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E583DA" w:rsidP="06F580A8" w:rsidRDefault="3CE583DA" w14:paraId="6D787086" w14:textId="314C8F7B">
      <w:pPr>
        <w:pStyle w:val="Normal"/>
        <w:spacing w:before="0" w:beforeAutospacing="off" w:after="0" w:afterAutospacing="off" w:line="259" w:lineRule="auto"/>
        <w:ind w:left="0"/>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Escenario y Pruebas de Estrés API REST y </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Batch</w:t>
      </w:r>
    </w:p>
    <w:p xmlns:wp14="http://schemas.microsoft.com/office/word/2010/wordml" w:rsidP="06F580A8" wp14:paraId="3F69FF71" wp14:textId="10690148">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p>
    <w:p w:rsidR="3CE583DA" w:rsidP="06F580A8" w:rsidRDefault="3CE583DA" w14:paraId="3BF9E032" w14:textId="20A3C941">
      <w:pPr>
        <w:pStyle w:val="Normal"/>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Integrantes </w:t>
      </w:r>
    </w:p>
    <w:p w:rsidR="3CE583DA" w:rsidP="06F580A8" w:rsidRDefault="3CE583DA" w14:paraId="691B0567" w14:textId="09B78EDC">
      <w:pPr>
        <w:pStyle w:val="ListParagraph"/>
        <w:numPr>
          <w:ilvl w:val="0"/>
          <w:numId w:val="15"/>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Camilo Ramírez Restrepo </w:t>
      </w:r>
      <w:r>
        <w:br/>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Leidy Viviana Osorio Jiménez </w:t>
      </w:r>
    </w:p>
    <w:p w:rsidR="3CE583DA" w:rsidP="06F580A8" w:rsidRDefault="3CE583DA" w14:paraId="418ABBD7" w14:textId="7705DC78">
      <w:pPr>
        <w:pStyle w:val="ListParagraph"/>
        <w:numPr>
          <w:ilvl w:val="0"/>
          <w:numId w:val="15"/>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Laura Daniela Molina Villar </w:t>
      </w:r>
    </w:p>
    <w:p w:rsidR="3CE583DA" w:rsidP="06F580A8" w:rsidRDefault="3CE583DA" w14:paraId="6BE68F50" w14:textId="2E6667A1">
      <w:pPr>
        <w:pStyle w:val="ListParagraph"/>
        <w:numPr>
          <w:ilvl w:val="0"/>
          <w:numId w:val="15"/>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Tim </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Ulf</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 </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Pambor</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 </w:t>
      </w:r>
    </w:p>
    <w:p w:rsidR="3CE583DA" w:rsidP="06F580A8" w:rsidRDefault="3CE583DA" w14:paraId="7FB8B4C5" w14:textId="29E4363D">
      <w:pPr>
        <w:pStyle w:val="ListParagraph"/>
        <w:numPr>
          <w:ilvl w:val="0"/>
          <w:numId w:val="15"/>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Shadith</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 </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Yiseli</w:t>
      </w:r>
      <w:r w:rsidRPr="06F580A8" w:rsidR="3CE583DA">
        <w:rPr>
          <w:rFonts w:ascii="Arial" w:hAnsi="Arial" w:eastAsia="Arial" w:cs="Arial"/>
          <w:b w:val="1"/>
          <w:bCs w:val="1"/>
          <w:i w:val="0"/>
          <w:iCs w:val="0"/>
          <w:caps w:val="0"/>
          <w:smallCaps w:val="0"/>
          <w:noProof w:val="0"/>
          <w:color w:val="000000" w:themeColor="text1" w:themeTint="FF" w:themeShade="FF"/>
          <w:sz w:val="22"/>
          <w:szCs w:val="22"/>
          <w:lang w:val="es-ES"/>
        </w:rPr>
        <w:t xml:space="preserve"> Pérez Rivera</w:t>
      </w:r>
    </w:p>
    <w:p w:rsidR="06F580A8" w:rsidP="06F580A8" w:rsidRDefault="06F580A8" w14:paraId="29D4ED31" w14:textId="7B5DBF82">
      <w:pPr>
        <w:pStyle w:val="Normal"/>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p>
    <w:p xmlns:wp14="http://schemas.microsoft.com/office/word/2010/wordml" w:rsidP="06F580A8" wp14:paraId="3C7BD67E" wp14:textId="15041E76">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784F346F">
        <w:rPr>
          <w:rFonts w:ascii="Arial" w:hAnsi="Arial" w:eastAsia="Arial" w:cs="Arial"/>
          <w:b w:val="1"/>
          <w:bCs w:val="1"/>
          <w:i w:val="0"/>
          <w:iCs w:val="0"/>
          <w:caps w:val="0"/>
          <w:smallCaps w:val="0"/>
          <w:noProof w:val="0"/>
          <w:color w:val="000000" w:themeColor="text1" w:themeTint="FF" w:themeShade="FF"/>
          <w:sz w:val="22"/>
          <w:szCs w:val="22"/>
          <w:lang w:val="es-ES"/>
        </w:rPr>
        <w:t>Objetivo</w:t>
      </w:r>
    </w:p>
    <w:p xmlns:wp14="http://schemas.microsoft.com/office/word/2010/wordml" w:rsidP="06F580A8" wp14:paraId="6A51790F" wp14:textId="534F02B9">
      <w:pPr>
        <w:pStyle w:val="Normal"/>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375E10CD">
        <w:rPr>
          <w:rFonts w:ascii="Arial" w:hAnsi="Arial" w:eastAsia="Arial" w:cs="Arial"/>
          <w:b w:val="0"/>
          <w:bCs w:val="0"/>
          <w:i w:val="0"/>
          <w:iCs w:val="0"/>
          <w:caps w:val="0"/>
          <w:smallCaps w:val="0"/>
          <w:noProof w:val="0"/>
          <w:color w:val="000000" w:themeColor="text1" w:themeTint="FF" w:themeShade="FF"/>
          <w:sz w:val="22"/>
          <w:szCs w:val="22"/>
          <w:lang w:val="es-ES"/>
        </w:rPr>
        <w:t xml:space="preserve">El objetivo de este plan es evaluar la capacidad de la aplicación de convertidor de archivos y su infraestructura de soporte en un entorno tradicional para determinar sus </w:t>
      </w:r>
      <w:r w:rsidRPr="06F580A8" w:rsidR="4346D82B">
        <w:rPr>
          <w:rFonts w:ascii="Arial" w:hAnsi="Arial" w:eastAsia="Arial" w:cs="Arial"/>
          <w:b w:val="0"/>
          <w:bCs w:val="0"/>
          <w:i w:val="0"/>
          <w:iCs w:val="0"/>
          <w:caps w:val="0"/>
          <w:smallCaps w:val="0"/>
          <w:noProof w:val="0"/>
          <w:color w:val="000000" w:themeColor="text1" w:themeTint="FF" w:themeShade="FF"/>
          <w:sz w:val="22"/>
          <w:szCs w:val="22"/>
          <w:lang w:val="es-ES"/>
        </w:rPr>
        <w:t>máximos</w:t>
      </w:r>
      <w:r w:rsidRPr="06F580A8" w:rsidR="375E10CD">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06F580A8" w:rsidR="6AF4EB14">
        <w:rPr>
          <w:rFonts w:ascii="Arial" w:hAnsi="Arial" w:eastAsia="Arial" w:cs="Arial"/>
          <w:b w:val="0"/>
          <w:bCs w:val="0"/>
          <w:i w:val="0"/>
          <w:iCs w:val="0"/>
          <w:caps w:val="0"/>
          <w:smallCaps w:val="0"/>
          <w:noProof w:val="0"/>
          <w:color w:val="000000" w:themeColor="text1" w:themeTint="FF" w:themeShade="FF"/>
          <w:sz w:val="22"/>
          <w:szCs w:val="22"/>
          <w:lang w:val="es-ES"/>
        </w:rPr>
        <w:t>aceptables</w:t>
      </w:r>
      <w:r w:rsidRPr="06F580A8" w:rsidR="375E10CD">
        <w:rPr>
          <w:rFonts w:ascii="Arial" w:hAnsi="Arial" w:eastAsia="Arial" w:cs="Arial"/>
          <w:b w:val="0"/>
          <w:bCs w:val="0"/>
          <w:i w:val="0"/>
          <w:iCs w:val="0"/>
          <w:caps w:val="0"/>
          <w:smallCaps w:val="0"/>
          <w:noProof w:val="0"/>
          <w:color w:val="000000" w:themeColor="text1" w:themeTint="FF" w:themeShade="FF"/>
          <w:sz w:val="22"/>
          <w:szCs w:val="22"/>
          <w:lang w:val="es-ES"/>
        </w:rPr>
        <w:t>. El objetivo es comprender cómo la aplicación responde a diferentes niveles de carga de usuarios y cuál es su capacidad máxima.</w:t>
      </w:r>
    </w:p>
    <w:p xmlns:wp14="http://schemas.microsoft.com/office/word/2010/wordml" w:rsidP="06F580A8" wp14:paraId="4A20CF55" wp14:textId="781C12B9">
      <w:pPr>
        <w:pStyle w:val="Normal"/>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p>
    <w:p xmlns:wp14="http://schemas.microsoft.com/office/word/2010/wordml" w:rsidP="06F580A8" wp14:paraId="0BA1C2BB" wp14:textId="53CD7AE0">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784F346F">
        <w:rPr>
          <w:rFonts w:ascii="Arial" w:hAnsi="Arial" w:eastAsia="Arial" w:cs="Arial"/>
          <w:b w:val="1"/>
          <w:bCs w:val="1"/>
          <w:i w:val="0"/>
          <w:iCs w:val="0"/>
          <w:caps w:val="0"/>
          <w:smallCaps w:val="0"/>
          <w:noProof w:val="0"/>
          <w:color w:val="000000" w:themeColor="text1" w:themeTint="FF" w:themeShade="FF"/>
          <w:sz w:val="22"/>
          <w:szCs w:val="22"/>
          <w:lang w:val="es-ES"/>
        </w:rPr>
        <w:t>Objetivos específicos</w:t>
      </w:r>
    </w:p>
    <w:p xmlns:wp14="http://schemas.microsoft.com/office/word/2010/wordml" w:rsidP="06F580A8" wp14:paraId="4BA5E29D" wp14:textId="07DC90F6">
      <w:pPr>
        <w:pStyle w:val="ListParagraph"/>
        <w:numPr>
          <w:ilvl w:val="0"/>
          <w:numId w:val="6"/>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3B9081D0">
        <w:rPr>
          <w:rFonts w:ascii="Arial" w:hAnsi="Arial" w:eastAsia="Arial" w:cs="Arial"/>
          <w:b w:val="0"/>
          <w:bCs w:val="0"/>
          <w:i w:val="0"/>
          <w:iCs w:val="0"/>
          <w:caps w:val="0"/>
          <w:smallCaps w:val="0"/>
          <w:noProof w:val="0"/>
          <w:color w:val="000000" w:themeColor="text1" w:themeTint="FF" w:themeShade="FF"/>
          <w:sz w:val="22"/>
          <w:szCs w:val="22"/>
          <w:lang w:val="es-ES"/>
        </w:rPr>
        <w:t>Medir la capacidad de procesamiento de la aplicación en términos de transacciones por minuto.</w:t>
      </w:r>
    </w:p>
    <w:p xmlns:wp14="http://schemas.microsoft.com/office/word/2010/wordml" w:rsidP="06F580A8" wp14:paraId="1156D51D" wp14:textId="338CCB38">
      <w:pPr>
        <w:pStyle w:val="ListParagraph"/>
        <w:numPr>
          <w:ilvl w:val="0"/>
          <w:numId w:val="6"/>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3B9081D0">
        <w:rPr>
          <w:rFonts w:ascii="Arial" w:hAnsi="Arial" w:eastAsia="Arial" w:cs="Arial"/>
          <w:b w:val="0"/>
          <w:bCs w:val="0"/>
          <w:i w:val="0"/>
          <w:iCs w:val="0"/>
          <w:caps w:val="0"/>
          <w:smallCaps w:val="0"/>
          <w:noProof w:val="0"/>
          <w:color w:val="000000" w:themeColor="text1" w:themeTint="FF" w:themeShade="FF"/>
          <w:sz w:val="22"/>
          <w:szCs w:val="22"/>
          <w:lang w:val="es-ES"/>
        </w:rPr>
        <w:t xml:space="preserve">Evaluar el tiempo de respuesta promedio de la aplicación bajo diferentes cargas de usuarios. </w:t>
      </w:r>
    </w:p>
    <w:p xmlns:wp14="http://schemas.microsoft.com/office/word/2010/wordml" w:rsidP="06F580A8" wp14:paraId="5F409FAB" wp14:textId="6E273B7C">
      <w:pPr>
        <w:pStyle w:val="ListParagraph"/>
        <w:numPr>
          <w:ilvl w:val="0"/>
          <w:numId w:val="6"/>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3B9081D0">
        <w:rPr>
          <w:rFonts w:ascii="Arial" w:hAnsi="Arial" w:eastAsia="Arial" w:cs="Arial"/>
          <w:b w:val="0"/>
          <w:bCs w:val="0"/>
          <w:i w:val="0"/>
          <w:iCs w:val="0"/>
          <w:caps w:val="0"/>
          <w:smallCaps w:val="0"/>
          <w:noProof w:val="0"/>
          <w:color w:val="000000" w:themeColor="text1" w:themeTint="FF" w:themeShade="FF"/>
          <w:sz w:val="22"/>
          <w:szCs w:val="22"/>
          <w:lang w:val="es-ES"/>
        </w:rPr>
        <w:t>Analizar la utilización de recursos, como CPU, memoria y red, durante las pruebas de carga.</w:t>
      </w:r>
    </w:p>
    <w:p xmlns:wp14="http://schemas.microsoft.com/office/word/2010/wordml" w:rsidP="06F580A8" wp14:paraId="45D133C9" wp14:textId="0F5C88A2">
      <w:pPr>
        <w:pStyle w:val="ListParagraph"/>
        <w:numPr>
          <w:ilvl w:val="0"/>
          <w:numId w:val="6"/>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3B9081D0">
        <w:rPr>
          <w:rFonts w:ascii="Arial" w:hAnsi="Arial" w:eastAsia="Arial" w:cs="Arial"/>
          <w:b w:val="0"/>
          <w:bCs w:val="0"/>
          <w:i w:val="0"/>
          <w:iCs w:val="0"/>
          <w:caps w:val="0"/>
          <w:smallCaps w:val="0"/>
          <w:noProof w:val="0"/>
          <w:color w:val="000000" w:themeColor="text1" w:themeTint="FF" w:themeShade="FF"/>
          <w:sz w:val="22"/>
          <w:szCs w:val="22"/>
          <w:lang w:val="es-ES"/>
        </w:rPr>
        <w:t>Identificar cuellos de botella y posibles áreas de mejora en la infraestructura y la aplicación.</w:t>
      </w:r>
    </w:p>
    <w:p xmlns:wp14="http://schemas.microsoft.com/office/word/2010/wordml" w:rsidP="06F580A8" wp14:paraId="660CB876" wp14:textId="05634AEE">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784F346F">
        <w:rPr>
          <w:rFonts w:ascii="Arial" w:hAnsi="Arial" w:eastAsia="Arial" w:cs="Arial"/>
          <w:b w:val="1"/>
          <w:bCs w:val="1"/>
          <w:i w:val="0"/>
          <w:iCs w:val="0"/>
          <w:caps w:val="0"/>
          <w:smallCaps w:val="0"/>
          <w:noProof w:val="0"/>
          <w:color w:val="000000" w:themeColor="text1" w:themeTint="FF" w:themeShade="FF"/>
          <w:sz w:val="22"/>
          <w:szCs w:val="22"/>
          <w:lang w:val="es-ES"/>
        </w:rPr>
        <w:t>Descripción general</w:t>
      </w:r>
    </w:p>
    <w:p xmlns:wp14="http://schemas.microsoft.com/office/word/2010/wordml" w:rsidP="06F580A8" wp14:paraId="26BFBC40" wp14:textId="41B82DDE">
      <w:pPr>
        <w:pStyle w:val="Normal"/>
        <w:spacing w:after="160" w:line="259" w:lineRule="auto"/>
        <w:jc w:val="both"/>
        <w:rPr>
          <w:rFonts w:ascii="Arial" w:hAnsi="Arial" w:eastAsia="Arial" w:cs="Arial"/>
          <w:noProof w:val="0"/>
          <w:sz w:val="22"/>
          <w:szCs w:val="22"/>
          <w:lang w:val="es-ES"/>
        </w:rPr>
      </w:pPr>
      <w:r w:rsidRPr="06F580A8" w:rsidR="270E9B7E">
        <w:rPr>
          <w:rFonts w:ascii="Arial" w:hAnsi="Arial" w:eastAsia="Arial" w:cs="Arial"/>
          <w:noProof w:val="0"/>
          <w:sz w:val="22"/>
          <w:szCs w:val="22"/>
          <w:lang w:val="es-ES"/>
        </w:rPr>
        <w:t>Aplicación web que ofrece gratuitamente a usuarios de internet, puedan subir abiertamente diferentes formatos multimedia de archivos y cambiarles su formato o realizar procesos de compresión. El modelo general de funcionamiento de la aplicación se basa en crear una cuenta en el portal web y acceder al administrador de archivos. Una vez la cuenta ha sido creada, el usuario puede subir archivos y solicitar el cambio de formato de estos para descargarlos. La aplicación web le permite a un usuario convertir archivos multimedia en línea de un formato a otro, seleccionando únicamente el formato destino.</w:t>
      </w:r>
    </w:p>
    <w:p xmlns:wp14="http://schemas.microsoft.com/office/word/2010/wordml" w:rsidP="06F580A8" wp14:paraId="116E630F" wp14:textId="42B659E4">
      <w:pPr>
        <w:pStyle w:val="Normal"/>
        <w:spacing w:after="160" w:line="259" w:lineRule="auto"/>
        <w:jc w:val="both"/>
        <w:rPr>
          <w:rFonts w:ascii="Arial" w:hAnsi="Arial" w:eastAsia="Arial" w:cs="Arial"/>
          <w:sz w:val="22"/>
          <w:szCs w:val="22"/>
        </w:rPr>
      </w:pPr>
      <w:r w:rsidR="270E9B7E">
        <w:drawing>
          <wp:inline xmlns:wp14="http://schemas.microsoft.com/office/word/2010/wordprocessingDrawing" wp14:editId="108D1362" wp14:anchorId="4DF9AD32">
            <wp:extent cx="5734050" cy="1493242"/>
            <wp:effectExtent l="0" t="0" r="0" b="0"/>
            <wp:docPr id="1364218697" name="" title=""/>
            <wp:cNvGraphicFramePr>
              <a:graphicFrameLocks noChangeAspect="1"/>
            </wp:cNvGraphicFramePr>
            <a:graphic>
              <a:graphicData uri="http://schemas.openxmlformats.org/drawingml/2006/picture">
                <pic:pic>
                  <pic:nvPicPr>
                    <pic:cNvPr id="0" name=""/>
                    <pic:cNvPicPr/>
                  </pic:nvPicPr>
                  <pic:blipFill>
                    <a:blip r:embed="R87d022fee53340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0" cy="1493242"/>
                    </a:xfrm>
                    <a:prstGeom prst="rect">
                      <a:avLst/>
                    </a:prstGeom>
                  </pic:spPr>
                </pic:pic>
              </a:graphicData>
            </a:graphic>
          </wp:inline>
        </w:drawing>
      </w:r>
    </w:p>
    <w:p xmlns:wp14="http://schemas.microsoft.com/office/word/2010/wordml" w:rsidP="06F580A8" wp14:paraId="4D587D96" wp14:textId="59ECC4EA">
      <w:pPr>
        <w:pStyle w:val="Normal"/>
        <w:spacing w:after="160" w:line="259" w:lineRule="auto"/>
        <w:jc w:val="both"/>
        <w:rPr>
          <w:rFonts w:ascii="Arial" w:hAnsi="Arial" w:eastAsia="Arial" w:cs="Arial"/>
          <w:sz w:val="22"/>
          <w:szCs w:val="22"/>
        </w:rPr>
      </w:pPr>
    </w:p>
    <w:p xmlns:wp14="http://schemas.microsoft.com/office/word/2010/wordml" w:rsidP="06F580A8" wp14:paraId="3A0719A1" wp14:textId="3DA23443">
      <w:pPr>
        <w:pStyle w:val="Normal"/>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p>
    <w:p xmlns:wp14="http://schemas.microsoft.com/office/word/2010/wordml" w:rsidP="06F580A8" wp14:paraId="1A1E6487" wp14:textId="61C95FCC">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784F346F">
        <w:rPr>
          <w:rFonts w:ascii="Arial" w:hAnsi="Arial" w:eastAsia="Arial" w:cs="Arial"/>
          <w:b w:val="1"/>
          <w:bCs w:val="1"/>
          <w:i w:val="0"/>
          <w:iCs w:val="0"/>
          <w:caps w:val="0"/>
          <w:smallCaps w:val="0"/>
          <w:noProof w:val="0"/>
          <w:color w:val="000000" w:themeColor="text1" w:themeTint="FF" w:themeShade="FF"/>
          <w:sz w:val="22"/>
          <w:szCs w:val="22"/>
          <w:lang w:val="es-ES"/>
        </w:rPr>
        <w:t>Tipos de pruebas a realizar</w:t>
      </w:r>
    </w:p>
    <w:p xmlns:wp14="http://schemas.microsoft.com/office/word/2010/wordml" w:rsidP="06F580A8" wp14:paraId="391B0ED8" wp14:textId="530984E1">
      <w:pPr>
        <w:pStyle w:val="ListParagraph"/>
        <w:numPr>
          <w:ilvl w:val="0"/>
          <w:numId w:val="7"/>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323016BF">
        <w:rPr>
          <w:rFonts w:ascii="Arial" w:hAnsi="Arial" w:eastAsia="Arial" w:cs="Arial"/>
          <w:b w:val="1"/>
          <w:bCs w:val="1"/>
          <w:i w:val="0"/>
          <w:iCs w:val="0"/>
          <w:caps w:val="0"/>
          <w:smallCaps w:val="0"/>
          <w:noProof w:val="0"/>
          <w:color w:val="000000" w:themeColor="text1" w:themeTint="FF" w:themeShade="FF"/>
          <w:sz w:val="22"/>
          <w:szCs w:val="22"/>
          <w:lang w:val="es-ES"/>
        </w:rPr>
        <w:t>Pruebas de carga:</w:t>
      </w:r>
    </w:p>
    <w:p xmlns:wp14="http://schemas.microsoft.com/office/word/2010/wordml" w:rsidP="06F580A8" wp14:paraId="67A5FA45" wp14:textId="2D23EDBF">
      <w:pPr>
        <w:pStyle w:val="Normal"/>
        <w:spacing w:after="160" w:line="259" w:lineRule="auto"/>
        <w:ind w:left="708"/>
        <w:jc w:val="both"/>
        <w:rPr>
          <w:rFonts w:ascii="Arial" w:hAnsi="Arial" w:eastAsia="Arial" w:cs="Arial"/>
          <w:sz w:val="22"/>
          <w:szCs w:val="22"/>
        </w:rPr>
      </w:pPr>
      <w:r w:rsidRPr="06F580A8" w:rsidR="323016BF">
        <w:rPr>
          <w:rFonts w:ascii="Arial" w:hAnsi="Arial" w:eastAsia="Arial" w:cs="Arial"/>
          <w:sz w:val="22"/>
          <w:szCs w:val="22"/>
        </w:rPr>
        <w:t>Las pruebas de carga se realizan para evaluar cómo se comporta la aplicación bajo una carga de usuarios típica. Se simulan múltiples usuarios simultáneos realizando acciones en la aplicación, como navegación, búsqueda, compras, etc. El objetivo es medir el tiempo de respuesta promedio y asegurarse de que la aplicación funcione dentro de los límites aceptables bajo una carga normal.</w:t>
      </w:r>
    </w:p>
    <w:p xmlns:wp14="http://schemas.microsoft.com/office/word/2010/wordml" w:rsidP="06F580A8" wp14:paraId="04FB52B3" wp14:textId="32E0E95C">
      <w:pPr>
        <w:pStyle w:val="ListParagraph"/>
        <w:numPr>
          <w:ilvl w:val="0"/>
          <w:numId w:val="8"/>
        </w:numPr>
        <w:spacing w:after="160" w:line="259" w:lineRule="auto"/>
        <w:ind/>
        <w:jc w:val="both"/>
        <w:rPr>
          <w:rFonts w:ascii="Arial" w:hAnsi="Arial" w:eastAsia="Arial" w:cs="Arial"/>
          <w:noProof w:val="0"/>
          <w:sz w:val="22"/>
          <w:szCs w:val="22"/>
          <w:lang w:val="es-ES"/>
        </w:rPr>
      </w:pPr>
      <w:r w:rsidRPr="06F580A8" w:rsidR="323016BF">
        <w:rPr>
          <w:rFonts w:ascii="Arial" w:hAnsi="Arial" w:eastAsia="Arial" w:cs="Arial"/>
          <w:b w:val="1"/>
          <w:bCs w:val="1"/>
          <w:i w:val="0"/>
          <w:iCs w:val="0"/>
          <w:caps w:val="0"/>
          <w:smallCaps w:val="0"/>
          <w:noProof w:val="0"/>
          <w:color w:val="000000" w:themeColor="text1" w:themeTint="FF" w:themeShade="FF"/>
          <w:sz w:val="22"/>
          <w:szCs w:val="22"/>
          <w:lang w:val="es-ES"/>
        </w:rPr>
        <w:t>Pruebas de estrés:</w:t>
      </w:r>
      <w:r w:rsidRPr="06F580A8" w:rsidR="107D29BE">
        <w:rPr>
          <w:rFonts w:ascii="Arial" w:hAnsi="Arial" w:eastAsia="Arial" w:cs="Arial"/>
          <w:b w:val="1"/>
          <w:bCs w:val="1"/>
          <w:i w:val="0"/>
          <w:iCs w:val="0"/>
          <w:caps w:val="0"/>
          <w:smallCaps w:val="0"/>
          <w:noProof w:val="0"/>
          <w:color w:val="000000" w:themeColor="text1" w:themeTint="FF" w:themeShade="FF"/>
          <w:sz w:val="22"/>
          <w:szCs w:val="22"/>
          <w:lang w:val="es-ES"/>
        </w:rPr>
        <w:t xml:space="preserve"> </w:t>
      </w:r>
      <w:r>
        <w:br/>
      </w:r>
      <w:r w:rsidRPr="06F580A8" w:rsidR="323016BF">
        <w:rPr>
          <w:rFonts w:ascii="Arial" w:hAnsi="Arial" w:eastAsia="Arial" w:cs="Arial"/>
          <w:sz w:val="22"/>
          <w:szCs w:val="22"/>
        </w:rPr>
        <w:t>Las pruebas de estrés se utilizan para determinar el punto de quiebre de la aplicación y cómo responde bajo una carga excesiva. Se aumenta gradualmente la carga de usuarios hasta que se alcanza o supera el límite de capacidad de la aplicación. El objetivo es identificar cómo se comporta la aplicación bajo condiciones extremas y si es capaz de recuperarse sin fallos graves.</w:t>
      </w:r>
    </w:p>
    <w:p w:rsidR="06F580A8" w:rsidP="06F580A8" w:rsidRDefault="06F580A8" w14:paraId="7F4E6738" w14:textId="3B91F299">
      <w:pPr>
        <w:pStyle w:val="Normal"/>
        <w:spacing w:after="160" w:line="259" w:lineRule="auto"/>
        <w:ind w:left="0"/>
        <w:jc w:val="both"/>
        <w:rPr>
          <w:rFonts w:ascii="Arial" w:hAnsi="Arial" w:eastAsia="Arial" w:cs="Arial"/>
          <w:sz w:val="22"/>
          <w:szCs w:val="22"/>
        </w:rPr>
      </w:pPr>
    </w:p>
    <w:p xmlns:wp14="http://schemas.microsoft.com/office/word/2010/wordml" w:rsidP="06F580A8" wp14:paraId="6DB6B30E" wp14:textId="214066E1">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784F346F">
        <w:rPr>
          <w:rFonts w:ascii="Arial" w:hAnsi="Arial" w:eastAsia="Arial" w:cs="Arial"/>
          <w:b w:val="1"/>
          <w:bCs w:val="1"/>
          <w:i w:val="0"/>
          <w:iCs w:val="0"/>
          <w:caps w:val="0"/>
          <w:smallCaps w:val="0"/>
          <w:noProof w:val="0"/>
          <w:color w:val="000000" w:themeColor="text1" w:themeTint="FF" w:themeShade="FF"/>
          <w:sz w:val="22"/>
          <w:szCs w:val="22"/>
          <w:lang w:val="es-ES"/>
        </w:rPr>
        <w:t>Configuración del sistema</w:t>
      </w:r>
    </w:p>
    <w:p w:rsidR="4F6B9A9E" w:rsidP="06F580A8" w:rsidRDefault="4F6B9A9E" w14:paraId="79508CAC" w14:textId="706B4F98">
      <w:pPr>
        <w:pStyle w:val="ListParagraph"/>
        <w:numPr>
          <w:ilvl w:val="0"/>
          <w:numId w:val="12"/>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1BD554D4">
        <w:rPr>
          <w:rFonts w:ascii="Arial" w:hAnsi="Arial" w:eastAsia="Arial" w:cs="Arial"/>
          <w:b w:val="1"/>
          <w:bCs w:val="1"/>
          <w:i w:val="0"/>
          <w:iCs w:val="0"/>
          <w:caps w:val="0"/>
          <w:smallCaps w:val="0"/>
          <w:noProof w:val="0"/>
          <w:color w:val="000000" w:themeColor="text1" w:themeTint="FF" w:themeShade="FF"/>
          <w:sz w:val="22"/>
          <w:szCs w:val="22"/>
          <w:lang w:val="es-ES"/>
        </w:rPr>
        <w:t xml:space="preserve">Aplicación </w:t>
      </w:r>
      <w:r w:rsidRPr="06F580A8" w:rsidR="1BD554D4">
        <w:rPr>
          <w:rFonts w:ascii="Arial" w:hAnsi="Arial" w:eastAsia="Arial" w:cs="Arial"/>
          <w:b w:val="1"/>
          <w:bCs w:val="1"/>
          <w:i w:val="0"/>
          <w:iCs w:val="0"/>
          <w:caps w:val="0"/>
          <w:smallCaps w:val="0"/>
          <w:noProof w:val="0"/>
          <w:color w:val="000000" w:themeColor="text1" w:themeTint="FF" w:themeShade="FF"/>
          <w:sz w:val="22"/>
          <w:szCs w:val="22"/>
          <w:lang w:val="es-ES"/>
        </w:rPr>
        <w:t>Flask</w:t>
      </w:r>
    </w:p>
    <w:p xmlns:wp14="http://schemas.microsoft.com/office/word/2010/wordml" w:rsidP="06F580A8" wp14:paraId="2FC713F3" wp14:textId="7B20A03D">
      <w:pPr>
        <w:pStyle w:val="ListParagraph"/>
        <w:numPr>
          <w:ilvl w:val="0"/>
          <w:numId w:val="12"/>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022AE933">
        <w:rPr>
          <w:rFonts w:ascii="Arial" w:hAnsi="Arial" w:eastAsia="Arial" w:cs="Arial"/>
          <w:b w:val="1"/>
          <w:bCs w:val="1"/>
          <w:i w:val="0"/>
          <w:iCs w:val="0"/>
          <w:caps w:val="0"/>
          <w:smallCaps w:val="0"/>
          <w:noProof w:val="0"/>
          <w:color w:val="000000" w:themeColor="text1" w:themeTint="FF" w:themeShade="FF"/>
          <w:sz w:val="22"/>
          <w:szCs w:val="22"/>
          <w:lang w:val="es-ES"/>
        </w:rPr>
        <w:t>Servidores EC2:</w:t>
      </w:r>
    </w:p>
    <w:p xmlns:wp14="http://schemas.microsoft.com/office/word/2010/wordml" w:rsidP="06F580A8" wp14:paraId="0A0E545A" wp14:textId="3771F1E2">
      <w:pPr>
        <w:pStyle w:val="ListParagraph"/>
        <w:numPr>
          <w:ilvl w:val="1"/>
          <w:numId w:val="12"/>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Tipo de Instancia: Se utilizarán instancias de tipo c</w:t>
      </w:r>
      <w:bookmarkStart w:name="_Int_9rNosUBW" w:id="642149402"/>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5.xlarge</w:t>
      </w:r>
      <w:bookmarkEnd w:id="642149402"/>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P="06F580A8" wp14:paraId="4BD70267" wp14:textId="0E4BB67B">
      <w:pPr>
        <w:pStyle w:val="ListParagraph"/>
        <w:numPr>
          <w:ilvl w:val="1"/>
          <w:numId w:val="12"/>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Capacidad de CPU: Cada instancia c</w:t>
      </w:r>
      <w:bookmarkStart w:name="_Int_7g36oTYC" w:id="877310216"/>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5.xlarge</w:t>
      </w:r>
      <w:bookmarkEnd w:id="877310216"/>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 xml:space="preserve"> proporciona 4 </w:t>
      </w:r>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vCPUs</w:t>
      </w:r>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 lo que permite ejecutar múltiples instancias en paralelo para simular usuarios concurrentes.</w:t>
      </w:r>
    </w:p>
    <w:p xmlns:wp14="http://schemas.microsoft.com/office/word/2010/wordml" w:rsidP="06F580A8" wp14:paraId="7C46A609" wp14:textId="1D2D7175">
      <w:pPr>
        <w:pStyle w:val="ListParagraph"/>
        <w:numPr>
          <w:ilvl w:val="1"/>
          <w:numId w:val="12"/>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Sistema Operativo: Se utilizará el sistema operativo Linux (por ejemplo, Amazon Linux 2) en las instancias EC2 para ejecutar las pruebas.</w:t>
      </w:r>
    </w:p>
    <w:p xmlns:wp14="http://schemas.microsoft.com/office/word/2010/wordml" w:rsidP="06F580A8" wp14:paraId="6717B037" wp14:textId="04E775F0">
      <w:pPr>
        <w:pStyle w:val="ListParagraph"/>
        <w:numPr>
          <w:ilvl w:val="1"/>
          <w:numId w:val="12"/>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22AE933">
        <w:rPr>
          <w:rFonts w:ascii="Arial" w:hAnsi="Arial" w:eastAsia="Arial" w:cs="Arial"/>
          <w:b w:val="0"/>
          <w:bCs w:val="0"/>
          <w:i w:val="0"/>
          <w:iCs w:val="0"/>
          <w:caps w:val="0"/>
          <w:smallCaps w:val="0"/>
          <w:noProof w:val="0"/>
          <w:color w:val="000000" w:themeColor="text1" w:themeTint="FF" w:themeShade="FF"/>
          <w:sz w:val="22"/>
          <w:szCs w:val="22"/>
          <w:lang w:val="es-ES"/>
        </w:rPr>
        <w:t>Configuración de Red: Las instancias EC2 estarán configuradas en una red privada virtual (VPC) de AWS.</w:t>
      </w:r>
    </w:p>
    <w:p xmlns:wp14="http://schemas.microsoft.com/office/word/2010/wordml" w:rsidP="06F580A8" wp14:paraId="4C5FC9D7" wp14:textId="529FB154">
      <w:pPr>
        <w:pStyle w:val="ListParagraph"/>
        <w:numPr>
          <w:ilvl w:val="1"/>
          <w:numId w:val="12"/>
        </w:numPr>
        <w:spacing w:after="160" w:line="259" w:lineRule="auto"/>
        <w:jc w:val="both"/>
        <w:rPr>
          <w:rFonts w:ascii="Arial" w:hAnsi="Arial" w:eastAsia="Arial" w:cs="Arial"/>
          <w:b w:val="0"/>
          <w:bCs w:val="0"/>
          <w:i w:val="0"/>
          <w:iCs w:val="0"/>
          <w:caps w:val="0"/>
          <w:smallCaps w:val="0"/>
          <w:noProof w:val="0"/>
          <w:color w:val="auto"/>
          <w:sz w:val="22"/>
          <w:szCs w:val="22"/>
          <w:lang w:val="es-ES"/>
        </w:rPr>
      </w:pPr>
      <w:r w:rsidRPr="06F580A8" w:rsidR="022AE933">
        <w:rPr>
          <w:rFonts w:ascii="Arial" w:hAnsi="Arial" w:eastAsia="Arial" w:cs="Arial"/>
          <w:b w:val="0"/>
          <w:bCs w:val="0"/>
          <w:i w:val="0"/>
          <w:iCs w:val="0"/>
          <w:caps w:val="0"/>
          <w:smallCaps w:val="0"/>
          <w:noProof w:val="0"/>
          <w:color w:val="auto"/>
          <w:sz w:val="22"/>
          <w:szCs w:val="22"/>
          <w:lang w:val="es-ES"/>
        </w:rPr>
        <w:t xml:space="preserve">Monitoreo: </w:t>
      </w:r>
      <w:r w:rsidRPr="06F580A8" w:rsidR="26ABB9E8">
        <w:rPr>
          <w:rFonts w:ascii="Arial" w:hAnsi="Arial" w:eastAsia="Arial" w:cs="Arial"/>
          <w:b w:val="0"/>
          <w:bCs w:val="0"/>
          <w:i w:val="0"/>
          <w:iCs w:val="0"/>
          <w:caps w:val="0"/>
          <w:smallCaps w:val="0"/>
          <w:noProof w:val="0"/>
          <w:color w:val="auto"/>
          <w:sz w:val="22"/>
          <w:szCs w:val="22"/>
          <w:lang w:val="es-ES"/>
        </w:rPr>
        <w:t>E</w:t>
      </w:r>
      <w:r w:rsidRPr="06F580A8" w:rsidR="2FE635B1">
        <w:rPr>
          <w:rFonts w:ascii="Arial" w:hAnsi="Arial" w:eastAsia="Arial" w:cs="Arial"/>
          <w:b w:val="0"/>
          <w:bCs w:val="0"/>
          <w:i w:val="0"/>
          <w:iCs w:val="0"/>
          <w:caps w:val="0"/>
          <w:smallCaps w:val="0"/>
          <w:noProof w:val="0"/>
          <w:color w:val="auto"/>
          <w:sz w:val="22"/>
          <w:szCs w:val="22"/>
          <w:lang w:val="es-ES"/>
        </w:rPr>
        <w:t xml:space="preserve">ste monitoreo se realiza </w:t>
      </w:r>
      <w:r w:rsidRPr="06F580A8" w:rsidR="6C537831">
        <w:rPr>
          <w:rFonts w:ascii="Arial" w:hAnsi="Arial" w:eastAsia="Arial" w:cs="Arial"/>
          <w:b w:val="0"/>
          <w:bCs w:val="0"/>
          <w:i w:val="0"/>
          <w:iCs w:val="0"/>
          <w:caps w:val="0"/>
          <w:smallCaps w:val="0"/>
          <w:noProof w:val="0"/>
          <w:color w:val="auto"/>
          <w:sz w:val="22"/>
          <w:szCs w:val="22"/>
          <w:lang w:val="es-ES"/>
        </w:rPr>
        <w:t xml:space="preserve">con Google Cloud </w:t>
      </w:r>
      <w:r w:rsidRPr="06F580A8" w:rsidR="6C537831">
        <w:rPr>
          <w:rFonts w:ascii="Arial" w:hAnsi="Arial" w:eastAsia="Arial" w:cs="Arial"/>
          <w:b w:val="0"/>
          <w:bCs w:val="0"/>
          <w:i w:val="0"/>
          <w:iCs w:val="0"/>
          <w:caps w:val="0"/>
          <w:smallCaps w:val="0"/>
          <w:noProof w:val="0"/>
          <w:color w:val="auto"/>
          <w:sz w:val="22"/>
          <w:szCs w:val="22"/>
          <w:lang w:val="es-ES"/>
        </w:rPr>
        <w:t>Monitoring</w:t>
      </w:r>
      <w:r w:rsidRPr="06F580A8" w:rsidR="213B4DAF">
        <w:rPr>
          <w:rFonts w:ascii="Arial" w:hAnsi="Arial" w:eastAsia="Arial" w:cs="Arial"/>
          <w:b w:val="0"/>
          <w:bCs w:val="0"/>
          <w:i w:val="0"/>
          <w:iCs w:val="0"/>
          <w:caps w:val="0"/>
          <w:smallCaps w:val="0"/>
          <w:noProof w:val="0"/>
          <w:color w:val="auto"/>
          <w:sz w:val="22"/>
          <w:szCs w:val="22"/>
          <w:lang w:val="es-ES"/>
        </w:rPr>
        <w:t xml:space="preserve"> con </w:t>
      </w:r>
      <w:r w:rsidRPr="06F580A8" w:rsidR="1866549F">
        <w:rPr>
          <w:rFonts w:ascii="Arial" w:hAnsi="Arial" w:eastAsia="Arial" w:cs="Arial"/>
          <w:b w:val="0"/>
          <w:bCs w:val="0"/>
          <w:i w:val="0"/>
          <w:iCs w:val="0"/>
          <w:caps w:val="0"/>
          <w:smallCaps w:val="0"/>
          <w:noProof w:val="0"/>
          <w:color w:val="auto"/>
          <w:sz w:val="22"/>
          <w:szCs w:val="22"/>
          <w:lang w:val="es-ES"/>
        </w:rPr>
        <w:t>un</w:t>
      </w:r>
      <w:r w:rsidRPr="06F580A8" w:rsidR="213B4DAF">
        <w:rPr>
          <w:rFonts w:ascii="Arial" w:hAnsi="Arial" w:eastAsia="Arial" w:cs="Arial"/>
          <w:b w:val="0"/>
          <w:bCs w:val="0"/>
          <w:i w:val="0"/>
          <w:iCs w:val="0"/>
          <w:caps w:val="0"/>
          <w:smallCaps w:val="0"/>
          <w:noProof w:val="0"/>
          <w:color w:val="auto"/>
          <w:sz w:val="22"/>
          <w:szCs w:val="22"/>
          <w:lang w:val="es-ES"/>
        </w:rPr>
        <w:t xml:space="preserve"> Agente de operaciones en </w:t>
      </w:r>
      <w:r w:rsidRPr="06F580A8" w:rsidR="38701F89">
        <w:rPr>
          <w:rFonts w:ascii="Arial" w:hAnsi="Arial" w:eastAsia="Arial" w:cs="Arial"/>
          <w:b w:val="0"/>
          <w:bCs w:val="0"/>
          <w:i w:val="0"/>
          <w:iCs w:val="0"/>
          <w:caps w:val="0"/>
          <w:smallCaps w:val="0"/>
          <w:noProof w:val="0"/>
          <w:color w:val="auto"/>
          <w:sz w:val="22"/>
          <w:szCs w:val="22"/>
          <w:lang w:val="es-ES"/>
        </w:rPr>
        <w:t>los</w:t>
      </w:r>
      <w:r w:rsidRPr="06F580A8" w:rsidR="213B4DAF">
        <w:rPr>
          <w:rFonts w:ascii="Arial" w:hAnsi="Arial" w:eastAsia="Arial" w:cs="Arial"/>
          <w:b w:val="0"/>
          <w:bCs w:val="0"/>
          <w:i w:val="0"/>
          <w:iCs w:val="0"/>
          <w:caps w:val="0"/>
          <w:smallCaps w:val="0"/>
          <w:noProof w:val="0"/>
          <w:color w:val="auto"/>
          <w:sz w:val="22"/>
          <w:szCs w:val="22"/>
          <w:lang w:val="es-ES"/>
        </w:rPr>
        <w:t xml:space="preserve"> </w:t>
      </w:r>
      <w:r w:rsidRPr="06F580A8" w:rsidR="2C7F8C53">
        <w:rPr>
          <w:rFonts w:ascii="Arial" w:hAnsi="Arial" w:eastAsia="Arial" w:cs="Arial"/>
          <w:b w:val="0"/>
          <w:bCs w:val="0"/>
          <w:i w:val="0"/>
          <w:iCs w:val="0"/>
          <w:caps w:val="0"/>
          <w:smallCaps w:val="0"/>
          <w:noProof w:val="0"/>
          <w:color w:val="auto"/>
          <w:sz w:val="22"/>
          <w:szCs w:val="22"/>
          <w:lang w:val="es-ES"/>
        </w:rPr>
        <w:t>servidor</w:t>
      </w:r>
      <w:r w:rsidRPr="06F580A8" w:rsidR="1AACBCBD">
        <w:rPr>
          <w:rFonts w:ascii="Arial" w:hAnsi="Arial" w:eastAsia="Arial" w:cs="Arial"/>
          <w:b w:val="0"/>
          <w:bCs w:val="0"/>
          <w:i w:val="0"/>
          <w:iCs w:val="0"/>
          <w:caps w:val="0"/>
          <w:smallCaps w:val="0"/>
          <w:noProof w:val="0"/>
          <w:color w:val="auto"/>
          <w:sz w:val="22"/>
          <w:szCs w:val="22"/>
          <w:lang w:val="es-ES"/>
        </w:rPr>
        <w:t>es</w:t>
      </w:r>
      <w:r w:rsidRPr="06F580A8" w:rsidR="2C7F8C53">
        <w:rPr>
          <w:rFonts w:ascii="Arial" w:hAnsi="Arial" w:eastAsia="Arial" w:cs="Arial"/>
          <w:b w:val="0"/>
          <w:bCs w:val="0"/>
          <w:i w:val="0"/>
          <w:iCs w:val="0"/>
          <w:caps w:val="0"/>
          <w:smallCaps w:val="0"/>
          <w:noProof w:val="0"/>
          <w:color w:val="auto"/>
          <w:sz w:val="22"/>
          <w:szCs w:val="22"/>
          <w:lang w:val="es-ES"/>
        </w:rPr>
        <w:t xml:space="preserve"> GCP</w:t>
      </w:r>
      <w:r w:rsidRPr="06F580A8" w:rsidR="44CB019A">
        <w:rPr>
          <w:rFonts w:ascii="Arial" w:hAnsi="Arial" w:eastAsia="Arial" w:cs="Arial"/>
          <w:b w:val="0"/>
          <w:bCs w:val="0"/>
          <w:i w:val="0"/>
          <w:iCs w:val="0"/>
          <w:caps w:val="0"/>
          <w:smallCaps w:val="0"/>
          <w:noProof w:val="0"/>
          <w:color w:val="auto"/>
          <w:sz w:val="22"/>
          <w:szCs w:val="22"/>
          <w:lang w:val="es-ES"/>
        </w:rPr>
        <w:t xml:space="preserve">, donde </w:t>
      </w:r>
      <w:r w:rsidRPr="06F580A8" w:rsidR="04995E37">
        <w:rPr>
          <w:rFonts w:ascii="Arial" w:hAnsi="Arial" w:eastAsia="Arial" w:cs="Arial"/>
          <w:b w:val="0"/>
          <w:bCs w:val="0"/>
          <w:i w:val="0"/>
          <w:iCs w:val="0"/>
          <w:caps w:val="0"/>
          <w:smallCaps w:val="0"/>
          <w:noProof w:val="0"/>
          <w:color w:val="auto"/>
          <w:sz w:val="22"/>
          <w:szCs w:val="22"/>
          <w:lang w:val="es-ES"/>
        </w:rPr>
        <w:t>estará</w:t>
      </w:r>
      <w:r w:rsidRPr="06F580A8" w:rsidR="44CB019A">
        <w:rPr>
          <w:rFonts w:ascii="Arial" w:hAnsi="Arial" w:eastAsia="Arial" w:cs="Arial"/>
          <w:b w:val="0"/>
          <w:bCs w:val="0"/>
          <w:i w:val="0"/>
          <w:iCs w:val="0"/>
          <w:caps w:val="0"/>
          <w:smallCaps w:val="0"/>
          <w:noProof w:val="0"/>
          <w:color w:val="auto"/>
          <w:sz w:val="22"/>
          <w:szCs w:val="22"/>
          <w:lang w:val="es-ES"/>
        </w:rPr>
        <w:t xml:space="preserve"> </w:t>
      </w:r>
      <w:r w:rsidRPr="06F580A8" w:rsidR="6F30818E">
        <w:rPr>
          <w:rFonts w:ascii="Arial" w:hAnsi="Arial" w:eastAsia="Arial" w:cs="Arial"/>
          <w:b w:val="0"/>
          <w:bCs w:val="0"/>
          <w:i w:val="0"/>
          <w:iCs w:val="0"/>
          <w:caps w:val="0"/>
          <w:smallCaps w:val="0"/>
          <w:noProof w:val="0"/>
          <w:color w:val="auto"/>
          <w:sz w:val="22"/>
          <w:szCs w:val="22"/>
          <w:lang w:val="es-ES"/>
        </w:rPr>
        <w:t xml:space="preserve">alojada </w:t>
      </w:r>
      <w:r w:rsidRPr="06F580A8" w:rsidR="44CB019A">
        <w:rPr>
          <w:rFonts w:ascii="Arial" w:hAnsi="Arial" w:eastAsia="Arial" w:cs="Arial"/>
          <w:b w:val="0"/>
          <w:bCs w:val="0"/>
          <w:i w:val="0"/>
          <w:iCs w:val="0"/>
          <w:caps w:val="0"/>
          <w:smallCaps w:val="0"/>
          <w:noProof w:val="0"/>
          <w:color w:val="auto"/>
          <w:sz w:val="22"/>
          <w:szCs w:val="22"/>
          <w:lang w:val="es-ES"/>
        </w:rPr>
        <w:t>la aplicación</w:t>
      </w:r>
      <w:r w:rsidRPr="06F580A8" w:rsidR="022AE933">
        <w:rPr>
          <w:rFonts w:ascii="Arial" w:hAnsi="Arial" w:eastAsia="Arial" w:cs="Arial"/>
          <w:b w:val="0"/>
          <w:bCs w:val="0"/>
          <w:i w:val="0"/>
          <w:iCs w:val="0"/>
          <w:caps w:val="0"/>
          <w:smallCaps w:val="0"/>
          <w:noProof w:val="0"/>
          <w:color w:val="auto"/>
          <w:sz w:val="22"/>
          <w:szCs w:val="22"/>
          <w:lang w:val="es-ES"/>
        </w:rPr>
        <w:t>.</w:t>
      </w:r>
    </w:p>
    <w:p w:rsidR="06F580A8" w:rsidP="06F580A8" w:rsidRDefault="06F580A8" w14:paraId="12DBD44F" w14:textId="0970FE23">
      <w:pPr>
        <w:pStyle w:val="Normal"/>
        <w:spacing w:after="160" w:line="259" w:lineRule="auto"/>
        <w:ind w:left="0"/>
        <w:jc w:val="both"/>
        <w:rPr>
          <w:rFonts w:ascii="Arial" w:hAnsi="Arial" w:eastAsia="Arial" w:cs="Arial"/>
          <w:b w:val="0"/>
          <w:bCs w:val="0"/>
          <w:i w:val="1"/>
          <w:iCs w:val="1"/>
          <w:caps w:val="0"/>
          <w:smallCaps w:val="0"/>
          <w:noProof w:val="0"/>
          <w:color w:val="FF0000"/>
          <w:sz w:val="22"/>
          <w:szCs w:val="22"/>
          <w:lang w:val="es-ES"/>
        </w:rPr>
      </w:pPr>
    </w:p>
    <w:p w:rsidR="61851346" w:rsidP="06F580A8" w:rsidRDefault="61851346" w14:paraId="14EB6CC9" w14:textId="5F4C5620">
      <w:p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61851346">
        <w:rPr>
          <w:rFonts w:ascii="Arial" w:hAnsi="Arial" w:eastAsia="Arial" w:cs="Arial"/>
          <w:b w:val="1"/>
          <w:bCs w:val="1"/>
          <w:i w:val="0"/>
          <w:iCs w:val="0"/>
          <w:caps w:val="0"/>
          <w:smallCaps w:val="0"/>
          <w:noProof w:val="0"/>
          <w:color w:val="000000" w:themeColor="text1" w:themeTint="FF" w:themeShade="FF"/>
          <w:sz w:val="22"/>
          <w:szCs w:val="22"/>
          <w:lang w:val="es-ES"/>
        </w:rPr>
        <w:t>Escenarios</w:t>
      </w:r>
    </w:p>
    <w:p w:rsidR="38630AD9" w:rsidP="06F580A8" w:rsidRDefault="38630AD9" w14:paraId="7172FA0A" w14:textId="3548D892">
      <w:pPr>
        <w:pStyle w:val="Normal"/>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38630AD9">
        <w:rPr>
          <w:rFonts w:ascii="Arial" w:hAnsi="Arial" w:eastAsia="Arial" w:cs="Arial"/>
          <w:b w:val="0"/>
          <w:bCs w:val="0"/>
          <w:i w:val="0"/>
          <w:iCs w:val="0"/>
          <w:caps w:val="0"/>
          <w:smallCaps w:val="0"/>
          <w:noProof w:val="0"/>
          <w:color w:val="000000" w:themeColor="text1" w:themeTint="FF" w:themeShade="FF"/>
          <w:sz w:val="22"/>
          <w:szCs w:val="22"/>
          <w:lang w:val="es-ES"/>
        </w:rPr>
        <w:t xml:space="preserve">Se han identificado dos escenarios </w:t>
      </w:r>
      <w:r w:rsidRPr="06F580A8" w:rsidR="38630AD9">
        <w:rPr>
          <w:rFonts w:ascii="Arial" w:hAnsi="Arial" w:eastAsia="Arial" w:cs="Arial"/>
          <w:b w:val="0"/>
          <w:bCs w:val="0"/>
          <w:i w:val="0"/>
          <w:iCs w:val="0"/>
          <w:caps w:val="0"/>
          <w:smallCaps w:val="0"/>
          <w:noProof w:val="0"/>
          <w:color w:val="000000" w:themeColor="text1" w:themeTint="FF" w:themeShade="FF"/>
          <w:sz w:val="22"/>
          <w:szCs w:val="22"/>
          <w:lang w:val="es-ES"/>
        </w:rPr>
        <w:t>clav</w:t>
      </w:r>
      <w:r w:rsidRPr="06F580A8" w:rsidR="38630AD9">
        <w:rPr>
          <w:rFonts w:ascii="Arial" w:hAnsi="Arial" w:eastAsia="Arial" w:cs="Arial"/>
          <w:b w:val="0"/>
          <w:bCs w:val="0"/>
          <w:i w:val="0"/>
          <w:iCs w:val="0"/>
          <w:caps w:val="0"/>
          <w:smallCaps w:val="0"/>
          <w:noProof w:val="0"/>
          <w:color w:val="000000" w:themeColor="text1" w:themeTint="FF" w:themeShade="FF"/>
          <w:sz w:val="22"/>
          <w:szCs w:val="22"/>
          <w:lang w:val="es-ES"/>
        </w:rPr>
        <w:t>es.</w:t>
      </w:r>
    </w:p>
    <w:p w:rsidR="6C7387D6" w:rsidP="06F580A8" w:rsidRDefault="6C7387D6" w14:paraId="6D93B79F" w14:textId="11E49A75">
      <w:pPr>
        <w:pStyle w:val="ListParagraph"/>
        <w:numPr>
          <w:ilvl w:val="0"/>
          <w:numId w:val="16"/>
        </w:numPr>
        <w:jc w:val="both"/>
        <w:rPr>
          <w:rFonts w:ascii="Arial" w:hAnsi="Arial" w:eastAsia="Arial" w:cs="Arial"/>
          <w:b w:val="1"/>
          <w:bCs w:val="1"/>
          <w:color w:val="4472C4" w:themeColor="accent1" w:themeTint="FF" w:themeShade="FF"/>
          <w:sz w:val="22"/>
          <w:szCs w:val="22"/>
        </w:rPr>
      </w:pPr>
      <w:r w:rsidRPr="06F580A8" w:rsidR="6C7387D6">
        <w:rPr>
          <w:rFonts w:ascii="Arial" w:hAnsi="Arial" w:eastAsia="Arial" w:cs="Arial"/>
          <w:b w:val="1"/>
          <w:bCs w:val="1"/>
          <w:color w:val="4472C4" w:themeColor="accent1" w:themeTint="FF" w:themeShade="FF"/>
          <w:sz w:val="22"/>
          <w:szCs w:val="22"/>
        </w:rPr>
        <w:t>Escenario 1 – API REST de agregar una tarea</w:t>
      </w:r>
    </w:p>
    <w:p w:rsidR="54A56B55" w:rsidP="06F580A8" w:rsidRDefault="54A56B55" w14:paraId="0B3CDE9C" w14:textId="369A25F2">
      <w:pPr>
        <w:pStyle w:val="Normal"/>
        <w:ind w:left="708"/>
        <w:jc w:val="both"/>
        <w:rPr>
          <w:rFonts w:ascii="Arial" w:hAnsi="Arial" w:eastAsia="Arial" w:cs="Arial"/>
          <w:b w:val="1"/>
          <w:bCs w:val="1"/>
          <w:color w:val="auto"/>
          <w:sz w:val="22"/>
          <w:szCs w:val="22"/>
        </w:rPr>
      </w:pPr>
      <w:r w:rsidRPr="06F580A8" w:rsidR="54A56B55">
        <w:rPr>
          <w:rFonts w:ascii="Arial" w:hAnsi="Arial" w:eastAsia="Arial" w:cs="Arial"/>
          <w:b w:val="1"/>
          <w:bCs w:val="1"/>
          <w:color w:val="auto"/>
          <w:sz w:val="22"/>
          <w:szCs w:val="22"/>
        </w:rPr>
        <w:t xml:space="preserve">Descripción de </w:t>
      </w:r>
      <w:r w:rsidRPr="06F580A8" w:rsidR="54A56B55">
        <w:rPr>
          <w:rFonts w:ascii="Arial" w:hAnsi="Arial" w:eastAsia="Arial" w:cs="Arial"/>
          <w:b w:val="1"/>
          <w:bCs w:val="1"/>
          <w:color w:val="auto"/>
          <w:sz w:val="22"/>
          <w:szCs w:val="22"/>
        </w:rPr>
        <w:t>funcionalida</w:t>
      </w:r>
      <w:r w:rsidRPr="06F580A8" w:rsidR="54A56B55">
        <w:rPr>
          <w:rFonts w:ascii="Arial" w:hAnsi="Arial" w:eastAsia="Arial" w:cs="Arial"/>
          <w:b w:val="1"/>
          <w:bCs w:val="1"/>
          <w:color w:val="auto"/>
          <w:sz w:val="22"/>
          <w:szCs w:val="22"/>
        </w:rPr>
        <w:t>d</w:t>
      </w:r>
    </w:p>
    <w:p w:rsidR="477C3FB6" w:rsidP="06F580A8" w:rsidRDefault="477C3FB6" w14:paraId="0DABD0BA" w14:textId="60D21703">
      <w:pPr>
        <w:pStyle w:val="Normal"/>
        <w:ind w:left="708"/>
        <w:jc w:val="both"/>
        <w:rPr>
          <w:rFonts w:ascii="Arial" w:hAnsi="Arial" w:eastAsia="Arial" w:cs="Arial"/>
          <w:b w:val="1"/>
          <w:bCs w:val="1"/>
          <w:i w:val="0"/>
          <w:iCs w:val="0"/>
          <w:caps w:val="0"/>
          <w:smallCaps w:val="0"/>
          <w:color w:val="000000" w:themeColor="text1" w:themeTint="FF" w:themeShade="FF"/>
          <w:sz w:val="22"/>
          <w:szCs w:val="22"/>
        </w:rPr>
      </w:pPr>
      <w:r w:rsidRPr="06F580A8" w:rsidR="477C3FB6">
        <w:rPr>
          <w:rFonts w:ascii="Arial" w:hAnsi="Arial" w:eastAsia="Arial" w:cs="Arial"/>
          <w:b w:val="0"/>
          <w:bCs w:val="0"/>
          <w:i w:val="0"/>
          <w:iCs w:val="0"/>
          <w:caps w:val="0"/>
          <w:smallCaps w:val="0"/>
          <w:color w:val="000000" w:themeColor="text1" w:themeTint="FF" w:themeShade="FF"/>
          <w:sz w:val="22"/>
          <w:szCs w:val="22"/>
        </w:rPr>
        <w:t xml:space="preserve">Agregar tareas a la cola de </w:t>
      </w:r>
      <w:r w:rsidRPr="06F580A8" w:rsidR="477C3FB6">
        <w:rPr>
          <w:rFonts w:ascii="Arial" w:hAnsi="Arial" w:eastAsia="Arial" w:cs="Arial"/>
          <w:b w:val="0"/>
          <w:bCs w:val="0"/>
          <w:i w:val="0"/>
          <w:iCs w:val="0"/>
          <w:caps w:val="0"/>
          <w:smallCaps w:val="0"/>
          <w:color w:val="000000" w:themeColor="text1" w:themeTint="FF" w:themeShade="FF"/>
          <w:sz w:val="22"/>
          <w:szCs w:val="22"/>
        </w:rPr>
        <w:t>mensajería</w:t>
      </w:r>
      <w:r w:rsidRPr="06F580A8" w:rsidR="477C3FB6">
        <w:rPr>
          <w:rFonts w:ascii="Arial" w:hAnsi="Arial" w:eastAsia="Arial" w:cs="Arial"/>
          <w:b w:val="0"/>
          <w:bCs w:val="0"/>
          <w:i w:val="0"/>
          <w:iCs w:val="0"/>
          <w:caps w:val="0"/>
          <w:smallCaps w:val="0"/>
          <w:color w:val="000000" w:themeColor="text1" w:themeTint="FF" w:themeShade="FF"/>
          <w:sz w:val="22"/>
          <w:szCs w:val="22"/>
        </w:rPr>
        <w:t xml:space="preserve"> cuando se solicite la conversión de un video</w:t>
      </w:r>
    </w:p>
    <w:p w:rsidR="25FD8484" w:rsidP="06F580A8" w:rsidRDefault="25FD8484" w14:paraId="6B95BF64" w14:textId="05BC99D5">
      <w:pPr>
        <w:pStyle w:val="Normal"/>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25FD8484">
        <w:rPr>
          <w:rFonts w:ascii="Arial" w:hAnsi="Arial" w:eastAsia="Arial" w:cs="Arial"/>
          <w:b w:val="1"/>
          <w:bCs w:val="1"/>
          <w:i w:val="0"/>
          <w:iCs w:val="0"/>
          <w:caps w:val="0"/>
          <w:smallCaps w:val="0"/>
          <w:color w:val="000000" w:themeColor="text1" w:themeTint="FF" w:themeShade="FF"/>
          <w:sz w:val="22"/>
          <w:szCs w:val="22"/>
        </w:rPr>
        <w:t>Objetivo</w:t>
      </w:r>
      <w:r w:rsidRPr="06F580A8" w:rsidR="25FD8484">
        <w:rPr>
          <w:rFonts w:ascii="Arial" w:hAnsi="Arial" w:eastAsia="Arial" w:cs="Arial"/>
          <w:b w:val="0"/>
          <w:bCs w:val="0"/>
          <w:i w:val="0"/>
          <w:iCs w:val="0"/>
          <w:caps w:val="0"/>
          <w:smallCaps w:val="0"/>
          <w:color w:val="000000" w:themeColor="text1" w:themeTint="FF" w:themeShade="FF"/>
          <w:sz w:val="22"/>
          <w:szCs w:val="22"/>
        </w:rPr>
        <w:t>:</w:t>
      </w:r>
      <w:r w:rsidRPr="06F580A8" w:rsidR="25FD8484">
        <w:rPr>
          <w:rFonts w:ascii="Arial" w:hAnsi="Arial" w:eastAsia="Arial" w:cs="Arial"/>
          <w:b w:val="1"/>
          <w:bCs w:val="1"/>
          <w:color w:val="auto"/>
          <w:sz w:val="22"/>
          <w:szCs w:val="22"/>
        </w:rPr>
        <w:t xml:space="preserve"> </w:t>
      </w:r>
      <w:r w:rsidRPr="06F580A8" w:rsidR="25FD8484">
        <w:rPr>
          <w:rFonts w:ascii="Arial" w:hAnsi="Arial" w:eastAsia="Arial" w:cs="Arial"/>
          <w:b w:val="0"/>
          <w:bCs w:val="0"/>
          <w:i w:val="0"/>
          <w:iCs w:val="0"/>
          <w:caps w:val="0"/>
          <w:smallCaps w:val="0"/>
          <w:noProof w:val="0"/>
          <w:color w:val="000000" w:themeColor="text1" w:themeTint="FF" w:themeShade="FF"/>
          <w:sz w:val="22"/>
          <w:szCs w:val="22"/>
          <w:lang w:val="es-ES"/>
        </w:rPr>
        <w:t>Cuando se demora en enviar la petición a la cola de mensajería</w:t>
      </w:r>
    </w:p>
    <w:p w:rsidR="1F5B699F" w:rsidP="06F580A8" w:rsidRDefault="1F5B699F" w14:paraId="3FA03DCA" w14:textId="2B74E0A4">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1F5B699F">
        <w:rPr>
          <w:rFonts w:ascii="Arial" w:hAnsi="Arial" w:eastAsia="Arial" w:cs="Arial"/>
          <w:b w:val="1"/>
          <w:bCs w:val="1"/>
          <w:i w:val="0"/>
          <w:iCs w:val="0"/>
          <w:caps w:val="0"/>
          <w:smallCaps w:val="0"/>
          <w:noProof w:val="0"/>
          <w:color w:val="000000" w:themeColor="text1" w:themeTint="FF" w:themeShade="FF"/>
          <w:sz w:val="22"/>
          <w:szCs w:val="22"/>
          <w:lang w:val="es-ES"/>
        </w:rPr>
        <w:t>Métricas</w:t>
      </w:r>
    </w:p>
    <w:p w:rsidR="1F5B699F" w:rsidP="06F580A8" w:rsidRDefault="1F5B699F" w14:paraId="3D3886B8" w14:textId="463EFEAA">
      <w:pPr>
        <w:pStyle w:val="ListParagraph"/>
        <w:numPr>
          <w:ilvl w:val="0"/>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1F5B699F">
        <w:rPr>
          <w:rFonts w:ascii="Arial" w:hAnsi="Arial" w:eastAsia="Arial" w:cs="Arial"/>
          <w:b w:val="0"/>
          <w:bCs w:val="0"/>
          <w:i w:val="0"/>
          <w:iCs w:val="0"/>
          <w:caps w:val="0"/>
          <w:smallCaps w:val="0"/>
          <w:noProof w:val="0"/>
          <w:color w:val="000000" w:themeColor="text1" w:themeTint="FF" w:themeShade="FF"/>
          <w:sz w:val="22"/>
          <w:szCs w:val="22"/>
          <w:lang w:val="es-ES"/>
        </w:rPr>
        <w:t>Throughput</w:t>
      </w:r>
      <w:r w:rsidRPr="06F580A8" w:rsidR="1F5B699F">
        <w:rPr>
          <w:rFonts w:ascii="Arial" w:hAnsi="Arial" w:eastAsia="Arial" w:cs="Arial"/>
          <w:b w:val="0"/>
          <w:bCs w:val="0"/>
          <w:i w:val="0"/>
          <w:iCs w:val="0"/>
          <w:caps w:val="0"/>
          <w:smallCaps w:val="0"/>
          <w:noProof w:val="0"/>
          <w:color w:val="000000" w:themeColor="text1" w:themeTint="FF" w:themeShade="FF"/>
          <w:sz w:val="22"/>
          <w:szCs w:val="22"/>
          <w:lang w:val="es-ES"/>
        </w:rPr>
        <w:t>: cantidad de conversiones realizadas por minuto.</w:t>
      </w:r>
    </w:p>
    <w:p w:rsidR="1F5B699F" w:rsidP="06F580A8" w:rsidRDefault="1F5B699F" w14:paraId="4A486E23" w14:textId="2E2B58A3">
      <w:pPr>
        <w:pStyle w:val="ListParagraph"/>
        <w:numPr>
          <w:ilvl w:val="0"/>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1F5B699F">
        <w:rPr>
          <w:rFonts w:ascii="Arial" w:hAnsi="Arial" w:eastAsia="Arial" w:cs="Arial"/>
          <w:b w:val="0"/>
          <w:bCs w:val="0"/>
          <w:i w:val="0"/>
          <w:iCs w:val="0"/>
          <w:caps w:val="0"/>
          <w:smallCaps w:val="0"/>
          <w:noProof w:val="0"/>
          <w:color w:val="000000" w:themeColor="text1" w:themeTint="FF" w:themeShade="FF"/>
          <w:sz w:val="22"/>
          <w:szCs w:val="22"/>
          <w:lang w:val="es-ES"/>
        </w:rPr>
        <w:t>Tiempo de respuesta promedio: tiempo que tarda la aplicación en procesar una conversión.</w:t>
      </w:r>
    </w:p>
    <w:p w:rsidR="1F5B699F" w:rsidP="06F580A8" w:rsidRDefault="1F5B699F" w14:paraId="26E77615" w14:textId="6894337F">
      <w:pPr>
        <w:pStyle w:val="ListParagraph"/>
        <w:numPr>
          <w:ilvl w:val="0"/>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1F5B699F">
        <w:rPr>
          <w:rFonts w:ascii="Arial" w:hAnsi="Arial" w:eastAsia="Arial" w:cs="Arial"/>
          <w:b w:val="0"/>
          <w:bCs w:val="0"/>
          <w:i w:val="0"/>
          <w:iCs w:val="0"/>
          <w:caps w:val="0"/>
          <w:smallCaps w:val="0"/>
          <w:noProof w:val="0"/>
          <w:color w:val="000000" w:themeColor="text1" w:themeTint="FF" w:themeShade="FF"/>
          <w:sz w:val="22"/>
          <w:szCs w:val="22"/>
          <w:lang w:val="es-ES"/>
        </w:rPr>
        <w:t>Utilización de recursos: monitoreo de la CPU, memoria y uso de red durante las pruebas.</w:t>
      </w:r>
    </w:p>
    <w:p w:rsidR="7EA06587" w:rsidP="06F580A8" w:rsidRDefault="7EA06587" w14:paraId="1EBFAC02" w14:textId="59B55203">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7EA06587">
        <w:rPr>
          <w:rFonts w:ascii="Arial" w:hAnsi="Arial" w:eastAsia="Arial" w:cs="Arial"/>
          <w:b w:val="1"/>
          <w:bCs w:val="1"/>
          <w:i w:val="0"/>
          <w:iCs w:val="0"/>
          <w:caps w:val="0"/>
          <w:smallCaps w:val="0"/>
          <w:noProof w:val="0"/>
          <w:color w:val="000000" w:themeColor="text1" w:themeTint="FF" w:themeShade="FF"/>
          <w:sz w:val="22"/>
          <w:szCs w:val="22"/>
          <w:lang w:val="es-ES"/>
        </w:rPr>
        <w:t>Herramientas para la prueba</w:t>
      </w:r>
    </w:p>
    <w:p w:rsidR="7EA06587" w:rsidP="06F580A8" w:rsidRDefault="7EA06587" w14:paraId="1D4393D3" w14:textId="3C2619FB">
      <w:pPr>
        <w:pStyle w:val="Normal"/>
        <w:spacing w:after="160" w:line="259" w:lineRule="auto"/>
        <w:ind w:left="708"/>
        <w:jc w:val="both"/>
        <w:rPr>
          <w:rFonts w:ascii="Arial" w:hAnsi="Arial" w:eastAsia="Arial" w:cs="Arial"/>
          <w:b w:val="0"/>
          <w:bCs w:val="0"/>
          <w:i w:val="0"/>
          <w:iCs w:val="0"/>
          <w:caps w:val="0"/>
          <w:smallCaps w:val="0"/>
          <w:noProof w:val="0"/>
          <w:color w:val="auto"/>
          <w:sz w:val="22"/>
          <w:szCs w:val="22"/>
          <w:lang w:val="es-ES"/>
        </w:rPr>
      </w:pPr>
      <w:r w:rsidRPr="06F580A8" w:rsidR="7EA06587">
        <w:rPr>
          <w:rFonts w:ascii="Arial" w:hAnsi="Arial" w:eastAsia="Arial" w:cs="Arial"/>
          <w:b w:val="0"/>
          <w:bCs w:val="0"/>
          <w:i w:val="0"/>
          <w:iCs w:val="0"/>
          <w:caps w:val="0"/>
          <w:smallCaps w:val="0"/>
          <w:noProof w:val="0"/>
          <w:color w:val="auto"/>
          <w:sz w:val="22"/>
          <w:szCs w:val="22"/>
          <w:lang w:val="es-ES"/>
        </w:rPr>
        <w:t xml:space="preserve">Se utilizará </w:t>
      </w:r>
      <w:r w:rsidRPr="06F580A8" w:rsidR="7EA06587">
        <w:rPr>
          <w:rFonts w:ascii="Arial" w:hAnsi="Arial" w:eastAsia="Arial" w:cs="Arial"/>
          <w:b w:val="0"/>
          <w:bCs w:val="0"/>
          <w:i w:val="0"/>
          <w:iCs w:val="0"/>
          <w:caps w:val="0"/>
          <w:smallCaps w:val="0"/>
          <w:noProof w:val="0"/>
          <w:color w:val="auto"/>
          <w:sz w:val="22"/>
          <w:szCs w:val="22"/>
          <w:lang w:val="es-ES"/>
        </w:rPr>
        <w:t>JMeter</w:t>
      </w:r>
      <w:r w:rsidRPr="06F580A8" w:rsidR="7EA06587">
        <w:rPr>
          <w:rFonts w:ascii="Arial" w:hAnsi="Arial" w:eastAsia="Arial" w:cs="Arial"/>
          <w:b w:val="0"/>
          <w:bCs w:val="0"/>
          <w:i w:val="0"/>
          <w:iCs w:val="0"/>
          <w:caps w:val="0"/>
          <w:smallCaps w:val="0"/>
          <w:noProof w:val="0"/>
          <w:color w:val="auto"/>
          <w:sz w:val="22"/>
          <w:szCs w:val="22"/>
          <w:lang w:val="es-ES"/>
        </w:rPr>
        <w:t xml:space="preserve"> como la herramienta principal para realizar las pruebas de capacidad.  se realizarán 1000 peticiones con grupos concurrentes de 100 hasta llegar al tope.</w:t>
      </w:r>
    </w:p>
    <w:p w:rsidR="04316B33" w:rsidP="06F580A8" w:rsidRDefault="04316B33" w14:paraId="44D4AAE0" w14:textId="4508A9D1">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4316B33">
        <w:rPr>
          <w:rFonts w:ascii="Arial" w:hAnsi="Arial" w:eastAsia="Arial" w:cs="Arial"/>
          <w:b w:val="1"/>
          <w:bCs w:val="1"/>
          <w:i w:val="0"/>
          <w:iCs w:val="0"/>
          <w:caps w:val="0"/>
          <w:smallCaps w:val="0"/>
          <w:noProof w:val="0"/>
          <w:color w:val="000000" w:themeColor="text1" w:themeTint="FF" w:themeShade="FF"/>
          <w:sz w:val="22"/>
          <w:szCs w:val="22"/>
          <w:lang w:val="es-ES"/>
        </w:rPr>
        <w:t>Criterios de aceptación</w:t>
      </w:r>
    </w:p>
    <w:p w:rsidR="04316B33" w:rsidP="06F580A8" w:rsidRDefault="04316B33" w14:paraId="214EBB45" w14:textId="16BF57FD">
      <w:pPr>
        <w:pStyle w:val="ListParagraph"/>
        <w:numPr>
          <w:ilvl w:val="0"/>
          <w:numId w:val="9"/>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04316B33">
        <w:rPr>
          <w:rFonts w:ascii="Arial" w:hAnsi="Arial" w:eastAsia="Arial" w:cs="Arial"/>
          <w:b w:val="1"/>
          <w:bCs w:val="1"/>
          <w:i w:val="0"/>
          <w:iCs w:val="0"/>
          <w:caps w:val="0"/>
          <w:smallCaps w:val="0"/>
          <w:noProof w:val="0"/>
          <w:color w:val="000000" w:themeColor="text1" w:themeTint="FF" w:themeShade="FF"/>
          <w:sz w:val="22"/>
          <w:szCs w:val="22"/>
          <w:lang w:val="es-ES"/>
        </w:rPr>
        <w:t>Tiempo de Respuesta:</w:t>
      </w:r>
    </w:p>
    <w:p w:rsidR="04316B33" w:rsidP="06F580A8" w:rsidRDefault="04316B33" w14:paraId="09F01E1B" w14:textId="7483CFED">
      <w:pPr>
        <w:pStyle w:val="Normal"/>
        <w:ind w:left="1416"/>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4316B33">
        <w:rPr>
          <w:rFonts w:ascii="Arial" w:hAnsi="Arial" w:eastAsia="Arial" w:cs="Arial"/>
          <w:b w:val="0"/>
          <w:bCs w:val="0"/>
          <w:i w:val="0"/>
          <w:iCs w:val="0"/>
          <w:noProof w:val="0"/>
          <w:sz w:val="22"/>
          <w:szCs w:val="22"/>
          <w:lang w:val="es-ES"/>
        </w:rPr>
        <w:t>El tiempo de respuesta promedio de la aplicación en todos los escenarios de prueba no debe superar los 0.5 segundos en el 95% de las transacciones, por petición.</w:t>
      </w:r>
    </w:p>
    <w:p w:rsidR="04316B33" w:rsidP="06F580A8" w:rsidRDefault="04316B33" w14:paraId="5A78A452" w14:textId="76672E72">
      <w:pPr>
        <w:pStyle w:val="Normal"/>
        <w:ind w:left="1416"/>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4316B33">
        <w:rPr>
          <w:rFonts w:ascii="Arial" w:hAnsi="Arial" w:eastAsia="Arial" w:cs="Arial"/>
          <w:b w:val="0"/>
          <w:bCs w:val="0"/>
          <w:i w:val="0"/>
          <w:iCs w:val="0"/>
          <w:noProof w:val="0"/>
          <w:sz w:val="22"/>
          <w:szCs w:val="22"/>
          <w:lang w:val="es-ES"/>
        </w:rPr>
        <w:t>El tiempo de respuesta en ningún escenario de prueba debe superar los 4 segundos en el 99% de las transacciones.</w:t>
      </w:r>
    </w:p>
    <w:p w:rsidR="04316B33" w:rsidP="06F580A8" w:rsidRDefault="04316B33" w14:paraId="1AF6C307" w14:textId="2B51A57F">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4316B33">
        <w:rPr>
          <w:rFonts w:ascii="Arial" w:hAnsi="Arial" w:eastAsia="Arial" w:cs="Arial"/>
          <w:b w:val="1"/>
          <w:bCs w:val="1"/>
          <w:i w:val="0"/>
          <w:iCs w:val="0"/>
          <w:caps w:val="0"/>
          <w:smallCaps w:val="0"/>
          <w:noProof w:val="0"/>
          <w:color w:val="000000" w:themeColor="text1" w:themeTint="FF" w:themeShade="FF"/>
          <w:sz w:val="22"/>
          <w:szCs w:val="22"/>
          <w:lang w:val="es-ES"/>
        </w:rPr>
        <w:t>Datos de prueba</w:t>
      </w:r>
    </w:p>
    <w:p w:rsidR="04316B33" w:rsidP="06F580A8" w:rsidRDefault="04316B33" w14:paraId="07105412" w14:textId="29119F7A">
      <w:pPr>
        <w:pStyle w:val="Normal"/>
        <w:spacing w:after="160" w:line="259" w:lineRule="auto"/>
        <w:ind w:left="1416"/>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4316B33">
        <w:rPr>
          <w:rFonts w:ascii="Arial" w:hAnsi="Arial" w:eastAsia="Arial" w:cs="Arial"/>
          <w:b w:val="0"/>
          <w:bCs w:val="0"/>
          <w:i w:val="0"/>
          <w:iCs w:val="0"/>
          <w:caps w:val="0"/>
          <w:smallCaps w:val="0"/>
          <w:noProof w:val="0"/>
          <w:color w:val="000000" w:themeColor="text1" w:themeTint="FF" w:themeShade="FF"/>
          <w:sz w:val="22"/>
          <w:szCs w:val="22"/>
          <w:lang w:val="es-ES"/>
        </w:rPr>
        <w:t>Se utilizarán archivos multimedia de ejemplo que representen escenarios reales de uso. Estos archivos deben ser representativos de los diferentes formatos admitidos por la aplicación video.</w:t>
      </w:r>
    </w:p>
    <w:p w:rsidR="04316B33" w:rsidP="06F580A8" w:rsidRDefault="04316B33" w14:paraId="4E856B14" w14:textId="37838250">
      <w:pPr>
        <w:spacing w:after="160" w:line="259" w:lineRule="auto"/>
        <w:ind w:left="708"/>
        <w:jc w:val="both"/>
        <w:rPr>
          <w:rFonts w:ascii="Arial" w:hAnsi="Arial" w:eastAsia="Arial" w:cs="Arial"/>
          <w:b w:val="1"/>
          <w:bCs w:val="1"/>
          <w:i w:val="0"/>
          <w:iCs w:val="0"/>
          <w:caps w:val="0"/>
          <w:smallCaps w:val="0"/>
          <w:noProof w:val="0"/>
          <w:color w:val="FF0000"/>
          <w:sz w:val="22"/>
          <w:szCs w:val="22"/>
          <w:lang w:val="es-ES"/>
        </w:rPr>
      </w:pPr>
      <w:r w:rsidRPr="06F580A8" w:rsidR="04316B33">
        <w:rPr>
          <w:rFonts w:ascii="Arial" w:hAnsi="Arial" w:eastAsia="Arial" w:cs="Arial"/>
          <w:b w:val="1"/>
          <w:bCs w:val="1"/>
          <w:i w:val="0"/>
          <w:iCs w:val="0"/>
          <w:caps w:val="0"/>
          <w:smallCaps w:val="0"/>
          <w:noProof w:val="0"/>
          <w:color w:val="auto"/>
          <w:sz w:val="22"/>
          <w:szCs w:val="22"/>
          <w:lang w:val="es-ES"/>
        </w:rPr>
        <w:t>Iteraciones</w:t>
      </w:r>
    </w:p>
    <w:p w:rsidR="04316B33" w:rsidP="06F580A8" w:rsidRDefault="04316B33" w14:paraId="296A1334" w14:textId="2E93D90D">
      <w:pPr>
        <w:pStyle w:val="ListParagraph"/>
        <w:numPr>
          <w:ilvl w:val="0"/>
          <w:numId w:val="14"/>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4316B33">
        <w:rPr>
          <w:rFonts w:ascii="Arial" w:hAnsi="Arial" w:eastAsia="Arial" w:cs="Arial"/>
          <w:b w:val="0"/>
          <w:bCs w:val="0"/>
          <w:i w:val="0"/>
          <w:iCs w:val="0"/>
          <w:caps w:val="0"/>
          <w:smallCaps w:val="0"/>
          <w:noProof w:val="0"/>
          <w:color w:val="000000" w:themeColor="text1" w:themeTint="FF" w:themeShade="FF"/>
          <w:sz w:val="22"/>
          <w:szCs w:val="22"/>
          <w:lang w:val="es-ES"/>
        </w:rPr>
        <w:t>Se realizarán máximo 10 iteraciones o la cantidad en la cual se cumpla el tope de la aplicación.</w:t>
      </w:r>
    </w:p>
    <w:p w:rsidR="060558B4" w:rsidP="06F580A8" w:rsidRDefault="060558B4" w14:paraId="6B67EECE" w14:textId="0D074900">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60558B4">
        <w:rPr>
          <w:rFonts w:ascii="Arial" w:hAnsi="Arial" w:eastAsia="Arial" w:cs="Arial"/>
          <w:b w:val="1"/>
          <w:bCs w:val="1"/>
          <w:i w:val="0"/>
          <w:iCs w:val="0"/>
          <w:caps w:val="0"/>
          <w:smallCaps w:val="0"/>
          <w:noProof w:val="0"/>
          <w:color w:val="000000" w:themeColor="text1" w:themeTint="FF" w:themeShade="FF"/>
          <w:sz w:val="22"/>
          <w:szCs w:val="22"/>
          <w:lang w:val="es-ES"/>
        </w:rPr>
        <w:t>Riesgos</w:t>
      </w:r>
    </w:p>
    <w:p w:rsidR="060558B4" w:rsidP="06F580A8" w:rsidRDefault="060558B4" w14:paraId="60183B65" w14:textId="7C161F5B">
      <w:pPr>
        <w:pStyle w:val="ListParagraph"/>
        <w:numPr>
          <w:ilvl w:val="0"/>
          <w:numId w:val="13"/>
        </w:numPr>
        <w:jc w:val="both"/>
        <w:rPr>
          <w:rFonts w:ascii="Arial" w:hAnsi="Arial" w:eastAsia="Arial" w:cs="Arial"/>
          <w:color w:val="auto"/>
          <w:sz w:val="22"/>
          <w:szCs w:val="22"/>
        </w:rPr>
      </w:pPr>
      <w:r w:rsidRPr="06F580A8" w:rsidR="060558B4">
        <w:rPr>
          <w:rFonts w:ascii="Arial" w:hAnsi="Arial" w:eastAsia="Arial" w:cs="Arial"/>
          <w:sz w:val="22"/>
          <w:szCs w:val="22"/>
        </w:rPr>
        <w:t>Sobrecargar el entorno de producción, lo que podría resultar en una degradación del servicio o incluso una interrupción.</w:t>
      </w:r>
    </w:p>
    <w:p w:rsidR="060558B4" w:rsidP="06F580A8" w:rsidRDefault="060558B4" w14:paraId="4D6DCFF8" w14:textId="2F2B35B1">
      <w:pPr>
        <w:pStyle w:val="ListParagraph"/>
        <w:numPr>
          <w:ilvl w:val="0"/>
          <w:numId w:val="13"/>
        </w:numPr>
        <w:jc w:val="both"/>
        <w:rPr>
          <w:rFonts w:ascii="Arial" w:hAnsi="Arial" w:eastAsia="Arial" w:cs="Arial"/>
          <w:color w:val="auto"/>
          <w:sz w:val="22"/>
          <w:szCs w:val="22"/>
        </w:rPr>
      </w:pPr>
      <w:r w:rsidRPr="06F580A8" w:rsidR="060558B4">
        <w:rPr>
          <w:rFonts w:ascii="Arial" w:hAnsi="Arial" w:eastAsia="Arial" w:cs="Arial"/>
          <w:color w:val="auto"/>
          <w:sz w:val="22"/>
          <w:szCs w:val="22"/>
        </w:rPr>
        <w:t xml:space="preserve">Aprendizaje de la herramienta </w:t>
      </w:r>
    </w:p>
    <w:p w:rsidR="06F580A8" w:rsidP="06F580A8" w:rsidRDefault="06F580A8" w14:paraId="4A8EDDF9" w14:textId="11B7D2C1">
      <w:pPr>
        <w:pStyle w:val="Normal"/>
        <w:ind w:left="0"/>
        <w:jc w:val="both"/>
        <w:rPr>
          <w:rFonts w:ascii="Arial" w:hAnsi="Arial" w:eastAsia="Arial" w:cs="Arial"/>
          <w:color w:val="auto"/>
          <w:sz w:val="22"/>
          <w:szCs w:val="22"/>
        </w:rPr>
      </w:pPr>
    </w:p>
    <w:p w:rsidR="25FD8484" w:rsidP="06F580A8" w:rsidRDefault="25FD8484" w14:paraId="05EF5CE4" w14:textId="229A518B">
      <w:pPr>
        <w:pStyle w:val="ListParagraph"/>
        <w:numPr>
          <w:ilvl w:val="0"/>
          <w:numId w:val="17"/>
        </w:numPr>
        <w:jc w:val="both"/>
        <w:rPr>
          <w:rFonts w:ascii="Arial" w:hAnsi="Arial" w:eastAsia="Arial" w:cs="Arial"/>
          <w:b w:val="1"/>
          <w:bCs w:val="1"/>
          <w:color w:val="4472C4" w:themeColor="accent1" w:themeTint="FF" w:themeShade="FF"/>
          <w:sz w:val="22"/>
          <w:szCs w:val="22"/>
        </w:rPr>
      </w:pPr>
      <w:r w:rsidRPr="06F580A8" w:rsidR="25FD8484">
        <w:rPr>
          <w:rFonts w:ascii="Arial" w:hAnsi="Arial" w:eastAsia="Arial" w:cs="Arial"/>
          <w:b w:val="1"/>
          <w:bCs w:val="1"/>
          <w:color w:val="4472C4" w:themeColor="accent1" w:themeTint="FF" w:themeShade="FF"/>
          <w:sz w:val="22"/>
          <w:szCs w:val="22"/>
        </w:rPr>
        <w:t>Escenario 2 - Conversión de videos</w:t>
      </w:r>
    </w:p>
    <w:p w:rsidR="74DE8599" w:rsidP="06F580A8" w:rsidRDefault="74DE8599" w14:paraId="78C6B93D" w14:textId="2A4E74AF">
      <w:pPr>
        <w:pStyle w:val="Normal"/>
        <w:ind w:left="708"/>
        <w:jc w:val="both"/>
        <w:rPr>
          <w:rFonts w:ascii="Arial" w:hAnsi="Arial" w:eastAsia="Arial" w:cs="Arial"/>
          <w:b w:val="1"/>
          <w:bCs w:val="1"/>
          <w:color w:val="auto"/>
          <w:sz w:val="22"/>
          <w:szCs w:val="22"/>
        </w:rPr>
      </w:pPr>
      <w:r w:rsidRPr="06F580A8" w:rsidR="74DE8599">
        <w:rPr>
          <w:rFonts w:ascii="Arial" w:hAnsi="Arial" w:eastAsia="Arial" w:cs="Arial"/>
          <w:b w:val="1"/>
          <w:bCs w:val="1"/>
          <w:color w:val="auto"/>
          <w:sz w:val="22"/>
          <w:szCs w:val="22"/>
        </w:rPr>
        <w:t>Descripción de funcionalidad</w:t>
      </w:r>
    </w:p>
    <w:p w:rsidR="6E35A643" w:rsidP="06F580A8" w:rsidRDefault="6E35A643" w14:paraId="6A0BF02F" w14:textId="5E25DC7D">
      <w:pPr>
        <w:pStyle w:val="Normal"/>
        <w:suppressLineNumbers w:val="0"/>
        <w:bidi w:val="0"/>
        <w:spacing w:before="0" w:beforeAutospacing="off" w:after="160" w:afterAutospacing="off" w:line="259" w:lineRule="auto"/>
        <w:ind w:left="708" w:right="0"/>
        <w:jc w:val="both"/>
        <w:rPr>
          <w:rFonts w:ascii="Arial" w:hAnsi="Arial" w:eastAsia="Arial" w:cs="Arial"/>
          <w:b w:val="0"/>
          <w:bCs w:val="0"/>
          <w:i w:val="0"/>
          <w:iCs w:val="0"/>
          <w:caps w:val="0"/>
          <w:smallCaps w:val="0"/>
          <w:color w:val="000000" w:themeColor="text1" w:themeTint="FF" w:themeShade="FF"/>
          <w:sz w:val="22"/>
          <w:szCs w:val="22"/>
        </w:rPr>
      </w:pPr>
      <w:r w:rsidRPr="06F580A8" w:rsidR="6E35A643">
        <w:rPr>
          <w:rFonts w:ascii="Arial" w:hAnsi="Arial" w:eastAsia="Arial" w:cs="Arial"/>
          <w:b w:val="0"/>
          <w:bCs w:val="0"/>
          <w:i w:val="0"/>
          <w:iCs w:val="0"/>
          <w:caps w:val="0"/>
          <w:smallCaps w:val="0"/>
          <w:color w:val="000000" w:themeColor="text1" w:themeTint="FF" w:themeShade="FF"/>
          <w:sz w:val="22"/>
          <w:szCs w:val="22"/>
        </w:rPr>
        <w:t>La funcionalidad implica la c</w:t>
      </w:r>
      <w:r w:rsidRPr="06F580A8" w:rsidR="25FD8484">
        <w:rPr>
          <w:rFonts w:ascii="Arial" w:hAnsi="Arial" w:eastAsia="Arial" w:cs="Arial"/>
          <w:b w:val="0"/>
          <w:bCs w:val="0"/>
          <w:i w:val="0"/>
          <w:iCs w:val="0"/>
          <w:caps w:val="0"/>
          <w:smallCaps w:val="0"/>
          <w:color w:val="000000" w:themeColor="text1" w:themeTint="FF" w:themeShade="FF"/>
          <w:sz w:val="22"/>
          <w:szCs w:val="22"/>
        </w:rPr>
        <w:t xml:space="preserve">onversión de videos en formato MP4 a </w:t>
      </w:r>
      <w:r w:rsidRPr="06F580A8" w:rsidR="25FD8484">
        <w:rPr>
          <w:rFonts w:ascii="Arial" w:hAnsi="Arial" w:eastAsia="Arial" w:cs="Arial"/>
          <w:b w:val="0"/>
          <w:bCs w:val="0"/>
          <w:i w:val="0"/>
          <w:iCs w:val="0"/>
          <w:caps w:val="0"/>
          <w:smallCaps w:val="0"/>
          <w:color w:val="000000" w:themeColor="text1" w:themeTint="FF" w:themeShade="FF"/>
          <w:sz w:val="22"/>
          <w:szCs w:val="22"/>
        </w:rPr>
        <w:t>webm</w:t>
      </w:r>
      <w:r w:rsidRPr="06F580A8" w:rsidR="7C517935">
        <w:rPr>
          <w:rFonts w:ascii="Arial" w:hAnsi="Arial" w:eastAsia="Arial" w:cs="Arial"/>
          <w:b w:val="0"/>
          <w:bCs w:val="0"/>
          <w:i w:val="0"/>
          <w:iCs w:val="0"/>
          <w:caps w:val="0"/>
          <w:smallCaps w:val="0"/>
          <w:color w:val="000000" w:themeColor="text1" w:themeTint="FF" w:themeShade="FF"/>
          <w:sz w:val="22"/>
          <w:szCs w:val="22"/>
        </w:rPr>
        <w:t xml:space="preserve">, esta conversión es necesaria para adaptar videos a diferentes requerimientos de visualización.  </w:t>
      </w:r>
    </w:p>
    <w:p w:rsidR="03A8E955" w:rsidP="06F580A8" w:rsidRDefault="03A8E955" w14:paraId="3FB45D29" w14:textId="2B74E0A4">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3A8E955">
        <w:rPr>
          <w:rFonts w:ascii="Arial" w:hAnsi="Arial" w:eastAsia="Arial" w:cs="Arial"/>
          <w:b w:val="1"/>
          <w:bCs w:val="1"/>
          <w:i w:val="0"/>
          <w:iCs w:val="0"/>
          <w:caps w:val="0"/>
          <w:smallCaps w:val="0"/>
          <w:noProof w:val="0"/>
          <w:color w:val="000000" w:themeColor="text1" w:themeTint="FF" w:themeShade="FF"/>
          <w:sz w:val="22"/>
          <w:szCs w:val="22"/>
          <w:lang w:val="es-ES"/>
        </w:rPr>
        <w:t>Métricas</w:t>
      </w:r>
    </w:p>
    <w:p w:rsidR="27944B1D" w:rsidP="06F580A8" w:rsidRDefault="27944B1D" w14:paraId="7B4C67B1" w14:textId="0C753A35">
      <w:pPr>
        <w:pStyle w:val="ListParagraph"/>
        <w:numPr>
          <w:ilvl w:val="1"/>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Requests</w:t>
      </w: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 xml:space="preserve"> per </w:t>
      </w: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second</w:t>
      </w:r>
      <w:r w:rsidRPr="06F580A8" w:rsidR="27944B1D">
        <w:rPr>
          <w:rFonts w:ascii="Arial" w:hAnsi="Arial" w:eastAsia="Arial" w:cs="Arial"/>
          <w:b w:val="0"/>
          <w:bCs w:val="0"/>
          <w:i w:val="0"/>
          <w:iCs w:val="0"/>
          <w:caps w:val="0"/>
          <w:smallCaps w:val="0"/>
          <w:noProof w:val="0"/>
          <w:color w:val="000000" w:themeColor="text1" w:themeTint="FF" w:themeShade="FF"/>
          <w:sz w:val="22"/>
          <w:szCs w:val="22"/>
          <w:lang w:val="es-ES"/>
        </w:rPr>
        <w:t xml:space="preserve">: Cantidad de peticiones por </w:t>
      </w:r>
      <w:r w:rsidRPr="06F580A8" w:rsidR="01681E0E">
        <w:rPr>
          <w:rFonts w:ascii="Arial" w:hAnsi="Arial" w:eastAsia="Arial" w:cs="Arial"/>
          <w:b w:val="0"/>
          <w:bCs w:val="0"/>
          <w:i w:val="0"/>
          <w:iCs w:val="0"/>
          <w:caps w:val="0"/>
          <w:smallCaps w:val="0"/>
          <w:noProof w:val="0"/>
          <w:color w:val="000000" w:themeColor="text1" w:themeTint="FF" w:themeShade="FF"/>
          <w:sz w:val="22"/>
          <w:szCs w:val="22"/>
          <w:lang w:val="es-ES"/>
        </w:rPr>
        <w:t xml:space="preserve">minuto </w:t>
      </w:r>
      <w:r w:rsidRPr="06F580A8" w:rsidR="27944B1D">
        <w:rPr>
          <w:rFonts w:ascii="Arial" w:hAnsi="Arial" w:eastAsia="Arial" w:cs="Arial"/>
          <w:b w:val="0"/>
          <w:bCs w:val="0"/>
          <w:i w:val="0"/>
          <w:iCs w:val="0"/>
          <w:caps w:val="0"/>
          <w:smallCaps w:val="0"/>
          <w:noProof w:val="0"/>
          <w:color w:val="000000" w:themeColor="text1" w:themeTint="FF" w:themeShade="FF"/>
          <w:sz w:val="22"/>
          <w:szCs w:val="22"/>
          <w:lang w:val="es-ES"/>
        </w:rPr>
        <w:t>en la conversión de videos.</w:t>
      </w:r>
      <w:r w:rsidRPr="06F580A8" w:rsidR="2E5EA61B">
        <w:rPr>
          <w:rFonts w:ascii="Arial" w:hAnsi="Arial" w:eastAsia="Arial" w:cs="Arial"/>
          <w:b w:val="0"/>
          <w:bCs w:val="0"/>
          <w:i w:val="0"/>
          <w:iCs w:val="0"/>
          <w:caps w:val="0"/>
          <w:smallCaps w:val="0"/>
          <w:noProof w:val="0"/>
          <w:color w:val="000000" w:themeColor="text1" w:themeTint="FF" w:themeShade="FF"/>
          <w:sz w:val="22"/>
          <w:szCs w:val="22"/>
          <w:lang w:val="es-ES"/>
        </w:rPr>
        <w:t xml:space="preserve"> El sistema debe ser capaz de manej</w:t>
      </w:r>
      <w:r w:rsidRPr="06F580A8" w:rsidR="2E5EA61B">
        <w:rPr>
          <w:rFonts w:ascii="Arial" w:hAnsi="Arial" w:eastAsia="Arial" w:cs="Arial"/>
          <w:b w:val="0"/>
          <w:bCs w:val="0"/>
          <w:i w:val="0"/>
          <w:iCs w:val="0"/>
          <w:caps w:val="0"/>
          <w:smallCaps w:val="0"/>
          <w:noProof w:val="0"/>
          <w:color w:val="000000" w:themeColor="text1" w:themeTint="FF" w:themeShade="FF"/>
          <w:sz w:val="22"/>
          <w:szCs w:val="22"/>
          <w:lang w:val="es-ES"/>
        </w:rPr>
        <w:t xml:space="preserve">ar un </w:t>
      </w:r>
      <w:r w:rsidRPr="06F580A8" w:rsidR="54719600">
        <w:rPr>
          <w:rFonts w:ascii="Arial" w:hAnsi="Arial" w:eastAsia="Arial" w:cs="Arial"/>
          <w:b w:val="0"/>
          <w:bCs w:val="0"/>
          <w:i w:val="0"/>
          <w:iCs w:val="0"/>
          <w:caps w:val="0"/>
          <w:smallCaps w:val="0"/>
          <w:noProof w:val="0"/>
          <w:color w:val="000000" w:themeColor="text1" w:themeTint="FF" w:themeShade="FF"/>
          <w:sz w:val="22"/>
          <w:szCs w:val="22"/>
          <w:lang w:val="es-ES"/>
        </w:rPr>
        <w:t>mínimo</w:t>
      </w:r>
      <w:r w:rsidRPr="06F580A8" w:rsidR="2E5EA61B">
        <w:rPr>
          <w:rFonts w:ascii="Arial" w:hAnsi="Arial" w:eastAsia="Arial" w:cs="Arial"/>
          <w:b w:val="0"/>
          <w:bCs w:val="0"/>
          <w:i w:val="0"/>
          <w:iCs w:val="0"/>
          <w:caps w:val="0"/>
          <w:smallCaps w:val="0"/>
          <w:noProof w:val="0"/>
          <w:color w:val="000000" w:themeColor="text1" w:themeTint="FF" w:themeShade="FF"/>
          <w:sz w:val="22"/>
          <w:szCs w:val="22"/>
          <w:lang w:val="es-ES"/>
        </w:rPr>
        <w:t xml:space="preserve"> de 100 solicitudes por segundo para la conversión de videos </w:t>
      </w:r>
      <w:r w:rsidRPr="06F580A8" w:rsidR="2E5EA61B">
        <w:rPr>
          <w:rFonts w:ascii="Arial" w:hAnsi="Arial" w:eastAsia="Arial" w:cs="Arial"/>
          <w:b w:val="0"/>
          <w:bCs w:val="0"/>
          <w:i w:val="0"/>
          <w:iCs w:val="0"/>
          <w:caps w:val="0"/>
          <w:smallCaps w:val="0"/>
          <w:noProof w:val="0"/>
          <w:color w:val="000000" w:themeColor="text1" w:themeTint="FF" w:themeShade="FF"/>
          <w:sz w:val="22"/>
          <w:szCs w:val="22"/>
          <w:lang w:val="es-ES"/>
        </w:rPr>
        <w:t xml:space="preserve">MP4 </w:t>
      </w:r>
      <w:r w:rsidRPr="06F580A8" w:rsidR="2E5EA61B">
        <w:rPr>
          <w:rFonts w:ascii="Arial" w:hAnsi="Arial" w:eastAsia="Arial" w:cs="Arial"/>
          <w:b w:val="0"/>
          <w:bCs w:val="0"/>
          <w:i w:val="0"/>
          <w:iCs w:val="0"/>
          <w:caps w:val="0"/>
          <w:smallCaps w:val="0"/>
          <w:noProof w:val="0"/>
          <w:color w:val="000000" w:themeColor="text1" w:themeTint="FF" w:themeShade="FF"/>
          <w:sz w:val="22"/>
          <w:szCs w:val="22"/>
          <w:lang w:val="es-ES"/>
        </w:rPr>
        <w:t xml:space="preserve">a </w:t>
      </w:r>
      <w:r w:rsidRPr="06F580A8" w:rsidR="2E5EA61B">
        <w:rPr>
          <w:rFonts w:ascii="Arial" w:hAnsi="Arial" w:eastAsia="Arial" w:cs="Arial"/>
          <w:b w:val="0"/>
          <w:bCs w:val="0"/>
          <w:i w:val="0"/>
          <w:iCs w:val="0"/>
          <w:caps w:val="0"/>
          <w:smallCaps w:val="0"/>
          <w:noProof w:val="0"/>
          <w:color w:val="000000" w:themeColor="text1" w:themeTint="FF" w:themeShade="FF"/>
          <w:sz w:val="22"/>
          <w:szCs w:val="22"/>
          <w:lang w:val="es-ES"/>
        </w:rPr>
        <w:t>Webm</w:t>
      </w:r>
      <w:r w:rsidRPr="06F580A8" w:rsidR="2E5EA61B">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w:rsidR="27944B1D" w:rsidP="06F580A8" w:rsidRDefault="27944B1D" w14:paraId="2EA6D661" w14:textId="5399562C">
      <w:pPr>
        <w:pStyle w:val="ListParagraph"/>
        <w:numPr>
          <w:ilvl w:val="1"/>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 xml:space="preserve">Time per </w:t>
      </w: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Request</w:t>
      </w: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 xml:space="preserve"> </w:t>
      </w:r>
      <w:r w:rsidRPr="06F580A8" w:rsidR="27944B1D">
        <w:rPr>
          <w:rFonts w:ascii="Arial" w:hAnsi="Arial" w:eastAsia="Arial" w:cs="Arial"/>
          <w:b w:val="0"/>
          <w:bCs w:val="0"/>
          <w:i w:val="0"/>
          <w:iCs w:val="0"/>
          <w:caps w:val="0"/>
          <w:smallCaps w:val="0"/>
          <w:noProof w:val="0"/>
          <w:color w:val="000000" w:themeColor="text1" w:themeTint="FF" w:themeShade="FF"/>
          <w:sz w:val="22"/>
          <w:szCs w:val="22"/>
          <w:lang w:val="es-ES"/>
        </w:rPr>
        <w:t>: Tiempo que tarda la aplicación en procesar las peticiones.</w:t>
      </w:r>
      <w:r w:rsidRPr="06F580A8" w:rsidR="6BAD174E">
        <w:rPr>
          <w:rFonts w:ascii="Arial" w:hAnsi="Arial" w:eastAsia="Arial" w:cs="Arial"/>
          <w:b w:val="0"/>
          <w:bCs w:val="0"/>
          <w:i w:val="0"/>
          <w:iCs w:val="0"/>
          <w:caps w:val="0"/>
          <w:smallCaps w:val="0"/>
          <w:noProof w:val="0"/>
          <w:color w:val="000000" w:themeColor="text1" w:themeTint="FF" w:themeShade="FF"/>
          <w:sz w:val="22"/>
          <w:szCs w:val="22"/>
          <w:lang w:val="es-ES"/>
        </w:rPr>
        <w:t xml:space="preserve"> El tiempo promedio por solicitud de conversión no debe exceder los 5 segundos. </w:t>
      </w:r>
    </w:p>
    <w:p w:rsidR="27944B1D" w:rsidP="06F580A8" w:rsidRDefault="27944B1D" w14:paraId="3AA89CB4" w14:textId="2D1FF8DA">
      <w:pPr>
        <w:pStyle w:val="ListParagraph"/>
        <w:numPr>
          <w:ilvl w:val="1"/>
          <w:numId w:val="11"/>
        </w:numPr>
        <w:spacing w:after="160" w:line="259" w:lineRule="auto"/>
        <w:jc w:val="both"/>
        <w:rPr>
          <w:rFonts w:ascii="Roboto" w:hAnsi="Roboto" w:eastAsia="Roboto" w:cs="Roboto"/>
          <w:b w:val="0"/>
          <w:bCs w:val="0"/>
          <w:i w:val="0"/>
          <w:iCs w:val="0"/>
          <w:caps w:val="0"/>
          <w:smallCaps w:val="0"/>
          <w:noProof w:val="0"/>
          <w:color w:val="000000" w:themeColor="text1" w:themeTint="FF" w:themeShade="FF"/>
          <w:sz w:val="21"/>
          <w:szCs w:val="21"/>
          <w:lang w:val="es-ES"/>
        </w:rPr>
      </w:pP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 xml:space="preserve">Time per </w:t>
      </w: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Request</w:t>
      </w:r>
      <w:r w:rsidRPr="06F580A8" w:rsidR="27944B1D">
        <w:rPr>
          <w:rFonts w:ascii="Roboto" w:hAnsi="Roboto" w:eastAsia="Roboto" w:cs="Roboto"/>
          <w:b w:val="1"/>
          <w:bCs w:val="1"/>
          <w:i w:val="0"/>
          <w:iCs w:val="0"/>
          <w:caps w:val="0"/>
          <w:smallCaps w:val="0"/>
          <w:noProof w:val="0"/>
          <w:color w:val="000000" w:themeColor="text1" w:themeTint="FF" w:themeShade="FF"/>
          <w:sz w:val="21"/>
          <w:szCs w:val="21"/>
          <w:lang w:val="es-ES"/>
        </w:rPr>
        <w:t xml:space="preserve">: </w:t>
      </w:r>
      <w:r w:rsidRPr="06F580A8" w:rsidR="27944B1D">
        <w:rPr>
          <w:rFonts w:ascii="Roboto" w:hAnsi="Roboto" w:eastAsia="Roboto" w:cs="Roboto"/>
          <w:b w:val="0"/>
          <w:bCs w:val="0"/>
          <w:i w:val="0"/>
          <w:iCs w:val="0"/>
          <w:caps w:val="0"/>
          <w:smallCaps w:val="0"/>
          <w:noProof w:val="0"/>
          <w:color w:val="000000" w:themeColor="text1" w:themeTint="FF" w:themeShade="FF"/>
          <w:sz w:val="21"/>
          <w:szCs w:val="21"/>
          <w:lang w:val="es-ES"/>
        </w:rPr>
        <w:t>Tiempo promedio en atender una petición.</w:t>
      </w:r>
      <w:r w:rsidRPr="06F580A8" w:rsidR="6721270A">
        <w:rPr>
          <w:rFonts w:ascii="Roboto" w:hAnsi="Roboto" w:eastAsia="Roboto" w:cs="Roboto"/>
          <w:b w:val="0"/>
          <w:bCs w:val="0"/>
          <w:i w:val="0"/>
          <w:iCs w:val="0"/>
          <w:caps w:val="0"/>
          <w:smallCaps w:val="0"/>
          <w:noProof w:val="0"/>
          <w:color w:val="000000" w:themeColor="text1" w:themeTint="FF" w:themeShade="FF"/>
          <w:sz w:val="21"/>
          <w:szCs w:val="21"/>
          <w:lang w:val="es-ES"/>
        </w:rPr>
        <w:t xml:space="preserve"> </w:t>
      </w:r>
      <w:r w:rsidRPr="06F580A8" w:rsidR="05187ED5">
        <w:rPr>
          <w:rFonts w:ascii="Roboto" w:hAnsi="Roboto" w:eastAsia="Roboto" w:cs="Roboto"/>
          <w:b w:val="0"/>
          <w:bCs w:val="0"/>
          <w:i w:val="0"/>
          <w:iCs w:val="0"/>
          <w:caps w:val="0"/>
          <w:smallCaps w:val="0"/>
          <w:noProof w:val="0"/>
          <w:color w:val="000000" w:themeColor="text1" w:themeTint="FF" w:themeShade="FF"/>
          <w:sz w:val="21"/>
          <w:szCs w:val="21"/>
          <w:lang w:val="es-ES"/>
        </w:rPr>
        <w:t xml:space="preserve">El tiempo de conversión por petición no debe exceder lo 10 segundos </w:t>
      </w:r>
      <w:r w:rsidRPr="06F580A8" w:rsidR="05187ED5">
        <w:rPr>
          <w:rFonts w:ascii="Roboto" w:hAnsi="Roboto" w:eastAsia="Roboto" w:cs="Roboto"/>
          <w:b w:val="0"/>
          <w:bCs w:val="0"/>
          <w:i w:val="0"/>
          <w:iCs w:val="0"/>
          <w:caps w:val="0"/>
          <w:smallCaps w:val="0"/>
          <w:noProof w:val="0"/>
          <w:color w:val="000000" w:themeColor="text1" w:themeTint="FF" w:themeShade="FF"/>
          <w:sz w:val="21"/>
          <w:szCs w:val="21"/>
          <w:lang w:val="es-ES"/>
        </w:rPr>
        <w:t>en más</w:t>
      </w:r>
      <w:r w:rsidRPr="06F580A8" w:rsidR="05187ED5">
        <w:rPr>
          <w:rFonts w:ascii="Roboto" w:hAnsi="Roboto" w:eastAsia="Roboto" w:cs="Roboto"/>
          <w:b w:val="0"/>
          <w:bCs w:val="0"/>
          <w:i w:val="0"/>
          <w:iCs w:val="0"/>
          <w:caps w:val="0"/>
          <w:smallCaps w:val="0"/>
          <w:noProof w:val="0"/>
          <w:color w:val="000000" w:themeColor="text1" w:themeTint="FF" w:themeShade="FF"/>
          <w:sz w:val="21"/>
          <w:szCs w:val="21"/>
          <w:lang w:val="es-ES"/>
        </w:rPr>
        <w:t xml:space="preserve"> del 5% de las solicitudes</w:t>
      </w:r>
      <w:r w:rsidRPr="06F580A8" w:rsidR="6721270A">
        <w:rPr>
          <w:rFonts w:ascii="Roboto" w:hAnsi="Roboto" w:eastAsia="Roboto" w:cs="Roboto"/>
          <w:b w:val="0"/>
          <w:bCs w:val="0"/>
          <w:i w:val="0"/>
          <w:iCs w:val="0"/>
          <w:caps w:val="0"/>
          <w:smallCaps w:val="0"/>
          <w:noProof w:val="0"/>
          <w:color w:val="000000" w:themeColor="text1" w:themeTint="FF" w:themeShade="FF"/>
          <w:sz w:val="21"/>
          <w:szCs w:val="21"/>
          <w:lang w:val="es-ES"/>
        </w:rPr>
        <w:t xml:space="preserve">. </w:t>
      </w:r>
    </w:p>
    <w:p w:rsidR="2ED14E36" w:rsidP="06F580A8" w:rsidRDefault="2ED14E36" w14:paraId="786E7791" w14:textId="59B55203">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2ED14E36">
        <w:rPr>
          <w:rFonts w:ascii="Arial" w:hAnsi="Arial" w:eastAsia="Arial" w:cs="Arial"/>
          <w:b w:val="1"/>
          <w:bCs w:val="1"/>
          <w:i w:val="0"/>
          <w:iCs w:val="0"/>
          <w:caps w:val="0"/>
          <w:smallCaps w:val="0"/>
          <w:noProof w:val="0"/>
          <w:color w:val="000000" w:themeColor="text1" w:themeTint="FF" w:themeShade="FF"/>
          <w:sz w:val="22"/>
          <w:szCs w:val="22"/>
          <w:lang w:val="es-ES"/>
        </w:rPr>
        <w:t>Herramientas para la prueba</w:t>
      </w:r>
    </w:p>
    <w:p w:rsidR="2B327776" w:rsidP="06F580A8" w:rsidRDefault="2B327776" w14:paraId="354884FD" w14:textId="61CF29B3">
      <w:pPr>
        <w:pStyle w:val="ListParagraph"/>
        <w:numPr>
          <w:ilvl w:val="0"/>
          <w:numId w:val="18"/>
        </w:numPr>
        <w:suppressLineNumbers w:val="0"/>
        <w:bidi w:val="0"/>
        <w:spacing w:before="0" w:beforeAutospacing="off" w:after="160" w:afterAutospacing="off" w:line="259" w:lineRule="auto"/>
        <w:ind w:right="0"/>
        <w:jc w:val="both"/>
        <w:rPr>
          <w:rFonts w:ascii="Arial" w:hAnsi="Arial" w:eastAsia="Arial" w:cs="Arial"/>
          <w:b w:val="0"/>
          <w:bCs w:val="0"/>
          <w:i w:val="0"/>
          <w:iCs w:val="0"/>
          <w:caps w:val="0"/>
          <w:smallCaps w:val="0"/>
          <w:noProof w:val="0"/>
          <w:color w:val="auto"/>
          <w:sz w:val="22"/>
          <w:szCs w:val="22"/>
          <w:lang w:val="es-ES"/>
        </w:rPr>
      </w:pPr>
      <w:r w:rsidRPr="06F580A8" w:rsidR="2B327776">
        <w:rPr>
          <w:rFonts w:ascii="Arial" w:hAnsi="Arial" w:eastAsia="Arial" w:cs="Arial"/>
          <w:b w:val="1"/>
          <w:bCs w:val="1"/>
          <w:i w:val="0"/>
          <w:iCs w:val="0"/>
          <w:caps w:val="0"/>
          <w:smallCaps w:val="0"/>
          <w:noProof w:val="0"/>
          <w:color w:val="auto"/>
          <w:sz w:val="22"/>
          <w:szCs w:val="22"/>
          <w:lang w:val="es-ES"/>
        </w:rPr>
        <w:t>Conversor de video:</w:t>
      </w:r>
      <w:r w:rsidRPr="06F580A8" w:rsidR="2B327776">
        <w:rPr>
          <w:rFonts w:ascii="Arial" w:hAnsi="Arial" w:eastAsia="Arial" w:cs="Arial"/>
          <w:b w:val="0"/>
          <w:bCs w:val="0"/>
          <w:i w:val="0"/>
          <w:iCs w:val="0"/>
          <w:caps w:val="0"/>
          <w:smallCaps w:val="0"/>
          <w:noProof w:val="0"/>
          <w:color w:val="auto"/>
          <w:sz w:val="22"/>
          <w:szCs w:val="22"/>
          <w:lang w:val="es-ES"/>
        </w:rPr>
        <w:t xml:space="preserve">  </w:t>
      </w:r>
    </w:p>
    <w:p w:rsidR="3260AA57" w:rsidP="06F580A8" w:rsidRDefault="3260AA57" w14:paraId="2044C1B9" w14:textId="109815C5">
      <w:pPr>
        <w:pStyle w:val="ListParagraph"/>
        <w:numPr>
          <w:ilvl w:val="0"/>
          <w:numId w:val="18"/>
        </w:numPr>
        <w:suppressLineNumbers w:val="0"/>
        <w:bidi w:val="0"/>
        <w:spacing w:before="0" w:beforeAutospacing="off" w:after="160" w:afterAutospacing="off" w:line="259" w:lineRule="auto"/>
        <w:ind w:right="0"/>
        <w:jc w:val="both"/>
        <w:rPr>
          <w:rFonts w:ascii="Arial" w:hAnsi="Arial" w:eastAsia="Arial" w:cs="Arial"/>
          <w:b w:val="0"/>
          <w:bCs w:val="0"/>
          <w:i w:val="0"/>
          <w:iCs w:val="0"/>
          <w:caps w:val="0"/>
          <w:smallCaps w:val="0"/>
          <w:noProof w:val="0"/>
          <w:color w:val="auto"/>
          <w:sz w:val="22"/>
          <w:szCs w:val="22"/>
          <w:lang w:val="es-ES"/>
        </w:rPr>
      </w:pPr>
      <w:r w:rsidRPr="06F580A8" w:rsidR="3260AA57">
        <w:rPr>
          <w:rFonts w:ascii="Arial" w:hAnsi="Arial" w:eastAsia="Arial" w:cs="Arial"/>
          <w:b w:val="1"/>
          <w:bCs w:val="1"/>
          <w:i w:val="0"/>
          <w:iCs w:val="0"/>
          <w:caps w:val="0"/>
          <w:smallCaps w:val="0"/>
          <w:noProof w:val="0"/>
          <w:color w:val="auto"/>
          <w:sz w:val="22"/>
          <w:szCs w:val="22"/>
          <w:lang w:val="es-ES"/>
        </w:rPr>
        <w:t>Script</w:t>
      </w:r>
      <w:r w:rsidRPr="06F580A8" w:rsidR="20107EF6">
        <w:rPr>
          <w:rFonts w:ascii="Arial" w:hAnsi="Arial" w:eastAsia="Arial" w:cs="Arial"/>
          <w:b w:val="1"/>
          <w:bCs w:val="1"/>
          <w:i w:val="0"/>
          <w:iCs w:val="0"/>
          <w:caps w:val="0"/>
          <w:smallCaps w:val="0"/>
          <w:noProof w:val="0"/>
          <w:color w:val="auto"/>
          <w:sz w:val="22"/>
          <w:szCs w:val="22"/>
          <w:lang w:val="es-ES"/>
        </w:rPr>
        <w:t xml:space="preserve"> </w:t>
      </w:r>
      <w:r w:rsidRPr="06F580A8" w:rsidR="20107EF6">
        <w:rPr>
          <w:rFonts w:ascii="Arial" w:hAnsi="Arial" w:eastAsia="Arial" w:cs="Arial"/>
          <w:b w:val="1"/>
          <w:bCs w:val="1"/>
          <w:i w:val="0"/>
          <w:iCs w:val="0"/>
          <w:caps w:val="0"/>
          <w:smallCaps w:val="0"/>
          <w:noProof w:val="0"/>
          <w:color w:val="auto"/>
          <w:sz w:val="22"/>
          <w:szCs w:val="22"/>
          <w:lang w:val="es-ES"/>
        </w:rPr>
        <w:t>Python</w:t>
      </w:r>
      <w:r w:rsidRPr="06F580A8" w:rsidR="2B327776">
        <w:rPr>
          <w:rFonts w:ascii="Arial" w:hAnsi="Arial" w:eastAsia="Arial" w:cs="Arial"/>
          <w:b w:val="0"/>
          <w:bCs w:val="0"/>
          <w:i w:val="0"/>
          <w:iCs w:val="0"/>
          <w:caps w:val="0"/>
          <w:smallCaps w:val="0"/>
          <w:noProof w:val="0"/>
          <w:color w:val="auto"/>
          <w:sz w:val="22"/>
          <w:szCs w:val="22"/>
          <w:lang w:val="es-ES"/>
        </w:rPr>
        <w:t xml:space="preserve">: </w:t>
      </w:r>
      <w:r w:rsidRPr="06F580A8" w:rsidR="3FB840D0">
        <w:rPr>
          <w:rFonts w:ascii="Arial" w:hAnsi="Arial" w:eastAsia="Arial" w:cs="Arial"/>
          <w:b w:val="0"/>
          <w:bCs w:val="0"/>
          <w:i w:val="0"/>
          <w:iCs w:val="0"/>
          <w:caps w:val="0"/>
          <w:smallCaps w:val="0"/>
          <w:noProof w:val="0"/>
          <w:color w:val="auto"/>
          <w:sz w:val="22"/>
          <w:szCs w:val="22"/>
          <w:lang w:val="es-ES"/>
        </w:rPr>
        <w:t xml:space="preserve">Se creará un </w:t>
      </w:r>
      <w:r w:rsidRPr="06F580A8" w:rsidR="705C90ED">
        <w:rPr>
          <w:rFonts w:ascii="Arial" w:hAnsi="Arial" w:eastAsia="Arial" w:cs="Arial"/>
          <w:b w:val="0"/>
          <w:bCs w:val="0"/>
          <w:i w:val="0"/>
          <w:iCs w:val="0"/>
          <w:caps w:val="0"/>
          <w:smallCaps w:val="0"/>
          <w:noProof w:val="0"/>
          <w:color w:val="auto"/>
          <w:sz w:val="22"/>
          <w:szCs w:val="22"/>
          <w:lang w:val="es-ES"/>
        </w:rPr>
        <w:t xml:space="preserve">script en </w:t>
      </w:r>
      <w:r w:rsidRPr="06F580A8" w:rsidR="11E7847B">
        <w:rPr>
          <w:rFonts w:ascii="Arial" w:hAnsi="Arial" w:eastAsia="Arial" w:cs="Arial"/>
          <w:b w:val="0"/>
          <w:bCs w:val="0"/>
          <w:i w:val="0"/>
          <w:iCs w:val="0"/>
          <w:caps w:val="0"/>
          <w:smallCaps w:val="0"/>
          <w:noProof w:val="0"/>
          <w:color w:val="auto"/>
          <w:sz w:val="22"/>
          <w:szCs w:val="22"/>
          <w:lang w:val="es-ES"/>
        </w:rPr>
        <w:t>Python</w:t>
      </w:r>
      <w:r w:rsidRPr="06F580A8" w:rsidR="705C90ED">
        <w:rPr>
          <w:rFonts w:ascii="Arial" w:hAnsi="Arial" w:eastAsia="Arial" w:cs="Arial"/>
          <w:b w:val="0"/>
          <w:bCs w:val="0"/>
          <w:i w:val="0"/>
          <w:iCs w:val="0"/>
          <w:caps w:val="0"/>
          <w:smallCaps w:val="0"/>
          <w:noProof w:val="0"/>
          <w:color w:val="auto"/>
          <w:sz w:val="22"/>
          <w:szCs w:val="22"/>
          <w:lang w:val="es-ES"/>
        </w:rPr>
        <w:t xml:space="preserve"> que </w:t>
      </w:r>
      <w:r w:rsidRPr="06F580A8" w:rsidR="3A10BE0C">
        <w:rPr>
          <w:rFonts w:ascii="Arial" w:hAnsi="Arial" w:eastAsia="Arial" w:cs="Arial"/>
          <w:b w:val="0"/>
          <w:bCs w:val="0"/>
          <w:i w:val="0"/>
          <w:iCs w:val="0"/>
          <w:caps w:val="0"/>
          <w:smallCaps w:val="0"/>
          <w:noProof w:val="0"/>
          <w:color w:val="auto"/>
          <w:sz w:val="22"/>
          <w:szCs w:val="22"/>
          <w:lang w:val="es-ES"/>
        </w:rPr>
        <w:t>envíe</w:t>
      </w:r>
      <w:r w:rsidRPr="06F580A8" w:rsidR="705C90ED">
        <w:rPr>
          <w:rFonts w:ascii="Arial" w:hAnsi="Arial" w:eastAsia="Arial" w:cs="Arial"/>
          <w:b w:val="0"/>
          <w:bCs w:val="0"/>
          <w:i w:val="0"/>
          <w:iCs w:val="0"/>
          <w:caps w:val="0"/>
          <w:smallCaps w:val="0"/>
          <w:noProof w:val="0"/>
          <w:color w:val="auto"/>
          <w:sz w:val="22"/>
          <w:szCs w:val="22"/>
          <w:lang w:val="es-ES"/>
        </w:rPr>
        <w:t xml:space="preserve"> datos a l</w:t>
      </w:r>
      <w:r w:rsidRPr="06F580A8" w:rsidR="2B327776">
        <w:rPr>
          <w:rFonts w:ascii="Arial" w:hAnsi="Arial" w:eastAsia="Arial" w:cs="Arial"/>
          <w:b w:val="0"/>
          <w:bCs w:val="0"/>
          <w:i w:val="0"/>
          <w:iCs w:val="0"/>
          <w:caps w:val="0"/>
          <w:smallCaps w:val="0"/>
          <w:noProof w:val="0"/>
          <w:color w:val="auto"/>
          <w:sz w:val="22"/>
          <w:szCs w:val="22"/>
          <w:lang w:val="es-ES"/>
        </w:rPr>
        <w:t>a</w:t>
      </w:r>
      <w:r w:rsidRPr="06F580A8" w:rsidR="16BA7693">
        <w:rPr>
          <w:rFonts w:ascii="Arial" w:hAnsi="Arial" w:eastAsia="Arial" w:cs="Arial"/>
          <w:b w:val="0"/>
          <w:bCs w:val="0"/>
          <w:i w:val="0"/>
          <w:iCs w:val="0"/>
          <w:caps w:val="0"/>
          <w:smallCaps w:val="0"/>
          <w:noProof w:val="0"/>
          <w:color w:val="auto"/>
          <w:sz w:val="22"/>
          <w:szCs w:val="22"/>
          <w:lang w:val="es-ES"/>
        </w:rPr>
        <w:t xml:space="preserve"> cola de </w:t>
      </w:r>
      <w:r w:rsidRPr="06F580A8" w:rsidR="536374B2">
        <w:rPr>
          <w:rFonts w:ascii="Arial" w:hAnsi="Arial" w:eastAsia="Arial" w:cs="Arial"/>
          <w:b w:val="0"/>
          <w:bCs w:val="0"/>
          <w:i w:val="0"/>
          <w:iCs w:val="0"/>
          <w:caps w:val="0"/>
          <w:smallCaps w:val="0"/>
          <w:noProof w:val="0"/>
          <w:color w:val="auto"/>
          <w:sz w:val="22"/>
          <w:szCs w:val="22"/>
          <w:lang w:val="es-ES"/>
        </w:rPr>
        <w:t>mensajería, simulando</w:t>
      </w:r>
      <w:r w:rsidRPr="06F580A8" w:rsidR="2B327776">
        <w:rPr>
          <w:rFonts w:ascii="Arial" w:hAnsi="Arial" w:eastAsia="Arial" w:cs="Arial"/>
          <w:b w:val="0"/>
          <w:bCs w:val="0"/>
          <w:i w:val="0"/>
          <w:iCs w:val="0"/>
          <w:caps w:val="0"/>
          <w:smallCaps w:val="0"/>
          <w:noProof w:val="0"/>
          <w:color w:val="auto"/>
          <w:sz w:val="22"/>
          <w:szCs w:val="22"/>
          <w:lang w:val="es-ES"/>
        </w:rPr>
        <w:t xml:space="preserve"> </w:t>
      </w:r>
      <w:r w:rsidRPr="06F580A8" w:rsidR="52992204">
        <w:rPr>
          <w:rFonts w:ascii="Arial" w:hAnsi="Arial" w:eastAsia="Arial" w:cs="Arial"/>
          <w:b w:val="0"/>
          <w:bCs w:val="0"/>
          <w:i w:val="0"/>
          <w:iCs w:val="0"/>
          <w:caps w:val="0"/>
          <w:smallCaps w:val="0"/>
          <w:noProof w:val="0"/>
          <w:color w:val="auto"/>
          <w:sz w:val="22"/>
          <w:szCs w:val="22"/>
          <w:lang w:val="es-ES"/>
        </w:rPr>
        <w:t>múltiples</w:t>
      </w:r>
      <w:r w:rsidRPr="06F580A8" w:rsidR="2B327776">
        <w:rPr>
          <w:rFonts w:ascii="Arial" w:hAnsi="Arial" w:eastAsia="Arial" w:cs="Arial"/>
          <w:b w:val="0"/>
          <w:bCs w:val="0"/>
          <w:i w:val="0"/>
          <w:iCs w:val="0"/>
          <w:caps w:val="0"/>
          <w:smallCaps w:val="0"/>
          <w:noProof w:val="0"/>
          <w:color w:val="auto"/>
          <w:sz w:val="22"/>
          <w:szCs w:val="22"/>
          <w:lang w:val="es-ES"/>
        </w:rPr>
        <w:t xml:space="preserve"> solicitudes concurrentes al sistema de conversión de video</w:t>
      </w:r>
      <w:r w:rsidRPr="06F580A8" w:rsidR="69D75CA7">
        <w:rPr>
          <w:rFonts w:ascii="Arial" w:hAnsi="Arial" w:eastAsia="Arial" w:cs="Arial"/>
          <w:b w:val="0"/>
          <w:bCs w:val="0"/>
          <w:i w:val="0"/>
          <w:iCs w:val="0"/>
          <w:caps w:val="0"/>
          <w:smallCaps w:val="0"/>
          <w:noProof w:val="0"/>
          <w:color w:val="auto"/>
          <w:sz w:val="22"/>
          <w:szCs w:val="22"/>
          <w:lang w:val="es-ES"/>
        </w:rPr>
        <w:t xml:space="preserve">s. </w:t>
      </w:r>
    </w:p>
    <w:p w:rsidR="0A7159C0" w:rsidP="06F580A8" w:rsidRDefault="0A7159C0" w14:paraId="4EC06A6D" w14:textId="4508A9D1">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A7159C0">
        <w:rPr>
          <w:rFonts w:ascii="Arial" w:hAnsi="Arial" w:eastAsia="Arial" w:cs="Arial"/>
          <w:b w:val="1"/>
          <w:bCs w:val="1"/>
          <w:i w:val="0"/>
          <w:iCs w:val="0"/>
          <w:caps w:val="0"/>
          <w:smallCaps w:val="0"/>
          <w:noProof w:val="0"/>
          <w:color w:val="000000" w:themeColor="text1" w:themeTint="FF" w:themeShade="FF"/>
          <w:sz w:val="22"/>
          <w:szCs w:val="22"/>
          <w:lang w:val="es-ES"/>
        </w:rPr>
        <w:t>Criterios de aceptación</w:t>
      </w:r>
    </w:p>
    <w:p w:rsidR="0A7159C0" w:rsidP="06F580A8" w:rsidRDefault="0A7159C0" w14:paraId="2E91ABA9" w14:textId="16BF57FD">
      <w:pPr>
        <w:pStyle w:val="ListParagraph"/>
        <w:numPr>
          <w:ilvl w:val="0"/>
          <w:numId w:val="9"/>
        </w:numPr>
        <w:spacing w:after="160" w:line="259" w:lineRule="auto"/>
        <w:jc w:val="both"/>
        <w:rPr>
          <w:rFonts w:ascii="Arial" w:hAnsi="Arial" w:eastAsia="Arial" w:cs="Arial"/>
          <w:b w:val="1"/>
          <w:bCs w:val="1"/>
          <w:i w:val="0"/>
          <w:iCs w:val="0"/>
          <w:caps w:val="0"/>
          <w:smallCaps w:val="0"/>
          <w:noProof w:val="0"/>
          <w:color w:val="000000" w:themeColor="text1" w:themeTint="FF" w:themeShade="FF"/>
          <w:sz w:val="22"/>
          <w:szCs w:val="22"/>
          <w:lang w:val="es-ES"/>
        </w:rPr>
      </w:pPr>
      <w:r w:rsidRPr="06F580A8" w:rsidR="0A7159C0">
        <w:rPr>
          <w:rFonts w:ascii="Arial" w:hAnsi="Arial" w:eastAsia="Arial" w:cs="Arial"/>
          <w:b w:val="1"/>
          <w:bCs w:val="1"/>
          <w:i w:val="0"/>
          <w:iCs w:val="0"/>
          <w:caps w:val="0"/>
          <w:smallCaps w:val="0"/>
          <w:noProof w:val="0"/>
          <w:color w:val="000000" w:themeColor="text1" w:themeTint="FF" w:themeShade="FF"/>
          <w:sz w:val="22"/>
          <w:szCs w:val="22"/>
          <w:lang w:val="es-ES"/>
        </w:rPr>
        <w:t>Tiempo de Respuesta:</w:t>
      </w:r>
    </w:p>
    <w:p w:rsidR="2BA8707E" w:rsidP="06F580A8" w:rsidRDefault="2BA8707E" w14:paraId="719E564B" w14:textId="62E7B112">
      <w:pPr>
        <w:pStyle w:val="ListParagraph"/>
        <w:numPr>
          <w:ilvl w:val="1"/>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2BA8707E">
        <w:rPr>
          <w:rFonts w:ascii="Arial" w:hAnsi="Arial" w:eastAsia="Arial" w:cs="Arial"/>
          <w:b w:val="0"/>
          <w:bCs w:val="0"/>
          <w:i w:val="0"/>
          <w:iCs w:val="0"/>
          <w:caps w:val="0"/>
          <w:smallCaps w:val="0"/>
          <w:noProof w:val="0"/>
          <w:color w:val="000000" w:themeColor="text1" w:themeTint="FF" w:themeShade="FF"/>
          <w:sz w:val="22"/>
          <w:szCs w:val="22"/>
          <w:lang w:val="es-ES"/>
        </w:rPr>
        <w:t xml:space="preserve">El sistema debe ser capaz de manejar un mínimo de 100 solicitudes por segundo para la conversión de videos MP4 a </w:t>
      </w:r>
      <w:r w:rsidRPr="06F580A8" w:rsidR="2BA8707E">
        <w:rPr>
          <w:rFonts w:ascii="Arial" w:hAnsi="Arial" w:eastAsia="Arial" w:cs="Arial"/>
          <w:b w:val="0"/>
          <w:bCs w:val="0"/>
          <w:i w:val="0"/>
          <w:iCs w:val="0"/>
          <w:caps w:val="0"/>
          <w:smallCaps w:val="0"/>
          <w:noProof w:val="0"/>
          <w:color w:val="000000" w:themeColor="text1" w:themeTint="FF" w:themeShade="FF"/>
          <w:sz w:val="22"/>
          <w:szCs w:val="22"/>
          <w:lang w:val="es-ES"/>
        </w:rPr>
        <w:t>Webm</w:t>
      </w:r>
      <w:r w:rsidRPr="06F580A8" w:rsidR="2BA8707E">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w:rsidR="2BA8707E" w:rsidP="06F580A8" w:rsidRDefault="2BA8707E" w14:paraId="71124C88" w14:textId="0C419512">
      <w:pPr>
        <w:pStyle w:val="ListParagraph"/>
        <w:numPr>
          <w:ilvl w:val="1"/>
          <w:numId w:val="11"/>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2BA8707E">
        <w:rPr>
          <w:rFonts w:ascii="Arial" w:hAnsi="Arial" w:eastAsia="Arial" w:cs="Arial"/>
          <w:b w:val="0"/>
          <w:bCs w:val="0"/>
          <w:i w:val="0"/>
          <w:iCs w:val="0"/>
          <w:caps w:val="0"/>
          <w:smallCaps w:val="0"/>
          <w:noProof w:val="0"/>
          <w:color w:val="000000" w:themeColor="text1" w:themeTint="FF" w:themeShade="FF"/>
          <w:sz w:val="22"/>
          <w:szCs w:val="22"/>
          <w:lang w:val="es-ES"/>
        </w:rPr>
        <w:t xml:space="preserve">El tiempo promedio por solicitud de conversión no debe exceder los 5 segundos. </w:t>
      </w:r>
    </w:p>
    <w:p w:rsidR="2BA8707E" w:rsidP="06F580A8" w:rsidRDefault="2BA8707E" w14:paraId="21A959B1" w14:textId="59CF9AD4">
      <w:pPr>
        <w:pStyle w:val="ListParagraph"/>
        <w:numPr>
          <w:ilvl w:val="1"/>
          <w:numId w:val="11"/>
        </w:numPr>
        <w:spacing w:after="160" w:line="259" w:lineRule="auto"/>
        <w:jc w:val="both"/>
        <w:rPr>
          <w:rFonts w:ascii="Roboto" w:hAnsi="Roboto" w:eastAsia="Roboto" w:cs="Roboto"/>
          <w:b w:val="0"/>
          <w:bCs w:val="0"/>
          <w:i w:val="0"/>
          <w:iCs w:val="0"/>
          <w:caps w:val="0"/>
          <w:smallCaps w:val="0"/>
          <w:noProof w:val="0"/>
          <w:color w:val="000000" w:themeColor="text1" w:themeTint="FF" w:themeShade="FF"/>
          <w:sz w:val="21"/>
          <w:szCs w:val="21"/>
          <w:lang w:val="es-ES"/>
        </w:rPr>
      </w:pPr>
      <w:r w:rsidRPr="06F580A8" w:rsidR="2BA8707E">
        <w:rPr>
          <w:rFonts w:ascii="Roboto" w:hAnsi="Roboto" w:eastAsia="Roboto" w:cs="Roboto"/>
          <w:b w:val="0"/>
          <w:bCs w:val="0"/>
          <w:i w:val="0"/>
          <w:iCs w:val="0"/>
          <w:caps w:val="0"/>
          <w:smallCaps w:val="0"/>
          <w:noProof w:val="0"/>
          <w:color w:val="000000" w:themeColor="text1" w:themeTint="FF" w:themeShade="FF"/>
          <w:sz w:val="21"/>
          <w:szCs w:val="21"/>
          <w:lang w:val="es-ES"/>
        </w:rPr>
        <w:t xml:space="preserve">El tiempo de conversión por petición no debe exceder lo </w:t>
      </w:r>
      <w:r w:rsidRPr="06F580A8" w:rsidR="33C72EE8">
        <w:rPr>
          <w:rFonts w:ascii="Roboto" w:hAnsi="Roboto" w:eastAsia="Roboto" w:cs="Roboto"/>
          <w:b w:val="0"/>
          <w:bCs w:val="0"/>
          <w:i w:val="0"/>
          <w:iCs w:val="0"/>
          <w:caps w:val="0"/>
          <w:smallCaps w:val="0"/>
          <w:noProof w:val="0"/>
          <w:color w:val="000000" w:themeColor="text1" w:themeTint="FF" w:themeShade="FF"/>
          <w:sz w:val="21"/>
          <w:szCs w:val="21"/>
          <w:lang w:val="es-ES"/>
        </w:rPr>
        <w:t xml:space="preserve">10 segundos </w:t>
      </w:r>
      <w:r w:rsidRPr="06F580A8" w:rsidR="21296822">
        <w:rPr>
          <w:rFonts w:ascii="Roboto" w:hAnsi="Roboto" w:eastAsia="Roboto" w:cs="Roboto"/>
          <w:b w:val="0"/>
          <w:bCs w:val="0"/>
          <w:i w:val="0"/>
          <w:iCs w:val="0"/>
          <w:caps w:val="0"/>
          <w:smallCaps w:val="0"/>
          <w:noProof w:val="0"/>
          <w:color w:val="000000" w:themeColor="text1" w:themeTint="FF" w:themeShade="FF"/>
          <w:sz w:val="21"/>
          <w:szCs w:val="21"/>
          <w:lang w:val="es-ES"/>
        </w:rPr>
        <w:t>en más</w:t>
      </w:r>
      <w:r w:rsidRPr="06F580A8" w:rsidR="33C72EE8">
        <w:rPr>
          <w:rFonts w:ascii="Roboto" w:hAnsi="Roboto" w:eastAsia="Roboto" w:cs="Roboto"/>
          <w:b w:val="0"/>
          <w:bCs w:val="0"/>
          <w:i w:val="0"/>
          <w:iCs w:val="0"/>
          <w:caps w:val="0"/>
          <w:smallCaps w:val="0"/>
          <w:noProof w:val="0"/>
          <w:color w:val="000000" w:themeColor="text1" w:themeTint="FF" w:themeShade="FF"/>
          <w:sz w:val="21"/>
          <w:szCs w:val="21"/>
          <w:lang w:val="es-ES"/>
        </w:rPr>
        <w:t xml:space="preserve"> del 5% de las solicitudes</w:t>
      </w:r>
      <w:r w:rsidRPr="06F580A8" w:rsidR="2BA8707E">
        <w:rPr>
          <w:rFonts w:ascii="Roboto" w:hAnsi="Roboto" w:eastAsia="Roboto" w:cs="Roboto"/>
          <w:b w:val="0"/>
          <w:bCs w:val="0"/>
          <w:i w:val="0"/>
          <w:iCs w:val="0"/>
          <w:caps w:val="0"/>
          <w:smallCaps w:val="0"/>
          <w:noProof w:val="0"/>
          <w:color w:val="000000" w:themeColor="text1" w:themeTint="FF" w:themeShade="FF"/>
          <w:sz w:val="21"/>
          <w:szCs w:val="21"/>
          <w:lang w:val="es-ES"/>
        </w:rPr>
        <w:t>.</w:t>
      </w:r>
    </w:p>
    <w:p w:rsidR="06F580A8" w:rsidP="06F580A8" w:rsidRDefault="06F580A8" w14:paraId="5329215F" w14:textId="1D47D217">
      <w:pPr>
        <w:pStyle w:val="Normal"/>
        <w:spacing w:after="160" w:line="259" w:lineRule="auto"/>
        <w:ind w:left="720"/>
        <w:jc w:val="both"/>
        <w:rPr>
          <w:rFonts w:ascii="Arial" w:hAnsi="Arial" w:eastAsia="Arial" w:cs="Arial"/>
          <w:b w:val="0"/>
          <w:bCs w:val="0"/>
          <w:i w:val="0"/>
          <w:iCs w:val="0"/>
          <w:caps w:val="0"/>
          <w:smallCaps w:val="0"/>
          <w:noProof w:val="0"/>
          <w:color w:val="000000" w:themeColor="text1" w:themeTint="FF" w:themeShade="FF"/>
          <w:sz w:val="22"/>
          <w:szCs w:val="22"/>
          <w:lang w:val="es-ES"/>
        </w:rPr>
      </w:pPr>
    </w:p>
    <w:p w:rsidR="0A7159C0" w:rsidP="06F580A8" w:rsidRDefault="0A7159C0" w14:paraId="3AD62DE9" w14:textId="2B51A57F">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A7159C0">
        <w:rPr>
          <w:rFonts w:ascii="Arial" w:hAnsi="Arial" w:eastAsia="Arial" w:cs="Arial"/>
          <w:b w:val="1"/>
          <w:bCs w:val="1"/>
          <w:i w:val="0"/>
          <w:iCs w:val="0"/>
          <w:caps w:val="0"/>
          <w:smallCaps w:val="0"/>
          <w:noProof w:val="0"/>
          <w:color w:val="000000" w:themeColor="text1" w:themeTint="FF" w:themeShade="FF"/>
          <w:sz w:val="22"/>
          <w:szCs w:val="22"/>
          <w:lang w:val="es-ES"/>
        </w:rPr>
        <w:t>Datos de prueba</w:t>
      </w:r>
    </w:p>
    <w:p w:rsidR="0A7159C0" w:rsidP="06F580A8" w:rsidRDefault="0A7159C0" w14:paraId="6C6431AF" w14:textId="29119F7A">
      <w:pPr>
        <w:pStyle w:val="ListParagraph"/>
        <w:numPr>
          <w:ilvl w:val="0"/>
          <w:numId w:val="10"/>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A7159C0">
        <w:rPr>
          <w:rFonts w:ascii="Arial" w:hAnsi="Arial" w:eastAsia="Arial" w:cs="Arial"/>
          <w:b w:val="0"/>
          <w:bCs w:val="0"/>
          <w:i w:val="0"/>
          <w:iCs w:val="0"/>
          <w:caps w:val="0"/>
          <w:smallCaps w:val="0"/>
          <w:noProof w:val="0"/>
          <w:color w:val="000000" w:themeColor="text1" w:themeTint="FF" w:themeShade="FF"/>
          <w:sz w:val="22"/>
          <w:szCs w:val="22"/>
          <w:lang w:val="es-ES"/>
        </w:rPr>
        <w:t>Se utilizarán archivos multimedia de ejemplo que representen escenarios reales de uso. Estos archivos deben ser representativos de los diferentes formatos admitidos por la aplicación video.</w:t>
      </w:r>
    </w:p>
    <w:p w:rsidR="0A7159C0" w:rsidP="06F580A8" w:rsidRDefault="0A7159C0" w14:paraId="737E0366" w14:textId="37838250">
      <w:pPr>
        <w:spacing w:after="160" w:line="259" w:lineRule="auto"/>
        <w:ind w:left="708"/>
        <w:jc w:val="both"/>
        <w:rPr>
          <w:rFonts w:ascii="Arial" w:hAnsi="Arial" w:eastAsia="Arial" w:cs="Arial"/>
          <w:b w:val="1"/>
          <w:bCs w:val="1"/>
          <w:i w:val="0"/>
          <w:iCs w:val="0"/>
          <w:caps w:val="0"/>
          <w:smallCaps w:val="0"/>
          <w:noProof w:val="0"/>
          <w:color w:val="FF0000"/>
          <w:sz w:val="22"/>
          <w:szCs w:val="22"/>
          <w:lang w:val="es-ES"/>
        </w:rPr>
      </w:pPr>
      <w:r w:rsidRPr="06F580A8" w:rsidR="0A7159C0">
        <w:rPr>
          <w:rFonts w:ascii="Arial" w:hAnsi="Arial" w:eastAsia="Arial" w:cs="Arial"/>
          <w:b w:val="1"/>
          <w:bCs w:val="1"/>
          <w:i w:val="0"/>
          <w:iCs w:val="0"/>
          <w:caps w:val="0"/>
          <w:smallCaps w:val="0"/>
          <w:noProof w:val="0"/>
          <w:color w:val="auto"/>
          <w:sz w:val="22"/>
          <w:szCs w:val="22"/>
          <w:lang w:val="es-ES"/>
        </w:rPr>
        <w:t>Iteraciones</w:t>
      </w:r>
    </w:p>
    <w:p w:rsidR="0A7159C0" w:rsidP="06F580A8" w:rsidRDefault="0A7159C0" w14:paraId="3F83FD1E" w14:textId="74C9F4A9">
      <w:pPr>
        <w:pStyle w:val="ListParagraph"/>
        <w:numPr>
          <w:ilvl w:val="1"/>
          <w:numId w:val="14"/>
        </w:num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0A7159C0">
        <w:rPr>
          <w:rFonts w:ascii="Arial" w:hAnsi="Arial" w:eastAsia="Arial" w:cs="Arial"/>
          <w:b w:val="0"/>
          <w:bCs w:val="0"/>
          <w:i w:val="0"/>
          <w:iCs w:val="0"/>
          <w:caps w:val="0"/>
          <w:smallCaps w:val="0"/>
          <w:noProof w:val="0"/>
          <w:color w:val="000000" w:themeColor="text1" w:themeTint="FF" w:themeShade="FF"/>
          <w:sz w:val="22"/>
          <w:szCs w:val="22"/>
          <w:lang w:val="es-ES"/>
        </w:rPr>
        <w:t>Se realizarán máximo 10 iteraciones o la cantidad en la cual se cumpla el tope de la aplicación.</w:t>
      </w:r>
    </w:p>
    <w:p w:rsidR="264F2B14" w:rsidP="06F580A8" w:rsidRDefault="264F2B14" w14:paraId="503BCB2E" w14:textId="0D074900">
      <w:pPr>
        <w:spacing w:after="160" w:line="259" w:lineRule="auto"/>
        <w:ind w:left="708"/>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6F580A8" w:rsidR="264F2B14">
        <w:rPr>
          <w:rFonts w:ascii="Arial" w:hAnsi="Arial" w:eastAsia="Arial" w:cs="Arial"/>
          <w:b w:val="1"/>
          <w:bCs w:val="1"/>
          <w:i w:val="0"/>
          <w:iCs w:val="0"/>
          <w:caps w:val="0"/>
          <w:smallCaps w:val="0"/>
          <w:noProof w:val="0"/>
          <w:color w:val="000000" w:themeColor="text1" w:themeTint="FF" w:themeShade="FF"/>
          <w:sz w:val="22"/>
          <w:szCs w:val="22"/>
          <w:lang w:val="es-ES"/>
        </w:rPr>
        <w:t>Riesgos</w:t>
      </w:r>
    </w:p>
    <w:p w:rsidR="264F2B14" w:rsidP="06F580A8" w:rsidRDefault="264F2B14" w14:paraId="6320041D" w14:textId="7C161F5B">
      <w:pPr>
        <w:pStyle w:val="ListParagraph"/>
        <w:numPr>
          <w:ilvl w:val="1"/>
          <w:numId w:val="13"/>
        </w:numPr>
        <w:jc w:val="both"/>
        <w:rPr>
          <w:rFonts w:ascii="Arial" w:hAnsi="Arial" w:eastAsia="Arial" w:cs="Arial"/>
          <w:color w:val="auto"/>
          <w:sz w:val="22"/>
          <w:szCs w:val="22"/>
        </w:rPr>
      </w:pPr>
      <w:r w:rsidRPr="06F580A8" w:rsidR="264F2B14">
        <w:rPr>
          <w:rFonts w:ascii="Arial" w:hAnsi="Arial" w:eastAsia="Arial" w:cs="Arial"/>
          <w:sz w:val="22"/>
          <w:szCs w:val="22"/>
        </w:rPr>
        <w:t>Sobrecargar el entorno de producción, lo que podría resultar en una degradación del servicio o incluso una interrupción.</w:t>
      </w:r>
    </w:p>
    <w:p w:rsidR="264F2B14" w:rsidP="06F580A8" w:rsidRDefault="264F2B14" w14:paraId="1D2489CC" w14:textId="720BD2A1">
      <w:pPr>
        <w:pStyle w:val="ListParagraph"/>
        <w:numPr>
          <w:ilvl w:val="1"/>
          <w:numId w:val="13"/>
        </w:numPr>
        <w:jc w:val="both"/>
        <w:rPr>
          <w:rFonts w:ascii="Arial" w:hAnsi="Arial" w:eastAsia="Arial" w:cs="Arial"/>
          <w:color w:val="auto"/>
          <w:sz w:val="22"/>
          <w:szCs w:val="22"/>
        </w:rPr>
      </w:pPr>
      <w:r w:rsidRPr="06F580A8" w:rsidR="264F2B14">
        <w:rPr>
          <w:rFonts w:ascii="Arial" w:hAnsi="Arial" w:eastAsia="Arial" w:cs="Arial"/>
          <w:color w:val="auto"/>
          <w:sz w:val="22"/>
          <w:szCs w:val="22"/>
        </w:rPr>
        <w:t xml:space="preserve">Aprendizaje de la herramienta </w:t>
      </w:r>
    </w:p>
    <w:p w:rsidR="264F2B14" w:rsidP="06F580A8" w:rsidRDefault="264F2B14" w14:paraId="667E1A57" w14:textId="5F949EBB">
      <w:pPr>
        <w:pStyle w:val="ListParagraph"/>
        <w:numPr>
          <w:ilvl w:val="1"/>
          <w:numId w:val="13"/>
        </w:numPr>
        <w:jc w:val="both"/>
        <w:rPr>
          <w:rFonts w:ascii="Arial" w:hAnsi="Arial" w:eastAsia="Arial" w:cs="Arial"/>
          <w:color w:val="auto"/>
          <w:sz w:val="22"/>
          <w:szCs w:val="22"/>
        </w:rPr>
      </w:pPr>
      <w:r w:rsidRPr="06F580A8" w:rsidR="264F2B14">
        <w:rPr>
          <w:rFonts w:ascii="Arial" w:hAnsi="Arial" w:eastAsia="Arial" w:cs="Arial"/>
          <w:color w:val="auto"/>
          <w:sz w:val="22"/>
          <w:szCs w:val="22"/>
        </w:rPr>
        <w:t>Es</w:t>
      </w:r>
      <w:r w:rsidRPr="06F580A8" w:rsidR="01DE1716">
        <w:rPr>
          <w:rFonts w:ascii="Arial" w:hAnsi="Arial" w:eastAsia="Arial" w:cs="Arial"/>
          <w:color w:val="auto"/>
          <w:sz w:val="22"/>
          <w:szCs w:val="22"/>
        </w:rPr>
        <w:t>te escenario s</w:t>
      </w:r>
      <w:r w:rsidRPr="06F580A8" w:rsidR="264F2B14">
        <w:rPr>
          <w:rFonts w:ascii="Arial" w:hAnsi="Arial" w:eastAsia="Arial" w:cs="Arial"/>
          <w:color w:val="auto"/>
          <w:sz w:val="22"/>
          <w:szCs w:val="22"/>
        </w:rPr>
        <w:t>e debe realizar mediante un script</w:t>
      </w:r>
    </w:p>
    <w:p w:rsidR="06F580A8" w:rsidP="06F580A8" w:rsidRDefault="06F580A8" w14:paraId="28FBB902" w14:textId="5B31C614">
      <w:pPr>
        <w:pStyle w:val="Normal"/>
        <w:spacing w:after="160" w:line="259"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s-ES"/>
        </w:rPr>
      </w:pPr>
    </w:p>
    <w:p w:rsidR="06F580A8" w:rsidP="06F580A8" w:rsidRDefault="06F580A8" w14:paraId="6EBDE87B" w14:textId="4EA9B8F4">
      <w:pPr>
        <w:pStyle w:val="Normal"/>
        <w:suppressLineNumbers w:val="0"/>
        <w:bidi w:val="0"/>
        <w:spacing w:before="0" w:beforeAutospacing="off" w:after="160" w:afterAutospacing="off" w:line="259" w:lineRule="auto"/>
        <w:ind w:left="0" w:right="0"/>
        <w:jc w:val="both"/>
        <w:rPr>
          <w:rFonts w:ascii="Arial" w:hAnsi="Arial" w:eastAsia="Arial" w:cs="Arial"/>
          <w:b w:val="0"/>
          <w:bCs w:val="0"/>
          <w:i w:val="0"/>
          <w:iCs w:val="0"/>
          <w:caps w:val="0"/>
          <w:smallCaps w:val="0"/>
          <w:color w:val="000000" w:themeColor="text1" w:themeTint="FF" w:themeShade="FF"/>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e7gEEhMK6A5c+" int2:id="1roOtEOs">
      <int2:state int2:type="AugLoop_Text_Critique" int2:value="Rejected"/>
    </int2:textHash>
    <int2:textHash int2:hashCode="AY9NfwbLhibhdW" int2:id="X1YeHQQZ">
      <int2:state int2:type="AugLoop_Text_Critique" int2:value="Rejected"/>
    </int2:textHash>
    <int2:textHash int2:hashCode="Be0Hz1rhVl37ur" int2:id="OCi1w2Qv">
      <int2:state int2:type="AugLoop_Text_Critique" int2:value="Rejected"/>
    </int2:textHash>
    <int2:textHash int2:hashCode="BvgKTTEubVGA3C" int2:id="zpK2lpK3">
      <int2:state int2:type="AugLoop_Text_Critique" int2:value="Rejected"/>
    </int2:textHash>
    <int2:textHash int2:hashCode="21U4SOmmJVuu5X" int2:id="tDCE6AUB">
      <int2:state int2:type="AugLoop_Text_Critique" int2:value="Rejected"/>
    </int2:textHash>
    <int2:textHash int2:hashCode="6EOaa48B500t/F" int2:id="HjyH3jBS">
      <int2:state int2:type="AugLoop_Text_Critique" int2:value="Rejected"/>
    </int2:textHash>
    <int2:bookmark int2:bookmarkName="_Int_9rNosUBW" int2:invalidationBookmarkName="" int2:hashCode="sGuAvTagPWT3qW" int2:id="iDTwX8fM">
      <int2:state int2:type="AugLoop_Text_Critique" int2:value="Rejected"/>
    </int2:bookmark>
    <int2:bookmark int2:bookmarkName="_Int_7g36oTYC" int2:invalidationBookmarkName="" int2:hashCode="sGuAvTagPWT3qW" int2:id="kelTWxI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406145b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7">
    <w:nsid w:val="53994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dcf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4d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5dec81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
    <w:nsid w:val="11b4b40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
    <w:nsid w:val="1cf1b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a8f2d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
    <w:nsid w:val="2aa8c88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alibri" w:hAnsi="Calibri"/>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
    <w:nsid w:val="46cd462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23c26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a93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8b3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a9d8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ac85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55bb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983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d19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0433EE"/>
    <w:rsid w:val="01681E0E"/>
    <w:rsid w:val="01DE1716"/>
    <w:rsid w:val="022AE933"/>
    <w:rsid w:val="023598FE"/>
    <w:rsid w:val="02B37166"/>
    <w:rsid w:val="03A8E955"/>
    <w:rsid w:val="040B1843"/>
    <w:rsid w:val="04316B33"/>
    <w:rsid w:val="04995E37"/>
    <w:rsid w:val="04E024B4"/>
    <w:rsid w:val="05187ED5"/>
    <w:rsid w:val="054249AC"/>
    <w:rsid w:val="060558B4"/>
    <w:rsid w:val="06F580A8"/>
    <w:rsid w:val="08C720B3"/>
    <w:rsid w:val="0A7159C0"/>
    <w:rsid w:val="0C1D80BC"/>
    <w:rsid w:val="0D33C3F5"/>
    <w:rsid w:val="107D29BE"/>
    <w:rsid w:val="11086671"/>
    <w:rsid w:val="11E7847B"/>
    <w:rsid w:val="12036BDA"/>
    <w:rsid w:val="1239F511"/>
    <w:rsid w:val="1269D097"/>
    <w:rsid w:val="1348A306"/>
    <w:rsid w:val="16BA7693"/>
    <w:rsid w:val="17C6EBE2"/>
    <w:rsid w:val="18038169"/>
    <w:rsid w:val="1866549F"/>
    <w:rsid w:val="1872AD5E"/>
    <w:rsid w:val="1AACBCBD"/>
    <w:rsid w:val="1B81D10B"/>
    <w:rsid w:val="1B9AF968"/>
    <w:rsid w:val="1BAA4E20"/>
    <w:rsid w:val="1BD554D4"/>
    <w:rsid w:val="1CD2BDB7"/>
    <w:rsid w:val="1F073D42"/>
    <w:rsid w:val="1F0D6B8A"/>
    <w:rsid w:val="1F5B699F"/>
    <w:rsid w:val="20107EF6"/>
    <w:rsid w:val="21296822"/>
    <w:rsid w:val="213B4DAF"/>
    <w:rsid w:val="21754B74"/>
    <w:rsid w:val="21F1128F"/>
    <w:rsid w:val="2247D349"/>
    <w:rsid w:val="22833162"/>
    <w:rsid w:val="25FD8484"/>
    <w:rsid w:val="262BCAFC"/>
    <w:rsid w:val="264F2B14"/>
    <w:rsid w:val="26ABB9E8"/>
    <w:rsid w:val="26DDAC0F"/>
    <w:rsid w:val="270E9B7E"/>
    <w:rsid w:val="27944B1D"/>
    <w:rsid w:val="27BA3B6C"/>
    <w:rsid w:val="29636BBE"/>
    <w:rsid w:val="29A1E27B"/>
    <w:rsid w:val="2B327776"/>
    <w:rsid w:val="2B64AFF8"/>
    <w:rsid w:val="2BA8707E"/>
    <w:rsid w:val="2C7F8C53"/>
    <w:rsid w:val="2CD195B7"/>
    <w:rsid w:val="2CD3E284"/>
    <w:rsid w:val="2D53A544"/>
    <w:rsid w:val="2E5EA61B"/>
    <w:rsid w:val="2ED14E36"/>
    <w:rsid w:val="2FD2AD42"/>
    <w:rsid w:val="2FE635B1"/>
    <w:rsid w:val="305C9A9A"/>
    <w:rsid w:val="3193CC03"/>
    <w:rsid w:val="323016BF"/>
    <w:rsid w:val="3260AA57"/>
    <w:rsid w:val="33C72EE8"/>
    <w:rsid w:val="3538572C"/>
    <w:rsid w:val="3566549F"/>
    <w:rsid w:val="3657F7D1"/>
    <w:rsid w:val="375E10CD"/>
    <w:rsid w:val="37B54212"/>
    <w:rsid w:val="381C35E4"/>
    <w:rsid w:val="38630AD9"/>
    <w:rsid w:val="38701F89"/>
    <w:rsid w:val="3985464C"/>
    <w:rsid w:val="3A10BE0C"/>
    <w:rsid w:val="3A4E8DB7"/>
    <w:rsid w:val="3A8AB355"/>
    <w:rsid w:val="3AD2BFD9"/>
    <w:rsid w:val="3B060B31"/>
    <w:rsid w:val="3B3AAE49"/>
    <w:rsid w:val="3B54C6AC"/>
    <w:rsid w:val="3B9081D0"/>
    <w:rsid w:val="3CBCE70E"/>
    <w:rsid w:val="3CE583DA"/>
    <w:rsid w:val="3DC25417"/>
    <w:rsid w:val="3E58B76F"/>
    <w:rsid w:val="3FB840D0"/>
    <w:rsid w:val="42C4AFDC"/>
    <w:rsid w:val="4346D82B"/>
    <w:rsid w:val="43794E1B"/>
    <w:rsid w:val="44CB019A"/>
    <w:rsid w:val="464BEF9E"/>
    <w:rsid w:val="477C3FB6"/>
    <w:rsid w:val="47BC9A7E"/>
    <w:rsid w:val="47CB65DC"/>
    <w:rsid w:val="48254DF6"/>
    <w:rsid w:val="4967363D"/>
    <w:rsid w:val="49A539AF"/>
    <w:rsid w:val="4E3AA760"/>
    <w:rsid w:val="4E3FAE05"/>
    <w:rsid w:val="4E4294E6"/>
    <w:rsid w:val="4F630D6B"/>
    <w:rsid w:val="4F6B9A9E"/>
    <w:rsid w:val="5175E68B"/>
    <w:rsid w:val="517A35A8"/>
    <w:rsid w:val="51ED8837"/>
    <w:rsid w:val="52992204"/>
    <w:rsid w:val="529AAE2D"/>
    <w:rsid w:val="536374B2"/>
    <w:rsid w:val="54719600"/>
    <w:rsid w:val="54A56B55"/>
    <w:rsid w:val="55D24EEF"/>
    <w:rsid w:val="55F94D06"/>
    <w:rsid w:val="588EA25C"/>
    <w:rsid w:val="58DD3A1F"/>
    <w:rsid w:val="5909EFB1"/>
    <w:rsid w:val="5C279430"/>
    <w:rsid w:val="5DA6D79D"/>
    <w:rsid w:val="5F525F77"/>
    <w:rsid w:val="60CF23A7"/>
    <w:rsid w:val="60DE785F"/>
    <w:rsid w:val="61200A31"/>
    <w:rsid w:val="613455B7"/>
    <w:rsid w:val="61851346"/>
    <w:rsid w:val="61905972"/>
    <w:rsid w:val="61E36B91"/>
    <w:rsid w:val="641FECC6"/>
    <w:rsid w:val="642F417E"/>
    <w:rsid w:val="6721270A"/>
    <w:rsid w:val="674DB9E3"/>
    <w:rsid w:val="67534EDE"/>
    <w:rsid w:val="69D75CA7"/>
    <w:rsid w:val="69E11675"/>
    <w:rsid w:val="6A5BE96D"/>
    <w:rsid w:val="6A7A9387"/>
    <w:rsid w:val="6AF4EB14"/>
    <w:rsid w:val="6B0824C0"/>
    <w:rsid w:val="6BAD174E"/>
    <w:rsid w:val="6C11D64E"/>
    <w:rsid w:val="6C212B06"/>
    <w:rsid w:val="6C537831"/>
    <w:rsid w:val="6C5FA1C3"/>
    <w:rsid w:val="6C7387D6"/>
    <w:rsid w:val="6D48BC9D"/>
    <w:rsid w:val="6E35A643"/>
    <w:rsid w:val="6F163233"/>
    <w:rsid w:val="6F166504"/>
    <w:rsid w:val="6F30818E"/>
    <w:rsid w:val="6FF2564E"/>
    <w:rsid w:val="6FFFDE12"/>
    <w:rsid w:val="705C90ED"/>
    <w:rsid w:val="70E54771"/>
    <w:rsid w:val="70F9F08F"/>
    <w:rsid w:val="71197B4A"/>
    <w:rsid w:val="71EC285A"/>
    <w:rsid w:val="725395F2"/>
    <w:rsid w:val="728117D2"/>
    <w:rsid w:val="72B54BAB"/>
    <w:rsid w:val="73264302"/>
    <w:rsid w:val="73E9A356"/>
    <w:rsid w:val="74C21363"/>
    <w:rsid w:val="74DE8599"/>
    <w:rsid w:val="770433EE"/>
    <w:rsid w:val="784F346F"/>
    <w:rsid w:val="79CABE0A"/>
    <w:rsid w:val="7AA36BF5"/>
    <w:rsid w:val="7C517935"/>
    <w:rsid w:val="7D6BE0C2"/>
    <w:rsid w:val="7DC3CA79"/>
    <w:rsid w:val="7EA06587"/>
    <w:rsid w:val="7F5A094C"/>
    <w:rsid w:val="7F5F9ADA"/>
    <w:rsid w:val="7FDE3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33EE"/>
  <w15:chartTrackingRefBased/>
  <w15:docId w15:val="{969CFA29-AEF5-4F00-B18F-58823CFC25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dad97356364e6c" /><Relationship Type="http://schemas.microsoft.com/office/2020/10/relationships/intelligence" Target="intelligence2.xml" Id="R8547ad40f78c494d" /><Relationship Type="http://schemas.openxmlformats.org/officeDocument/2006/relationships/image" Target="/media/image2.png" Id="R87d022fee53340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2023-10-18T02:16:31.5877655Z</dcterms:created>
  <dcterms:modified xsi:type="dcterms:W3CDTF">2023-10-21T17:36:08.3267615Z</dcterms:modified>
  <dc:creator>Leidy Viviana Osorio Jimenez</dc:creator>
  <lastModifiedBy>Tim Ulf Pambor</lastModifiedBy>
</coreProperties>
</file>