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tblpY="46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E462C0" w:rsidTr="00D0439C"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69" w:type="dxa"/>
          </w:tcPr>
          <w:p w:rsidR="00E462C0" w:rsidRPr="00CF035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69" w:type="dxa"/>
          </w:tcPr>
          <w:p w:rsidR="00E462C0" w:rsidRPr="00CF035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E462C0" w:rsidRDefault="00E462C0" w:rsidP="00CF0350">
            <w:pPr>
              <w:rPr>
                <w:lang w:val="en-US"/>
              </w:rPr>
            </w:pPr>
            <w:r w:rsidRPr="00E462C0">
              <w:rPr>
                <w:lang w:val="en-US"/>
              </w:rPr>
              <w:t>Q(t</w:t>
            </w:r>
            <w:r>
              <w:rPr>
                <w:lang w:val="en-US"/>
              </w:rPr>
              <w:t>+1</w:t>
            </w:r>
            <w:r w:rsidRPr="00E462C0">
              <w:rPr>
                <w:lang w:val="en-US"/>
              </w:rPr>
              <w:t>)</w:t>
            </w:r>
          </w:p>
        </w:tc>
      </w:tr>
      <w:tr w:rsidR="00E462C0" w:rsidTr="00D0439C">
        <w:tc>
          <w:tcPr>
            <w:tcW w:w="1869" w:type="dxa"/>
          </w:tcPr>
          <w:p w:rsidR="00E462C0" w:rsidRDefault="00E462C0" w:rsidP="00CF0350">
            <w:r>
              <w:t>*</w:t>
            </w:r>
          </w:p>
        </w:tc>
        <w:tc>
          <w:tcPr>
            <w:tcW w:w="1869" w:type="dxa"/>
          </w:tcPr>
          <w:p w:rsidR="00E462C0" w:rsidRDefault="00E462C0" w:rsidP="00CF0350">
            <w:r>
              <w:t>0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462C0" w:rsidTr="00D0439C">
        <w:tc>
          <w:tcPr>
            <w:tcW w:w="1869" w:type="dxa"/>
          </w:tcPr>
          <w:p w:rsidR="00E462C0" w:rsidRDefault="00E462C0" w:rsidP="00CF0350">
            <w:r>
              <w:t>*</w:t>
            </w:r>
          </w:p>
        </w:tc>
        <w:tc>
          <w:tcPr>
            <w:tcW w:w="1869" w:type="dxa"/>
          </w:tcPr>
          <w:p w:rsidR="00E462C0" w:rsidRDefault="00E462C0" w:rsidP="00CF0350">
            <w:r>
              <w:t>1</w:t>
            </w:r>
          </w:p>
        </w:tc>
        <w:tc>
          <w:tcPr>
            <w:tcW w:w="1869" w:type="dxa"/>
          </w:tcPr>
          <w:p w:rsidR="00E462C0" w:rsidRDefault="00E462C0" w:rsidP="00CF0350">
            <w:r>
              <w:t>1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462C0" w:rsidTr="00D0439C">
        <w:tc>
          <w:tcPr>
            <w:tcW w:w="1869" w:type="dxa"/>
          </w:tcPr>
          <w:p w:rsidR="00E462C0" w:rsidRDefault="00E462C0" w:rsidP="00CF0350">
            <w:r>
              <w:t>0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E462C0" w:rsidRDefault="00E462C0" w:rsidP="00CF0350">
            <w:r>
              <w:t>1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462C0" w:rsidTr="00D0439C">
        <w:tc>
          <w:tcPr>
            <w:tcW w:w="1869" w:type="dxa"/>
          </w:tcPr>
          <w:p w:rsidR="00E462C0" w:rsidRDefault="00E462C0" w:rsidP="00CF0350">
            <w:r>
              <w:t>1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E462C0" w:rsidRDefault="00E462C0" w:rsidP="00CF0350">
            <w:r>
              <w:t>0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462C0" w:rsidTr="00D0439C">
        <w:tc>
          <w:tcPr>
            <w:tcW w:w="1869" w:type="dxa"/>
          </w:tcPr>
          <w:p w:rsidR="00E462C0" w:rsidRDefault="00E462C0" w:rsidP="00CF0350">
            <w:r>
              <w:t>0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869" w:type="dxa"/>
          </w:tcPr>
          <w:p w:rsidR="00E462C0" w:rsidRDefault="00E462C0" w:rsidP="00CF0350">
            <w:r>
              <w:t>0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462C0" w:rsidTr="00D0439C">
        <w:tc>
          <w:tcPr>
            <w:tcW w:w="1869" w:type="dxa"/>
          </w:tcPr>
          <w:p w:rsidR="00E462C0" w:rsidRDefault="00E462C0" w:rsidP="00CF0350">
            <w:r>
              <w:t>1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869" w:type="dxa"/>
          </w:tcPr>
          <w:p w:rsidR="00E462C0" w:rsidRDefault="00E462C0" w:rsidP="00CF0350">
            <w:r>
              <w:t>1</w:t>
            </w:r>
          </w:p>
        </w:tc>
        <w:tc>
          <w:tcPr>
            <w:tcW w:w="1869" w:type="dxa"/>
          </w:tcPr>
          <w:p w:rsidR="00E462C0" w:rsidRPr="00E462C0" w:rsidRDefault="00E462C0" w:rsidP="00CF035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F0350" w:rsidRDefault="00CF0350">
      <w:r>
        <w:t>Т</w:t>
      </w:r>
      <w:r w:rsidRPr="00CF0350">
        <w:t xml:space="preserve">аблица истинности </w:t>
      </w:r>
      <w:r w:rsidR="00E462C0">
        <w:t xml:space="preserve">для синхронного </w:t>
      </w:r>
      <w:r w:rsidR="00E462C0">
        <w:rPr>
          <w:lang w:val="en-US"/>
        </w:rPr>
        <w:t>D</w:t>
      </w:r>
      <w:r w:rsidR="00E462C0" w:rsidRPr="00E462C0">
        <w:t>-</w:t>
      </w:r>
      <w:r w:rsidR="004B634F">
        <w:t>триггера</w:t>
      </w:r>
    </w:p>
    <w:p w:rsidR="005E793D" w:rsidRDefault="005E793D"/>
    <w:p w:rsidR="00CF0350" w:rsidRDefault="00CF0350"/>
    <w:p w:rsidR="004B634F" w:rsidRDefault="004B634F"/>
    <w:p w:rsidR="004B634F" w:rsidRDefault="004B634F"/>
    <w:p w:rsidR="004B634F" w:rsidRDefault="004B634F"/>
    <w:p w:rsidR="004B634F" w:rsidRDefault="004B634F">
      <w:r w:rsidRPr="004B634F">
        <w:t>Таблица ист</w:t>
      </w:r>
      <w:r>
        <w:t>инности синхронного D-триггера</w:t>
      </w:r>
    </w:p>
    <w:tbl>
      <w:tblPr>
        <w:tblStyle w:val="a3"/>
        <w:tblpPr w:leftFromText="180" w:rightFromText="180" w:vertAnchor="page" w:horzAnchor="margin" w:tblpY="432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4B634F" w:rsidTr="004B634F">
        <w:tc>
          <w:tcPr>
            <w:tcW w:w="1869" w:type="dxa"/>
          </w:tcPr>
          <w:p w:rsidR="004B634F" w:rsidRPr="00E462C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CLK</w:t>
            </w:r>
          </w:p>
        </w:tc>
        <w:tc>
          <w:tcPr>
            <w:tcW w:w="1869" w:type="dxa"/>
          </w:tcPr>
          <w:p w:rsidR="004B634F" w:rsidRPr="00CF035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869" w:type="dxa"/>
          </w:tcPr>
          <w:p w:rsidR="004B634F" w:rsidRPr="00CF035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4B634F" w:rsidRDefault="004B634F" w:rsidP="004B634F">
            <w:pPr>
              <w:rPr>
                <w:lang w:val="en-US"/>
              </w:rPr>
            </w:pPr>
            <w:r w:rsidRPr="00E462C0">
              <w:rPr>
                <w:lang w:val="en-US"/>
              </w:rPr>
              <w:t>Q(t</w:t>
            </w:r>
            <w:r>
              <w:rPr>
                <w:lang w:val="en-US"/>
              </w:rPr>
              <w:t>+1</w:t>
            </w:r>
            <w:r w:rsidRPr="00E462C0">
              <w:rPr>
                <w:lang w:val="en-US"/>
              </w:rPr>
              <w:t>)</w:t>
            </w:r>
          </w:p>
        </w:tc>
      </w:tr>
      <w:tr w:rsidR="004B634F" w:rsidTr="004B634F">
        <w:tc>
          <w:tcPr>
            <w:tcW w:w="1869" w:type="dxa"/>
          </w:tcPr>
          <w:p w:rsidR="004B634F" w:rsidRDefault="004B634F" w:rsidP="004B634F">
            <w:r w:rsidRPr="004B634F">
              <w:t>0</w:t>
            </w:r>
            <w:r w:rsidRPr="004B634F"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4B634F" w:rsidRDefault="004B634F" w:rsidP="004B634F">
            <w:r>
              <w:t>0</w:t>
            </w:r>
          </w:p>
        </w:tc>
        <w:tc>
          <w:tcPr>
            <w:tcW w:w="1869" w:type="dxa"/>
          </w:tcPr>
          <w:p w:rsidR="004B634F" w:rsidRPr="00E462C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4B634F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B634F" w:rsidTr="004B634F">
        <w:tc>
          <w:tcPr>
            <w:tcW w:w="1869" w:type="dxa"/>
          </w:tcPr>
          <w:p w:rsidR="004B634F" w:rsidRDefault="004B634F" w:rsidP="004B634F">
            <w:r w:rsidRPr="004B634F">
              <w:t>0-&gt;1</w:t>
            </w:r>
          </w:p>
        </w:tc>
        <w:tc>
          <w:tcPr>
            <w:tcW w:w="1869" w:type="dxa"/>
          </w:tcPr>
          <w:p w:rsidR="004B634F" w:rsidRDefault="004B634F" w:rsidP="004B634F">
            <w:r>
              <w:t>0</w:t>
            </w:r>
          </w:p>
        </w:tc>
        <w:tc>
          <w:tcPr>
            <w:tcW w:w="1869" w:type="dxa"/>
          </w:tcPr>
          <w:p w:rsidR="004B634F" w:rsidRDefault="004B634F" w:rsidP="004B634F">
            <w:r>
              <w:t>1</w:t>
            </w:r>
          </w:p>
        </w:tc>
        <w:tc>
          <w:tcPr>
            <w:tcW w:w="1869" w:type="dxa"/>
          </w:tcPr>
          <w:p w:rsidR="004B634F" w:rsidRPr="00E462C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B634F" w:rsidTr="004B634F">
        <w:tc>
          <w:tcPr>
            <w:tcW w:w="1869" w:type="dxa"/>
          </w:tcPr>
          <w:p w:rsidR="004B634F" w:rsidRDefault="004B634F" w:rsidP="004B634F">
            <w:r w:rsidRPr="004B634F">
              <w:t>0</w:t>
            </w:r>
            <w:r w:rsidRPr="004B634F"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4B634F" w:rsidRPr="00E462C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4B634F" w:rsidRPr="004B634F" w:rsidRDefault="004B634F" w:rsidP="004B634F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869" w:type="dxa"/>
          </w:tcPr>
          <w:p w:rsidR="004B634F" w:rsidRPr="00E462C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B634F" w:rsidTr="004B634F">
        <w:tc>
          <w:tcPr>
            <w:tcW w:w="1869" w:type="dxa"/>
          </w:tcPr>
          <w:p w:rsidR="004B634F" w:rsidRDefault="004B634F" w:rsidP="004B634F">
            <w:r w:rsidRPr="004B634F">
              <w:t>0</w:t>
            </w:r>
            <w:r w:rsidRPr="004B634F"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4B634F" w:rsidRPr="00E462C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4B634F" w:rsidRDefault="004B634F" w:rsidP="004B634F">
            <w:r>
              <w:t>1</w:t>
            </w:r>
          </w:p>
        </w:tc>
        <w:tc>
          <w:tcPr>
            <w:tcW w:w="1869" w:type="dxa"/>
          </w:tcPr>
          <w:p w:rsidR="004B634F" w:rsidRPr="00E462C0" w:rsidRDefault="004B634F" w:rsidP="004B63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4B634F" w:rsidRDefault="004B634F"/>
    <w:p w:rsidR="004B634F" w:rsidRDefault="004B634F"/>
    <w:p w:rsidR="004B634F" w:rsidRDefault="004B634F"/>
    <w:p w:rsidR="004B634F" w:rsidRDefault="004B634F"/>
    <w:p w:rsidR="004B634F" w:rsidRDefault="004B634F">
      <w:r w:rsidRPr="004B634F">
        <w:t xml:space="preserve">Таблица истинности синхронного </w:t>
      </w:r>
      <w:r w:rsidR="00EC2495">
        <w:rPr>
          <w:lang w:val="en-US"/>
        </w:rPr>
        <w:t>J</w:t>
      </w:r>
      <w:r w:rsidRPr="004B634F">
        <w:t>D-триггера</w:t>
      </w:r>
    </w:p>
    <w:tbl>
      <w:tblPr>
        <w:tblStyle w:val="a3"/>
        <w:tblpPr w:leftFromText="180" w:rightFromText="180" w:vertAnchor="page" w:horzAnchor="margin" w:tblpY="649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C2495" w:rsidTr="00AB7DCD">
        <w:tc>
          <w:tcPr>
            <w:tcW w:w="1869" w:type="dxa"/>
          </w:tcPr>
          <w:p w:rsidR="00EC2495" w:rsidRPr="00E462C0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869" w:type="dxa"/>
          </w:tcPr>
          <w:p w:rsidR="00EC2495" w:rsidRPr="00CF0350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69" w:type="dxa"/>
          </w:tcPr>
          <w:p w:rsidR="00EC2495" w:rsidRPr="00CF0350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 w:rsidRPr="00E462C0">
              <w:rPr>
                <w:lang w:val="en-US"/>
              </w:rPr>
              <w:t>Q(t</w:t>
            </w:r>
            <w:r>
              <w:rPr>
                <w:lang w:val="en-US"/>
              </w:rPr>
              <w:t>+1</w:t>
            </w:r>
            <w:r w:rsidRPr="00E462C0">
              <w:rPr>
                <w:lang w:val="en-US"/>
              </w:rPr>
              <w:t>)</w:t>
            </w:r>
          </w:p>
        </w:tc>
      </w:tr>
      <w:tr w:rsidR="00EC2495" w:rsidTr="00AB7DCD">
        <w:tc>
          <w:tcPr>
            <w:tcW w:w="1869" w:type="dxa"/>
          </w:tcPr>
          <w:p w:rsidR="00EC2495" w:rsidRDefault="00EC2495" w:rsidP="00EC2495">
            <w:r w:rsidRPr="004B634F">
              <w:t>0</w:t>
            </w:r>
          </w:p>
        </w:tc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Default="00EC2495" w:rsidP="00EC2495">
            <w:r w:rsidRPr="00EC2495">
              <w:t>0-&gt;1</w:t>
            </w:r>
          </w:p>
        </w:tc>
        <w:tc>
          <w:tcPr>
            <w:tcW w:w="1869" w:type="dxa"/>
          </w:tcPr>
          <w:p w:rsidR="00EC2495" w:rsidRPr="00E462C0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C2495" w:rsidTr="00AB7DCD">
        <w:tc>
          <w:tcPr>
            <w:tcW w:w="1869" w:type="dxa"/>
          </w:tcPr>
          <w:p w:rsidR="00EC2495" w:rsidRDefault="00EC2495" w:rsidP="00EC2495">
            <w:r>
              <w:t>0</w:t>
            </w:r>
          </w:p>
        </w:tc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Default="00EC2495" w:rsidP="00EC2495">
            <w:r w:rsidRPr="00EC2495">
              <w:t>0-&gt;1</w:t>
            </w:r>
          </w:p>
        </w:tc>
        <w:tc>
          <w:tcPr>
            <w:tcW w:w="1869" w:type="dxa"/>
          </w:tcPr>
          <w:p w:rsidR="00EC2495" w:rsidRDefault="00EC2495" w:rsidP="00EC2495">
            <w:r>
              <w:t>1</w:t>
            </w:r>
          </w:p>
        </w:tc>
        <w:tc>
          <w:tcPr>
            <w:tcW w:w="1869" w:type="dxa"/>
          </w:tcPr>
          <w:p w:rsidR="00EC2495" w:rsidRPr="00E462C0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C2495" w:rsidTr="00AB7DCD">
        <w:tc>
          <w:tcPr>
            <w:tcW w:w="1869" w:type="dxa"/>
          </w:tcPr>
          <w:p w:rsidR="00EC2495" w:rsidRDefault="00EC2495" w:rsidP="00EC2495">
            <w:r w:rsidRPr="004B634F"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Pr="00E462C0" w:rsidRDefault="00EC2495" w:rsidP="00EC2495">
            <w:pPr>
              <w:rPr>
                <w:lang w:val="en-US"/>
              </w:rPr>
            </w:pPr>
            <w:r w:rsidRPr="00EC2495"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EC2495" w:rsidRPr="004B634F" w:rsidRDefault="00EC2495" w:rsidP="00EC2495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1869" w:type="dxa"/>
          </w:tcPr>
          <w:p w:rsidR="00EC2495" w:rsidRPr="00E462C0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C2495" w:rsidTr="00AB7DCD">
        <w:tc>
          <w:tcPr>
            <w:tcW w:w="1869" w:type="dxa"/>
          </w:tcPr>
          <w:p w:rsidR="00EC2495" w:rsidRDefault="00EC2495" w:rsidP="00EC2495">
            <w:r w:rsidRPr="004B634F"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Pr="00E462C0" w:rsidRDefault="00EC2495" w:rsidP="00EC2495">
            <w:pPr>
              <w:rPr>
                <w:lang w:val="en-US"/>
              </w:rPr>
            </w:pPr>
            <w:r w:rsidRPr="00EC2495"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EC2495" w:rsidRDefault="00EC2495" w:rsidP="00EC2495">
            <w:r>
              <w:t>0</w:t>
            </w:r>
          </w:p>
        </w:tc>
        <w:tc>
          <w:tcPr>
            <w:tcW w:w="1869" w:type="dxa"/>
          </w:tcPr>
          <w:p w:rsidR="00EC2495" w:rsidRPr="00E462C0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C2495" w:rsidTr="00AB7DCD"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 w:rsidRPr="00EC2495"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C2495" w:rsidTr="00AB7DCD"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 w:rsidRPr="00EC2495"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C2495" w:rsidTr="00AB7DCD"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 w:rsidRPr="00EC2495"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C2495" w:rsidTr="00AB7DCD"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 w:rsidRPr="00EC2495"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EC2495" w:rsidRP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EC2495" w:rsidRDefault="00EC2495" w:rsidP="00EC24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bookmarkStart w:id="0" w:name="_GoBack"/>
            <w:bookmarkEnd w:id="0"/>
          </w:p>
        </w:tc>
      </w:tr>
    </w:tbl>
    <w:p w:rsidR="004B634F" w:rsidRDefault="004B634F"/>
    <w:p w:rsidR="004B634F" w:rsidRDefault="004B634F"/>
    <w:p w:rsidR="004B634F" w:rsidRDefault="004B634F"/>
    <w:p w:rsidR="004B634F" w:rsidRDefault="004B634F"/>
    <w:sectPr w:rsidR="004B6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754"/>
    <w:rsid w:val="001406D9"/>
    <w:rsid w:val="004B634F"/>
    <w:rsid w:val="005E793D"/>
    <w:rsid w:val="00CF0350"/>
    <w:rsid w:val="00E462C0"/>
    <w:rsid w:val="00EC2495"/>
    <w:rsid w:val="00F3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8CFBE1-E964-425B-82CB-CF020044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49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0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B2171-4535-4101-91AF-826E21078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2026-03-13T03:53:00Z</dcterms:created>
  <dcterms:modified xsi:type="dcterms:W3CDTF">2026-03-13T05:54:00Z</dcterms:modified>
</cp:coreProperties>
</file>