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0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14400" cy="1171575"/>
                <wp:effectExtent l="0" t="0" r="0" b="0"/>
                <wp:docPr id="1" name="logo" descr="ตรามหาวิทยาลัยสงขลานครินทร์" title="ตรามหาวิทยาลัย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914400" cy="1171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2.00pt;height:92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  <w:t xml:space="preserve">รายงาน Mini Project</w:t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  <w:t xml:space="preserve">วิชา </w:t>
      </w:r>
      <w:r>
        <w:rPr>
          <w:b/>
          <w:bCs/>
          <w:color w:val="000000"/>
          <w:sz w:val="36"/>
          <w:szCs w:val="36"/>
        </w:rPr>
        <w:t xml:space="preserve">240-318 ARTIFICIAL INTELLIGENCE AND MACHINE LEARNING</w:t>
      </w:r>
      <w:r>
        <w:rPr>
          <w:b/>
          <w:bCs/>
          <w:color w:val="000000"/>
          <w:sz w:val="36"/>
          <w:szCs w:val="36"/>
        </w:rPr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  <w:t xml:space="preserve">ระบบฝึกเขียนตัวอักษรกลางอากาศด้วยนิ้ว AirWrite</w:t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  <w:t xml:space="preserve">จัดทำโดย</w:t>
      </w:r>
      <w:r/>
    </w:p>
    <w:tbl>
      <w:tblPr>
        <w:tblW w:w="9485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2099"/>
        <w:gridCol w:w="1842"/>
        <w:gridCol w:w="1988"/>
        <w:gridCol w:w="1984"/>
        <w:gridCol w:w="1572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099" w:type="dxa"/>
            <w:vAlign w:val="center"/>
          </w:tcPr>
          <w:p w14:paraId="64479025">
            <w:pPr>
              <w:pBdr/>
              <w:spacing w:after="0" w:line="240" w:lineRule="auto"/>
              <w:ind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 xml:space="preserve">นายธีรภัทร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/>
            <w:r>
              <w:rPr>
                <w:sz w:val="36"/>
                <w:szCs w:val="3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42" w:type="dxa"/>
            <w:vAlign w:val="center"/>
          </w:tcPr>
          <w:p w14:paraId="2EAF9A3E">
            <w:pPr>
              <w:pBdr/>
              <w:spacing w:after="0" w:line="240" w:lineRule="auto"/>
              <w:ind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 xml:space="preserve">ภักดี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/>
            <w:r>
              <w:rPr>
                <w:sz w:val="36"/>
                <w:szCs w:val="3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88" w:type="dxa"/>
            <w:vAlign w:val="center"/>
          </w:tcPr>
          <w:p>
            <w:pPr>
              <w:pBdr/>
              <w:spacing w:after="0" w:line="240" w:lineRule="auto"/>
              <w:ind/>
              <w:jc w:val="both"/>
              <w:rPr/>
            </w:pPr>
            <w:r>
              <w:rPr>
                <w:b/>
                <w:bCs/>
                <w:color w:val="000000"/>
                <w:sz w:val="36"/>
                <w:szCs w:val="36"/>
              </w:rPr>
              <w:t xml:space="preserve">รหัสนักศึกษา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84" w:type="dxa"/>
            <w:vAlign w:val="center"/>
          </w:tcPr>
          <w:p w14:paraId="1FBD83AA">
            <w:pPr>
              <w:pBdr/>
              <w:spacing w:after="0" w:line="240" w:lineRule="auto"/>
              <w:ind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 xml:space="preserve">6710110199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/>
            <w:r>
              <w:rPr>
                <w:sz w:val="36"/>
                <w:szCs w:val="3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72" w:type="dxa"/>
            <w:vAlign w:val="center"/>
          </w:tcPr>
          <w:p w14:paraId="442D3DEA">
            <w:pPr>
              <w:pBdr/>
              <w:spacing w:after="0" w:line="240" w:lineRule="auto"/>
              <w:ind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 xml:space="preserve">Section 01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/>
            <w:r>
              <w:rPr>
                <w:sz w:val="36"/>
                <w:szCs w:val="36"/>
              </w:rPr>
            </w:r>
          </w:p>
        </w:tc>
      </w:tr>
    </w:tbl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  <w:t xml:space="preserve"> </w:t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  <w:t xml:space="preserve">เสนอ</w:t>
      </w:r>
      <w:r/>
    </w:p>
    <w:tbl>
      <w:tblPr>
        <w:jc w:val="center"/>
        <w:tblW w:w="405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1095"/>
        <w:gridCol w:w="1469"/>
        <w:gridCol w:w="148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095" w:type="dxa"/>
            <w:vAlign w:val="center"/>
          </w:tcPr>
          <w:p>
            <w:pPr>
              <w:pBdr/>
              <w:spacing w:after="0" w:line="240" w:lineRule="auto"/>
              <w:ind/>
              <w:jc w:val="both"/>
              <w:rPr/>
            </w:pP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  <w:t xml:space="preserve">ดร.</w:t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69" w:type="dxa"/>
            <w:vAlign w:val="center"/>
          </w:tcPr>
          <w:p>
            <w:pPr>
              <w:pBdr/>
              <w:spacing w:after="0" w:line="240" w:lineRule="auto"/>
              <w:ind/>
              <w:jc w:val="both"/>
              <w:rPr/>
            </w:pP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  <w:t xml:space="preserve">อนันท์ </w:t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86" w:type="dxa"/>
            <w:vAlign w:val="center"/>
          </w:tcPr>
          <w:p>
            <w:pPr>
              <w:pBdr/>
              <w:spacing w:after="0" w:line="240" w:lineRule="auto"/>
              <w:ind/>
              <w:jc w:val="both"/>
              <w:rPr/>
            </w:pP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  <w:t xml:space="preserve">ชกสุริวงค์</w:t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095" w:type="dxa"/>
            <w:vAlign w:val="center"/>
            <w:vMerge w:val="restart"/>
          </w:tcPr>
          <w:p w14:paraId="1069A5F8">
            <w:pPr>
              <w:pBdr/>
              <w:spacing w:after="0" w:line="240" w:lineRule="auto"/>
              <w:ind/>
              <w:jc w:val="both"/>
              <w:rPr>
                <w:b/>
                <w:bCs/>
                <w:color w:val="000000"/>
                <w:sz w:val="36"/>
                <w:szCs w:val="36"/>
              </w:rPr>
            </w:pP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  <w:t xml:space="preserve">ดร.</w:t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69" w:type="dxa"/>
            <w:vAlign w:val="center"/>
            <w:vMerge w:val="restart"/>
          </w:tcPr>
          <w:p w14:paraId="71F383EE">
            <w:pPr>
              <w:pBdr/>
              <w:spacing w:after="0" w:line="240" w:lineRule="auto"/>
              <w:ind/>
              <w:jc w:val="both"/>
              <w:rPr>
                <w:b/>
                <w:bCs/>
                <w:color w:val="000000"/>
                <w:sz w:val="36"/>
                <w:szCs w:val="36"/>
              </w:rPr>
            </w:pP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  <w:t xml:space="preserve">วรินทร</w:t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86" w:type="dxa"/>
            <w:vAlign w:val="center"/>
            <w:vMerge w:val="restart"/>
          </w:tcPr>
          <w:p w14:paraId="0C8E74DA">
            <w:pPr>
              <w:pBdr/>
              <w:spacing w:after="0" w:line="240" w:lineRule="auto"/>
              <w:ind/>
              <w:jc w:val="both"/>
              <w:rPr>
                <w:b/>
                <w:bCs/>
                <w:color w:val="000000"/>
                <w:sz w:val="36"/>
                <w:szCs w:val="36"/>
              </w:rPr>
            </w:pP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  <w:t xml:space="preserve">โรจนกรินทร์</w:t>
            </w:r>
            <w:r>
              <w:rPr>
                <w:b/>
                <w:bCs/>
                <w:color w:val="000000"/>
                <w:sz w:val="36"/>
                <w:szCs w:val="36"/>
              </w:rPr>
            </w:r>
            <w:r>
              <w:rPr>
                <w:b/>
                <w:bCs/>
                <w:color w:val="000000"/>
                <w:sz w:val="36"/>
                <w:szCs w:val="36"/>
              </w:rPr>
            </w:r>
          </w:p>
        </w:tc>
      </w:tr>
    </w:tbl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  <w:t xml:space="preserve">รายงานฉบับนี้เป็นส่วนหนึ่งของรายวิชา</w:t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</w:r>
      <w:r>
        <w:rPr>
          <w:b/>
          <w:bCs/>
          <w:color w:val="000000"/>
          <w:sz w:val="36"/>
          <w:szCs w:val="36"/>
        </w:rPr>
        <w:t xml:space="preserve">240-318 ปัญญาประดิษฐ์และการเรียนรู้ของเครื่อง</w:t>
      </w:r>
      <w:r>
        <w:rPr>
          <w:b/>
          <w:bCs/>
          <w:color w:val="000000"/>
          <w:sz w:val="36"/>
          <w:szCs w:val="36"/>
        </w:rPr>
        <w:t xml:space="preserve"> (</w:t>
      </w:r>
      <w:r>
        <w:rPr>
          <w:b/>
          <w:bCs/>
          <w:color w:val="000000"/>
          <w:sz w:val="36"/>
          <w:szCs w:val="36"/>
        </w:rPr>
        <w:t xml:space="preserve">ARTIFICIAL INTELLIGENCE AND MACHINE LEARNING</w:t>
      </w:r>
      <w:r/>
      <w:r>
        <w:rPr>
          <w:b/>
          <w:bCs/>
          <w:color w:val="000000"/>
          <w:sz w:val="36"/>
          <w:szCs w:val="36"/>
        </w:rPr>
        <w:t xml:space="preserve">)</w:t>
      </w:r>
      <w:r/>
    </w:p>
    <w:p>
      <w:pPr>
        <w:pBdr/>
        <w:spacing w:after="200" w:line="240" w:lineRule="auto"/>
        <w:ind/>
        <w:jc w:val="center"/>
        <w:rPr/>
      </w:pPr>
      <w:r>
        <w:rPr>
          <w:b/>
          <w:bCs/>
          <w:color w:val="000000"/>
          <w:sz w:val="36"/>
          <w:szCs w:val="36"/>
        </w:rPr>
        <w:t xml:space="preserve">มหาวิทยาลัยสงขลานครินทร์ วิทยาเขตหาดใหญ่</w:t>
      </w:r>
      <w:r/>
    </w:p>
    <w:p>
      <w:pPr>
        <w:pBdr/>
        <w:spacing w:after="200" w:line="240" w:lineRule="auto"/>
        <w:ind/>
        <w:jc w:val="center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cols w:num="1" w:sep="0" w:space="1701" w:equalWidth="1"/>
        </w:sectPr>
      </w:pPr>
      <w:r>
        <w:rPr>
          <w:b/>
          <w:bCs/>
          <w:color w:val="000000"/>
          <w:sz w:val="36"/>
          <w:szCs w:val="36"/>
        </w:rPr>
        <w:t xml:space="preserve">ภาคเรียนที่ 1 ปีการศึกษา 2569</w:t>
      </w:r>
      <w:r/>
    </w:p>
    <w:p>
      <w:pPr>
        <w:pStyle w:val="752"/>
        <w:pBdr/>
        <w:spacing/>
        <w:ind/>
        <w:rPr/>
      </w:pPr>
      <w:r/>
      <w:bookmarkStart w:id="1" w:name="_Toc1"/>
      <w:r/>
      <w:r>
        <w:t xml:space="preserve">บทคัดย่อ</w:t>
      </w:r>
      <w:r/>
      <w:bookmarkEnd w:id="1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โครงงานนี้พัฒนา </w:t>
      </w:r>
      <w:r>
        <w:rPr>
          <w:b/>
          <w:bCs/>
        </w:rPr>
        <w:t xml:space="preserve">AirWrite</w:t>
      </w:r>
      <w:r>
        <w:t xml:space="preserve"> ระบบฝึกเขียนตัวเลข 0–9 และตัวอักษรภาษา</w:t>
      </w:r>
      <w:r>
        <w:t xml:space="preserve">อังกฤษพิมพ์ใหญ่ A–Z กลางอากาศด้วยนิ้ว โดยใช้เพียงเว็บแคมธรรมดา ผู้ใช้จีบนิ้วโป้งกับนิ้วชี้แล้วลากเป็นตัวอักษรหน้ากล้อง ระบบใช้ MediaPipe Hands ติดตามตำแหน่งมือ เก็บเส้นทางการเขียน แล้วจำแนกด้วยแบบจำลอง 3 แนวทางที่มองข้อมูลต่างกัน ได้แก่ K-Nearest Neighbors</w:t>
      </w:r>
      <w:r>
        <w:t xml:space="preserve"> ร่วมกับ Dynamic Time Warping (KNN + DTW), Convolutional Neural Network (CNN) และ Gated Recurrent Unit (GRU) ก่อนรวมผลด้วยการเฉลี่ยความน่าจะเป็น (Ensemble) นอกจากนี้ยังมีระบบเดาคำด้วยหลักการของเบย์ร่วมกับ bigram language model ให้ผู้ใช้เลือกคำได้ด้วยท่ามือ</w:t>
      </w:r>
      <w:r/>
    </w:p>
    <w:p>
      <w:pPr>
        <w:pBdr/>
        <w:spacing w:after="200" w:line="240" w:lineRule="auto"/>
        <w:ind w:firstLine="708"/>
        <w:jc w:val="both"/>
        <w:rPr/>
      </w:pPr>
      <w:r>
        <w:t xml:space="preserve">แบบจำลองเรียนรู้จากชุดข้อมูลการเขียนกลางอากาศ RTD และ RTC จำนวน 41,096 ตัวอย่าง บนชุดทดสอบของ dataset (3,011 ตัว) Ensemble ได้ความแม่นยำ 99.67% แต่เมื่อทดสอบกับการเขียนจริงผ่านเว็บแคม ความแม่นยำลดลงเหลือ 86.11% เนื่องจากกล้องและลายมือต่า</w:t>
      </w:r>
      <w:r>
        <w:t xml:space="preserve">งจากข้อมูลที่ใช้เทรน (domain shift) เมื่อเพิ่มลายมือของผู้ใช้เพียง 108 ตัวเข้าไปในการเทรน ความแม่นยำบนชุดทดสอบเว็บแคมที่แยกไว้เพิ่มขึ้นเป็น 94.44% โดยความแม่นยำบน dataset เดิมไม่ลดลง และระบบใช้เวลาทายประมาณ 15 มิลลิวินาทีต่อตัว ผ่านเป้าหมายที่ตั้งไว้ทุกข้อ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คำสำคัญ:</w:t>
      </w:r>
      <w:r>
        <w:t xml:space="preserve"> air-writing, hand tracking, MediaPipe, KNN, Dynamic Time Warping, CNN, GRU, ensemble, Bayesian inference</w:t>
      </w:r>
      <w:r/>
    </w:p>
    <w:p>
      <w:pPr>
        <w:pStyle w:val="752"/>
        <w:pageBreakBefore w:val="true"/>
        <w:pBdr/>
        <w:spacing/>
        <w:ind/>
        <w:rPr/>
      </w:pPr>
      <w:r/>
      <w:bookmarkStart w:id="2" w:name="_Toc2"/>
      <w:r/>
      <w:r>
        <w:t xml:space="preserve">สารบัญ</w:t>
      </w:r>
      <w:r/>
      <w:bookmarkEnd w:id="2"/>
      <w:r/>
      <w:r/>
    </w:p>
    <w:sdt>
      <w:sdtPr>
        <w:alias w:val="สารบัญ"/>
        <w15:appearance w15:val="boundingBox"/>
        <w:rPr/>
      </w:sdtPr>
      <w:sdtContent>
        <w:p w14:paraId="36D66D8D">
          <w:pPr>
            <w:pStyle w:val="755"/>
            <w:pBdr/>
            <w:tabs>
              <w:tab w:val="right" w:leader="dot" w:pos="9026"/>
            </w:tabs>
            <w:spacing/>
            <w:ind/>
            <w:rPr/>
          </w:pPr>
          <w:r>
            <w:fldChar w:fldCharType="begin"/>
            <w:instrText xml:space="preserve">TOC \h \o "1-3"</w:instrText>
            <w:fldChar w:fldCharType="separate"/>
          </w:r>
          <w:r/>
          <w:hyperlink w:tooltip="#_Toc1" w:anchor="_Toc1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บทคัดย่อ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</w:r>
            <w:r>
              <w:rPr>
                <w:lang w:val="th-TH"/>
              </w:rPr>
              <w:t xml:space="preserve">ก</w:t>
            </w:r>
            <w:r>
              <w:fldChar w:fldCharType="end"/>
            </w:r>
          </w:hyperlink>
          <w:r/>
          <w:r/>
        </w:p>
        <w:p w14:paraId="653E1940">
          <w:pPr>
            <w:pStyle w:val="755"/>
            <w:pBdr/>
            <w:tabs>
              <w:tab w:val="right" w:leader="dot" w:pos="9026"/>
            </w:tabs>
            <w:spacing/>
            <w:ind/>
            <w:rPr/>
          </w:pPr>
          <w:hyperlink w:tooltip="#_Toc2" w:anchor="_Toc2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สารบัญ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</w:r>
            <w:r>
              <w:rPr>
                <w:lang w:val="th-TH"/>
              </w:rPr>
              <w:t xml:space="preserve">ข</w:t>
            </w:r>
            <w:r>
              <w:fldChar w:fldCharType="end"/>
            </w:r>
          </w:hyperlink>
          <w:r/>
          <w:r/>
        </w:p>
        <w:p w14:paraId="4068A927">
          <w:pPr>
            <w:pStyle w:val="755"/>
            <w:pBdr/>
            <w:tabs>
              <w:tab w:val="right" w:leader="dot" w:pos="9026"/>
            </w:tabs>
            <w:spacing/>
            <w:ind/>
            <w:rPr/>
          </w:pPr>
          <w:hyperlink w:tooltip="#_Toc3" w:anchor="_Toc3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บทที่ 1</w:t>
            </w:r>
            <w:r>
              <w:rPr>
                <w:rStyle w:val="745"/>
              </w:rPr>
              <w:t xml:space="preserve"> ที่มาและความสำคัญ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1</w:t>
              <w:fldChar w:fldCharType="end"/>
            </w:r>
          </w:hyperlink>
          <w:r/>
        </w:p>
        <w:p w14:paraId="3048D52A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4" w:anchor="_Toc4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1.1 ที่มาและความสำคัญ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1</w:t>
              <w:fldChar w:fldCharType="end"/>
            </w:r>
          </w:hyperlink>
          <w:r/>
        </w:p>
        <w:p w14:paraId="6761592E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5" w:anchor="_Toc5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1.2 ปัญหาหรือข้อจำกัดที่อยากปรับปรุง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1</w:t>
              <w:fldChar w:fldCharType="end"/>
            </w:r>
          </w:hyperlink>
          <w:r/>
        </w:p>
        <w:p w14:paraId="43774428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6" w:anchor="_Toc6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1.3 วัตถุประสงค์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</w:t>
              <w:fldChar w:fldCharType="end"/>
            </w:r>
          </w:hyperlink>
          <w:r/>
        </w:p>
        <w:p w14:paraId="1B98DE7F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7" w:anchor="_Toc7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1.4 ขอบเขตของโครงงาน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2</w:t>
              <w:fldChar w:fldCharType="end"/>
            </w:r>
          </w:hyperlink>
          <w:r/>
        </w:p>
        <w:p w14:paraId="1E00D68D">
          <w:pPr>
            <w:pStyle w:val="755"/>
            <w:pBdr/>
            <w:tabs>
              <w:tab w:val="right" w:leader="dot" w:pos="9026"/>
            </w:tabs>
            <w:spacing/>
            <w:ind/>
            <w:rPr/>
          </w:pPr>
          <w:hyperlink w:tooltip="#_Toc8" w:anchor="_Toc8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บทที่ 2</w:t>
            </w:r>
            <w:r>
              <w:rPr>
                <w:rStyle w:val="745"/>
              </w:rPr>
              <w:t xml:space="preserve"> แนวคิดและแนวทางการแก้ปัญหา (Solution)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3</w:t>
              <w:fldChar w:fldCharType="end"/>
            </w:r>
          </w:hyperlink>
          <w:r/>
        </w:p>
        <w:p w14:paraId="3DF22F70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9" w:anchor="_Toc9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2.1 แนวคิดหลัก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3</w:t>
              <w:fldChar w:fldCharType="end"/>
            </w:r>
          </w:hyperlink>
          <w:r/>
        </w:p>
        <w:p w14:paraId="5444A2EF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10" w:anchor="_Toc10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2.2 Solution ช่วยแก้ปัญหาที่ระบุไว้อย่างไร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3</w:t>
              <w:fldChar w:fldCharType="end"/>
            </w:r>
          </w:hyperlink>
          <w:r/>
        </w:p>
        <w:p w14:paraId="07ED5EDC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11" w:anchor="_Toc11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2.3 เหตุผลที่ต้องใช้ AI/ML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4</w:t>
              <w:fldChar w:fldCharType="end"/>
            </w:r>
          </w:hyperlink>
          <w:r/>
        </w:p>
        <w:p w14:paraId="24DE2AEE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12" w:anchor="_Toc12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2.4 เป้าหมายของ Solution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4</w:t>
              <w:fldChar w:fldCharType="end"/>
            </w:r>
          </w:hyperlink>
          <w:r/>
        </w:p>
        <w:p w14:paraId="41BFD8C5">
          <w:pPr>
            <w:pStyle w:val="755"/>
            <w:pBdr/>
            <w:tabs>
              <w:tab w:val="right" w:leader="dot" w:pos="9026"/>
            </w:tabs>
            <w:spacing/>
            <w:ind/>
            <w:rPr/>
          </w:pPr>
          <w:hyperlink w:tooltip="#_Toc13" w:anchor="_Toc13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บทที่ 3</w:t>
            </w:r>
            <w:r>
              <w:rPr>
                <w:rStyle w:val="745"/>
              </w:rPr>
              <w:t xml:space="preserve"> วิธีการดำเนินงานและออกแบบ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5</w:t>
              <w:fldChar w:fldCharType="end"/>
            </w:r>
          </w:hyperlink>
          <w:r/>
        </w:p>
        <w:p w14:paraId="74589322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14" w:anchor="_Toc14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3.1 ขั้นตอนและกระบวนการทำงานของโครงการ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5</w:t>
              <w:fldChar w:fldCharType="end"/>
            </w:r>
          </w:hyperlink>
          <w:r/>
        </w:p>
        <w:p w14:paraId="4EE0E7F6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15" w:anchor="_Toc15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3.2 Workflow ของระบบ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5</w:t>
              <w:fldChar w:fldCharType="end"/>
            </w:r>
          </w:hyperlink>
          <w:r/>
        </w:p>
        <w:p w14:paraId="4D6D7EEF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16" w:anchor="_Toc16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3.3 การออกแบบระบบและองค์ประกอบต่าง ๆ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6</w:t>
              <w:fldChar w:fldCharType="end"/>
            </w:r>
          </w:hyperlink>
          <w:r/>
        </w:p>
        <w:p w14:paraId="4CF1E59E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17" w:anchor="_Toc17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3.3.1 ส่วนเบราว์เซอร์ (Frontend)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6</w:t>
              <w:fldChar w:fldCharType="end"/>
            </w:r>
          </w:hyperlink>
          <w:r/>
        </w:p>
        <w:p w14:paraId="47498BB9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18" w:anchor="_Toc18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3.3.2 ส่วนเซิร์ฟเวอร์ (Backend)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7</w:t>
              <w:fldChar w:fldCharType="end"/>
            </w:r>
          </w:hyperlink>
          <w:r/>
        </w:p>
        <w:p w14:paraId="37040F56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19" w:anchor="_Toc19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 การออกแบบและพัฒนา AI/ML Model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7</w:t>
              <w:fldChar w:fldCharType="end"/>
            </w:r>
          </w:hyperlink>
          <w:r/>
        </w:p>
        <w:p w14:paraId="149839C9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20" w:anchor="_Toc20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3.4.1 การเตรียมข้อมูล (Preprocessing)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7</w:t>
              <w:fldChar w:fldCharType="end"/>
            </w:r>
          </w:hyperlink>
          <w:r/>
        </w:p>
        <w:p w14:paraId="720A11A3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21" w:anchor="_Toc21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3.4.2 Data Augmentation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8</w:t>
              <w:fldChar w:fldCharType="end"/>
            </w:r>
          </w:hyperlink>
          <w:r/>
        </w:p>
        <w:p w14:paraId="6F7AAD13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22" w:anchor="_Toc22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3.4.3 KNN + DTW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8</w:t>
              <w:fldChar w:fldCharType="end"/>
            </w:r>
          </w:hyperlink>
          <w:r/>
        </w:p>
        <w:p w14:paraId="5737AB94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23" w:anchor="_Toc23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3.4.4 Convolutional Neural Network (CNN)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8</w:t>
              <w:fldChar w:fldCharType="end"/>
            </w:r>
          </w:hyperlink>
          <w:r/>
        </w:p>
        <w:p w14:paraId="1D63254A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24" w:anchor="_Toc24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3.4.5 Gated Recurrent Unit (GRU)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</w:p>
        <w:p w14:paraId="3028DDF4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25" w:anchor="_Toc25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3.4.6 Ensemble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9</w:t>
              <w:fldChar w:fldCharType="end"/>
            </w:r>
          </w:hyperlink>
          <w:r/>
        </w:p>
        <w:p w14:paraId="7E2D71A6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26" w:anchor="_Toc26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3.4.7 การเทรน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9</w:t>
              <w:fldChar w:fldCharType="end"/>
            </w:r>
          </w:hyperlink>
          <w:r/>
        </w:p>
        <w:p w14:paraId="57EA5733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27" w:anchor="_Toc27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3.4.8 การเดาคำด้วยหลักการของเบย์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</w:p>
        <w:p w14:paraId="73FC2BB4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28" w:anchor="_Toc28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3.5 เครื่องมือ เทคโนโลยี และ Dataset ที่ใช้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</w:p>
        <w:p w14:paraId="1E8B0275">
          <w:pPr>
            <w:pStyle w:val="755"/>
            <w:pBdr/>
            <w:tabs>
              <w:tab w:val="right" w:leader="dot" w:pos="9026"/>
            </w:tabs>
            <w:spacing/>
            <w:ind/>
            <w:rPr/>
          </w:pPr>
          <w:hyperlink w:tooltip="#_Toc29" w:anchor="_Toc29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บทที่ 4</w:t>
            </w:r>
            <w:r>
              <w:rPr>
                <w:rStyle w:val="745"/>
              </w:rPr>
              <w:t xml:space="preserve"> ผลการดำเนินงานและการวิเคราะห์ผล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13</w:t>
              <w:fldChar w:fldCharType="end"/>
            </w:r>
          </w:hyperlink>
          <w:r/>
        </w:p>
        <w:p w14:paraId="45989551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30" w:anchor="_Toc30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4.1 ผลลัพธ์ที่ได้จากการพัฒนา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13</w:t>
              <w:fldChar w:fldCharType="end"/>
            </w:r>
          </w:hyperlink>
          <w:r/>
        </w:p>
        <w:p w14:paraId="2F0521E8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31" w:anchor="_Toc31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4.2 การทดสอบและตัวชี้วัดที่ใช้ประเมินผล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13</w:t>
              <w:fldChar w:fldCharType="end"/>
            </w:r>
          </w:hyperlink>
          <w:r/>
        </w:p>
        <w:p w14:paraId="3C6083AD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32" w:anchor="_Toc32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4.3 ผลการทดสอบ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13</w:t>
              <w:fldChar w:fldCharType="end"/>
            </w:r>
          </w:hyperlink>
          <w:r/>
        </w:p>
        <w:p w14:paraId="4047DCA6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33" w:anchor="_Toc33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4.3.1 ชุดทดสอบของ dataset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13</w:t>
              <w:fldChar w:fldCharType="end"/>
            </w:r>
          </w:hyperlink>
          <w:r/>
        </w:p>
        <w:p w14:paraId="3206659C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34" w:anchor="_Toc34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4.3.2 การเขียนจริงผ่านเว็บแคม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14</w:t>
              <w:fldChar w:fldCharType="end"/>
            </w:r>
          </w:hyperlink>
          <w:r/>
        </w:p>
        <w:p w14:paraId="19597AD6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35" w:anchor="_Toc35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4.4 วิเคราะห์ผลเทียบกับเป้าหมาย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16</w:t>
              <w:fldChar w:fldCharType="end"/>
            </w:r>
          </w:hyperlink>
          <w:r/>
        </w:p>
        <w:p w14:paraId="2DF1EB0D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36" w:anchor="_Toc36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4.5 ปัญหาที่พบระหว่างพัฒนาและการแก้ไข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17</w:t>
              <w:fldChar w:fldCharType="end"/>
            </w:r>
          </w:hyperlink>
          <w:r/>
        </w:p>
        <w:p w14:paraId="4FB3CCF6">
          <w:pPr>
            <w:pStyle w:val="756"/>
            <w:pBdr/>
            <w:tabs>
              <w:tab w:val="right" w:leader="dot" w:pos="9026"/>
            </w:tabs>
            <w:spacing/>
            <w:ind/>
            <w:rPr/>
          </w:pPr>
          <w:hyperlink w:tooltip="#_Toc37" w:anchor="_Toc37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4.6 ข้อจำกัดและสิ่งที่สามารถพัฒนาต่อได้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17</w:t>
              <w:fldChar w:fldCharType="end"/>
            </w:r>
          </w:hyperlink>
          <w:r/>
        </w:p>
        <w:p w14:paraId="322133A0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38" w:anchor="_Toc38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ข้อจำกัด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17</w:t>
              <w:fldChar w:fldCharType="end"/>
            </w:r>
          </w:hyperlink>
          <w:r/>
        </w:p>
        <w:p w14:paraId="749E2112">
          <w:pPr>
            <w:pStyle w:val="757"/>
            <w:pBdr/>
            <w:tabs>
              <w:tab w:val="right" w:leader="dot" w:pos="9026"/>
            </w:tabs>
            <w:spacing/>
            <w:ind/>
            <w:rPr/>
          </w:pPr>
          <w:hyperlink w:tooltip="#_Toc39" w:anchor="_Toc39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สิ่งที่พัฒนาต่อได้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17</w:t>
              <w:fldChar w:fldCharType="end"/>
            </w:r>
          </w:hyperlink>
          <w:r/>
        </w:p>
        <w:p w14:paraId="47940C02">
          <w:pPr>
            <w:pStyle w:val="755"/>
            <w:pBdr/>
            <w:tabs>
              <w:tab w:val="right" w:leader="dot" w:pos="9026"/>
            </w:tabs>
            <w:spacing/>
            <w:ind/>
            <w:rPr/>
          </w:pPr>
          <w:hyperlink w:tooltip="#_Toc40" w:anchor="_Toc40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บทที่ 5</w:t>
            </w:r>
            <w:r>
              <w:rPr>
                <w:rStyle w:val="745"/>
              </w:rPr>
              <w:t xml:space="preserve"> สรุป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19</w:t>
              <w:fldChar w:fldCharType="end"/>
            </w:r>
          </w:hyperlink>
          <w:r/>
        </w:p>
        <w:p w14:paraId="1EF3C95B">
          <w:pPr>
            <w:pStyle w:val="755"/>
            <w:pBdr/>
            <w:tabs>
              <w:tab w:val="right" w:leader="dot" w:pos="9026"/>
            </w:tabs>
            <w:spacing/>
            <w:ind/>
            <w:rPr/>
          </w:pPr>
          <w:hyperlink w:tooltip="#_Toc41" w:anchor="_Toc41" w:history="1">
            <w:r>
              <w:rPr>
                <w:rStyle w:val="745"/>
              </w:rPr>
            </w:r>
            <w:r>
              <w:rPr>
                <w:rStyle w:val="745"/>
              </w:rPr>
              <w:t xml:space="preserve">เอกสารอ้างอิง</w:t>
            </w:r>
            <w:r>
              <w:rPr>
                <w:rStyle w:val="745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20</w:t>
              <w:fldChar w:fldCharType="end"/>
            </w:r>
          </w:hyperlink>
          <w:r/>
        </w:p>
        <w:p w14:paraId="053663B8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>
      <w:pPr>
        <w:pBdr/>
        <w:spacing w:after="120"/>
        <w:ind/>
        <w:rPr/>
        <w:sectPr>
          <w:headerReference w:type="default" r:id="rId9"/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fmt="thaiLetters" w:start="1"/>
          <w:cols w:num="1" w:sep="0" w:space="1701" w:equalWidth="1"/>
        </w:sectPr>
      </w:pPr>
      <w:r>
        <w:rPr>
          <w:i/>
          <w:iCs/>
          <w:color w:val="64748b"/>
          <w:sz w:val="26"/>
          <w:szCs w:val="26"/>
        </w:rPr>
        <w:t xml:space="preserve">(ถ้าสารบัญยังว่าง ให้คลิกขวาที่สารบัญแล้วเลือก Update Field)</w:t>
      </w:r>
      <w:r/>
    </w:p>
    <w:p>
      <w:pPr>
        <w:pStyle w:val="752"/>
        <w:pageBreakBefore w:val="true"/>
        <w:pBdr/>
        <w:spacing/>
        <w:ind/>
        <w:rPr/>
      </w:pPr>
      <w:r/>
      <w:bookmarkStart w:id="3" w:name="_Toc3"/>
      <w:r>
        <w:t xml:space="preserve">บทที่ 1</w:t>
      </w:r>
      <w:r>
        <w:br/>
        <w:t xml:space="preserve">ที่มาและความสำคัญ</w:t>
      </w:r>
      <w:r/>
      <w:bookmarkEnd w:id="3"/>
      <w:r/>
      <w:r/>
    </w:p>
    <w:p>
      <w:pPr>
        <w:pStyle w:val="753"/>
        <w:pBdr/>
        <w:spacing/>
        <w:ind/>
        <w:rPr/>
      </w:pPr>
      <w:r/>
      <w:bookmarkStart w:id="4" w:name="_Toc4"/>
      <w:r>
        <w:t xml:space="preserve">1.1 ที่มาและความสำคัญ</w:t>
      </w:r>
      <w:r/>
      <w:bookmarkEnd w:id="4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การเขียนตัวอักษรกลางอากาศ (sky writing) เป็นวิธีที่ครูใ</w:t>
      </w:r>
      <w:r>
        <w:t xml:space="preserve">ช้สอนเด็กเล็กให้จำรูปร่างและลำดับการลากเส้นของตัวอักษร เด็กใช้การเคลื่อนไหวของแขนทั้งแขนแทนการจับดินสอ ซึ่งช่วยให้เด็กที่กล้ามเนื้อมือยังไม่พร้อมได้ฝึกจำรูปตัวอักษรก่อนเขียนบนกระดาษ แต่การฝึกลักษณะนี้มีข้อจำกัด เพราะครูต้องคอยดูทีละคนว่าเด็กเขียนถูกหรือไม่</w:t>
      </w:r>
      <w:r/>
    </w:p>
    <w:p>
      <w:pPr>
        <w:pBdr/>
        <w:spacing w:after="200" w:line="240" w:lineRule="auto"/>
        <w:ind w:firstLine="708"/>
        <w:jc w:val="both"/>
        <w:rPr/>
      </w:pPr>
      <w:r>
        <w:t xml:space="preserve">ในขณะเดียวกัน เทคโนโลยีการติดตา</w:t>
      </w:r>
      <w:r>
        <w:t xml:space="preserve">มมือด้วยกล้องธรรมดา เช่น MediaPipe Hands พัฒนาจนตรวจจับตำแหน่งข้อนิ้วได้แบบเวลาจริงบนคอมพิวเตอร์ทั่วไป ประกอบกับแบบจำลอง Machine Learning ที่จำแนกลายมือได้แม่นยำ จึงเป็นโอกาสในการสร้างเครื่องมือที่ตรวจการเขียนกลางอากาศได้อัตโนมัติ โดยไม่ต้องใช้อุปกรณ์พิเศษ</w:t>
      </w:r>
      <w:r/>
    </w:p>
    <w:p>
      <w:pPr>
        <w:pStyle w:val="753"/>
        <w:pBdr/>
        <w:spacing/>
        <w:ind/>
        <w:rPr/>
      </w:pPr>
      <w:r/>
      <w:bookmarkStart w:id="5" w:name="_Toc5"/>
      <w:r>
        <w:t xml:space="preserve">1.2 ปัญหาหรือข้อจำกัดที่อยากปรับปรุง</w:t>
      </w:r>
      <w:r/>
      <w:bookmarkEnd w:id="5"/>
      <w:r/>
      <w:r/>
    </w:p>
    <w:p>
      <w:pPr>
        <w:pStyle w:val="744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ครูตรวจได้ทีละคน</w:t>
      </w:r>
      <w:r>
        <w:t xml:space="preserve"> เมื่อให้ทั้งห้องฝึกเขียนกลางอากาศ เด็กแต่ละคนไม่รู้ว่าที่เขียนไปถูกหรือผิด</w:t>
      </w:r>
      <w:r/>
    </w:p>
    <w:p>
      <w:pPr>
        <w:pStyle w:val="744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เด็กเล็กยังจับดินสอไม่คล่อง</w:t>
      </w:r>
      <w:r>
        <w:t xml:space="preserve"> การฝึกเขียนบนกระดาษนาน ๆ ทำให้เหนื่อยและท้อ</w:t>
      </w:r>
      <w:r/>
    </w:p>
    <w:p>
      <w:pPr>
        <w:pStyle w:val="744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การตรวจจากกระดาษเห็นแค่ผลลัพธ์</w:t>
      </w:r>
      <w:r>
        <w:t xml:space="preserve"> ตัวอักษรที่เขียนเสร็จอาจดูถูก แต่ลากเส้นผิดลำดับหรือผิดทิศ</w:t>
      </w:r>
      <w:r/>
    </w:p>
    <w:p>
      <w:pPr>
        <w:pStyle w:val="744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สื่อการเรียนแบบโต้ตอบมักต้องใช้อุปกรณ์ราคาสูง</w:t>
      </w:r>
      <w:r>
        <w:t xml:space="preserve"> เช่น แท็บเล็ตพร้อมปากกา หรือระบบจับการเคลื่อนไหวที่ใช้กล้องวัดความลึก, Leap Motion หรือถุงมือเซนเซอร์</w:t>
      </w:r>
      <w:r/>
    </w:p>
    <w:p>
      <w:pPr>
        <w:pBdr/>
        <w:spacing w:after="200" w:line="240" w:lineRule="auto"/>
        <w:ind w:firstLine="708"/>
        <w:jc w:val="both"/>
        <w:rPr/>
      </w:pPr>
      <w:r>
        <w:t xml:space="preserve">นอกจากการสอนเด็กแล้ว ปัญหาเดียวกันยังพบในการ </w:t>
      </w:r>
      <w:r>
        <w:rPr>
          <w:b/>
          <w:bCs/>
        </w:rPr>
        <w:t xml:space="preserve">ป้อนข้อความสั้นแบบไม่สัมผัส</w:t>
      </w:r>
      <w:r>
        <w:t xml:space="preserve"> เช่น ตู้บริการสาธารณะที่ใช้ร่วมกันหลายคน หรือสถานการณ์ที่มือเปื้อน ซึ่งหลักการของระบบนี้นำไปใช้ได้เช่นกัน</w:t>
      </w:r>
      <w:r/>
    </w:p>
    <w:p>
      <w:pPr>
        <w:pStyle w:val="753"/>
        <w:pBdr/>
        <w:spacing/>
        <w:ind/>
        <w:rPr/>
      </w:pPr>
      <w:r/>
      <w:bookmarkStart w:id="6" w:name="_Toc6"/>
      <w:r>
        <w:t xml:space="preserve">1.3 วัตถุประสงค์</w:t>
      </w:r>
      <w:r/>
      <w:bookmarkEnd w:id="6"/>
      <w:r/>
      <w:r/>
    </w:p>
    <w:p>
      <w:pPr>
        <w:pStyle w:val="744"/>
        <w:numPr>
          <w:ilvl w:val="0"/>
          <w:numId w:val="3"/>
        </w:numPr>
        <w:pBdr/>
        <w:spacing w:after="60"/>
        <w:ind/>
        <w:rPr/>
      </w:pPr>
      <w:r>
        <w:t xml:space="preserve">พัฒนาระบบที่ให้ผู้ใช้เขียนตัวเลข 0–9 และตัวอักษร A–Z กลางอากาศหน้าเว็บแคม แล้วแสดงผลการอ่านได้ทันที</w:t>
      </w:r>
      <w:r/>
    </w:p>
    <w:p>
      <w:pPr>
        <w:pStyle w:val="744"/>
        <w:numPr>
          <w:ilvl w:val="0"/>
          <w:numId w:val="3"/>
        </w:numPr>
        <w:pBdr/>
        <w:spacing w:after="60"/>
        <w:ind/>
        <w:rPr/>
      </w:pPr>
      <w:r>
        <w:t xml:space="preserve">ออกแบบ เทรน และเปรียบเทียบแบบจำลอง Machine Learning 3 แนวทาง พร้อมรวมผลเป็น Ensemble</w:t>
      </w:r>
      <w:r/>
    </w:p>
    <w:p>
      <w:pPr>
        <w:pStyle w:val="744"/>
        <w:numPr>
          <w:ilvl w:val="0"/>
          <w:numId w:val="3"/>
        </w:numPr>
        <w:pBdr/>
        <w:spacing w:after="60"/>
        <w:ind/>
        <w:rPr/>
      </w:pPr>
      <w:r>
        <w:t xml:space="preserve">ประเมินผลทั้งบนชุดข้อมูลมาตรฐานและการเขียนจริงผ่านเว็บแคม และวิเคราะห์ปัจจัยที่ทำให้ผลต่างกัน</w:t>
      </w:r>
      <w:r/>
    </w:p>
    <w:p>
      <w:pPr>
        <w:pStyle w:val="753"/>
        <w:pBdr/>
        <w:spacing/>
        <w:ind/>
        <w:rPr/>
      </w:pPr>
      <w:r/>
      <w:bookmarkStart w:id="7" w:name="_Toc7"/>
      <w:r>
        <w:t xml:space="preserve">1.4 ขอบเขตของโครงงาน</w:t>
      </w:r>
      <w:r/>
      <w:bookmarkEnd w:id="7"/>
      <w:r/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รองรับตัวเลข 0–9 และตัวอักษรภาษาอังกฤษพิมพ์ใหญ่ A–Z รวม 36 ตัว จำแนกทีละตัวอักษร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ใช้เว็บแคมทั่วไปและเบราว์เซอร์ ประมวลผลแบบจำลองบนเครื่องคอมพิวเตอร์ (ไม่ใช้ cloud)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ยังไม่รองรับภาษาไทย และยังไม่ได้ทดสอบกับผู้ใช้ที่เป็นเด็ก</w:t>
      </w:r>
      <w:r/>
    </w:p>
    <w:p>
      <w:pPr>
        <w:pStyle w:val="752"/>
        <w:pageBreakBefore w:val="true"/>
        <w:pBdr/>
        <w:spacing/>
        <w:ind/>
        <w:rPr/>
      </w:pPr>
      <w:r/>
      <w:bookmarkStart w:id="8" w:name="_Toc8"/>
      <w:r>
        <w:t xml:space="preserve">บทที่ 2</w:t>
      </w:r>
      <w:r>
        <w:br/>
        <w:t xml:space="preserve">แนวคิดและแนวทางการแก้ปัญหา (Solution)</w:t>
      </w:r>
      <w:r/>
      <w:bookmarkEnd w:id="8"/>
      <w:r/>
      <w:r/>
    </w:p>
    <w:p>
      <w:pPr>
        <w:pStyle w:val="753"/>
        <w:pBdr/>
        <w:spacing/>
        <w:ind/>
        <w:rPr/>
      </w:pPr>
      <w:r/>
      <w:bookmarkStart w:id="9" w:name="_Toc9"/>
      <w:r>
        <w:t xml:space="preserve">2.1 แนวคิดหลัก</w:t>
      </w:r>
      <w:r/>
      <w:bookmarkEnd w:id="9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โครงงานนี้พัฒนา </w:t>
      </w:r>
      <w:r>
        <w:rPr>
          <w:b/>
          <w:bCs/>
        </w:rPr>
        <w:t xml:space="preserve">AirWrite ระบบฝึกเขียนตัวอักษรกลางอากาศ</w:t>
      </w:r>
      <w:r>
        <w:t xml:space="preserve"> ที่ใช้เพียงเว็บแคมธรรมดา ผู้ใช้ </w:t>
      </w:r>
      <w:r>
        <w:rPr>
          <w:b/>
          <w:bCs/>
        </w:rPr>
        <w:t xml:space="preserve">จีบนิ้วโป้งกับนิ้วชี้</w:t>
      </w:r>
      <w:r>
        <w:t xml:space="preserve"> แล้วลากเป็นตัวอักษรกลางอากาศ ระบบติดตามการเคลื่อนที่ของมือ เก็บเส้นทางการเขียน แล้วใช้แบบจำลอง Machine Learning ตรวจว่าเขียนเป็นตัวอะไร และแสดงผลบนหน้าจอทันที ผู้ใช้ควบคุมระบบด้วยท่ามือทั้งหมด โดยไม่ต้องแตะแป้นพิมพ์หรือหน้าจอ</w:t>
      </w:r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791"/>
        <w:gridCol w:w="5235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791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ท่ามือ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23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ความหมาย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791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จีบนิ้วโป้งกับนิ้วชี้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23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วางปากกา เริ่มเขียน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791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ปล่อยนิ้ว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23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ยกปากกา (เลื่อนมือโดยไม่เกิดเส้น)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791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ปล่อยนิ้วหรือค้างนิ่งประมาณ 0.8 วินาที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23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เขียนจบตัว ส่งให้แบบจำลองทาย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791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จีบบนคำที่แถบด้านบนของภาพ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23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เลือกคำที่ระบบเดา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791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แบมือค้างไว้ 0.7 วินาที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23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ยกเลิกตัวที่กำลังเขียน หรือลบตัวอักษรล่าสุด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2.1 ท่ามือที่ใช้ควบคุมระบบ</w:t>
      </w:r>
      <w:r/>
    </w:p>
    <w:p>
      <w:pPr>
        <w:pStyle w:val="753"/>
        <w:pBdr/>
        <w:spacing/>
        <w:ind/>
        <w:rPr/>
      </w:pPr>
      <w:r/>
      <w:bookmarkStart w:id="10" w:name="_Toc10"/>
      <w:r>
        <w:t xml:space="preserve">2.2 Solution ช่วยแก้ปัญหาที่ระบุไว้อย่างไร</w:t>
      </w:r>
      <w:r/>
      <w:bookmarkEnd w:id="10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62"/>
        <w:gridCol w:w="4964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06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ปัญหาหรือข้อจำกัดเดิม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96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Solution ช่วยได้อย่างไร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06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ครูตรวจการเขียนกลางอากาศได้ทีละคน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96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ระบบตรวจและแสดงผลได้ทุกครั้งทันที เด็กฝึกเองได้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06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เด็กเล็กยังจับดินสอไม่คล่อง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96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เขียนด้วยการเคลื่อนไหวของแขน ไม่ต้องจับดินสอ ได้ฝึกจำรูปตัวอักษรก่อน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06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ตรวจจากกระดาษเห็นแค่ผลลัพธ์ ไม่รู้ลำดับเส้น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96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ระบบเก็บเส้นทางทั้งหมด และมีแบบจำลอง GRU ที่อ่านลำดับการลากเส้นโดยตรง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06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สื่อโต้ตอบต้องใช้อุปกรณ์ราคาสูง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96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ใช้เว็บแคมของโน้ตบุ๊กหรือคอมพิวเตอร์ที่มีอยู่แล้ว ร่วมกับ MediaPipe ที่ใช้งานได้ฟรี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06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ลายมือแต่ละคนต่างกันมาก เขียนกฎตายตัวไม่ได้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96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ใช้ Machine Learning เรียนรู้จากลายมือจำนวนมาก และรวม 3 แบบจำลองเพื่อให้ทนต่อความหลากหลาย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2.2 ความสัมพันธ์ระหว่างปัญหาและแนวทางแก้ไข</w:t>
      </w:r>
      <w:r/>
    </w:p>
    <w:p>
      <w:pPr>
        <w:pStyle w:val="753"/>
        <w:pBdr/>
        <w:spacing/>
        <w:ind/>
        <w:rPr/>
      </w:pPr>
      <w:r/>
      <w:bookmarkStart w:id="11" w:name="_Toc11"/>
      <w:r>
        <w:t xml:space="preserve">2.3 เหตุผลที่ต้องใช้ AI/ML</w:t>
      </w:r>
      <w:r/>
      <w:bookmarkEnd w:id="11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ตัวอักษรตัวเดียว</w:t>
      </w:r>
      <w:r>
        <w:t xml:space="preserve">กันที่เขียนโดยต่างคน หรือแม้แต่คนเดิมในแต่ละครั้ง ให้เส้นทางที่ไม่เหมือนกันเลย ทั้งขนาด ความเร็ว ความเอียง และอาการมือสั่น การเขียนเงื่อนไขด้วยมือให้ครอบคลุมทุกแบบแทบเป็นไปไม่ได้ จึงใช้แบบจำลองที่เรียนรู้จากข้อมูล และเปรียบเทียบ 3 แนวทางที่มองข้อมูลต่างกัน</w:t>
      </w:r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54"/>
        <w:gridCol w:w="2257"/>
        <w:gridCol w:w="2979"/>
        <w:gridCol w:w="2436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35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แบบจำลอง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มองข้อมูลแบบไหน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ข้อดี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43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ข้อเสีย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35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KNN + DTW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เทียบเส้นทางกับตัวอย่างอ้างอิง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ไม่ต้องเทรนซับซ้อน ยืดหดตามจังหวะการเขียน เพิ่มผู้ใช้ใหม่ได้ทันที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43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ช้าลงเมื่อตัวอย่างอ้างอิงมาก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35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CNN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วาดเส้นทางเป็นภาพ 28×28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จับรูปร่างรวมได้ดี เร็วที่สุด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43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ไม่รู้ลำดับและทิศทางการลากเส้น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35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GRU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อ่านพิกัดตามลำดับเวลา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ใช้ข้อมูลลำดับและทิศทางได้ครบ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43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ไวต่อการลากเส้นต่างลำดับจากข้อมูลเทรน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35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Ensemble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เฉลี่ยความน่าจะเป็นทั้ง 3 ตัว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ตัวที่มั่นใจมีน้ำหนักมาก ทนกว่าตัวเดี่ยว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43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ต้องรันครบ 3 ตัว จึงช้าที่สุด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2.3 แบบจำลองที่ใช้และมุมมองต่อข้อมูล</w:t>
      </w:r>
      <w:r/>
    </w:p>
    <w:p>
      <w:pPr>
        <w:pStyle w:val="753"/>
        <w:pBdr/>
        <w:spacing/>
        <w:ind/>
        <w:rPr/>
      </w:pPr>
      <w:r/>
      <w:bookmarkStart w:id="12" w:name="_Toc12"/>
      <w:r>
        <w:t xml:space="preserve">2.4 เป้าหมายของ Solution</w:t>
      </w:r>
      <w:r/>
      <w:bookmarkEnd w:id="12"/>
      <w:r/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ใช้งานได้ด้วยเว็บแคมธรรมดา ไม่ต้องใช้อุปกรณ์เสริม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แสดงผลภายใน 1 วินาทีหลังเขียนจบตัว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ความแม่นยำไม่ต่ำกว่า 85% กับการเขียนจริงผ่านเว็บแคม</w:t>
      </w:r>
      <w:r/>
    </w:p>
    <w:p>
      <w:pPr>
        <w:pStyle w:val="752"/>
        <w:pageBreakBefore w:val="true"/>
        <w:pBdr/>
        <w:spacing/>
        <w:ind/>
        <w:rPr/>
      </w:pPr>
      <w:r/>
      <w:bookmarkStart w:id="13" w:name="_Toc13"/>
      <w:r>
        <w:t xml:space="preserve">บทที่ 3</w:t>
      </w:r>
      <w:r>
        <w:br/>
        <w:t xml:space="preserve">วิธีการดำเนินงานและออกแบบ</w:t>
      </w:r>
      <w:r/>
      <w:bookmarkEnd w:id="13"/>
      <w:r/>
      <w:r/>
    </w:p>
    <w:p>
      <w:pPr>
        <w:pStyle w:val="753"/>
        <w:pBdr/>
        <w:spacing/>
        <w:ind/>
        <w:rPr/>
      </w:pPr>
      <w:r/>
      <w:bookmarkStart w:id="14" w:name="_Toc14"/>
      <w:r>
        <w:t xml:space="preserve">3.1 ขั้นตอนและกระบวนการทำงานของโครงการ</w:t>
      </w:r>
      <w:r/>
      <w:bookmarkEnd w:id="14"/>
      <w:r/>
      <w:r/>
    </w:p>
    <w:p>
      <w:pPr>
        <w:pStyle w:val="744"/>
        <w:numPr>
          <w:ilvl w:val="0"/>
          <w:numId w:val="5"/>
        </w:numPr>
        <w:pBdr/>
        <w:spacing w:after="60"/>
        <w:ind/>
        <w:rPr/>
      </w:pPr>
      <w:r>
        <w:rPr>
          <w:b/>
          <w:bCs/>
        </w:rPr>
        <w:t xml:space="preserve">ศึกษาปัญหาและงานที่เกี่ยวข้อง</w:t>
      </w:r>
      <w:r>
        <w:t xml:space="preserve"> สำรวจระบบเขียนกลางอากาศที่มีอยู่ และค้นหาชุดข้อมูลที่เก็บเส้นทางการเขียน (trajectory)</w:t>
      </w:r>
      <w:r/>
    </w:p>
    <w:p>
      <w:pPr>
        <w:pStyle w:val="744"/>
        <w:numPr>
          <w:ilvl w:val="0"/>
          <w:numId w:val="5"/>
        </w:numPr>
        <w:pBdr/>
        <w:spacing w:after="60"/>
        <w:ind/>
        <w:rPr/>
      </w:pPr>
      <w:r>
        <w:rPr>
          <w:b/>
          <w:bCs/>
        </w:rPr>
        <w:t xml:space="preserve">เตรียมข้อมูล</w:t>
      </w:r>
      <w:r>
        <w:t xml:space="preserve"> โหลดชุดข้อมูล RTD และ RTC ตรวจรูปแบบ แบ่งชุด train / validation / test และออกแบบขั้นตอน preprocessing</w:t>
      </w:r>
      <w:r/>
    </w:p>
    <w:p>
      <w:pPr>
        <w:pStyle w:val="744"/>
        <w:numPr>
          <w:ilvl w:val="0"/>
          <w:numId w:val="5"/>
        </w:numPr>
        <w:pBdr/>
        <w:spacing w:after="60"/>
        <w:ind/>
        <w:rPr/>
      </w:pPr>
      <w:r>
        <w:rPr>
          <w:b/>
          <w:bCs/>
        </w:rPr>
        <w:t xml:space="preserve">พัฒนาแบบจำลอง</w:t>
      </w:r>
      <w:r>
        <w:t xml:space="preserve"> สร้างและเทรน KNN + DTW, CNN และ GRU แล้วรวมผลเป็น Ensemble</w:t>
      </w:r>
      <w:r/>
    </w:p>
    <w:p>
      <w:pPr>
        <w:pStyle w:val="744"/>
        <w:numPr>
          <w:ilvl w:val="0"/>
          <w:numId w:val="5"/>
        </w:numPr>
        <w:pBdr/>
        <w:spacing w:after="60"/>
        <w:ind/>
        <w:rPr/>
      </w:pPr>
      <w:r>
        <w:rPr>
          <w:b/>
          <w:bCs/>
        </w:rPr>
        <w:t xml:space="preserve">พัฒนาระบบ</w:t>
      </w:r>
      <w:r>
        <w:t xml:space="preserve"> ทำหน้าเว็บที่ติดตามมือด้วย MediaPipe ออกแบบท่ามือ และเซิร์ฟเวอร์ FastAPI ที่เรียกใช้แบบจำลอง</w:t>
      </w:r>
      <w:r/>
    </w:p>
    <w:p>
      <w:pPr>
        <w:pStyle w:val="744"/>
        <w:numPr>
          <w:ilvl w:val="0"/>
          <w:numId w:val="5"/>
        </w:numPr>
        <w:pBdr/>
        <w:spacing w:after="60"/>
        <w:ind/>
        <w:rPr/>
      </w:pPr>
      <w:r>
        <w:rPr>
          <w:b/>
          <w:bCs/>
        </w:rPr>
        <w:t xml:space="preserve">ปรับปรุงการเก็บเส้นทางจากการทดสอบใช้งานจริง</w:t>
      </w:r>
      <w:r>
        <w:t xml:space="preserve"> แก้เส้นขาด เส้นเบี้ยว และการเลือกคำโดยไม่ตั้งใจ (รายละเอียดในหัวข้อ 4.5)</w:t>
      </w:r>
      <w:r/>
    </w:p>
    <w:p>
      <w:pPr>
        <w:pStyle w:val="744"/>
        <w:numPr>
          <w:ilvl w:val="0"/>
          <w:numId w:val="5"/>
        </w:numPr>
        <w:pBdr/>
        <w:spacing w:after="60"/>
        <w:ind/>
        <w:rPr/>
      </w:pPr>
      <w:r>
        <w:rPr>
          <w:b/>
          <w:bCs/>
        </w:rPr>
        <w:t xml:space="preserve">เก็บลายมือผู้ใช้ผ่านเว็บแคม</w:t>
      </w:r>
      <w:r>
        <w:t xml:space="preserve"> ตัวละ 5 ครั้ง รวม 180 ตัว เพื่อใช้ทดสอบและเทรนเพิ่ม</w:t>
      </w:r>
      <w:r/>
    </w:p>
    <w:p>
      <w:pPr>
        <w:pStyle w:val="744"/>
        <w:numPr>
          <w:ilvl w:val="0"/>
          <w:numId w:val="5"/>
        </w:numPr>
        <w:pBdr/>
        <w:spacing w:after="60"/>
        <w:ind/>
        <w:rPr/>
      </w:pPr>
      <w:r>
        <w:rPr>
          <w:b/>
          <w:bCs/>
        </w:rPr>
        <w:t xml:space="preserve">ประเมินผลและวิเคราะห์</w:t>
      </w:r>
      <w:r>
        <w:t xml:space="preserve"> วัดผลบนชุดทดสอบของ dataset และบนลายมือจากเว็บแคม ก่อนและหลังเทรนเพิ่ม</w:t>
      </w:r>
      <w:r/>
    </w:p>
    <w:p>
      <w:pPr>
        <w:pStyle w:val="753"/>
        <w:pBdr/>
        <w:spacing/>
        <w:ind/>
        <w:rPr/>
      </w:pPr>
      <w:r/>
      <w:bookmarkStart w:id="15" w:name="_Toc15"/>
      <w:r>
        <w:t xml:space="preserve">3.2 Workflow ของระบบ</w:t>
      </w:r>
      <w:r/>
      <w:bookmarkEnd w:id="15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ระบบแบ่งเป็นสองส่วน ส่วนเบราว์เซอร์รับภาพจากกล้องและติดตามมือแบบเวลาจริง ส่วนเซิร์ฟเวอร์ทำหน้าที่เตรียมข้อมูลและเรียกใช้แบบจำลอง โดยเบราว์เซอร์ส่งเส้นทางไปเซิร์ฟเวอร์เพียงครั้งเดียวเมื่อเขียนจบตัว ไม่ต้องส่งภาพวิดีโอ จึงตอบสนองได้เร็ว</w:t>
      </w:r>
      <w:r/>
    </w:p>
    <w:p>
      <w:pPr>
        <w:keepNext w:val="true"/>
        <w:pBdr/>
        <w:spacing w:after="6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24525" cy="2705100"/>
                <wp:effectExtent l="0" t="0" r="0" b="0"/>
                <wp:docPr id="2" name="architecture.png" descr="สถาปัตยกรรมและ workflow ของระบบ AirWrite" title="สถาปัตยกรรมและ workflow ของระบบ AirWr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24524" cy="2705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0.75pt;height:213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sz w:val="28"/>
          <w:szCs w:val="28"/>
        </w:rPr>
        <w:t xml:space="preserve">รูปที่ 1 สถาปัตยกรรมและ workflow ของระบบ AirWrite</w:t>
      </w:r>
      <w:r/>
    </w:p>
    <w:p>
      <w:pPr>
        <w:pBdr/>
        <w:spacing w:after="120"/>
        <w:ind/>
        <w:rPr/>
      </w:pPr>
      <w:r>
        <w:t xml:space="preserve">ลำดับการทำงานเมื่อเขียนหนึ่งตัวอักษร:</w:t>
      </w:r>
      <w:r/>
    </w:p>
    <w:p>
      <w:pPr>
        <w:pStyle w:val="744"/>
        <w:numPr>
          <w:ilvl w:val="0"/>
          <w:numId w:val="6"/>
        </w:numPr>
        <w:pBdr/>
        <w:spacing w:after="60"/>
        <w:ind/>
        <w:rPr/>
      </w:pPr>
      <w:r>
        <w:t xml:space="preserve">เว็บแคมส่งภาพขนาด 640×480 ที่ประมาณ 30 เฟรมต่อวินาที</w:t>
      </w:r>
      <w:r/>
    </w:p>
    <w:p>
      <w:pPr>
        <w:pStyle w:val="744"/>
        <w:numPr>
          <w:ilvl w:val="0"/>
          <w:numId w:val="6"/>
        </w:numPr>
        <w:pBdr/>
        <w:spacing w:after="60"/>
        <w:ind/>
        <w:rPr/>
      </w:pPr>
      <w:r>
        <w:t xml:space="preserve">MediaPipe Hand Landmarker หาตำแหน่งจุดบนมือ 21 จุดในทุกเฟรม</w:t>
      </w:r>
      <w:r/>
    </w:p>
    <w:p>
      <w:pPr>
        <w:pStyle w:val="744"/>
        <w:numPr>
          <w:ilvl w:val="0"/>
          <w:numId w:val="6"/>
        </w:numPr>
        <w:pBdr/>
        <w:spacing w:after="60"/>
        <w:ind/>
        <w:rPr/>
      </w:pPr>
      <w:r>
        <w:t xml:space="preserve">ระบบตรวจท่ามือ ถ้าจีบนิ้วถือว่าวางปากกา และบันทึกตำแหน่งปากกา (ค่าเฉลี่ยของปลายและข้อนิ้วโป้งกับนิ้วชี้) ผ่าน One Euro filter เพื่อลดการสั่น</w:t>
      </w:r>
      <w:r/>
    </w:p>
    <w:p>
      <w:pPr>
        <w:pStyle w:val="744"/>
        <w:numPr>
          <w:ilvl w:val="0"/>
          <w:numId w:val="6"/>
        </w:numPr>
        <w:pBdr/>
        <w:spacing w:after="60"/>
        <w:ind/>
        <w:rPr/>
      </w:pPr>
      <w:r>
        <w:t xml:space="preserve">เมื่อปล่อยนิ้วหรือค้างนิ่ง 0.8 วินาที ระบบส่งเส้นทางทั้งหมดไปยัง /api/predict</w:t>
      </w:r>
      <w:r/>
    </w:p>
    <w:p>
      <w:pPr>
        <w:pStyle w:val="744"/>
        <w:numPr>
          <w:ilvl w:val="0"/>
          <w:numId w:val="6"/>
        </w:numPr>
        <w:pBdr/>
        <w:spacing w:after="60"/>
        <w:ind/>
        <w:rPr/>
      </w:pPr>
      <w:r>
        <w:t xml:space="preserve">เซิร์ฟเวอร์เตรียมข้อมูล แล้วให้ทั้ง 3 แบบจำลองทาย และรวมผลด้วย Ensemble</w:t>
      </w:r>
      <w:r/>
    </w:p>
    <w:p>
      <w:pPr>
        <w:pStyle w:val="744"/>
        <w:numPr>
          <w:ilvl w:val="0"/>
          <w:numId w:val="6"/>
        </w:numPr>
        <w:pBdr/>
        <w:spacing w:after="60"/>
        <w:ind/>
        <w:rPr/>
      </w:pPr>
      <w:r>
        <w:t xml:space="preserve">เบราว์เซอร์แสดงตัวอักษร แล้วเรียก /api/suggest เพื่อเดาคำ 3 คำ แสดงเป็นปุ่มที่แถบบนของภาพให้จีบเลือก</w:t>
      </w:r>
      <w:r/>
    </w:p>
    <w:p>
      <w:pPr>
        <w:pStyle w:val="753"/>
        <w:pBdr/>
        <w:spacing/>
        <w:ind/>
        <w:rPr/>
      </w:pPr>
      <w:r/>
      <w:bookmarkStart w:id="16" w:name="_Toc16"/>
      <w:r>
        <w:t xml:space="preserve">3.3 การออกแบบระบบและองค์ประกอบต่าง ๆ</w:t>
      </w:r>
      <w:r/>
      <w:bookmarkEnd w:id="16"/>
      <w:r/>
      <w:r/>
    </w:p>
    <w:p>
      <w:pPr>
        <w:pStyle w:val="754"/>
        <w:pBdr/>
        <w:spacing/>
        <w:ind/>
        <w:rPr/>
      </w:pPr>
      <w:r/>
      <w:bookmarkStart w:id="17" w:name="_Toc17"/>
      <w:r>
        <w:t xml:space="preserve">3.3.1 ส่วนเบราว์เซอร์ (Frontend)</w:t>
      </w:r>
      <w:r/>
      <w:bookmarkEnd w:id="17"/>
      <w:r/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หน้า Demo</w:t>
      </w:r>
      <w:r>
        <w:t xml:space="preserve"> เขียนตัวอักษร ดูผลจากทั้ง 3 แบบจำลองและ Ensemble ข้างกัน ภาพ 28×28 ที่ CNN เห็น และช่องข้อความพร้อมคำที่ระบบเดา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หน้าเก็บข้อมูล</w:t>
      </w:r>
      <w:r>
        <w:t xml:space="preserve"> สุ่มตัวอักษรให้เขียน บันทึกเส้นทางเป็นไฟล์ JSON แยกตามผู้เขียน ใช้สร้างชุดทดสอบและข้อมูลเทรนเพิ่ม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ตรวจท่าจีบ</w:t>
      </w:r>
      <w:r>
        <w:t xml:space="preserve"> ใช้ระยะระหว่างปลายนิ้วโป้งกับนิ้วชี้หารด้วยความยาวฝ่ามือ จึงไม่ขึ้นกับระยะห่างจากกล้อง และใช้เกณฑ์สองค่า (hysteresis) คือจีบเข้าใกล้กว่า 0.30 จึงเริ่มเขียน แต่ต้องแยกเกิน 0.55 จึงยกปากกา เพื่อไม่ให้เส้นขาดเมื่อนิ้วแยกออกเล็กน้อยขณะเขียน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กันเส้นขาด</w:t>
      </w:r>
      <w:r>
        <w:t xml:space="preserve"> ต้องเห็นท่าจีบ 2 เฟรมจึงวางปากกา และต้องเห็นท่าปล่อย 3 เฟรมจึงยกปากกา ถ้าจีบกลับมาภายใน 0.25 วินาทีใกล้จุดเดิมจะต่อเป็นเส้นเดิม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กรองตัวที่เล็กเกินไป</w:t>
      </w:r>
      <w:r>
        <w:t xml:space="preserve"> ตัวอักษรที่สูงไม่ถึง 15% ของภาพจะไม่ถูกส่งทาย และมีกรอบเส้นประแนะนำขนาดการเขียน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หน้าเว็บ responsive</w:t>
      </w:r>
      <w:r>
        <w:t xml:space="preserve"> ใช้ได้ทั้งคอมพิวเตอร์ แท็บเล็ต และมือถือ</w:t>
      </w:r>
      <w:r/>
    </w:p>
    <w:p>
      <w:pPr>
        <w:pStyle w:val="754"/>
        <w:pBdr/>
        <w:spacing/>
        <w:ind/>
        <w:rPr/>
      </w:pPr>
      <w:r/>
      <w:bookmarkStart w:id="18" w:name="_Toc18"/>
      <w:r>
        <w:t xml:space="preserve">3.3.2 ส่วนเซิร์ฟเวอร์ (Backend)</w:t>
      </w:r>
      <w:r/>
      <w:bookmarkEnd w:id="18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708"/>
        <w:gridCol w:w="6318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Endpoint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หน้าที่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GET / และ /collect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ส่งหน้า Demo และหน้าเก็บข้อมูล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POST /api/predict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รับเส้นทางหนึ่งตัวอักษร ส่งคืนผลทาย 3 อันดับแรกของทุกแบบจำลอง เวลาที่ใช้ และภาพ 28×28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POST /api/suggest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รับความน่าจะเป็นของตัวอักษรที่เขียนแล้วและคำก่อนหน้า ส่งคืนคำที่น่าจะเป็น 3 คำ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POST /api/samples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บันทึกตัวอย่างลายมือจากหน้าเก็บข้อมูล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3.1 API ของเซิร์ฟเวอร์</w:t>
      </w:r>
      <w:r/>
    </w:p>
    <w:p>
      <w:pPr>
        <w:pBdr/>
        <w:spacing w:after="200" w:line="240" w:lineRule="auto"/>
        <w:ind w:firstLine="708"/>
        <w:jc w:val="both"/>
        <w:rPr/>
      </w:pPr>
      <w:r>
        <w:t xml:space="preserve">ทุกครั้งที่เขียนในหน้า Demo เซิร์ฟเวอร์บันทึกเส้นทางและผลทายไว้ (demo log) เพื่อใช้ตรวจย้อนหลังว่าแบบจำลองผิดเพราะอะไร ซึ่งช่วยมากในการแก้ปัญหาการเก็บเส้นทางระหว่างพัฒนา</w:t>
      </w:r>
      <w:r/>
    </w:p>
    <w:p>
      <w:pPr>
        <w:pStyle w:val="753"/>
        <w:pBdr/>
        <w:spacing/>
        <w:ind/>
        <w:rPr/>
      </w:pPr>
      <w:r/>
      <w:bookmarkStart w:id="19" w:name="_Toc19"/>
      <w:r>
        <w:t xml:space="preserve">3.4 การออกแบบและพัฒนา AI/ML Model</w:t>
      </w:r>
      <w:r/>
      <w:bookmarkEnd w:id="19"/>
      <w:r/>
      <w:r/>
    </w:p>
    <w:p>
      <w:pPr>
        <w:pStyle w:val="754"/>
        <w:pBdr/>
        <w:spacing/>
        <w:ind/>
        <w:rPr/>
      </w:pPr>
      <w:r/>
      <w:bookmarkStart w:id="20" w:name="_Toc20"/>
      <w:r>
        <w:t xml:space="preserve">3.4.1 การเตรียมข้อมูล (Preprocessing)</w:t>
      </w:r>
      <w:r/>
      <w:bookmarkEnd w:id="20"/>
      <w:r/>
      <w:r/>
    </w:p>
    <w:p>
      <w:pPr>
        <w:pStyle w:val="744"/>
        <w:numPr>
          <w:ilvl w:val="0"/>
          <w:numId w:val="7"/>
        </w:numPr>
        <w:pBdr/>
        <w:spacing w:after="60"/>
        <w:ind/>
        <w:rPr/>
      </w:pPr>
      <w:r>
        <w:rPr>
          <w:b/>
          <w:bCs/>
        </w:rPr>
        <w:t xml:space="preserve">ต่อเส้น</w:t>
      </w:r>
      <w:r>
        <w:t xml:space="preserve"> ชุดข้อมูล RTD/RTC เขียนแบบเส้นเดียวต่อเนื่อง จึงนำเส้นที่ผู้ใช้เขียน (อาจยกปากกาหลายครั้ง) มาต่อกันเป็นเส้นเดียว ช่วงที่ยกปากกากลายเป็นเส้นตรงเชื่อม</w:t>
      </w:r>
      <w:r/>
    </w:p>
    <w:p>
      <w:pPr>
        <w:pStyle w:val="744"/>
        <w:numPr>
          <w:ilvl w:val="0"/>
          <w:numId w:val="7"/>
        </w:numPr>
        <w:pBdr/>
        <w:spacing w:after="60"/>
        <w:ind/>
        <w:rPr/>
      </w:pPr>
      <w:r>
        <w:rPr>
          <w:b/>
          <w:bCs/>
        </w:rPr>
        <w:t xml:space="preserve">Resample</w:t>
      </w:r>
      <w:r>
        <w:t xml:space="preserve"> สุ่มจุดใหม่ 64 จุดให้ห่างเท่ากันตามความยาวเส้น ทำให้ไม่ขึ้นกับความเร็วในการเขียนและอัตราเฟรมของกล้อง</w:t>
      </w:r>
      <w:r/>
    </w:p>
    <w:p>
      <w:pPr>
        <w:pStyle w:val="744"/>
        <w:numPr>
          <w:ilvl w:val="0"/>
          <w:numId w:val="7"/>
        </w:numPr>
        <w:pBdr/>
        <w:spacing w:after="60"/>
        <w:ind/>
        <w:rPr/>
      </w:pPr>
      <w:r>
        <w:rPr>
          <w:b/>
          <w:bCs/>
        </w:rPr>
        <w:t xml:space="preserve">Smooth</w:t>
      </w:r>
      <w:r>
        <w:t xml:space="preserve"> เฉลี่ยเคลื่อนที่ 5 จุดเพื่อลดการสั่น</w:t>
      </w:r>
      <w:r/>
    </w:p>
    <w:p>
      <w:pPr>
        <w:pStyle w:val="744"/>
        <w:numPr>
          <w:ilvl w:val="0"/>
          <w:numId w:val="7"/>
        </w:numPr>
        <w:pBdr/>
        <w:spacing w:after="60"/>
        <w:ind/>
        <w:rPr/>
      </w:pPr>
      <w:r>
        <w:rPr>
          <w:b/>
          <w:bCs/>
        </w:rPr>
        <w:t xml:space="preserve">Normalize</w:t>
      </w:r>
      <w:r>
        <w:t xml:space="preserve"> ย้ายจุดกึ่งกลางกรอบไปที่จุดกำเนิดและปรับด้านที่ยาวที่สุดให้ยาว 1 โดยคงสัดส่วนไว้</w:t>
      </w:r>
      <w:r/>
    </w:p>
    <w:p>
      <w:pPr>
        <w:pStyle w:val="744"/>
        <w:numPr>
          <w:ilvl w:val="0"/>
          <w:numId w:val="7"/>
        </w:numPr>
        <w:pBdr/>
        <w:spacing w:after="60"/>
        <w:ind/>
        <w:rPr/>
      </w:pPr>
      <w:r>
        <w:rPr>
          <w:b/>
          <w:bCs/>
        </w:rPr>
        <w:t xml:space="preserve">แปลงเป็นข้อมูลเข้าแบบจำลอง</w:t>
      </w:r>
      <w:r>
        <w:t xml:space="preserve"> GRU ใช้ลำดับ 64 จุด แต่ละจุดมี 4 ค่า [x, y, dx, dy] ส่วน CNN ใช้ภาพขาวดำ 28×28 ที่วาดจากเส้นทาง (หนา 3 พิกเซล)</w:t>
      </w:r>
      <w:r/>
    </w:p>
    <w:p>
      <w:pPr>
        <w:keepNext w:val="true"/>
        <w:pBdr/>
        <w:spacing w:after="6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38775" cy="1933575"/>
                <wp:effectExtent l="0" t="0" r="0" b="0"/>
                <wp:docPr id="3" name="preprocess.png" descr="ขั้นตอนการเตรียมข้อมูล ตัวอย่างตัว B จากเว็บแคม" title="ขั้นตอนการเตรียมข้อมูล ตัวอย่างตัว B จากเว็บแคม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38774" cy="1933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8.25pt;height:152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sz w:val="28"/>
          <w:szCs w:val="28"/>
        </w:rPr>
        <w:t xml:space="preserve">รูปที่ 2 ขั้นตอนการเตรียมข้อมูล ตัวอย่างตัว B จากเว็บแคม</w:t>
      </w:r>
      <w:r/>
    </w:p>
    <w:p>
      <w:pPr>
        <w:pStyle w:val="754"/>
        <w:pBdr/>
        <w:spacing/>
        <w:ind/>
        <w:rPr/>
      </w:pPr>
      <w:r/>
      <w:bookmarkStart w:id="21" w:name="_Toc21"/>
      <w:r>
        <w:t xml:space="preserve">3.4.2 Data Augmentation</w:t>
      </w:r>
      <w:r/>
      <w:bookmarkEnd w:id="21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เพื่อให้แบบจ</w:t>
      </w:r>
      <w:r>
        <w:t xml:space="preserve">ำลองทนต่อลายมือที่หลากหลาย ระหว่างเทรนจะสุ่มบิดเส้นทางใหม่ทุก epoch ได้แก่ หมุน ±15 องศา เอียง (shear) ±0.25 ย่อขยายแต่ละแกน 0.8–1.2 เท่า เพิ่มสัญญาณรบกวน 1% ของขนาดตัวอักษร และตัดหัวหรือท้ายเส้นทิ้งไม่เกิน 5% เลียนแบบการเริ่มหรือหยุดเขียนเร็วหรือช้าเกินไป</w:t>
      </w:r>
      <w:r/>
    </w:p>
    <w:p>
      <w:pPr>
        <w:pStyle w:val="754"/>
        <w:pBdr/>
        <w:spacing/>
        <w:ind/>
        <w:rPr/>
      </w:pPr>
      <w:r/>
      <w:bookmarkStart w:id="22" w:name="_Toc22"/>
      <w:r>
        <w:t xml:space="preserve">3.4.3 KNN + DTW</w:t>
      </w:r>
      <w:r/>
      <w:bookmarkEnd w:id="22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เลือกตัวอย่างอ้างอิงแบบสุ่มตัวละ 40 ตัวจากชุด train (รวม 1,440 ตัว) และเพิ่มลายมือผู้ใช้ 108 ตัว รวม 1,548 ตัว เมื่อมีตัวอักษรใหม่ คำนวณระยะ Dynamic Time Warping ระหว่างลำดับ (x, y) กับตัวอย่างอ้า</w:t>
      </w:r>
      <w:r>
        <w:t xml:space="preserve">งอิงทั้งหมด จำกัดการจับคู่ไม่ให้ห่างจากเส้นทแยงเกิน 10 จุด (Sakoe-Chiba band) แล้วโหวตจาก 5 ตัวที่ใกล้ที่สุด (k = 5) ผู้จัดทำเขียน DTW ให้คำนวณทีละแถวพร้อมกันกับตัวอย่างอ้างอิงทั้งหมดด้วย NumPy ลดเวลาจากประมาณ 350 มิลลิวินาทีเหลือประมาณ 7 มิลลิวินาทีต่อตัว</w:t>
      </w:r>
      <w:r/>
    </w:p>
    <w:p>
      <w:pPr>
        <w:pStyle w:val="754"/>
        <w:pBdr/>
        <w:spacing/>
        <w:ind/>
        <w:rPr/>
      </w:pPr>
      <w:r/>
      <w:bookmarkStart w:id="23" w:name="_Toc23"/>
      <w:r>
        <w:t xml:space="preserve">3.4.4 Convolutional Neural Network (CNN)</w:t>
      </w:r>
      <w:r/>
      <w:bookmarkEnd w:id="23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44"/>
        <w:gridCol w:w="5416"/>
        <w:gridCol w:w="2166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ชั้น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41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รายละเอียด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ขนาดผลลัพธ์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Input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41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ภาพขาวดำ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1 × 28 × 28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Block 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41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Conv 3×3 (32) → BN → ReLU → Conv 3×3 (32) → BN → ReLU → MaxPool 2×2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32 × 14 × 14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Block 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41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Conv 3×3 (64) → BN → ReLU → Conv 3×3 (64) → BN → ReLU → MaxPool 2×2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64 × 7 × 7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Classifier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541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Flatten → Dropout 0.3 → Linear 256 → ReLU → Dropout 0.3 → Linear 36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36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3.2 โครงสร้าง CNN (877,700 พารามิเตอร์)</w:t>
      </w:r>
      <w:r/>
    </w:p>
    <w:p>
      <w:pPr>
        <w:pStyle w:val="754"/>
        <w:pBdr/>
        <w:spacing/>
        <w:ind/>
        <w:rPr/>
      </w:pPr>
      <w:r/>
      <w:bookmarkStart w:id="24" w:name="_Toc24"/>
      <w:r>
        <w:t xml:space="preserve">3.4.5 Gated Recurrent Unit (GRU)</w:t>
      </w:r>
      <w:r/>
      <w:bookmarkEnd w:id="24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ใช้ GRU แบบสองทิศทาง (bidirectional) </w:t>
      </w:r>
      <w:r>
        <w:t xml:space="preserve">2 ชั้น ขนาด hidden 128 มี dropout 0.2 ระหว่างชั้น รับลำดับ 64 × 4 นำ hidden state สุดท้ายของทั้งสองทิศทางมาต่อกัน (256 ค่า) ผ่าน dropout 0.3 และ Linear 36 คลาส รวม 408,612 พารามิเตอร์ การอ่านทั้งไปและกลับทำให้แบบจำลองเห็นทั้งจุดเริ่มและจุดจบของเส้นพร้อมกัน</w:t>
      </w:r>
      <w:r/>
    </w:p>
    <w:p>
      <w:pPr>
        <w:pStyle w:val="754"/>
        <w:pBdr/>
        <w:spacing/>
        <w:ind/>
        <w:rPr/>
      </w:pPr>
      <w:r/>
      <w:bookmarkStart w:id="25" w:name="_Toc25"/>
      <w:r>
        <w:t xml:space="preserve">3.4.6 Ensemble</w:t>
      </w:r>
      <w:r/>
      <w:bookmarkEnd w:id="25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นำความน่าจะเป็นของทั้ง 3 แบบจำลองมาเฉลี่ยกัน แบบจำลองที่ไม่มั่นใจจะกระจายความน่าจะเป็นไปหลายตัวอักษร จึงมีผลต่อคำตอบรวมน้อยกว่าแบบจำลองที่มั่นใจ</w:t>
      </w:r>
      <w:r/>
    </w:p>
    <w:p>
      <w:pPr>
        <w:pBdr/>
        <w:spacing w:after="160" w:before="120"/>
        <w:ind/>
        <w:jc w:val="center"/>
        <w:rPr/>
      </w:pPr>
      <w:r>
        <w:rPr>
          <w:rFonts w:ascii="Cambria Math" w:hAnsi="Cambria Math" w:eastAsia="Cambria Math" w:cs="Cambria Math"/>
          <w:sz w:val="26"/>
          <w:szCs w:val="26"/>
        </w:rPr>
        <w:t xml:space="preserve">P_ensemble(c) = ⅓ · [ P_KNN(c) + P_CNN(c) + P_GRU(c) ]</w:t>
      </w:r>
      <w:r/>
    </w:p>
    <w:p>
      <w:pPr>
        <w:pStyle w:val="754"/>
        <w:pBdr/>
        <w:spacing/>
        <w:ind/>
        <w:rPr/>
      </w:pPr>
      <w:r/>
      <w:bookmarkStart w:id="26" w:name="_Toc26"/>
      <w:r>
        <w:t xml:space="preserve">3.4.7 การเทรน</w:t>
      </w:r>
      <w:r/>
      <w:bookmarkEnd w:id="26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708"/>
        <w:gridCol w:w="6318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รายการ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ค่า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Loss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Cross-entropy + class weight + label smoothing 0.05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Class weight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ถ่วงน้ำหนักผกผันกับจำนวนตัวอย่าง (ตัวเลขมีข้อมูลมากกว่าตัวอักษรประมาณ 3 เท่า)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Optimizer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AdamW, weight decay 1e-4, learning rate สูงสุด 0.002 แบบ OneCycle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Batch size / Epoch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128 / 20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การเลือกแบบจำลอง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เก็บ epoch ที่ความแม่นยำบน validation สูงสุด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ข้อมูลผู้ใช้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ลายมือผู้ใช้ 108 ตัว ทำซ้ำ 20 เท่าในชุด train เพื่อไม่ให้ถูกกลบด้วยข้อมูล 34,076 ตัว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ฮาร์ดแวร์ / เวลา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31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NVIDIA GeForce RTX 3050 Laptop GPU ใช้เวลาเทรนทั้งหมดประมาณ 5 นาที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3.3 ค่าที่ใช้ในการเทรน CNN และ GRU</w:t>
      </w:r>
      <w:r/>
    </w:p>
    <w:p>
      <w:pPr>
        <w:keepNext w:val="true"/>
        <w:pBdr/>
        <w:spacing w:after="6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38775" cy="1981200"/>
                <wp:effectExtent l="0" t="0" r="0" b="0"/>
                <wp:docPr id="4" name="learning_curves.png" descr="Loss และ accuracy ระหว่างเทรนของ CNN และ GRU (เส้นทึบ = train, เส้นประ = validation)" title="Loss และ accuracy ระหว่างเทรนของ CNN และ GRU (เส้นทึบ = train, เส้นประ = validation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38774" cy="1981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8.25pt;height:156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sz w:val="28"/>
          <w:szCs w:val="28"/>
        </w:rPr>
        <w:t xml:space="preserve">รูปที่ 3 Loss และ accuracy ระหว่างเทรนของ CNN และ GRU (เส้นทึบ = train, เส้นประ = validation)</w:t>
      </w:r>
      <w:r/>
    </w:p>
    <w:p>
      <w:pPr>
        <w:pBdr/>
        <w:spacing w:after="200" w:line="240" w:lineRule="auto"/>
        <w:ind w:firstLine="708"/>
        <w:jc w:val="both"/>
        <w:rPr/>
      </w:pPr>
      <w:r>
        <w:t xml:space="preserve">ความแม่นยำบนชุด train ต่ำกว่าชุด validation เล็กน้อย เพราะข้อมูล train ผ่าน augmentation ที่บิดรูปตัวอักษรจนยากขึ้น ขณะที่ validation เป็นข้อมูลจริงไม่บิด และเส้น validation ไม่ตกลงในช่วงท้าย แสดงว่าไม่เกิด overfitting</w:t>
      </w:r>
      <w:r/>
    </w:p>
    <w:p>
      <w:pPr>
        <w:pStyle w:val="754"/>
        <w:pBdr/>
        <w:spacing/>
        <w:ind/>
        <w:rPr/>
      </w:pPr>
      <w:r/>
      <w:bookmarkStart w:id="27" w:name="_Toc27"/>
      <w:r>
        <w:t xml:space="preserve">3.4.8 การเดาคำด้วยหลักการของเบย์</w:t>
      </w:r>
      <w:r/>
      <w:bookmarkEnd w:id="27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หลังเขียนแต่ละตัว ระบบเดาคำที่ผู้ใช้น่าจะกำลังเขียน โดยรวมความน่าจะเป็นจากแบบจำลอง (likelihood) กับความน่าจะเป็นของคำในภาษา (prior)</w:t>
      </w:r>
      <w:r/>
    </w:p>
    <w:p>
      <w:pPr>
        <w:pBdr/>
        <w:spacing w:after="160" w:before="120"/>
        <w:ind/>
        <w:jc w:val="center"/>
        <w:rPr/>
      </w:pPr>
      <w:r>
        <w:rPr>
          <w:rFonts w:ascii="Cambria Math" w:hAnsi="Cambria Math" w:eastAsia="Cambria Math" w:cs="Cambria Math"/>
          <w:sz w:val="26"/>
          <w:szCs w:val="26"/>
        </w:rPr>
        <w:t xml:space="preserve">P(คำ | ตัวที่เขียน, คำก่อนหน้า) ∝ P(คำ | คำก่อนหน้า) · Π P(ตัวที่ i | เส้นที่ i)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Prior</w:t>
      </w:r>
      <w:r>
        <w:t xml:space="preserve"> ใช้ bigram language model จากความถี่คู่คำภาษาอังกฤษ (267,882 คู่) ถ่วงกับความถี่คำ 20,000 คำ ในสัดส่วน 0.7 : 0.3 เช่น หลังคำว่า THANK แล้วเขียน Y ระบบเดา YOU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เผื่อคำนอกพจนานุกรม</w:t>
      </w:r>
      <w:r>
        <w:t xml:space="preserve"> ให้ prior 10% กับ "สตริงใด ๆ" จึงยังพิมพ์ตัวเลขหรือรหัสได้เมื่อแบบจำลองมั่นใจทุกตัว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ใช้บริบทแก้ตัวที่รูปร่างเหมือนกัน</w:t>
      </w:r>
      <w:r>
        <w:t xml:space="preserve"> เช่น เขียน HELL0 (ตัวสุดท้ายถูกทายเป็นเลขศูนย์) ระบบเดา HELLO 99%</w:t>
      </w:r>
      <w:r/>
    </w:p>
    <w:p>
      <w:pPr>
        <w:pStyle w:val="753"/>
        <w:pBdr/>
        <w:spacing/>
        <w:ind/>
        <w:rPr/>
      </w:pPr>
      <w:r/>
      <w:bookmarkStart w:id="28" w:name="_Toc28"/>
      <w:r>
        <w:t xml:space="preserve">3.5 เครื่องมือ เทคโนโลยี และ Dataset ที่ใช้</w:t>
      </w:r>
      <w:r/>
      <w:bookmarkEnd w:id="28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7"/>
        <w:gridCol w:w="6769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ส่วน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76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เครื่องมือ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ภาษา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76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Python 3.12, JavaScript (ES modules), HTML/CSS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Machine Learning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76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PyTorch (CUDA), NumPy, scikit-learn (วัดผล), Matplotlib (กราฟ)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ติดตามมือ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76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MediaPipe Hand Landmarker (@mediapipe/tasks-vision 1.1.0) รันในเบราว์เซอร์ เก็บไฟล์ไว้ในเครื่องให้ใช้งานแบบออฟไลน์ได้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เซิร์ฟเวอร์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76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FastAPI + Uvicorn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25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ภาษาศาสตร์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676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รายการความถี่คำและ bigram ของ Peter Norvig (Google Web Trillion Word Corpus)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3.4 เครื่องมือและเทคโนโลยี</w:t>
      </w:r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66"/>
        <w:gridCol w:w="3610"/>
        <w:gridCol w:w="1083"/>
        <w:gridCol w:w="1083"/>
        <w:gridCol w:w="1084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ชุดข้อมูล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610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เนื้อหา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Train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Val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Test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RTD (Alam et al., 2020)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610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เลข 0–9 เขียนกลางอากาศ เก็บด้วยกล้อง Intel RealSense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18,000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2,000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1,000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RTC (Alam et al., 2020)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610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ตัวอักษร A–Z เขียนกลางอากาศ เก็บด้วยกล้องเดียวกัน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16,076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2,009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2,011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ลายมือผู้ใช้ (เก็บเอง)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610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0–9, A–Z ตัวละ 5 ครั้งผ่านเว็บแคม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108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–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72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166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รวม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610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34,184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3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4,009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08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3,083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3.5 ชุดข้อมูลที่ใช้</w:t>
      </w:r>
      <w:r/>
    </w:p>
    <w:p>
      <w:pPr>
        <w:pBdr/>
        <w:spacing w:after="200" w:line="240" w:lineRule="auto"/>
        <w:ind w:firstLine="708"/>
        <w:jc w:val="both"/>
        <w:rPr/>
      </w:pPr>
      <w:r>
        <w:t xml:space="preserve">ชุดทดสอบของ RTD เป็นชุดที่ผู้สร้างแยกไว้ให้ ส่วน RTC ผู้จัดทำแบ่ง 80/10/10 แบบรักษาสัดส่วนแต่ละคลาส ลายมือผู้ใช้แบ่งโดยเก็บ 2 ครั้งสุดท้ายของแต่ละตัวอักษรไว้ทดสอบ (72 ตัว) และใช้ 3 ครั้งแรกเทรน (108 ตัว)</w:t>
      </w:r>
      <w:r/>
    </w:p>
    <w:p>
      <w:pPr>
        <w:keepNext w:val="true"/>
        <w:pBdr/>
        <w:spacing w:after="6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24525" cy="1619250"/>
                <wp:effectExtent l="0" t="0" r="0" b="0"/>
                <wp:docPr id="5" name="dataset_samples.png" descr="ตัวอย่างจากชุดข้อมูล RTD/RTC (จุดสีเขียว = จุดเริ่มเขียน) เขียนเป็นเส้นเดียวต่อเนื่อง" title="ตัวอย่างจากชุดข้อมูล RTD/RTC (จุดสีเขียว = จุดเริ่มเขียน) เขียนเป็นเส้นเดียวต่อเนื่อง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24524" cy="1619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0.75pt;height:127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sz w:val="28"/>
          <w:szCs w:val="28"/>
        </w:rPr>
        <w:t xml:space="preserve">รูปที่ 4 ตัวอย่างจากชุดข้อมูล RTD/RTC (จุดสีเขียว = จุดเริ่มเขียน) เขียนเป็นเส้นเดียวต่อเนื่อง</w:t>
      </w:r>
      <w:r/>
    </w:p>
    <w:p>
      <w:pPr>
        <w:keepNext w:val="true"/>
        <w:pBdr/>
        <w:spacing w:after="6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24525" cy="1619250"/>
                <wp:effectExtent l="0" t="0" r="0" b="0"/>
                <wp:docPr id="6" name="webcam_samples.png" descr="ตัวอย่างลายมือผู้ใช้จากเว็บแคม แสดงเป็นภาพ 28×28 ที่ส่งให้ CNN" title="ตัวอย่างลายมือผู้ใช้จากเว็บแคม แสดงเป็นภาพ 28×28 ที่ส่งให้ CN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24524" cy="1619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0.75pt;height:127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sz w:val="28"/>
          <w:szCs w:val="28"/>
        </w:rPr>
        <w:t xml:space="preserve">รูปที่ 5 ตัวอย่างลายมือผู้ใช้จากเว็บแคม แสดงเป็นภาพ 28×28 ที่ส่งให้ CNN</w:t>
      </w:r>
      <w:r/>
    </w:p>
    <w:p>
      <w:pPr>
        <w:pStyle w:val="752"/>
        <w:pageBreakBefore w:val="true"/>
        <w:pBdr/>
        <w:spacing/>
        <w:ind/>
        <w:rPr/>
      </w:pPr>
      <w:r/>
      <w:bookmarkStart w:id="29" w:name="_Toc29"/>
      <w:r>
        <w:t xml:space="preserve">บทที่ 4</w:t>
      </w:r>
      <w:r>
        <w:br/>
        <w:t xml:space="preserve">ผลการดำเนินงานและการวิเคราะห์ผล</w:t>
      </w:r>
      <w:r/>
      <w:bookmarkEnd w:id="29"/>
      <w:r/>
      <w:r/>
    </w:p>
    <w:p>
      <w:pPr>
        <w:pStyle w:val="753"/>
        <w:pBdr/>
        <w:spacing/>
        <w:ind/>
        <w:rPr/>
      </w:pPr>
      <w:r/>
      <w:bookmarkStart w:id="30" w:name="_Toc30"/>
      <w:r>
        <w:t xml:space="preserve">4.1 ผลลัพธ์ที่ได้จากการพัฒนา</w:t>
      </w:r>
      <w:r/>
      <w:bookmarkEnd w:id="30"/>
      <w:r/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ระบบเว็บที่เขียนตัวอักษรกลางอากาศด้วยการจีบนิ้วหน้าเว็บแคม และแสดงผลทันที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แบบจำลอง 3 ตัว (KNN + DTW, CNN, GRU) และ Ensemble ที่ทายพร้อมกัน และแสดงผลเทียบกันบนหน้าจอ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ระบบเดาคำและเลือกคำด้วยท่ามือ ทำให้เขียนเป็นคำและประโยคได้โดยไม่ต้องเขียนครบทุกตัว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หน้าเก็บข้อมูลลายมือ และสคริปต์เทรน ประเมินผล และสร้างกราฟสำหรับรายงาน</w:t>
      </w:r>
      <w:r/>
    </w:p>
    <w:p>
      <w:pPr>
        <w:pBdr/>
        <w:spacing w:after="120"/>
        <w:ind/>
        <w:jc w:val="center"/>
        <w:rPr/>
      </w:pPr>
      <w:r>
        <w:rPr>
          <w:color w:val="b45309"/>
        </w:rPr>
        <w:t xml:space="preserve">[ใส่ภาพหน้าจอระบบขณะใช้งาน: เส้นที่เขียน แถบคำที่เดา และผลทายของแต่ละแบบจำลอง]</w:t>
      </w:r>
      <w:r/>
    </w:p>
    <w:p>
      <w:pPr>
        <w:pStyle w:val="753"/>
        <w:pBdr/>
        <w:spacing/>
        <w:ind/>
        <w:rPr/>
      </w:pPr>
      <w:r/>
      <w:bookmarkStart w:id="31" w:name="_Toc31"/>
      <w:r>
        <w:t xml:space="preserve">4.2 การทดสอบและตัวชี้วัดที่ใช้ประเมินผล</w:t>
      </w:r>
      <w:r/>
      <w:bookmarkEnd w:id="31"/>
      <w:r/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Accuracy</w:t>
      </w:r>
      <w:r>
        <w:t xml:space="preserve"> สัดส่วนตัวอักษรที่ทายถูกเป็นอันดับแรก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Top-3 accuracy</w:t>
      </w:r>
      <w:r>
        <w:t xml:space="preserve"> สัดส่วนที่คำตอบที่ถูกอยู่ใน 3 อันดับแรก บอกว่าแบบจำลองเกือบถูกบ่อยแค่ไหน ซึ่งสำคัญต่อระบบเดาคำ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Macro-F1</w:t>
      </w:r>
      <w:r>
        <w:t xml:space="preserve"> ค่าเฉลี่ย F1 ของทุกคลาสอย่างเท่ากัน ไม่ให้คลาสที่มีข้อมูลมาก (ตัวเลข) กลบคลาสที่มีข้อมูลน้อย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rPr>
          <w:b/>
          <w:bCs/>
        </w:rPr>
        <w:t xml:space="preserve">Latency</w:t>
      </w:r>
      <w:r>
        <w:t xml:space="preserve"> เวลาทายต่อหนึ่งตัวอักษร (ค่ามัธยฐาน บน CPU ไม่รวมเวลาส่งข้อมูล)</w:t>
      </w:r>
      <w:r/>
    </w:p>
    <w:p>
      <w:pPr>
        <w:pBdr/>
        <w:spacing w:after="200" w:line="240" w:lineRule="auto"/>
        <w:ind w:firstLine="708"/>
        <w:jc w:val="both"/>
        <w:rPr/>
      </w:pPr>
      <w:r>
        <w:t xml:space="preserve">ทดสอบ 2 ชุด ได้แก่ (1) ชุดทดสอบของ dataset 3,011 ตัว ซึ่งเก็บด้วยกล้องเดียวกับข้อมูลเทรน และ (2) ลายมือผู้ใช้จากเว็บแคม 72 ตัวที่ไม่ได้ใช้เทรน ซึ่งสะท้อนการใช้งานจริง</w:t>
      </w:r>
      <w:r/>
    </w:p>
    <w:p>
      <w:pPr>
        <w:pStyle w:val="753"/>
        <w:pBdr/>
        <w:spacing/>
        <w:ind/>
        <w:rPr/>
      </w:pPr>
      <w:r/>
      <w:bookmarkStart w:id="32" w:name="_Toc32"/>
      <w:r>
        <w:t xml:space="preserve">4.3 ผลการทดสอบ</w:t>
      </w:r>
      <w:r/>
      <w:bookmarkEnd w:id="32"/>
      <w:r/>
      <w:r/>
    </w:p>
    <w:p>
      <w:pPr>
        <w:pStyle w:val="754"/>
        <w:pBdr/>
        <w:spacing/>
        <w:ind/>
        <w:rPr/>
      </w:pPr>
      <w:r/>
      <w:bookmarkStart w:id="33" w:name="_Toc33"/>
      <w:r>
        <w:t xml:space="preserve">4.3.1 ชุดทดสอบของ dataset</w:t>
      </w:r>
      <w:r/>
      <w:bookmarkEnd w:id="33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27"/>
        <w:gridCol w:w="1625"/>
        <w:gridCol w:w="1625"/>
        <w:gridCol w:w="1625"/>
        <w:gridCol w:w="1624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แบบจำลอง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Accuracy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Top-3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Macro-F1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ms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KNN + DTW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98.84%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99.63%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0.989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7.2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CNN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98.67%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99.77%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0.987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1.8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GRU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99.63%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99.77%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0.997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6.1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Ensemble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99.67%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99.77%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0.997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15.3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4.1 ผลบนชุดทดสอบ RTD/RTC 3,011 ตัว (แบบจำลองชุดแรก ก่อนเทรนเพิ่ม)</w:t>
      </w:r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27"/>
        <w:gridCol w:w="1625"/>
        <w:gridCol w:w="1625"/>
        <w:gridCol w:w="1625"/>
        <w:gridCol w:w="1624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แบบจำลอง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Accuracy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Top-3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Macro-F1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ms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KNN + DTW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98.87%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99.63%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0.989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7.1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CNN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98.54%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99.77%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0.986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1.6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GRU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99.70%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99.73%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0.997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5.7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527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Ensemble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99.63%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99.77%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0.997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624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14.5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4.2 ผลบนชุดทดสอบ RTD/RTC 3,011 ตัว (แบบจำลองชุดสุดท้าย หลังเทรนเพิ่มด้วยลายมือผู้ใช้)</w:t>
      </w:r>
      <w:r/>
    </w:p>
    <w:p>
      <w:pPr>
        <w:pBdr/>
        <w:spacing w:after="200" w:line="240" w:lineRule="auto"/>
        <w:ind w:firstLine="708"/>
        <w:jc w:val="both"/>
        <w:rPr/>
      </w:pPr>
      <w:r>
        <w:t xml:space="preserve">ทุกแบบจำลองได้ความแม่นยำเกิน 98.5% เมื่อตรวจดูตัวอย่างที่ทายผิด พบว่า </w:t>
      </w:r>
      <w:r>
        <w:rPr>
          <w:b/>
          <w:bCs/>
        </w:rPr>
        <w:t xml:space="preserve">ข้อผิดพลาดส่วนใหญ่ (7 ตัว) เป็น label ผิดในชุดข้อมูลเอง</w:t>
      </w:r>
      <w:r>
        <w:t xml:space="preserve"> เช่น ภาพที่ติด label ว่า 6 แต่เป็นเลข 7 และช่วงที่ label เลื่อนไปหนึ่งตำแหน่งต่อเนื่องกัน 6 ตัว จึงไม่มีแบ</w:t>
      </w:r>
      <w:r>
        <w:t xml:space="preserve">บจำลองใดทายถูกได้ ข้อผิดพลาดที่พบบ่อยของ CNN คือ O กับ 0 (26 ครั้งในแบบจำลองชุดแรก) เพราะ CNN เห็นเพียงรูปร่าง ส่วน KNN + DTW สับสน 5 กับ S (17 ครั้ง) และหลังเทรนเพิ่ม ความแม่นยำบนชุดนี้แทบไม่เปลี่ยน แสดงว่าการเพิ่มลายมือผู้ใช้ไม่ทำให้แบบจำลองลืมข้อมูลเดิม</w:t>
      </w:r>
      <w:r/>
    </w:p>
    <w:p>
      <w:pPr>
        <w:pStyle w:val="754"/>
        <w:pBdr/>
        <w:spacing/>
        <w:ind/>
        <w:rPr/>
      </w:pPr>
      <w:r/>
      <w:bookmarkStart w:id="34" w:name="_Toc34"/>
      <w:r>
        <w:t xml:space="preserve">4.3.2 การเขียนจริงผ่านเว็บแคม</w:t>
      </w:r>
      <w:r/>
      <w:bookmarkEnd w:id="34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69"/>
        <w:gridCol w:w="1986"/>
        <w:gridCol w:w="1986"/>
        <w:gridCol w:w="1985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แบบจำลอง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Accuracy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Top-3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Macro-F1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KNN + DTW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75.00%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84.44%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0.717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CNN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83.33%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93.33%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0.830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GRU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82.22%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87.22%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0.794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Ensemble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85.00%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94.44%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0.828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4.3 ผลกับลายมือผู้ใช้ทั้ง 180 ตัว (แบบจำลองชุดแรก ยังไม่เคยเห็นลายมือนี้)</w:t>
      </w:r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69"/>
        <w:gridCol w:w="1986"/>
        <w:gridCol w:w="1986"/>
        <w:gridCol w:w="1985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แบบจำลอง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Accuracy ก่อน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Accuracy หลัง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Macro-F1 หลัง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KNN + DTW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76.39%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90.28%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0.895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CNN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81.94%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86.11%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0.852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GRU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79.17%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94.44%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color w:val="000000"/>
                <w:sz w:val="28"/>
                <w:szCs w:val="28"/>
              </w:rPr>
              <w:t xml:space="preserve">0.934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06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Ensemble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86.11%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6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94.44%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985" w:type="dxa"/>
            <w:vAlign w:val="center"/>
          </w:tcPr>
          <w:p>
            <w:pPr>
              <w:pBdr/>
              <w:spacing w:after="0" w:line="240" w:lineRule="auto"/>
              <w:ind/>
              <w:jc w:val="right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0.934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4.4 ผลกับลายมือผู้ใช้ 72 ตัวที่แยกไว้ทดสอบ ก่อนและหลังเทรนเพิ่ม</w:t>
      </w:r>
      <w:r/>
    </w:p>
    <w:p>
      <w:pPr>
        <w:keepNext w:val="true"/>
        <w:pBdr/>
        <w:spacing w:after="6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53025" cy="2447925"/>
                <wp:effectExtent l="0" t="0" r="0" b="0"/>
                <wp:docPr id="7" name="webcam_compare.png" descr="ความแม่นยำกับลายมือจากเว็บแคม 72 ตัว ก่อนและหลังเทรนเพิ่ม เทียบกับเป้าหมาย 85%" title="ความแม่นยำกับลายมือจากเว็บแคม 72 ตัว ก่อนและหลังเทรนเพิ่ม เทียบกับเป้าหมาย 85%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153024" cy="2447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05.75pt;height:192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sz w:val="28"/>
          <w:szCs w:val="28"/>
        </w:rPr>
        <w:t xml:space="preserve">รูปที่ 6 ความแม่นยำกับลายมือจากเว็บแคม 72 ตัว ก่อนและหลังเทรนเพิ่ม เทียบกับเป้าหมาย 85%</w:t>
      </w:r>
      <w:r/>
    </w:p>
    <w:p>
      <w:pPr>
        <w:keepNext w:val="true"/>
        <w:pBdr/>
        <w:spacing w:after="60" w:before="12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81525" cy="4124325"/>
                <wp:effectExtent l="0" t="0" r="0" b="0"/>
                <wp:docPr id="8" name="confusion_webcam.png" descr="Confusion matrix ของ Ensemble บนลายมือจากเว็บแคม 72 ตัว หลังเทรนเพิ่ม" title="Confusion matrix ของ Ensemble บนลายมือจากเว็บแคม 72 ตัว หลังเทรนเพิ่ม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581525" cy="4124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60.75pt;height:324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sz w:val="28"/>
          <w:szCs w:val="28"/>
        </w:rPr>
        <w:t xml:space="preserve">รูปที่ 7 Confusion matrix ของ Ensemble บนลายมือจากเว็บแคม 72 ตัว หลังเทรนเพิ่ม</w:t>
      </w:r>
      <w:r/>
    </w:p>
    <w:p>
      <w:pPr>
        <w:pStyle w:val="753"/>
        <w:pBdr/>
        <w:spacing/>
        <w:ind/>
        <w:rPr/>
      </w:pPr>
      <w:r/>
      <w:bookmarkStart w:id="35" w:name="_Toc35"/>
      <w:r>
        <w:t xml:space="preserve">4.4 วิเคราะห์ผลเทียบกับเป้าหมาย</w:t>
      </w:r>
      <w:r/>
      <w:bookmarkEnd w:id="35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249"/>
        <w:gridCol w:w="4332"/>
        <w:gridCol w:w="1445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24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เป้าหมาย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332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ผลที่ได้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สรุป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24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ใช้เว็บแคมธรรมดา ไม่ต้องใช้อุปกรณ์เสริม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332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ใช้เว็บแคมของโน้ตบุ๊ก 640×480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ผ่าน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24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แสดงผลภายใน 1 วินาที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332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Ensemble ใช้ประมาณ 14.5 ms ต่อตัว (หลังหยุดเขียน 0.8 วินาที)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ผ่าน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249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ความแม่นยำ ≥ 85% กับการเขียนผ่านเว็บแคม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4332" w:type="dxa"/>
            <w:vAlign w:val="center"/>
          </w:tcPr>
          <w:p>
            <w:pPr>
              <w:pBdr/>
              <w:spacing w:after="0" w:line="240" w:lineRule="auto"/>
              <w:ind/>
              <w:jc w:val="left"/>
              <w:rPr/>
            </w:pPr>
            <w:r>
              <w:rPr>
                <w:color w:val="000000"/>
                <w:sz w:val="28"/>
                <w:szCs w:val="28"/>
              </w:rPr>
              <w:t xml:space="preserve">86.11% กับลายมือที่ไม่เคยเห็น และ 94.44% หลังเทรนเพิ่ม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1445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ผ่าน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4.5 ผลเทียบกับเป้าหมาย</w:t>
      </w:r>
      <w:r/>
    </w:p>
    <w:p>
      <w:pPr>
        <w:pBdr/>
        <w:spacing w:after="200" w:line="240" w:lineRule="auto"/>
        <w:ind w:firstLine="708"/>
        <w:jc w:val="both"/>
        <w:rPr/>
      </w:pPr>
      <w:r>
        <w:rPr>
          <w:b/>
          <w:bCs/>
        </w:rPr>
        <w:t xml:space="preserve">ผลลัพธ์เป็นไปตามเป้าหมายทุกข้อ</w:t>
      </w:r>
      <w:r>
        <w:t xml:space="preserve"> และมีข้อค้นพบสำคัญดังนี้</w:t>
      </w:r>
      <w:r/>
    </w:p>
    <w:p>
      <w:pPr>
        <w:pStyle w:val="744"/>
        <w:numPr>
          <w:ilvl w:val="0"/>
          <w:numId w:val="8"/>
        </w:numPr>
        <w:pBdr/>
        <w:spacing w:after="60"/>
        <w:ind/>
        <w:rPr/>
      </w:pPr>
      <w:r>
        <w:rPr>
          <w:b/>
          <w:bCs/>
        </w:rPr>
        <w:t xml:space="preserve">ความแม่นยำบน dataset ไม่ได้บอกความแม่นยำตอนใช้งานจริง</w:t>
      </w:r>
      <w:r>
        <w:t xml:space="preserve"> แบบจำลองชุดเดียวกันได้ 99.67% บน dataset แต่เหลือ 85.00% กับเว็บแคม เพราะกล้อง RealSense กับเว็บแคมให้เส้นทางต่างกัน และลายมือต่างคนกัน (domain shift)</w:t>
      </w:r>
      <w:r/>
    </w:p>
    <w:p>
      <w:pPr>
        <w:pStyle w:val="744"/>
        <w:numPr>
          <w:ilvl w:val="0"/>
          <w:numId w:val="8"/>
        </w:numPr>
        <w:pBdr/>
        <w:spacing w:after="60"/>
        <w:ind/>
        <w:rPr/>
      </w:pPr>
      <w:r>
        <w:rPr>
          <w:b/>
          <w:bCs/>
        </w:rPr>
        <w:t xml:space="preserve">Ensemble ทนต่อข้อมูลที่ไม่คุ้นเคยดีที่สุด</w:t>
      </w:r>
      <w:r>
        <w:t xml:space="preserve"> ก่อนเทรนเพิ่ม Ensemble ได้ 86.11% สูงกว่าแบบจำลองเดี่ยวที่ดีที่สุด (CNN 81.94%) เพราะแต่ละตัวผิดคนละแบบ</w:t>
      </w:r>
      <w:r/>
    </w:p>
    <w:p>
      <w:pPr>
        <w:pStyle w:val="744"/>
        <w:numPr>
          <w:ilvl w:val="0"/>
          <w:numId w:val="8"/>
        </w:numPr>
        <w:pBdr/>
        <w:spacing w:after="60"/>
        <w:ind/>
        <w:rPr/>
      </w:pPr>
      <w:r>
        <w:rPr>
          <w:b/>
          <w:bCs/>
        </w:rPr>
        <w:t xml:space="preserve">ตัวที่ดีที่สุดบน dataset ไม่ใช่ตัวที่ดีที่สุดกับข้อมูลใหม่</w:t>
      </w:r>
      <w:r>
        <w:t xml:space="preserve"> GRU ดีที่สุดบน dataset แต่ก่อนเทรนเพิ่มกลับแพ้ CNN กับเว็บแคม เพราะ GRU ไวต่อลำดับการลากเส้น ซึ่งผู้ใช้อาจเขียนต่างจากคนใน dataset ส่วน CNN ดูแค่รูปร่างจึงทนกว่า</w:t>
      </w:r>
      <w:r/>
    </w:p>
    <w:p>
      <w:pPr>
        <w:pStyle w:val="744"/>
        <w:numPr>
          <w:ilvl w:val="0"/>
          <w:numId w:val="8"/>
        </w:numPr>
        <w:pBdr/>
        <w:spacing w:after="60"/>
        <w:ind/>
        <w:rPr/>
      </w:pPr>
      <w:r>
        <w:rPr>
          <w:b/>
          <w:bCs/>
        </w:rPr>
        <w:t xml:space="preserve">เพิ่มข้อมูลเพียงเล็กน้อยช่วยได้มาก</w:t>
      </w:r>
      <w:r>
        <w:t xml:space="preserve"> ลายมือผู้ใช้แค่ 108 ตัว (0.3% ของข้อมูลเทรน) ทำให้ Ensemble ขึ้นจาก 86.11% เป็น 94.44% โดย GRU ได้ประโยชน์มากที่สุด (79.17% → 94.44%) เพราะได้เรียนลำดับการเขียนของผู้ใช้</w:t>
      </w:r>
      <w:r/>
    </w:p>
    <w:p>
      <w:pPr>
        <w:pStyle w:val="744"/>
        <w:numPr>
          <w:ilvl w:val="0"/>
          <w:numId w:val="8"/>
        </w:numPr>
        <w:pBdr/>
        <w:spacing w:after="60"/>
        <w:ind/>
        <w:rPr/>
      </w:pPr>
      <w:r>
        <w:rPr>
          <w:b/>
          <w:bCs/>
        </w:rPr>
        <w:t xml:space="preserve">ข้อผิดพลาดที่เหลือ</w:t>
      </w:r>
      <w:r>
        <w:t xml:space="preserve"> ส่วนใหญ่คือ 0 กับ O ซึ่งรูปร่างเหมือนกันจริง แยกได้ด้วยบริบทของคำผ่านระบบเดาคำ และอีก 1 ตัวที่ดูจากภาพแล้วเป็นการเขียนผิดตัวขณะเก็บข้อมูล (เขียน X ขณะที่โจทย์คือ P)</w:t>
      </w:r>
      <w:r/>
    </w:p>
    <w:p>
      <w:pPr>
        <w:pBdr/>
        <w:spacing w:after="200" w:line="240" w:lineRule="auto"/>
        <w:ind w:firstLine="708"/>
        <w:jc w:val="both"/>
        <w:rPr/>
      </w:pPr>
      <w:r>
        <w:rPr>
          <w:b/>
          <w:bCs/>
        </w:rPr>
        <w:t xml:space="preserve">ข้อควรระวังในการตีความ:</w:t>
      </w:r>
      <w:r>
        <w:t xml:space="preserve"> 94.44% เป็นความแม่นยำกับลายมือของผู้ใช้ที่ใช้เทรนเพิ่ม ผู้ใช้ใหม่ที่ระบบยังไม่เคยเห็นลายมือจะได้ผลใกล้เคียงค่าก่อนเทรนเพิ่ม (ประมาณ 85–86%) และชุดทดสอบเว็บแคมมาจากผู้เขียนคนเดียว 72 ตัว จึงยังเป็นตัวอย่างขนาดเล็ก</w:t>
      </w:r>
      <w:r/>
    </w:p>
    <w:p>
      <w:pPr>
        <w:pStyle w:val="753"/>
        <w:pBdr/>
        <w:spacing/>
        <w:ind/>
        <w:rPr/>
      </w:pPr>
      <w:r/>
      <w:bookmarkStart w:id="36" w:name="_Toc36"/>
      <w:r>
        <w:t xml:space="preserve">4.5 ปัญหาที่พบระหว่างพัฒนาและการแก้ไข</w:t>
      </w:r>
      <w:r/>
      <w:bookmarkEnd w:id="36"/>
      <w:r/>
      <w:r/>
    </w:p>
    <w:tbl>
      <w:tblPr>
        <w:jc w:val="center"/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708"/>
        <w:gridCol w:w="2979"/>
        <w:gridCol w:w="3339"/>
      </w:tblGrid>
      <w:tr>
        <w:trPr>
          <w:tblHeader/>
        </w:trPr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ปัญหา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สาเหตุ</w:t>
            </w:r>
            <w:r/>
          </w:p>
        </w:tc>
        <w:tc>
          <w:tcPr>
            <w:shd w:val="clear" w:color="auto" w:fill="d9ea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33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วิธีแก้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เส้นขาดเป็นท่อน และตัวอักษรครึ่งตัวถูกส่งไปทาย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การตรวจท่ามือกระพริบระหว่างเขียนกับไม่เขียน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33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ตรวจนิ้วด้วยพิกัด 3 มิติ เพิ่ม hysteresis และต่อเส้นที่ขาดแวบเดียว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มีขอที่หัวและหางเส้น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ตอนเปลี่ยนท่ามือ ปลายนิ้วเคลื่อนที่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33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เปลี่ยนเป็นท่าจีบ และใช้จุดกึ่งกลางการจีบเป็นตำแหน่งปากกา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เส้นหักเป็นมุมและเบี้ยว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ขอภาพ 1280×720 เว็บแคมให้ได้เพียง 10–15 fps และเขียนตัวเล็กเกินไป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33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ลดเป็น 640×480 ที่ 30 fps เพิ่มกรอบแนะนำขนาด และเฉลี่ยตำแหน่งจากหลายจุดบนนิ้ว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เลือกคำโดยไม่ตั้งใจ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ท่าชูนิ้วเลือกคำเหมือนท่าหลังปล่อยจีบ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33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เปลี่ยนเป็นยกมือไปจีบที่ปุ่มคำบนแถบด้านบน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ท่ากำมือ (ลบ) สับสนกับท่าจีบ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ท่าจีบแบบจับปากกามีนิ้วอื่นพับคล้ายกำมือ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33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ใช้ท่าแบมือค้างไว้แทน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708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DTW ช้า (ประมาณ 350 ms ต่อตัว)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297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จองหน่วยความจำตาราง DTW ขนาดใหญ่ทุกครั้ง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0" w:type="dxa"/>
              <w:top w:w="40" w:type="dxa"/>
              <w:right w:w="100" w:type="dxa"/>
              <w:bottom w:w="40" w:type="dxa"/>
            </w:tcMar>
            <w:tcW w:w="3339" w:type="dxa"/>
            <w:vAlign w:val="center"/>
          </w:tcPr>
          <w:p>
            <w:pPr>
              <w:pBdr/>
              <w:spacing w:after="0" w:line="240" w:lineRule="auto"/>
              <w:ind/>
              <w:jc w:val="center"/>
              <w:rPr/>
            </w:pPr>
            <w:r>
              <w:rPr>
                <w:color w:val="000000"/>
                <w:sz w:val="28"/>
                <w:szCs w:val="28"/>
              </w:rPr>
              <w:t xml:space="preserve">คำนวณทีละแถวพร้อมกันทุกตัวอย่าง เหลือประมาณ 7 ms</w:t>
            </w:r>
            <w:r/>
          </w:p>
        </w:tc>
      </w:tr>
    </w:tbl>
    <w:p>
      <w:pPr>
        <w:pBdr/>
        <w:spacing w:after="200" w:before="120"/>
        <w:ind/>
        <w:jc w:val="center"/>
        <w:rPr/>
      </w:pPr>
      <w:r>
        <w:rPr>
          <w:sz w:val="32"/>
          <w:szCs w:val="36"/>
        </w:rPr>
        <w:t xml:space="preserve">ตารางที่ 4.6 ปัญหาที่พบและวิธีแก้</w:t>
      </w:r>
      <w:r/>
    </w:p>
    <w:p>
      <w:pPr>
        <w:pStyle w:val="753"/>
        <w:pBdr/>
        <w:spacing/>
        <w:ind/>
        <w:rPr/>
      </w:pPr>
      <w:r/>
      <w:bookmarkStart w:id="37" w:name="_Toc37"/>
      <w:r>
        <w:t xml:space="preserve">4.6 ข้อจำกัดและสิ่งที่สามารถพัฒนาต่อได้</w:t>
      </w:r>
      <w:r/>
      <w:bookmarkEnd w:id="37"/>
      <w:r/>
      <w:r/>
    </w:p>
    <w:p>
      <w:pPr>
        <w:pStyle w:val="754"/>
        <w:pBdr/>
        <w:spacing/>
        <w:ind/>
        <w:rPr/>
      </w:pPr>
      <w:r/>
      <w:bookmarkStart w:id="38" w:name="_Toc38"/>
      <w:r>
        <w:t xml:space="preserve">ข้อจำกัด</w:t>
      </w:r>
      <w:r/>
      <w:bookmarkEnd w:id="38"/>
      <w:r/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รองรับเฉพาะตัวเลขและตัวอักษรภาษาอังกฤษพิมพ์ใหญ่ ไม่รองรับภาษาไทย เพราะไม่พบชุดข้อมูลเส้นทางการเขียนภาษาไทยที่เปิดให้ใช้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ข้อมูลเทรนเป็นลายมือผู้ใหญ่ และยังไม่ได้ทดสอบกับเด็ก ซึ่งลายมืออาจไม่เป็นระเบียบกว่านี้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ชุดทดสอบเว็บแคมมาจากผู้เขียนคนเดียว ยังไม่ได้วัดผลกับผู้ใช้หลายคน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ระบบบอกได้ว่าอ่านได้เป็นตัวอะไร แต่ยังไม่ได้บอกเจาะจงว่าลากเส้นใดผิดลำดับหรือผิดทิศ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ความแม่นยำขึ้นกับแสงในห้อง และต้องเขียนตัวใหญ่พอ</w:t>
      </w:r>
      <w:r/>
    </w:p>
    <w:p>
      <w:pPr>
        <w:pStyle w:val="754"/>
        <w:pBdr/>
        <w:spacing/>
        <w:ind/>
        <w:rPr/>
      </w:pPr>
      <w:r/>
      <w:bookmarkStart w:id="39" w:name="_Toc39"/>
      <w:r>
        <w:t xml:space="preserve">สิ่งที่พัฒนาต่อได้</w:t>
      </w:r>
      <w:r/>
      <w:bookmarkEnd w:id="39"/>
      <w:r/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โหมดฝึกเขียนที่สุ่มตัวอักษร แสดงผลถูกหรือผิด และนับคะแนน สำหรับใช้ในห้องเรียน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ตรวจลำดับและทิศทางของเส้นเทียบกับลำดับมาตรฐาน แล้วชี้ให้เห็นเส้นที่ผิด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เก็บข้อมูลจากผู้ใช้หลายคน รวมถึงเด็ก เพื่อวัดผลกับผู้ใช้ใหม่ได้อย่างน่าเชื่อถือ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รองรับเลขไทยและตัวอักษรไทย โดยใช้ชุดข้อมูลภาพลายมือไทยกับ CNN ร่วมกับข้อมูลเส้นทางที่เก็บเอง</w:t>
      </w:r>
      <w:r/>
    </w:p>
    <w:p>
      <w:pPr>
        <w:pStyle w:val="744"/>
        <w:numPr>
          <w:ilvl w:val="0"/>
          <w:numId w:val="4"/>
        </w:numPr>
        <w:pBdr/>
        <w:spacing w:after="60"/>
        <w:ind/>
        <w:rPr/>
      </w:pPr>
      <w:r>
        <w:t xml:space="preserve">ปรับแบบจำลองให้ผู้ใช้แต่ละคนอัตโนมัติจากตัวอย่างเพียงไม่กี่ตัว ซึ่ง KNN + DTW ทำได้ทันทีโดยไม่ต้องเทรนใหม่</w:t>
      </w:r>
      <w:r/>
    </w:p>
    <w:p>
      <w:pPr>
        <w:pStyle w:val="752"/>
        <w:pageBreakBefore w:val="true"/>
        <w:pBdr/>
        <w:spacing/>
        <w:ind/>
        <w:rPr/>
      </w:pPr>
      <w:r/>
      <w:bookmarkStart w:id="40" w:name="_Toc40"/>
      <w:r>
        <w:t xml:space="preserve">บทที่ 5</w:t>
      </w:r>
      <w:r>
        <w:br/>
        <w:t xml:space="preserve">สรุป</w:t>
      </w:r>
      <w:r/>
      <w:bookmarkEnd w:id="40"/>
      <w:r/>
      <w:r/>
    </w:p>
    <w:p>
      <w:pPr>
        <w:pBdr/>
        <w:spacing w:after="200" w:line="240" w:lineRule="auto"/>
        <w:ind w:firstLine="708"/>
        <w:jc w:val="both"/>
        <w:rPr/>
      </w:pPr>
      <w:r>
        <w:t xml:space="preserve">โครงงานนี้พัฒนา AirWrite ระบบฝึกเขียนตัวเลขและตัวอักษรภาษาอังกฤษกลางอากาศที่ใช้เพียง</w:t>
      </w:r>
      <w:r>
        <w:t xml:space="preserve">เว็บแคม โดยเปรียบเทียบแบบจำลอง 3 แนวทางที่มองข้อมูลต่างกัน และรวมผลด้วย Ensemble ผลการทดสอบแสดงว่าความแม่นยำสูงบนชุดข้อมูลมาตรฐาน (99.63%) ไม่ได้รับประกันผลตอนใช้งานจริง เพราะกล้องและลายมือที่ต่างกันทำให้ความแม่นยำลดลงเหลือประมาณ 86% แต่การรวมแบบจำลองช่วยใ</w:t>
      </w:r>
      <w:r>
        <w:t xml:space="preserve">ห้ทนต่อความต่างนี้ได้ดีกว่าแบบจำลองเดี่ยว และการเพิ่มลายมือของผู้ใช้เพียง 108 ตัวทำให้ความแม่นยำเพิ่มเป็น 94.44% ระบบทำงานได้แบบเวลาจริงและผ่านเป้าหมายที่ตั้งไว้ทุกข้อ ขั้นต่อไปที่สำคัญคือการทดสอบกับผู้ใช้ที่เป็นเด็กและเพิ่มโหมดฝึกเขียนที่ให้ผลตอบกลับทันที</w:t>
      </w:r>
      <w:r/>
    </w:p>
    <w:p>
      <w:pPr>
        <w:pStyle w:val="752"/>
        <w:pageBreakBefore w:val="true"/>
        <w:pBdr/>
        <w:spacing/>
        <w:ind/>
        <w:rPr/>
      </w:pPr>
      <w:r/>
      <w:bookmarkStart w:id="41" w:name="_Toc41"/>
      <w:r>
        <w:t xml:space="preserve">เอกสารอ้างอิง</w:t>
      </w:r>
      <w:r/>
      <w:bookmarkEnd w:id="41"/>
      <w:r/>
      <w:r/>
    </w:p>
    <w:p>
      <w:pPr>
        <w:pStyle w:val="744"/>
        <w:numPr>
          <w:ilvl w:val="0"/>
          <w:numId w:val="9"/>
        </w:numPr>
        <w:pBdr/>
        <w:spacing w:after="100"/>
        <w:ind/>
        <w:rPr/>
      </w:pPr>
      <w:r>
        <w:t xml:space="preserve">M. S. Alam, K.-C. Kwon, M. A. Alam, M. Y. Abbass, S. M. Imtiaz, and N. Kim, "Trajectory-Based Air-Writing Recognition Using Deep Neural Network and Depth Sensor," Sensors, vol. 20, no. 2, p. 376, 2020, doi: 10.3390/s20020376.</w:t>
      </w:r>
      <w:r/>
    </w:p>
    <w:p>
      <w:pPr>
        <w:pStyle w:val="744"/>
        <w:numPr>
          <w:ilvl w:val="0"/>
          <w:numId w:val="9"/>
        </w:numPr>
        <w:pBdr/>
        <w:spacing w:after="100"/>
        <w:ind/>
        <w:rPr/>
      </w:pPr>
      <w:r>
        <w:t xml:space="preserve">Google, "MediaPipe Hand Landmarker," Google AI Edge. [Online]. Available: https://ai.google.dev/edge/mediapipe/solutions/vision/hand_landmarker</w:t>
      </w:r>
      <w:r/>
    </w:p>
    <w:p>
      <w:pPr>
        <w:pStyle w:val="744"/>
        <w:numPr>
          <w:ilvl w:val="0"/>
          <w:numId w:val="9"/>
        </w:numPr>
        <w:pBdr/>
        <w:spacing w:after="100"/>
        <w:ind/>
        <w:rPr/>
      </w:pPr>
      <w:r>
        <w:t xml:space="preserve">G. Casiez, N. Roussel, and D. Vogel, "1€ Filter: A Simple Speed-based Low-pass Filter for Noisy Input in Interactive Systems," in Proc. CHI, 2012.</w:t>
      </w:r>
      <w:r/>
    </w:p>
    <w:p>
      <w:pPr>
        <w:pStyle w:val="744"/>
        <w:numPr>
          <w:ilvl w:val="0"/>
          <w:numId w:val="9"/>
        </w:numPr>
        <w:pBdr/>
        <w:spacing w:after="100"/>
        <w:ind/>
        <w:rPr/>
      </w:pPr>
      <w:r>
        <w:t xml:space="preserve">H. Sakoe and S. Chiba, "Dynamic programming algorithm optimization for spoken word recognition," IEEE Trans. Acoustics, Speech, and Signal Processing, vol. 26, no. 1, pp. 43–49, 1978.</w:t>
      </w:r>
      <w:r/>
    </w:p>
    <w:p>
      <w:pPr>
        <w:pStyle w:val="744"/>
        <w:numPr>
          <w:ilvl w:val="0"/>
          <w:numId w:val="9"/>
        </w:numPr>
        <w:pBdr/>
        <w:spacing w:after="100"/>
        <w:ind/>
        <w:rPr/>
      </w:pPr>
      <w:r>
        <w:t xml:space="preserve">K. Cho et al., "Learning Phrase Representations using RNN Encoder–Decoder for Statistical Machine Translation," in Proc. EMNLP, 2014. (GRU)</w:t>
      </w:r>
      <w:r/>
    </w:p>
    <w:p>
      <w:pPr>
        <w:pStyle w:val="744"/>
        <w:numPr>
          <w:ilvl w:val="0"/>
          <w:numId w:val="9"/>
        </w:numPr>
        <w:pBdr/>
        <w:spacing w:after="100"/>
        <w:ind/>
        <w:rPr/>
      </w:pPr>
      <w:r>
        <w:t xml:space="preserve">P. Norvig, "Natural Language Corpus Data," in Beautiful Data, O'Reilly, 2009. [Online]. Available: https://norvig.com/ngrams/</w:t>
      </w:r>
      <w:r/>
    </w:p>
    <w:p>
      <w:pPr>
        <w:pStyle w:val="744"/>
        <w:numPr>
          <w:ilvl w:val="0"/>
          <w:numId w:val="9"/>
        </w:numPr>
        <w:pBdr/>
        <w:spacing w:after="100"/>
        <w:ind/>
        <w:rPr/>
      </w:pPr>
      <w:r>
        <w:t xml:space="preserve">T. Chathuranga, "SkyInk," GitHub repository (MIT License). [Online]. Available: https://github.com/TheekshanaChathuranga/SkyInk (แรงบันดาลใจด้านการออกแบบท่ามือและการ resample)</w:t>
      </w:r>
      <w:r/>
    </w:p>
    <w:sectPr>
      <w:headerReference w:type="default" r:id="rId10"/>
      <w:footnotePr/>
      <w:endnotePr/>
      <w:type w:val="nextPage"/>
      <w:pgSz w:h="16838" w:orient="portrait" w:w="11906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TH SarabunPSK">
    <w:panose1 w:val="020B0500040200020003"/>
  </w:font>
  <w:font w:name="Arial">
    <w:panose1 w:val="020B0604020202020204"/>
  </w:font>
  <w:font w:name="TH Sarabun New">
    <w:panose1 w:val="020B0500040200020003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t xml:space="preserve">หน้า </w:t>
      <w:fldChar w:fldCharType="begin"/>
      <w:instrText xml:space="preserve">PAGE</w:instrText>
      <w:fldChar w:fldCharType="separate"/>
      <w:fldChar w:fldCharType="end"/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t xml:space="preserve">หน้า </w:t>
      <w:fldChar w:fldCharType="begin"/>
      <w:instrText xml:space="preserve">PAGE</w:instrText>
      <w:fldChar w:fldCharType="separate"/>
      <w:fldChar w:fldCharType="end"/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[%1]"/>
      <w:numFmt w:val="decimal"/>
      <w:pPr>
        <w:pBdr/>
        <w:spacing/>
        <w:ind w:hanging="72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H Sarabun New" w:hAnsi="TH Sarabun New" w:eastAsia="TH Sarabun New" w:cs="TH Sarabun New"/>
        <w:sz w:val="32"/>
        <w:szCs w:val="32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7"/>
    <w:next w:val="73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7"/>
    <w:next w:val="73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7"/>
    <w:next w:val="73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3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37"/>
    <w:next w:val="737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37"/>
    <w:next w:val="73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7"/>
    <w:next w:val="73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3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3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37"/>
    <w:next w:val="7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193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194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195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196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197">
    <w:name w:val="toc 9"/>
    <w:basedOn w:val="737"/>
    <w:next w:val="73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7"/>
    <w:next w:val="737"/>
    <w:uiPriority w:val="99"/>
    <w:unhideWhenUsed/>
    <w:pPr>
      <w:pBdr/>
      <w:spacing w:after="0" w:afterAutospacing="0"/>
      <w:ind/>
    </w:pPr>
  </w:style>
  <w:style w:type="paragraph" w:styleId="737" w:default="1">
    <w:name w:val="Normal"/>
    <w:qFormat/>
    <w:pPr>
      <w:pBdr/>
      <w:spacing/>
      <w:ind/>
    </w:pPr>
  </w:style>
  <w:style w:type="table" w:styleId="73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9">
    <w:name w:val="Title"/>
    <w:basedOn w:val="737"/>
    <w:next w:val="737"/>
    <w:qFormat/>
    <w:pPr>
      <w:pBdr/>
      <w:spacing/>
      <w:ind/>
    </w:pPr>
    <w:rPr>
      <w:sz w:val="56"/>
      <w:szCs w:val="56"/>
    </w:rPr>
  </w:style>
  <w:style w:type="paragraph" w:styleId="740">
    <w:name w:val="Heading 4"/>
    <w:basedOn w:val="737"/>
    <w:next w:val="737"/>
    <w:qFormat/>
    <w:pPr>
      <w:pBdr/>
      <w:spacing/>
      <w:ind/>
    </w:pPr>
    <w:rPr>
      <w:i/>
      <w:iCs/>
      <w:color w:val="2e74b5"/>
    </w:rPr>
  </w:style>
  <w:style w:type="paragraph" w:styleId="741">
    <w:name w:val="Heading 5"/>
    <w:basedOn w:val="737"/>
    <w:next w:val="737"/>
    <w:qFormat/>
    <w:pPr>
      <w:pBdr/>
      <w:spacing/>
      <w:ind/>
    </w:pPr>
    <w:rPr>
      <w:color w:val="2e74b5"/>
    </w:rPr>
  </w:style>
  <w:style w:type="paragraph" w:styleId="742">
    <w:name w:val="Heading 6"/>
    <w:basedOn w:val="737"/>
    <w:next w:val="737"/>
    <w:qFormat/>
    <w:pPr>
      <w:pBdr/>
      <w:spacing/>
      <w:ind/>
    </w:pPr>
    <w:rPr>
      <w:color w:val="1f4d78"/>
    </w:rPr>
  </w:style>
  <w:style w:type="paragraph" w:styleId="743">
    <w:name w:val="Strong"/>
    <w:basedOn w:val="737"/>
    <w:next w:val="737"/>
    <w:qFormat/>
    <w:pPr>
      <w:pBdr/>
      <w:spacing/>
      <w:ind/>
    </w:pPr>
    <w:rPr>
      <w:b/>
      <w:bCs/>
    </w:rPr>
  </w:style>
  <w:style w:type="paragraph" w:styleId="744">
    <w:name w:val="List Paragraph"/>
    <w:basedOn w:val="737"/>
    <w:qFormat/>
    <w:pPr>
      <w:pBdr/>
      <w:spacing/>
      <w:ind/>
    </w:pPr>
  </w:style>
  <w:style w:type="character" w:styleId="74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4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7">
    <w:name w:val="footnote text"/>
    <w:basedOn w:val="737"/>
    <w:link w:val="7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8">
    <w:name w:val="Footnote Text Char"/>
    <w:link w:val="74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9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50">
    <w:name w:val="endnote text"/>
    <w:basedOn w:val="737"/>
    <w:link w:val="7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51">
    <w:name w:val="Endnote Text Char"/>
    <w:link w:val="75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52">
    <w:name w:val="Heading 1"/>
    <w:basedOn w:val="737"/>
    <w:next w:val="737"/>
    <w:qFormat/>
    <w:pPr>
      <w:keepNext w:val="true"/>
      <w:pBdr/>
      <w:spacing w:after="200" w:before="0"/>
      <w:ind/>
      <w:jc w:val="center"/>
      <w:outlineLvl w:val="0"/>
    </w:pPr>
    <w:rPr>
      <w:rFonts w:ascii="TH SarabunPSK" w:hAnsi="TH SarabunPSK" w:eastAsia="TH SarabunPSK" w:cs="TH SarabunPSK"/>
      <w:b/>
      <w:bCs/>
      <w:color w:val="000000"/>
      <w:sz w:val="36"/>
      <w:szCs w:val="36"/>
    </w:rPr>
  </w:style>
  <w:style w:type="paragraph" w:styleId="753">
    <w:name w:val="Heading 2"/>
    <w:basedOn w:val="737"/>
    <w:next w:val="737"/>
    <w:qFormat/>
    <w:pPr>
      <w:keepNext w:val="true"/>
      <w:pBdr/>
      <w:spacing w:after="120" w:before="240"/>
      <w:ind/>
      <w:outlineLvl w:val="1"/>
    </w:pPr>
    <w:rPr>
      <w:rFonts w:ascii="TH SarabunPSK" w:hAnsi="TH SarabunPSK" w:eastAsia="TH SarabunPSK" w:cs="TH SarabunPSK"/>
      <w:b/>
      <w:bCs/>
      <w:color w:val="000000"/>
      <w:sz w:val="36"/>
      <w:szCs w:val="36"/>
    </w:rPr>
  </w:style>
  <w:style w:type="paragraph" w:styleId="754">
    <w:name w:val="Heading 3"/>
    <w:basedOn w:val="737"/>
    <w:next w:val="737"/>
    <w:qFormat/>
    <w:pPr>
      <w:keepNext w:val="true"/>
      <w:pBdr/>
      <w:spacing w:after="80" w:before="160"/>
      <w:ind/>
      <w:outlineLvl w:val="2"/>
    </w:pPr>
    <w:rPr>
      <w:rFonts w:ascii="TH SarabunPSK" w:hAnsi="TH SarabunPSK" w:eastAsia="TH SarabunPSK" w:cs="TH SarabunPSK"/>
      <w:b/>
      <w:bCs/>
      <w:color w:val="000000"/>
      <w:sz w:val="32"/>
      <w:szCs w:val="32"/>
    </w:rPr>
  </w:style>
  <w:style w:type="paragraph" w:styleId="755">
    <w:name w:val="toc 1"/>
    <w:basedOn w:val="737"/>
    <w:next w:val="737"/>
    <w:pPr>
      <w:pBdr/>
      <w:tabs>
        <w:tab w:val="right" w:leader="none" w:pos="9026"/>
      </w:tabs>
      <w:spacing w:after="120" w:before="120"/>
      <w:ind w:left="0"/>
    </w:pPr>
    <w:rPr>
      <w:rFonts w:ascii="TH Sarabun New" w:hAnsi="TH Sarabun New" w:eastAsia="TH Sarabun New" w:cs="TH Sarabun New"/>
      <w:sz w:val="32"/>
      <w:szCs w:val="32"/>
    </w:rPr>
  </w:style>
  <w:style w:type="paragraph" w:styleId="756">
    <w:name w:val="toc 2"/>
    <w:basedOn w:val="737"/>
    <w:next w:val="737"/>
    <w:pPr>
      <w:pBdr/>
      <w:tabs>
        <w:tab w:val="right" w:leader="none" w:pos="9026"/>
      </w:tabs>
      <w:spacing w:after="0" w:before="0"/>
      <w:ind w:left="320"/>
    </w:pPr>
    <w:rPr>
      <w:rFonts w:ascii="TH Sarabun New" w:hAnsi="TH Sarabun New" w:eastAsia="TH Sarabun New" w:cs="TH Sarabun New"/>
      <w:sz w:val="32"/>
      <w:szCs w:val="32"/>
    </w:rPr>
  </w:style>
  <w:style w:type="paragraph" w:styleId="757">
    <w:name w:val="toc 3"/>
    <w:basedOn w:val="737"/>
    <w:next w:val="737"/>
    <w:pPr>
      <w:pBdr/>
      <w:tabs>
        <w:tab w:val="right" w:leader="none" w:pos="9026"/>
      </w:tabs>
      <w:spacing w:after="0" w:before="0"/>
      <w:ind w:left="640"/>
    </w:pPr>
    <w:rPr>
      <w:rFonts w:ascii="TH Sarabun New" w:hAnsi="TH Sarabun New" w:eastAsia="TH Sarabun New" w:cs="TH Sarabun New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AirWrite รายงานโครงงาน</dc:title>
  <dc:creator>AirWrite</dc:creator>
  <cp:revision>2</cp:revision>
  <dcterms:created xsi:type="dcterms:W3CDTF">2026-10-07T15:20:35Z</dcterms:created>
  <dcterms:modified xsi:type="dcterms:W3CDTF">2026-10-07T15:34:32Z</dcterms:modified>
</cp:coreProperties>
</file>