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D61DB" w14:textId="333C414D" w:rsidR="00DB28A2" w:rsidRPr="00441899" w:rsidRDefault="00605D95" w:rsidP="00DB28A2">
      <w:pPr>
        <w:jc w:val="center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BICMEE2020 </w:t>
      </w:r>
      <w:r w:rsidR="00DB28A2" w:rsidRPr="00441899">
        <w:rPr>
          <w:b/>
          <w:bCs/>
          <w:i/>
          <w:iCs/>
          <w:sz w:val="22"/>
          <w:szCs w:val="22"/>
        </w:rPr>
        <w:t>Workshop: Bio-</w:t>
      </w:r>
      <w:r>
        <w:rPr>
          <w:b/>
          <w:bCs/>
          <w:i/>
          <w:iCs/>
          <w:sz w:val="22"/>
          <w:szCs w:val="22"/>
        </w:rPr>
        <w:t>I</w:t>
      </w:r>
      <w:r w:rsidR="00DB28A2" w:rsidRPr="00441899">
        <w:rPr>
          <w:b/>
          <w:bCs/>
          <w:i/>
          <w:iCs/>
          <w:sz w:val="22"/>
          <w:szCs w:val="22"/>
        </w:rPr>
        <w:t>nspired Computing for Miniaturization and Energy Efficiency</w:t>
      </w:r>
    </w:p>
    <w:p w14:paraId="21C0CAD9" w14:textId="40E5CE72" w:rsidR="00DB28A2" w:rsidRPr="00441899" w:rsidRDefault="00DB28A2" w:rsidP="00DB28A2">
      <w:pPr>
        <w:rPr>
          <w:sz w:val="22"/>
          <w:szCs w:val="22"/>
        </w:rPr>
      </w:pPr>
    </w:p>
    <w:p w14:paraId="6546510A" w14:textId="77777777" w:rsidR="00585E5C" w:rsidRPr="00441899" w:rsidRDefault="00585E5C" w:rsidP="00585E5C">
      <w:pPr>
        <w:jc w:val="center"/>
        <w:rPr>
          <w:sz w:val="22"/>
          <w:szCs w:val="22"/>
        </w:rPr>
      </w:pPr>
      <w:r w:rsidRPr="00441899">
        <w:rPr>
          <w:sz w:val="22"/>
          <w:szCs w:val="22"/>
        </w:rPr>
        <w:t>Local Organizers:</w:t>
      </w:r>
    </w:p>
    <w:p w14:paraId="4B2DC388" w14:textId="559FEAA9" w:rsidR="00585E5C" w:rsidRPr="00441899" w:rsidRDefault="00585E5C" w:rsidP="00585E5C">
      <w:pPr>
        <w:jc w:val="center"/>
        <w:rPr>
          <w:sz w:val="22"/>
          <w:szCs w:val="22"/>
        </w:rPr>
      </w:pPr>
      <w:r w:rsidRPr="00441899">
        <w:rPr>
          <w:sz w:val="22"/>
          <w:szCs w:val="22"/>
        </w:rPr>
        <w:t>Brian Smith (SOLS), Jon Harrison (SOLS), Theodore Pavlic (CIDSE), and Kevin Cao (SECEE)</w:t>
      </w:r>
    </w:p>
    <w:p w14:paraId="72FA4329" w14:textId="05EF8012" w:rsidR="00585E5C" w:rsidRPr="00441899" w:rsidRDefault="00585E5C" w:rsidP="00585E5C">
      <w:pPr>
        <w:jc w:val="center"/>
        <w:rPr>
          <w:sz w:val="22"/>
          <w:szCs w:val="22"/>
        </w:rPr>
      </w:pPr>
    </w:p>
    <w:p w14:paraId="5D1074B1" w14:textId="6DF9CB67" w:rsidR="001B5859" w:rsidRPr="00605D95" w:rsidRDefault="00441899" w:rsidP="00605D95">
      <w:pPr>
        <w:rPr>
          <w:sz w:val="22"/>
          <w:szCs w:val="22"/>
        </w:rPr>
      </w:pPr>
      <w:r w:rsidRPr="00441899">
        <w:rPr>
          <w:sz w:val="22"/>
          <w:szCs w:val="22"/>
        </w:rPr>
        <w:t xml:space="preserve">On </w:t>
      </w:r>
      <w:r w:rsidRPr="00441899">
        <w:rPr>
          <w:b/>
          <w:bCs/>
          <w:sz w:val="22"/>
          <w:szCs w:val="22"/>
        </w:rPr>
        <w:t>February 28, 2020</w:t>
      </w:r>
      <w:r w:rsidR="00585E5C" w:rsidRPr="00441899">
        <w:rPr>
          <w:sz w:val="22"/>
          <w:szCs w:val="22"/>
        </w:rPr>
        <w:t>, ASU biologists and engineers will host experts</w:t>
      </w:r>
      <w:r w:rsidR="001B5859" w:rsidRPr="00441899">
        <w:rPr>
          <w:sz w:val="22"/>
          <w:szCs w:val="22"/>
        </w:rPr>
        <w:t xml:space="preserve"> both from ASU and from elsewhere</w:t>
      </w:r>
      <w:r w:rsidR="00585E5C" w:rsidRPr="00441899">
        <w:rPr>
          <w:sz w:val="22"/>
          <w:szCs w:val="22"/>
        </w:rPr>
        <w:t xml:space="preserve"> to discuss how to advance the state of the art in miniaturized computing by making use of insights from the neuroscience of miniaturization in biology. </w:t>
      </w:r>
      <w:r w:rsidR="001B5859" w:rsidRPr="00605D95">
        <w:rPr>
          <w:sz w:val="22"/>
          <w:szCs w:val="22"/>
        </w:rPr>
        <w:br/>
      </w:r>
    </w:p>
    <w:p w14:paraId="77CF5FA4" w14:textId="111DD7A0" w:rsidR="00585E5C" w:rsidRPr="00441899" w:rsidRDefault="00585E5C" w:rsidP="00585E5C">
      <w:pPr>
        <w:jc w:val="center"/>
        <w:rPr>
          <w:b/>
          <w:bCs/>
          <w:i/>
          <w:iCs/>
          <w:sz w:val="22"/>
          <w:szCs w:val="22"/>
        </w:rPr>
      </w:pPr>
      <w:r w:rsidRPr="00441899">
        <w:rPr>
          <w:b/>
          <w:bCs/>
          <w:i/>
          <w:iCs/>
          <w:sz w:val="22"/>
          <w:szCs w:val="22"/>
        </w:rPr>
        <w:t>Workshop Agenda</w:t>
      </w:r>
    </w:p>
    <w:p w14:paraId="18FC385F" w14:textId="77777777" w:rsidR="00585E5C" w:rsidRPr="00441899" w:rsidRDefault="00585E5C" w:rsidP="00DB28A2">
      <w:pPr>
        <w:rPr>
          <w:sz w:val="22"/>
          <w:szCs w:val="22"/>
        </w:rPr>
      </w:pPr>
    </w:p>
    <w:p w14:paraId="3EF73C1C" w14:textId="2849FF55" w:rsidR="00DB28A2" w:rsidRPr="00441899" w:rsidRDefault="00DB28A2" w:rsidP="00DB28A2">
      <w:pPr>
        <w:rPr>
          <w:sz w:val="22"/>
          <w:szCs w:val="22"/>
        </w:rPr>
      </w:pPr>
      <w:r w:rsidRPr="00441899">
        <w:rPr>
          <w:sz w:val="22"/>
          <w:szCs w:val="22"/>
        </w:rPr>
        <w:t>8:30–9 am: Opening Remarks, Sethuraman “Panch” Panchanathan, ASU EVP and Chief Research and Innovation Officer</w:t>
      </w:r>
    </w:p>
    <w:p w14:paraId="03B8CC2F" w14:textId="77777777" w:rsidR="00DB28A2" w:rsidRPr="00441899" w:rsidRDefault="00DB28A2" w:rsidP="00DB28A2">
      <w:pPr>
        <w:rPr>
          <w:sz w:val="22"/>
          <w:szCs w:val="22"/>
        </w:rPr>
      </w:pPr>
    </w:p>
    <w:p w14:paraId="32964697" w14:textId="740E7CE8" w:rsidR="00DB28A2" w:rsidRPr="00441899" w:rsidRDefault="00DB28A2" w:rsidP="00DB28A2">
      <w:pPr>
        <w:rPr>
          <w:sz w:val="22"/>
          <w:szCs w:val="22"/>
        </w:rPr>
      </w:pPr>
      <w:r w:rsidRPr="00441899">
        <w:rPr>
          <w:sz w:val="22"/>
          <w:szCs w:val="22"/>
        </w:rPr>
        <w:t>9–10:00 am: Plenary: Sean O’Donnell, Drexel University</w:t>
      </w:r>
      <w:r w:rsidR="00441899" w:rsidRPr="00441899">
        <w:rPr>
          <w:sz w:val="22"/>
          <w:szCs w:val="22"/>
        </w:rPr>
        <w:t xml:space="preserve"> (Professor, Interim Department Head)</w:t>
      </w:r>
    </w:p>
    <w:p w14:paraId="1FB1FC40" w14:textId="6F4BBC58" w:rsidR="00DB28A2" w:rsidRPr="00441899" w:rsidRDefault="00DB28A2" w:rsidP="00441899">
      <w:pPr>
        <w:ind w:left="720"/>
        <w:rPr>
          <w:b/>
          <w:bCs/>
          <w:sz w:val="18"/>
          <w:szCs w:val="18"/>
        </w:rPr>
      </w:pPr>
      <w:r w:rsidRPr="00441899">
        <w:rPr>
          <w:b/>
          <w:bCs/>
          <w:i/>
          <w:iCs/>
          <w:sz w:val="18"/>
          <w:szCs w:val="18"/>
        </w:rPr>
        <w:t>Title:</w:t>
      </w:r>
      <w:r w:rsidRPr="00441899">
        <w:rPr>
          <w:b/>
          <w:bCs/>
          <w:sz w:val="18"/>
          <w:szCs w:val="18"/>
        </w:rPr>
        <w:t xml:space="preserve"> Brain–body allometry: are brains an evolutionary wall for small animals?</w:t>
      </w:r>
    </w:p>
    <w:p w14:paraId="0A26EE1B" w14:textId="7B94ECAC" w:rsidR="00DB28A2" w:rsidRPr="00441899" w:rsidRDefault="00DB28A2" w:rsidP="00DB28A2">
      <w:pPr>
        <w:ind w:left="720"/>
        <w:rPr>
          <w:i/>
          <w:iCs/>
          <w:sz w:val="22"/>
          <w:szCs w:val="22"/>
        </w:rPr>
      </w:pPr>
      <w:r w:rsidRPr="00441899">
        <w:rPr>
          <w:b/>
          <w:bCs/>
          <w:i/>
          <w:iCs/>
          <w:sz w:val="18"/>
          <w:szCs w:val="18"/>
        </w:rPr>
        <w:t>Abstract:</w:t>
      </w:r>
      <w:r w:rsidRPr="00441899">
        <w:rPr>
          <w:i/>
          <w:iCs/>
          <w:sz w:val="18"/>
          <w:szCs w:val="18"/>
        </w:rPr>
        <w:t xml:space="preserve"> Brain investment-constraints on growth and development are pervasive in animals, and comparative analyses suggest that brain miniaturization is limited in magnitude relative to most other body structures. I will illustrate some basic patterns of brain/body allometry using my own data from social wasps (Vespidae), and I will explore how major ecological shifts can break clade-typical brain/body allometries. Wasp body allometry patterns also suggest that the need to accommodate relatively large brains can impact body plans as smaller body sizes evolve within a lineage; the challenges of brain housing may even set lower limits on body size. I propose that brain/body allometry is an important overlooked factor in the evolutionary ecology of animal body size. I will then review some (bizarre) examples of brain-driven body plan changes in animal lineages pursuing extreme miniaturization, and I will discuss some of the physiological and cellular limits on the size reduction of brain themselves.</w:t>
      </w:r>
      <w:r w:rsidRPr="00441899">
        <w:rPr>
          <w:i/>
          <w:iCs/>
          <w:sz w:val="22"/>
          <w:szCs w:val="22"/>
        </w:rPr>
        <w:t xml:space="preserve"> </w:t>
      </w:r>
    </w:p>
    <w:p w14:paraId="128946E5" w14:textId="77777777" w:rsidR="00DB28A2" w:rsidRPr="00441899" w:rsidRDefault="00DB28A2" w:rsidP="00DB28A2">
      <w:pPr>
        <w:rPr>
          <w:sz w:val="22"/>
          <w:szCs w:val="22"/>
        </w:rPr>
      </w:pPr>
    </w:p>
    <w:p w14:paraId="377184CD" w14:textId="273F7E5C" w:rsidR="00DB28A2" w:rsidRPr="00441899" w:rsidRDefault="00DB28A2" w:rsidP="00DB28A2">
      <w:pPr>
        <w:rPr>
          <w:sz w:val="22"/>
          <w:szCs w:val="22"/>
        </w:rPr>
      </w:pPr>
      <w:r w:rsidRPr="00441899">
        <w:rPr>
          <w:sz w:val="22"/>
          <w:szCs w:val="22"/>
        </w:rPr>
        <w:t>10–10:20 am: Coffee break</w:t>
      </w:r>
    </w:p>
    <w:p w14:paraId="19007C80" w14:textId="77777777" w:rsidR="00DB28A2" w:rsidRPr="00441899" w:rsidRDefault="00DB28A2" w:rsidP="00DB28A2">
      <w:pPr>
        <w:rPr>
          <w:sz w:val="22"/>
          <w:szCs w:val="22"/>
        </w:rPr>
      </w:pPr>
    </w:p>
    <w:p w14:paraId="42B4EDAD" w14:textId="2EDE4454" w:rsidR="00DB28A2" w:rsidRPr="00441899" w:rsidRDefault="00DB28A2" w:rsidP="00DB28A2">
      <w:pPr>
        <w:rPr>
          <w:sz w:val="22"/>
          <w:szCs w:val="22"/>
        </w:rPr>
      </w:pPr>
      <w:r w:rsidRPr="00441899">
        <w:rPr>
          <w:sz w:val="22"/>
          <w:szCs w:val="22"/>
        </w:rPr>
        <w:t>1</w:t>
      </w:r>
      <w:r w:rsidR="003C0560">
        <w:rPr>
          <w:sz w:val="22"/>
          <w:szCs w:val="22"/>
        </w:rPr>
        <w:t>0</w:t>
      </w:r>
      <w:bookmarkStart w:id="0" w:name="_GoBack"/>
      <w:bookmarkEnd w:id="0"/>
      <w:r w:rsidRPr="00441899">
        <w:rPr>
          <w:sz w:val="22"/>
          <w:szCs w:val="22"/>
        </w:rPr>
        <w:t xml:space="preserve">:40–12:00 pm: </w:t>
      </w:r>
      <w:r w:rsidRPr="00441899">
        <w:rPr>
          <w:b/>
          <w:bCs/>
          <w:i/>
          <w:iCs/>
          <w:sz w:val="22"/>
          <w:szCs w:val="22"/>
        </w:rPr>
        <w:t xml:space="preserve">Session: </w:t>
      </w:r>
      <w:r w:rsidRPr="00441899">
        <w:rPr>
          <w:sz w:val="22"/>
          <w:szCs w:val="22"/>
        </w:rPr>
        <w:t>Biological case studies in miniaturization</w:t>
      </w:r>
    </w:p>
    <w:p w14:paraId="0001509B" w14:textId="12489F17" w:rsidR="00DB28A2" w:rsidRPr="00441899" w:rsidRDefault="00DB28A2" w:rsidP="00DB28A2">
      <w:pPr>
        <w:rPr>
          <w:i/>
          <w:iCs/>
          <w:sz w:val="22"/>
          <w:szCs w:val="22"/>
        </w:rPr>
      </w:pPr>
      <w:r w:rsidRPr="00441899">
        <w:rPr>
          <w:sz w:val="22"/>
          <w:szCs w:val="22"/>
        </w:rPr>
        <w:t xml:space="preserve">                </w:t>
      </w:r>
      <w:r w:rsidRPr="00441899">
        <w:rPr>
          <w:i/>
          <w:iCs/>
          <w:sz w:val="22"/>
          <w:szCs w:val="22"/>
        </w:rPr>
        <w:t>Jon Harrison, Brian Smith, Meghan Bennett, Meghan Duell, Majid Ghaninia</w:t>
      </w:r>
    </w:p>
    <w:p w14:paraId="4D7DF0AC" w14:textId="77777777" w:rsidR="00DB28A2" w:rsidRPr="00441899" w:rsidRDefault="00DB28A2" w:rsidP="00DB28A2">
      <w:pPr>
        <w:rPr>
          <w:sz w:val="22"/>
          <w:szCs w:val="22"/>
        </w:rPr>
      </w:pPr>
    </w:p>
    <w:p w14:paraId="7386D052" w14:textId="1B403041" w:rsidR="00DB28A2" w:rsidRPr="00441899" w:rsidRDefault="00DB28A2" w:rsidP="00DB28A2">
      <w:pPr>
        <w:rPr>
          <w:b/>
          <w:bCs/>
          <w:sz w:val="22"/>
          <w:szCs w:val="22"/>
        </w:rPr>
      </w:pPr>
      <w:r w:rsidRPr="00441899">
        <w:rPr>
          <w:sz w:val="22"/>
          <w:szCs w:val="22"/>
        </w:rPr>
        <w:t xml:space="preserve">12:00-1:00pm: </w:t>
      </w:r>
      <w:r w:rsidRPr="00441899">
        <w:rPr>
          <w:b/>
          <w:bCs/>
          <w:sz w:val="22"/>
          <w:szCs w:val="22"/>
        </w:rPr>
        <w:t xml:space="preserve">LUNCH </w:t>
      </w:r>
      <w:r w:rsidRPr="00441899">
        <w:rPr>
          <w:b/>
          <w:bCs/>
          <w:i/>
          <w:iCs/>
          <w:sz w:val="22"/>
          <w:szCs w:val="22"/>
        </w:rPr>
        <w:t>(not provided)</w:t>
      </w:r>
    </w:p>
    <w:p w14:paraId="15F2DFB0" w14:textId="77777777" w:rsidR="00DB28A2" w:rsidRPr="00441899" w:rsidRDefault="00DB28A2" w:rsidP="00DB28A2">
      <w:pPr>
        <w:rPr>
          <w:sz w:val="22"/>
          <w:szCs w:val="22"/>
        </w:rPr>
      </w:pPr>
    </w:p>
    <w:p w14:paraId="33DE8ADE" w14:textId="15E323FE" w:rsidR="00DB28A2" w:rsidRPr="00441899" w:rsidRDefault="00DB28A2" w:rsidP="00DB28A2">
      <w:pPr>
        <w:rPr>
          <w:sz w:val="22"/>
          <w:szCs w:val="22"/>
        </w:rPr>
      </w:pPr>
      <w:r w:rsidRPr="00441899">
        <w:rPr>
          <w:sz w:val="22"/>
          <w:szCs w:val="22"/>
        </w:rPr>
        <w:t xml:space="preserve">1–2:20pm: </w:t>
      </w:r>
      <w:r w:rsidRPr="00441899">
        <w:rPr>
          <w:b/>
          <w:bCs/>
          <w:i/>
          <w:iCs/>
          <w:sz w:val="22"/>
          <w:szCs w:val="22"/>
        </w:rPr>
        <w:t>Session:</w:t>
      </w:r>
      <w:r w:rsidRPr="00441899">
        <w:rPr>
          <w:sz w:val="22"/>
          <w:szCs w:val="22"/>
        </w:rPr>
        <w:t xml:space="preserve"> Computational modeling</w:t>
      </w:r>
    </w:p>
    <w:p w14:paraId="7B8226DC" w14:textId="003B8B74" w:rsidR="00DB28A2" w:rsidRPr="00441899" w:rsidRDefault="00DB28A2" w:rsidP="00DB28A2">
      <w:pPr>
        <w:rPr>
          <w:i/>
          <w:iCs/>
          <w:sz w:val="22"/>
          <w:szCs w:val="22"/>
        </w:rPr>
      </w:pPr>
      <w:r w:rsidRPr="00441899">
        <w:rPr>
          <w:i/>
          <w:iCs/>
          <w:sz w:val="22"/>
          <w:szCs w:val="22"/>
        </w:rPr>
        <w:t xml:space="preserve">                Maxim Bazhenov, Seth Haney, +2, +</w:t>
      </w:r>
      <w:r w:rsidRPr="00441899">
        <w:rPr>
          <w:b/>
          <w:bCs/>
          <w:i/>
          <w:iCs/>
          <w:sz w:val="22"/>
          <w:szCs w:val="22"/>
        </w:rPr>
        <w:t>Intel</w:t>
      </w:r>
    </w:p>
    <w:p w14:paraId="4B19B950" w14:textId="77777777" w:rsidR="00DB28A2" w:rsidRPr="00441899" w:rsidRDefault="00DB28A2" w:rsidP="00DB28A2">
      <w:pPr>
        <w:rPr>
          <w:sz w:val="22"/>
          <w:szCs w:val="22"/>
        </w:rPr>
      </w:pPr>
    </w:p>
    <w:p w14:paraId="34E7016A" w14:textId="70A434C1" w:rsidR="00DB28A2" w:rsidRPr="00441899" w:rsidRDefault="00DB28A2" w:rsidP="00DB28A2">
      <w:pPr>
        <w:rPr>
          <w:sz w:val="22"/>
          <w:szCs w:val="22"/>
        </w:rPr>
      </w:pPr>
      <w:r w:rsidRPr="00441899">
        <w:rPr>
          <w:sz w:val="22"/>
          <w:szCs w:val="22"/>
        </w:rPr>
        <w:t>2:20–2:40 pm: Coffee break</w:t>
      </w:r>
    </w:p>
    <w:p w14:paraId="1D2E00B3" w14:textId="77777777" w:rsidR="00DB28A2" w:rsidRPr="00441899" w:rsidRDefault="00DB28A2" w:rsidP="00DB28A2">
      <w:pPr>
        <w:rPr>
          <w:sz w:val="22"/>
          <w:szCs w:val="22"/>
        </w:rPr>
      </w:pPr>
    </w:p>
    <w:p w14:paraId="35A612BA" w14:textId="45E88264" w:rsidR="00DB28A2" w:rsidRPr="00441899" w:rsidRDefault="00DB28A2" w:rsidP="00DB28A2">
      <w:pPr>
        <w:rPr>
          <w:sz w:val="22"/>
          <w:szCs w:val="22"/>
        </w:rPr>
      </w:pPr>
      <w:r w:rsidRPr="00441899">
        <w:rPr>
          <w:sz w:val="22"/>
          <w:szCs w:val="22"/>
        </w:rPr>
        <w:t xml:space="preserve">2:40–4:00pm: </w:t>
      </w:r>
      <w:r w:rsidRPr="00441899">
        <w:rPr>
          <w:b/>
          <w:bCs/>
          <w:i/>
          <w:iCs/>
          <w:sz w:val="22"/>
          <w:szCs w:val="22"/>
        </w:rPr>
        <w:t xml:space="preserve">Session: </w:t>
      </w:r>
      <w:r w:rsidRPr="00441899">
        <w:rPr>
          <w:sz w:val="22"/>
          <w:szCs w:val="22"/>
        </w:rPr>
        <w:t>Neuromorphic computing</w:t>
      </w:r>
    </w:p>
    <w:p w14:paraId="7F86BCB9" w14:textId="1FBF84B3" w:rsidR="00924451" w:rsidRPr="00441899" w:rsidRDefault="00DB28A2" w:rsidP="00DB28A2">
      <w:pPr>
        <w:rPr>
          <w:i/>
          <w:iCs/>
          <w:sz w:val="22"/>
          <w:szCs w:val="22"/>
        </w:rPr>
      </w:pPr>
      <w:r w:rsidRPr="00441899">
        <w:rPr>
          <w:i/>
          <w:iCs/>
          <w:sz w:val="22"/>
          <w:szCs w:val="22"/>
        </w:rPr>
        <w:t xml:space="preserve">                Kevin Cao, +1, +</w:t>
      </w:r>
      <w:r w:rsidRPr="00441899">
        <w:rPr>
          <w:b/>
          <w:bCs/>
          <w:i/>
          <w:iCs/>
          <w:sz w:val="22"/>
          <w:szCs w:val="22"/>
        </w:rPr>
        <w:t>Raytheon</w:t>
      </w:r>
    </w:p>
    <w:sectPr w:rsidR="00924451" w:rsidRPr="00441899" w:rsidSect="0060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F321D"/>
    <w:multiLevelType w:val="hybridMultilevel"/>
    <w:tmpl w:val="938AA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A2"/>
    <w:rsid w:val="00036A45"/>
    <w:rsid w:val="001B5859"/>
    <w:rsid w:val="001F65ED"/>
    <w:rsid w:val="003C0560"/>
    <w:rsid w:val="00441899"/>
    <w:rsid w:val="00585E5C"/>
    <w:rsid w:val="00605D95"/>
    <w:rsid w:val="006D01B9"/>
    <w:rsid w:val="00924451"/>
    <w:rsid w:val="00BE45E5"/>
    <w:rsid w:val="00DA7F41"/>
    <w:rsid w:val="00DB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38440"/>
  <w14:defaultImageDpi w14:val="32767"/>
  <w15:chartTrackingRefBased/>
  <w15:docId w15:val="{EE1063AC-58D0-0D45-B020-CA018AD7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Pavlic</dc:creator>
  <cp:keywords/>
  <dc:description/>
  <cp:lastModifiedBy>Theodore Pavlic</cp:lastModifiedBy>
  <cp:revision>4</cp:revision>
  <dcterms:created xsi:type="dcterms:W3CDTF">2020-01-10T19:49:00Z</dcterms:created>
  <dcterms:modified xsi:type="dcterms:W3CDTF">2020-01-20T04:47:00Z</dcterms:modified>
</cp:coreProperties>
</file>