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_rels/header3.xml.rels" ContentType="application/vnd.openxmlformats-package.relationships+xml"/>
  <Override PartName="/word/_rels/header2.xml.rels" ContentType="application/vnd.openxmlformats-package.relationships+xml"/>
  <Override PartName="/word/_rels/document.xml.rels" ContentType="application/vnd.openxmlformats-package.relationships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footer1.xml" ContentType="application/vnd.openxmlformats-officedocument.wordprocessingml.footer+xml"/>
  <Override PartName="/word/header3.xml" ContentType="application/vnd.openxmlformats-officedocument.wordprocessingml.header+xml"/>
  <Override PartName="/word/media/image1.png" ContentType="image/png"/>
  <Override PartName="/word/media/image2.png" ContentType="image/png"/>
  <Override PartName="/word/settings.xml" ContentType="application/vnd.openxmlformats-officedocument.wordprocessingml.settings+xml"/>
  <Override PartName="/word/footer3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theme/theme1.xml" ContentType="application/vnd.openxmlformats-officedocument.theme+xml"/>
  <Override PartName="/word/header1.xml" ContentType="application/vnd.openxmlformats-officedocument.wordprocessingml.header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customXml/_rels/item1.xml.rels" ContentType="application/vnd.openxmlformats-package.relationships+xml"/>
  <Override PartName="/customXml/item1.xml" ContentType="application/xml"/>
  <Override PartName="/customXml/itemProps1.xml" ContentType="application/vnd.openxmlformats-officedocument.customXmlPropertie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Standard"/>
        <w:jc w:val="center"/>
        <w:rPr>
          <w:rFonts w:ascii="Calibri" w:hAnsi="Calibri"/>
          <w:b/>
          <w:bCs/>
          <w:sz w:val="28"/>
        </w:rPr>
      </w:pPr>
      <w:r>
        <w:rPr>
          <w:rFonts w:ascii="Calibri" w:hAnsi="Calibri"/>
          <w:b/>
          <w:bCs/>
          <w:sz w:val="28"/>
        </w:rPr>
        <w:t>Maestría en Sistemas de Información Geográfica y Teledetección</w:t>
      </w:r>
    </w:p>
    <w:p>
      <w:pPr>
        <w:pStyle w:val="Standard"/>
        <w:jc w:val="center"/>
        <w:rPr>
          <w:rFonts w:ascii="Calibri" w:hAnsi="Calibri"/>
          <w:b/>
          <w:bCs/>
          <w:sz w:val="28"/>
        </w:rPr>
      </w:pPr>
      <w:r>
        <w:rPr>
          <w:rFonts w:ascii="Calibri" w:hAnsi="Calibri"/>
          <w:b/>
          <w:bCs/>
          <w:sz w:val="28"/>
        </w:rPr>
        <w:t xml:space="preserve">TPB708 Programación de </w:t>
      </w:r>
      <w:r>
        <w:rPr>
          <w:rFonts w:ascii="Calibri" w:hAnsi="Calibri"/>
          <w:b/>
          <w:bCs/>
          <w:sz w:val="28"/>
        </w:rPr>
        <w:t>A</w:t>
      </w:r>
      <w:r>
        <w:rPr>
          <w:rFonts w:ascii="Calibri" w:hAnsi="Calibri"/>
          <w:b/>
          <w:bCs/>
          <w:sz w:val="28"/>
        </w:rPr>
        <w:t>plicaciones en Sistemas de Información Geográfica</w:t>
      </w:r>
    </w:p>
    <w:p>
      <w:pPr>
        <w:pStyle w:val="Standard"/>
        <w:jc w:val="center"/>
        <w:rPr>
          <w:sz w:val="28"/>
          <w:szCs w:val="28"/>
        </w:rPr>
      </w:pPr>
      <w:r>
        <w:rPr>
          <w:rFonts w:ascii="Calibri" w:hAnsi="Calibri"/>
          <w:b/>
          <w:bCs/>
          <w:sz w:val="28"/>
          <w:szCs w:val="28"/>
        </w:rPr>
        <w:t>I ciclo lectivo 2026</w:t>
      </w:r>
    </w:p>
    <w:p>
      <w:pPr>
        <w:pStyle w:val="Standard"/>
        <w:jc w:val="center"/>
        <w:rPr>
          <w:rFonts w:ascii="Calibri" w:hAnsi="Calibri"/>
          <w:b/>
          <w:bCs/>
          <w:sz w:val="28"/>
        </w:rPr>
      </w:pPr>
      <w:r>
        <w:rPr>
          <w:rFonts w:ascii="Calibri" w:hAnsi="Calibri"/>
          <w:b/>
          <w:bCs/>
          <w:sz w:val="28"/>
        </w:rPr>
      </w:r>
    </w:p>
    <w:p>
      <w:pPr>
        <w:pStyle w:val="Standard"/>
        <w:jc w:val="center"/>
        <w:rPr>
          <w:rFonts w:ascii="Calibri" w:hAnsi="Calibri" w:eastAsia="Calibri" w:cs="Calibri"/>
          <w:b/>
          <w:color w:val="000000"/>
          <w:sz w:val="22"/>
          <w:shd w:fill="FFFFFF" w:val="clear"/>
        </w:rPr>
      </w:pPr>
      <w:r>
        <w:rPr>
          <w:rFonts w:eastAsia="Calibri" w:cs="Calibri" w:ascii="Calibri" w:hAnsi="Calibri"/>
          <w:b/>
          <w:color w:val="000000"/>
          <w:sz w:val="22"/>
          <w:shd w:fill="FFFFFF" w:val="clear"/>
        </w:rPr>
        <w:t xml:space="preserve">Profesor: </w:t>
      </w:r>
      <w:r>
        <w:rPr>
          <w:rFonts w:eastAsia="Calibri" w:cs="Calibri" w:ascii="Calibri" w:hAnsi="Calibri"/>
          <w:b w:val="false"/>
          <w:bCs w:val="false"/>
          <w:color w:val="000000"/>
          <w:sz w:val="22"/>
          <w:shd w:fill="FFFFFF" w:val="clear"/>
        </w:rPr>
        <w:t>Manuel Vargas Del Valle (</w:t>
      </w:r>
      <w:hyperlink r:id="rId2">
        <w:r>
          <w:rPr>
            <w:rStyle w:val="Hyperlink"/>
            <w:rFonts w:eastAsia="Calibri" w:cs="Calibri" w:ascii="Calibri" w:hAnsi="Calibri"/>
            <w:b w:val="false"/>
            <w:bCs w:val="false"/>
            <w:color w:val="000000"/>
            <w:sz w:val="22"/>
            <w:shd w:fill="FFFFFF" w:val="clear"/>
          </w:rPr>
          <w:t>manuel.vargas_d@ucr.ac.cr</w:t>
        </w:r>
      </w:hyperlink>
      <w:r>
        <w:rPr>
          <w:rFonts w:eastAsia="Calibri" w:cs="Calibri" w:ascii="Calibri" w:hAnsi="Calibri"/>
          <w:b w:val="false"/>
          <w:bCs w:val="false"/>
          <w:color w:val="000000"/>
          <w:sz w:val="22"/>
          <w:shd w:fill="FFFFFF" w:val="clear"/>
        </w:rPr>
        <w:t>)</w:t>
      </w:r>
    </w:p>
    <w:p>
      <w:pPr>
        <w:pStyle w:val="Standard"/>
        <w:jc w:val="center"/>
        <w:rPr>
          <w:rFonts w:ascii="Calibri" w:hAnsi="Calibri"/>
          <w:sz w:val="22"/>
        </w:rPr>
      </w:pPr>
      <w:r>
        <w:rPr>
          <w:rFonts w:eastAsia="Calibri" w:cs="Calibri" w:ascii="Calibri" w:hAnsi="Calibri"/>
          <w:b/>
          <w:bCs/>
          <w:color w:val="000000"/>
          <w:sz w:val="22"/>
          <w:shd w:fill="FFFFFF" w:val="clear"/>
        </w:rPr>
        <w:t>Lugar de clases</w:t>
      </w:r>
      <w:r>
        <w:rPr>
          <w:rFonts w:eastAsia="Calibri" w:cs="Calibri" w:ascii="Calibri" w:hAnsi="Calibri"/>
          <w:b w:val="false"/>
          <w:bCs w:val="false"/>
          <w:color w:val="000000"/>
          <w:sz w:val="22"/>
          <w:shd w:fill="FFFFFF" w:val="clear"/>
        </w:rPr>
        <w:t xml:space="preserve">: </w:t>
      </w:r>
      <w:r>
        <w:rPr>
          <w:rFonts w:eastAsia="Calibri" w:cs="Calibri" w:ascii="Calibri" w:hAnsi="Calibri"/>
          <w:b w:val="false"/>
          <w:bCs w:val="false"/>
          <w:color w:val="000000"/>
          <w:sz w:val="22"/>
          <w:shd w:fill="FFFFFF" w:val="clear"/>
        </w:rPr>
        <w:t xml:space="preserve">Laboratorio 213, </w:t>
      </w:r>
      <w:r>
        <w:rPr>
          <w:rFonts w:eastAsia="Calibri" w:cs="Calibri" w:ascii="Calibri" w:hAnsi="Calibri"/>
          <w:b w:val="false"/>
          <w:bCs w:val="false"/>
          <w:color w:val="000000"/>
          <w:sz w:val="22"/>
          <w:shd w:fill="FFFFFF" w:val="clear"/>
        </w:rPr>
        <w:t>Escuela de Geografía de la Universidad de Costa Rica</w:t>
      </w:r>
    </w:p>
    <w:p>
      <w:pPr>
        <w:pStyle w:val="Standard"/>
        <w:jc w:val="center"/>
        <w:rPr>
          <w:rFonts w:ascii="Calibri" w:hAnsi="Calibri"/>
          <w:sz w:val="22"/>
        </w:rPr>
      </w:pPr>
      <w:r>
        <w:rPr>
          <w:rFonts w:ascii="Calibri" w:hAnsi="Calibri"/>
          <w:b/>
          <w:bCs/>
          <w:sz w:val="22"/>
        </w:rPr>
        <w:t>Horario de clases</w:t>
      </w:r>
      <w:r>
        <w:rPr>
          <w:rFonts w:ascii="Calibri" w:hAnsi="Calibri"/>
          <w:sz w:val="22"/>
        </w:rPr>
        <w:t>: Sábados de 8:00 a.m. a 12:00 p.m.</w:t>
      </w:r>
    </w:p>
    <w:p>
      <w:pPr>
        <w:pStyle w:val="Standard"/>
        <w:jc w:val="center"/>
        <w:rPr/>
      </w:pPr>
      <w:r>
        <w:rPr>
          <w:rFonts w:ascii="Calibri" w:hAnsi="Calibri"/>
          <w:b/>
          <w:bCs/>
          <w:sz w:val="22"/>
        </w:rPr>
        <w:t>Horario de atención al estudiantado</w:t>
      </w:r>
      <w:r>
        <w:rPr>
          <w:rFonts w:ascii="Calibri" w:hAnsi="Calibri"/>
          <w:sz w:val="22"/>
        </w:rPr>
        <w:t>: Sábados de 12:00 p.m. a 2:00 p.m.</w:t>
      </w:r>
    </w:p>
    <w:p>
      <w:pPr>
        <w:pStyle w:val="Standard"/>
        <w:jc w:val="center"/>
        <w:rPr/>
      </w:pPr>
      <w:r>
        <w:rPr>
          <w:rFonts w:ascii="Calibri" w:hAnsi="Calibri"/>
          <w:b/>
          <w:bCs/>
          <w:sz w:val="22"/>
        </w:rPr>
        <w:t>Horas de totales semanales</w:t>
      </w:r>
      <w:r>
        <w:rPr>
          <w:rFonts w:ascii="Calibri" w:hAnsi="Calibri"/>
          <w:sz w:val="22"/>
        </w:rPr>
        <w:t>: 10</w:t>
      </w:r>
    </w:p>
    <w:p>
      <w:pPr>
        <w:pStyle w:val="Standard"/>
        <w:jc w:val="center"/>
        <w:rPr>
          <w:rFonts w:ascii="Calibri" w:hAnsi="Calibri"/>
          <w:sz w:val="22"/>
        </w:rPr>
      </w:pPr>
      <w:r>
        <w:rPr>
          <w:rFonts w:ascii="Calibri" w:hAnsi="Calibri"/>
          <w:b/>
          <w:bCs/>
          <w:sz w:val="22"/>
        </w:rPr>
        <w:t>Créditos</w:t>
      </w:r>
      <w:r>
        <w:rPr>
          <w:rFonts w:ascii="Calibri" w:hAnsi="Calibri"/>
          <w:sz w:val="22"/>
        </w:rPr>
        <w:t>: 4</w:t>
      </w:r>
    </w:p>
    <w:p>
      <w:pPr>
        <w:pStyle w:val="Standard"/>
        <w:jc w:val="center"/>
        <w:rPr>
          <w:rFonts w:ascii="Calibri" w:hAnsi="Calibri"/>
          <w:b/>
          <w:bCs/>
        </w:rPr>
      </w:pPr>
      <w:r>
        <w:rPr>
          <w:rFonts w:ascii="Calibri" w:hAnsi="Calibri"/>
          <w:b/>
          <w:bCs/>
        </w:rPr>
      </w:r>
    </w:p>
    <w:p>
      <w:pPr>
        <w:pStyle w:val="Standard"/>
        <w:jc w:val="center"/>
        <w:rPr>
          <w:rFonts w:ascii="Calibri" w:hAnsi="Calibri"/>
          <w:b/>
          <w:bCs/>
          <w:sz w:val="28"/>
        </w:rPr>
      </w:pPr>
      <w:r>
        <w:rPr>
          <w:rFonts w:ascii="Calibri" w:hAnsi="Calibri"/>
          <w:b/>
          <w:bCs/>
          <w:sz w:val="28"/>
        </w:rPr>
        <w:t>PROGRAMA DEL CURSO</w:t>
      </w:r>
    </w:p>
    <w:p>
      <w:pPr>
        <w:pStyle w:val="Standard"/>
        <w:rPr>
          <w:rFonts w:ascii="Calibri" w:hAnsi="Calibri"/>
          <w:b/>
          <w:bCs/>
          <w:sz w:val="22"/>
        </w:rPr>
      </w:pPr>
      <w:r>
        <w:rPr>
          <w:rFonts w:ascii="Calibri" w:hAnsi="Calibri"/>
          <w:b/>
          <w:bCs/>
          <w:sz w:val="22"/>
        </w:rPr>
      </w:r>
    </w:p>
    <w:p>
      <w:pPr>
        <w:pStyle w:val="Standard"/>
        <w:jc w:val="both"/>
        <w:rPr>
          <w:rFonts w:ascii="Calibri" w:hAnsi="Calibri"/>
          <w:b/>
          <w:bCs/>
          <w:sz w:val="22"/>
        </w:rPr>
      </w:pPr>
      <w:r>
        <w:rPr>
          <w:rFonts w:ascii="Calibri" w:hAnsi="Calibri"/>
          <w:b/>
          <w:bCs/>
          <w:sz w:val="22"/>
        </w:rPr>
        <w:t>1. DESCRIPCIÓN</w:t>
      </w:r>
    </w:p>
    <w:p>
      <w:pPr>
        <w:pStyle w:val="Standard"/>
        <w:jc w:val="both"/>
        <w:rPr>
          <w:rFonts w:ascii="Calibri" w:hAnsi="Calibri"/>
          <w:b/>
          <w:bCs/>
          <w:sz w:val="22"/>
        </w:rPr>
      </w:pPr>
      <w:r>
        <w:rPr>
          <w:rFonts w:ascii="Calibri" w:hAnsi="Calibri"/>
          <w:b/>
          <w:bCs/>
          <w:sz w:val="22"/>
        </w:rPr>
      </w:r>
    </w:p>
    <w:p>
      <w:pPr>
        <w:pStyle w:val="Standard"/>
        <w:spacing w:before="0" w:after="120"/>
        <w:ind w:hanging="0"/>
        <w:jc w:val="both"/>
        <w:rPr/>
      </w:pPr>
      <w:r>
        <w:rPr>
          <w:rFonts w:ascii="Calibri" w:hAnsi="Calibri"/>
          <w:sz w:val="22"/>
        </w:rPr>
        <w:t>Este curso trata sobre el manejo, visualización y análisis de datos geoespaciales mediante el lenguaje de programación Python. Se estudian los fundamentos de Python, sus bibliotecas geoespaciales y su empleo en el desarrollo de aplicaciones, tanto de escritorio como para la Web. Se demuestra como metodologías y técnicas de ciencia de datos pueden ser aplicadas al componente geográfico de diversos problemas.</w:t>
      </w:r>
    </w:p>
    <w:p>
      <w:pPr>
        <w:pStyle w:val="Standard"/>
        <w:spacing w:before="0" w:after="120"/>
        <w:ind w:hanging="0"/>
        <w:jc w:val="both"/>
        <w:rPr/>
      </w:pPr>
      <w:r>
        <w:rPr>
          <w:rFonts w:ascii="Calibri" w:hAnsi="Calibri"/>
          <w:sz w:val="22"/>
        </w:rPr>
        <w:t>El enfoque del curso es teórico-práctico, con lecciones teóricas combinadas con sesiones prácticas de programación en las cuales los estudiantes aplican en diversos escenarios los conocimientos aprendidos y las habilidades desarrolladas.</w:t>
      </w:r>
    </w:p>
    <w:p>
      <w:pPr>
        <w:pStyle w:val="Standard"/>
        <w:spacing w:before="0" w:after="120"/>
        <w:ind w:hanging="0"/>
        <w:jc w:val="both"/>
        <w:rPr/>
      </w:pPr>
      <w:r>
        <w:rPr>
          <w:rFonts w:ascii="Calibri" w:hAnsi="Calibri"/>
          <w:sz w:val="22"/>
        </w:rPr>
        <w:t xml:space="preserve">Tanto las lecciones teóricas como las prácticas se imparten de manera presencial, con apoyo de medios virtuales. Los contenidos del curso y los recursos relacionados se comparten en el sitio web </w:t>
      </w:r>
      <w:hyperlink r:id="rId3">
        <w:r>
          <w:rPr>
            <w:rStyle w:val="Hyperlink"/>
            <w:rFonts w:ascii="Calibri" w:hAnsi="Calibri"/>
            <w:sz w:val="22"/>
          </w:rPr>
          <w:t>https://tpb708-programacionsig.github.io/2026-i/</w:t>
        </w:r>
      </w:hyperlink>
      <w:r>
        <w:rPr>
          <w:rFonts w:ascii="Calibri" w:hAnsi="Calibri"/>
          <w:sz w:val="22"/>
        </w:rPr>
        <w:t>.</w:t>
      </w:r>
    </w:p>
    <w:p>
      <w:pPr>
        <w:pStyle w:val="Standard"/>
        <w:spacing w:before="0" w:after="120"/>
        <w:ind w:firstLine="360"/>
        <w:jc w:val="both"/>
        <w:rPr>
          <w:rFonts w:ascii="Calibri" w:hAnsi="Calibri"/>
          <w:b/>
          <w:bCs/>
          <w:sz w:val="22"/>
        </w:rPr>
      </w:pPr>
      <w:r>
        <w:rPr>
          <w:rFonts w:ascii="Calibri" w:hAnsi="Calibri"/>
          <w:b/>
          <w:bCs/>
          <w:sz w:val="22"/>
        </w:rPr>
      </w:r>
    </w:p>
    <w:p>
      <w:pPr>
        <w:pStyle w:val="Standard"/>
        <w:jc w:val="both"/>
        <w:rPr>
          <w:rFonts w:ascii="Calibri" w:hAnsi="Calibri"/>
          <w:b/>
          <w:bCs/>
          <w:sz w:val="22"/>
        </w:rPr>
      </w:pPr>
      <w:r>
        <w:rPr>
          <w:rFonts w:ascii="Calibri" w:hAnsi="Calibri"/>
          <w:b/>
          <w:bCs/>
          <w:sz w:val="22"/>
        </w:rPr>
        <w:t>2. OBJETIVOS</w:t>
      </w:r>
    </w:p>
    <w:p>
      <w:pPr>
        <w:pStyle w:val="Standard"/>
        <w:tabs>
          <w:tab w:val="clear" w:pos="720"/>
          <w:tab w:val="left" w:pos="4320" w:leader="none"/>
          <w:tab w:val="left" w:pos="8640" w:leader="none"/>
        </w:tabs>
        <w:jc w:val="both"/>
        <w:rPr>
          <w:rFonts w:ascii="Calibri" w:hAnsi="Calibri" w:eastAsia="Calibri" w:cs="Calibri"/>
          <w:color w:val="000000"/>
          <w:sz w:val="22"/>
          <w:shd w:fill="FFFFFF" w:val="clear"/>
        </w:rPr>
      </w:pPr>
      <w:r>
        <w:rPr>
          <w:rFonts w:eastAsia="Calibri" w:cs="Calibri" w:ascii="Calibri" w:hAnsi="Calibri"/>
          <w:color w:val="000000"/>
          <w:sz w:val="22"/>
          <w:shd w:fill="FFFFFF" w:val="clear"/>
        </w:rPr>
      </w:r>
    </w:p>
    <w:p>
      <w:pPr>
        <w:pStyle w:val="Standard"/>
        <w:tabs>
          <w:tab w:val="clear" w:pos="720"/>
          <w:tab w:val="left" w:pos="4320" w:leader="none"/>
          <w:tab w:val="left" w:pos="8640" w:leader="none"/>
        </w:tabs>
        <w:jc w:val="both"/>
        <w:rPr>
          <w:rFonts w:ascii="Calibri" w:hAnsi="Calibri" w:eastAsia="Calibri" w:cs="Calibri"/>
          <w:color w:val="000000"/>
          <w:sz w:val="22"/>
          <w:shd w:fill="FFFFFF" w:val="clear"/>
        </w:rPr>
      </w:pPr>
      <w:r>
        <w:rPr>
          <w:rFonts w:eastAsia="Calibri" w:cs="Calibri" w:ascii="Calibri" w:hAnsi="Calibri"/>
          <w:color w:val="000000"/>
          <w:sz w:val="22"/>
          <w:shd w:fill="FFFFFF" w:val="clear"/>
        </w:rPr>
        <w:t>Al finalizar el curso, el estudiantado será capaz de:</w:t>
      </w:r>
    </w:p>
    <w:p>
      <w:pPr>
        <w:pStyle w:val="Standard"/>
        <w:tabs>
          <w:tab w:val="clear" w:pos="720"/>
          <w:tab w:val="left" w:pos="4320" w:leader="none"/>
          <w:tab w:val="left" w:pos="8640" w:leader="none"/>
        </w:tabs>
        <w:jc w:val="both"/>
        <w:rPr>
          <w:rFonts w:ascii="Calibri" w:hAnsi="Calibri" w:eastAsia="Calibri" w:cs="Calibri"/>
          <w:color w:val="000000"/>
          <w:sz w:val="22"/>
          <w:shd w:fill="FFFFFF" w:val="clear"/>
        </w:rPr>
      </w:pPr>
      <w:r>
        <w:rPr>
          <w:rFonts w:eastAsia="Calibri" w:cs="Calibri" w:ascii="Calibri" w:hAnsi="Calibri"/>
          <w:color w:val="000000"/>
          <w:sz w:val="22"/>
          <w:shd w:fill="FFFFFF" w:val="clear"/>
        </w:rPr>
      </w:r>
    </w:p>
    <w:p>
      <w:pPr>
        <w:pStyle w:val="Standard"/>
        <w:numPr>
          <w:ilvl w:val="0"/>
          <w:numId w:val="8"/>
        </w:numPr>
        <w:tabs>
          <w:tab w:val="clear" w:pos="720"/>
          <w:tab w:val="left" w:pos="4320" w:leader="none"/>
          <w:tab w:val="left" w:pos="8640" w:leader="none"/>
        </w:tabs>
        <w:jc w:val="both"/>
        <w:rPr/>
      </w:pPr>
      <w:r>
        <w:rPr>
          <w:rFonts w:eastAsia="Calibri" w:cs="Calibri" w:ascii="Calibri" w:hAnsi="Calibri"/>
          <w:color w:val="000000"/>
          <w:sz w:val="22"/>
          <w:shd w:fill="FFFFFF" w:val="clear"/>
        </w:rPr>
        <w:t>Desarrollar programas en el lenguaje de programación Python orientados al procesamiento de datos geoespaciales.</w:t>
      </w:r>
    </w:p>
    <w:p>
      <w:pPr>
        <w:pStyle w:val="Standard"/>
        <w:numPr>
          <w:ilvl w:val="0"/>
          <w:numId w:val="8"/>
        </w:numPr>
        <w:tabs>
          <w:tab w:val="clear" w:pos="720"/>
          <w:tab w:val="left" w:pos="4320" w:leader="none"/>
          <w:tab w:val="left" w:pos="8640" w:leader="none"/>
        </w:tabs>
        <w:jc w:val="both"/>
        <w:rPr/>
      </w:pPr>
      <w:r>
        <w:rPr>
          <w:rFonts w:eastAsia="Calibri" w:cs="Calibri" w:ascii="Calibri" w:hAnsi="Calibri"/>
          <w:color w:val="000000"/>
          <w:sz w:val="22"/>
          <w:shd w:fill="FFFFFF" w:val="clear"/>
        </w:rPr>
        <w:t>Aplicar un enfoque de ciencia de datos en los procesos de importación, transformación, visualización, análisis y comunicación de datos.</w:t>
      </w:r>
    </w:p>
    <w:p>
      <w:pPr>
        <w:pStyle w:val="Standard"/>
        <w:numPr>
          <w:ilvl w:val="0"/>
          <w:numId w:val="8"/>
        </w:numPr>
        <w:tabs>
          <w:tab w:val="clear" w:pos="720"/>
          <w:tab w:val="left" w:pos="4320" w:leader="none"/>
          <w:tab w:val="left" w:pos="8640" w:leader="none"/>
        </w:tabs>
        <w:jc w:val="both"/>
        <w:rPr/>
      </w:pPr>
      <w:r>
        <w:rPr>
          <w:rFonts w:eastAsia="Calibri" w:cs="Calibri" w:ascii="Calibri" w:hAnsi="Calibri"/>
          <w:color w:val="000000"/>
          <w:sz w:val="22"/>
          <w:shd w:fill="FFFFFF" w:val="clear"/>
        </w:rPr>
        <w:t>Desarrollar soluciones reproducibles a problemas computacionales.</w:t>
      </w:r>
    </w:p>
    <w:p>
      <w:pPr>
        <w:pStyle w:val="Standard"/>
        <w:numPr>
          <w:ilvl w:val="0"/>
          <w:numId w:val="8"/>
        </w:numPr>
        <w:tabs>
          <w:tab w:val="clear" w:pos="720"/>
          <w:tab w:val="left" w:pos="4320" w:leader="none"/>
          <w:tab w:val="left" w:pos="8640" w:leader="none"/>
        </w:tabs>
        <w:jc w:val="both"/>
        <w:rPr>
          <w:rFonts w:ascii="Calibri" w:hAnsi="Calibri" w:eastAsia="Calibri" w:cs="Calibri"/>
          <w:color w:val="000000"/>
          <w:sz w:val="22"/>
          <w:shd w:fill="FFFFFF" w:val="clear"/>
        </w:rPr>
      </w:pPr>
      <w:r>
        <w:rPr>
          <w:rFonts w:eastAsia="Calibri" w:cs="Calibri" w:ascii="Calibri" w:hAnsi="Calibri"/>
          <w:color w:val="000000"/>
          <w:sz w:val="22"/>
          <w:shd w:fill="FFFFFF" w:val="clear"/>
        </w:rPr>
        <w:t>Integrar visualizaciones tabulares, gráficas y geoespaciales de datos en documentos y aplicaciones interactivas.</w:t>
      </w:r>
      <w:r>
        <w:br w:type="page"/>
      </w:r>
    </w:p>
    <w:p>
      <w:pPr>
        <w:pStyle w:val="Standard"/>
        <w:spacing w:before="0" w:after="0"/>
        <w:jc w:val="both"/>
        <w:rPr>
          <w:rFonts w:ascii="Calibri" w:hAnsi="Calibri"/>
          <w:b/>
          <w:bCs/>
          <w:sz w:val="22"/>
        </w:rPr>
      </w:pPr>
      <w:r>
        <w:rPr>
          <w:rFonts w:ascii="Calibri" w:hAnsi="Calibri"/>
          <w:b/>
          <w:bCs/>
          <w:sz w:val="22"/>
        </w:rPr>
        <w:t>3. CONTENIDO DEL CURSO</w:t>
      </w:r>
    </w:p>
    <w:p>
      <w:pPr>
        <w:pStyle w:val="Standard"/>
        <w:jc w:val="both"/>
        <w:rPr>
          <w:rFonts w:ascii="Calibri" w:hAnsi="Calibri"/>
          <w:b/>
          <w:bCs/>
          <w:sz w:val="22"/>
        </w:rPr>
      </w:pPr>
      <w:r>
        <w:rPr>
          <w:rFonts w:ascii="Calibri" w:hAnsi="Calibri"/>
          <w:b/>
          <w:bCs/>
          <w:sz w:val="22"/>
        </w:rPr>
      </w:r>
    </w:p>
    <w:tbl>
      <w:tblPr>
        <w:tblW w:w="10448" w:type="dxa"/>
        <w:jc w:val="left"/>
        <w:tblInd w:w="-133" w:type="dxa"/>
        <w:tblLayout w:type="fixed"/>
        <w:tblCellMar>
          <w:top w:w="0" w:type="dxa"/>
          <w:left w:w="98" w:type="dxa"/>
          <w:bottom w:w="0" w:type="dxa"/>
          <w:right w:w="108" w:type="dxa"/>
        </w:tblCellMar>
        <w:tblLook w:val="04a0" w:noHBand="0" w:noVBand="1" w:firstColumn="1" w:lastRow="0" w:lastColumn="0" w:firstRow="1"/>
      </w:tblPr>
      <w:tblGrid>
        <w:gridCol w:w="2391"/>
        <w:gridCol w:w="3955"/>
        <w:gridCol w:w="4102"/>
      </w:tblGrid>
      <w:tr>
        <w:trPr/>
        <w:tc>
          <w:tcPr>
            <w:tcW w:w="2391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shd w:color="auto" w:fill="EEECE1" w:val="clear"/>
          </w:tcPr>
          <w:p>
            <w:pPr>
              <w:pStyle w:val="Standard"/>
              <w:widowControl w:val="false"/>
              <w:jc w:val="center"/>
              <w:rPr>
                <w:rFonts w:ascii="Calibri" w:hAnsi="Calibri"/>
                <w:b/>
                <w:bCs/>
                <w:sz w:val="20"/>
                <w:szCs w:val="20"/>
              </w:rPr>
            </w:pPr>
            <w:r>
              <w:rPr>
                <w:rFonts w:ascii="Calibri" w:hAnsi="Calibri"/>
                <w:b/>
                <w:bCs/>
                <w:sz w:val="20"/>
                <w:szCs w:val="20"/>
              </w:rPr>
              <w:t>SEMANA</w:t>
            </w:r>
          </w:p>
        </w:tc>
        <w:tc>
          <w:tcPr>
            <w:tcW w:w="3955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shd w:color="auto" w:fill="EEECE1" w:val="clear"/>
          </w:tcPr>
          <w:p>
            <w:pPr>
              <w:pStyle w:val="Standard"/>
              <w:widowControl w:val="false"/>
              <w:jc w:val="center"/>
              <w:rPr>
                <w:rFonts w:ascii="Calibri" w:hAnsi="Calibri"/>
                <w:b/>
                <w:bCs/>
                <w:sz w:val="20"/>
                <w:szCs w:val="20"/>
              </w:rPr>
            </w:pPr>
            <w:r>
              <w:rPr>
                <w:rFonts w:ascii="Calibri" w:hAnsi="Calibri"/>
                <w:b/>
                <w:bCs/>
                <w:sz w:val="20"/>
                <w:szCs w:val="20"/>
              </w:rPr>
              <w:t>CONTENIDO</w:t>
            </w:r>
          </w:p>
        </w:tc>
        <w:tc>
          <w:tcPr>
            <w:tcW w:w="4102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shd w:color="auto" w:fill="EEECE1" w:val="clear"/>
          </w:tcPr>
          <w:p>
            <w:pPr>
              <w:pStyle w:val="Standard"/>
              <w:widowControl w:val="false"/>
              <w:jc w:val="center"/>
              <w:rPr>
                <w:rFonts w:ascii="Calibri" w:hAnsi="Calibri"/>
                <w:b/>
                <w:bCs/>
                <w:sz w:val="20"/>
                <w:szCs w:val="20"/>
              </w:rPr>
            </w:pPr>
            <w:r>
              <w:rPr>
                <w:rFonts w:ascii="Calibri" w:hAnsi="Calibri"/>
                <w:b/>
                <w:bCs/>
                <w:sz w:val="20"/>
                <w:szCs w:val="20"/>
              </w:rPr>
              <w:t>LECTURAS</w:t>
            </w:r>
          </w:p>
        </w:tc>
      </w:tr>
      <w:tr>
        <w:trPr/>
        <w:tc>
          <w:tcPr>
            <w:tcW w:w="10448" w:type="dxa"/>
            <w:gridSpan w:val="3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shd w:color="auto" w:fill="FFFFFF" w:val="clear"/>
          </w:tcPr>
          <w:p>
            <w:pPr>
              <w:pStyle w:val="Standard"/>
              <w:widowControl w:val="false"/>
              <w:jc w:val="center"/>
              <w:rPr>
                <w:rFonts w:ascii="Calibri" w:hAnsi="Calibri"/>
                <w:color w:val="1C1C1C"/>
                <w:sz w:val="20"/>
                <w:szCs w:val="20"/>
              </w:rPr>
            </w:pPr>
            <w:r>
              <w:rPr>
                <w:rFonts w:ascii="Calibri" w:hAnsi="Calibri"/>
                <w:color w:val="1C1C1C"/>
                <w:sz w:val="20"/>
                <w:szCs w:val="20"/>
              </w:rPr>
            </w:r>
          </w:p>
          <w:p>
            <w:pPr>
              <w:pStyle w:val="Standard"/>
              <w:widowControl w:val="false"/>
              <w:jc w:val="center"/>
              <w:rPr>
                <w:rFonts w:ascii="Calibri" w:hAnsi="Calibri"/>
                <w:b/>
                <w:bCs/>
                <w:color w:val="1C1C1C"/>
                <w:sz w:val="20"/>
                <w:szCs w:val="20"/>
              </w:rPr>
            </w:pPr>
            <w:r>
              <w:rPr>
                <w:rFonts w:ascii="Calibri" w:hAnsi="Calibri"/>
                <w:b/>
                <w:bCs/>
                <w:color w:val="1C1C1C"/>
                <w:sz w:val="20"/>
                <w:szCs w:val="20"/>
              </w:rPr>
              <w:t>I. INTRODUCCIÓN A LA PROGRAMACIÓN DE COMPUTADORAS Y A LA CIENCIA DE DATOS</w:t>
            </w:r>
          </w:p>
          <w:p>
            <w:pPr>
              <w:pStyle w:val="Standard"/>
              <w:widowControl w:val="false"/>
              <w:jc w:val="center"/>
              <w:rPr>
                <w:rFonts w:ascii="Calibri" w:hAnsi="Calibri"/>
                <w:color w:val="1C1C1C"/>
                <w:sz w:val="20"/>
                <w:szCs w:val="20"/>
              </w:rPr>
            </w:pPr>
            <w:r>
              <w:rPr>
                <w:rFonts w:ascii="Calibri" w:hAnsi="Calibri"/>
                <w:color w:val="1C1C1C"/>
                <w:sz w:val="20"/>
                <w:szCs w:val="20"/>
              </w:rPr>
            </w:r>
          </w:p>
        </w:tc>
      </w:tr>
      <w:tr>
        <w:trPr/>
        <w:tc>
          <w:tcPr>
            <w:tcW w:w="2391" w:type="dxa"/>
            <w:tcBorders>
              <w:left w:val="single" w:sz="4" w:space="0" w:color="000001"/>
              <w:bottom w:val="single" w:sz="4" w:space="0" w:color="000001"/>
              <w:right w:val="single" w:sz="4" w:space="0" w:color="000001"/>
            </w:tcBorders>
            <w:shd w:color="auto" w:fill="FFFFFF" w:val="clear"/>
          </w:tcPr>
          <w:p>
            <w:pPr>
              <w:pStyle w:val="Standard"/>
              <w:widowControl w:val="false"/>
              <w:jc w:val="center"/>
              <w:rPr>
                <w:rFonts w:ascii="Calibri" w:hAnsi="Calibri"/>
                <w:color w:val="1C1C1C"/>
                <w:sz w:val="20"/>
                <w:szCs w:val="20"/>
              </w:rPr>
            </w:pPr>
            <w:r>
              <w:rPr>
                <w:rFonts w:ascii="Calibri" w:hAnsi="Calibri"/>
                <w:color w:val="1C1C1C"/>
                <w:sz w:val="20"/>
                <w:szCs w:val="20"/>
              </w:rPr>
              <w:t>1</w:t>
            </w:r>
          </w:p>
          <w:p>
            <w:pPr>
              <w:pStyle w:val="Standard"/>
              <w:widowControl w:val="false"/>
              <w:jc w:val="center"/>
              <w:rPr>
                <w:rFonts w:ascii="Calibri" w:hAnsi="Calibri"/>
                <w:color w:val="1C1C1C"/>
                <w:sz w:val="20"/>
                <w:szCs w:val="20"/>
              </w:rPr>
            </w:pPr>
            <w:r>
              <w:rPr>
                <w:rFonts w:ascii="Calibri" w:hAnsi="Calibri"/>
                <w:color w:val="1C1C1C"/>
                <w:sz w:val="20"/>
                <w:szCs w:val="20"/>
              </w:rPr>
              <w:t>(21 de febrero)</w:t>
            </w:r>
          </w:p>
        </w:tc>
        <w:tc>
          <w:tcPr>
            <w:tcW w:w="3955" w:type="dxa"/>
            <w:tcBorders>
              <w:left w:val="single" w:sz="4" w:space="0" w:color="000001"/>
              <w:bottom w:val="single" w:sz="4" w:space="0" w:color="000001"/>
              <w:right w:val="single" w:sz="4" w:space="0" w:color="000001"/>
            </w:tcBorders>
            <w:shd w:color="auto" w:fill="FFFFFF" w:val="clear"/>
          </w:tcPr>
          <w:p>
            <w:pPr>
              <w:pStyle w:val="Standard"/>
              <w:widowControl w:val="false"/>
              <w:tabs>
                <w:tab w:val="clear" w:pos="720"/>
                <w:tab w:val="left" w:pos="4320" w:leader="none"/>
                <w:tab w:val="left" w:pos="8640" w:leader="none"/>
              </w:tabs>
              <w:jc w:val="both"/>
              <w:rPr>
                <w:rFonts w:ascii="Calibri" w:hAnsi="Calibri"/>
                <w:sz w:val="22"/>
                <w:szCs w:val="22"/>
              </w:rPr>
            </w:pPr>
            <w:r>
              <w:rPr>
                <w:rFonts w:ascii="Calibri" w:hAnsi="Calibri"/>
                <w:sz w:val="22"/>
                <w:szCs w:val="22"/>
              </w:rPr>
              <w:t>Introducción a la ciencia de datos</w:t>
            </w:r>
          </w:p>
          <w:p>
            <w:pPr>
              <w:pStyle w:val="Standard"/>
              <w:widowControl w:val="false"/>
              <w:tabs>
                <w:tab w:val="clear" w:pos="720"/>
                <w:tab w:val="left" w:pos="4320" w:leader="none"/>
                <w:tab w:val="left" w:pos="8640" w:leader="none"/>
              </w:tabs>
              <w:jc w:val="both"/>
              <w:rPr>
                <w:rFonts w:ascii="Calibri" w:hAnsi="Calibri" w:eastAsia="Calibri" w:cs="Calibri"/>
                <w:color w:val="000000"/>
                <w:sz w:val="22"/>
              </w:rPr>
            </w:pPr>
            <w:r>
              <w:rPr>
                <w:rFonts w:eastAsia="Calibri" w:cs="Calibri" w:ascii="Calibri" w:hAnsi="Calibri"/>
                <w:color w:val="000000"/>
                <w:sz w:val="22"/>
              </w:rPr>
            </w:r>
          </w:p>
        </w:tc>
        <w:tc>
          <w:tcPr>
            <w:tcW w:w="4102" w:type="dxa"/>
            <w:tcBorders>
              <w:left w:val="single" w:sz="4" w:space="0" w:color="000001"/>
              <w:bottom w:val="single" w:sz="4" w:space="0" w:color="000001"/>
              <w:right w:val="single" w:sz="4" w:space="0" w:color="000001"/>
            </w:tcBorders>
            <w:shd w:color="auto" w:fill="FFFFFF" w:val="clear"/>
          </w:tcPr>
          <w:p>
            <w:pPr>
              <w:pStyle w:val="Standard"/>
              <w:widowControl w:val="false"/>
              <w:tabs>
                <w:tab w:val="clear" w:pos="720"/>
                <w:tab w:val="left" w:pos="4320" w:leader="none"/>
                <w:tab w:val="left" w:pos="8640" w:leader="none"/>
              </w:tabs>
              <w:rPr>
                <w:rFonts w:ascii="Calibri" w:hAnsi="Calibri" w:eastAsia="Calibri" w:cs="Calibri"/>
                <w:color w:val="000000"/>
                <w:sz w:val="22"/>
                <w:szCs w:val="20"/>
              </w:rPr>
            </w:pPr>
            <w:r>
              <w:rPr>
                <w:rFonts w:eastAsia="Calibri" w:cs="Calibri" w:ascii="Calibri" w:hAnsi="Calibri"/>
                <w:color w:val="000000"/>
                <w:sz w:val="22"/>
                <w:szCs w:val="20"/>
              </w:rPr>
              <w:t>Çetinkaya-Rundel &amp; Hardin (2021):</w:t>
            </w:r>
          </w:p>
          <w:p>
            <w:pPr>
              <w:pStyle w:val="Standard"/>
              <w:widowControl w:val="false"/>
              <w:numPr>
                <w:ilvl w:val="0"/>
                <w:numId w:val="2"/>
              </w:numPr>
              <w:tabs>
                <w:tab w:val="clear" w:pos="720"/>
                <w:tab w:val="left" w:pos="4320" w:leader="none"/>
                <w:tab w:val="left" w:pos="8640" w:leader="none"/>
              </w:tabs>
              <w:rPr>
                <w:rFonts w:ascii="Calibri" w:hAnsi="Calibri" w:eastAsia="Calibri" w:cs="Calibri"/>
                <w:color w:val="000000"/>
                <w:sz w:val="22"/>
                <w:szCs w:val="20"/>
              </w:rPr>
            </w:pPr>
            <w:r>
              <w:rPr>
                <w:rFonts w:eastAsia="Calibri" w:cs="Calibri" w:ascii="Calibri" w:hAnsi="Calibri"/>
                <w:color w:val="000000"/>
                <w:sz w:val="22"/>
                <w:szCs w:val="20"/>
              </w:rPr>
              <w:t>cap. 1 (</w:t>
            </w:r>
            <w:r>
              <w:rPr>
                <w:rFonts w:eastAsia="Calibri" w:cs="Calibri" w:ascii="Calibri" w:hAnsi="Calibri"/>
                <w:i/>
                <w:iCs/>
                <w:color w:val="000000"/>
                <w:sz w:val="22"/>
                <w:szCs w:val="20"/>
              </w:rPr>
              <w:t>Hello data</w:t>
            </w:r>
            <w:r>
              <w:rPr>
                <w:rFonts w:eastAsia="Calibri" w:cs="Calibri" w:ascii="Calibri" w:hAnsi="Calibri"/>
                <w:color w:val="000000"/>
                <w:sz w:val="22"/>
                <w:szCs w:val="20"/>
              </w:rPr>
              <w:t>)</w:t>
            </w:r>
          </w:p>
        </w:tc>
      </w:tr>
      <w:tr>
        <w:trPr/>
        <w:tc>
          <w:tcPr>
            <w:tcW w:w="2391" w:type="dxa"/>
            <w:tcBorders>
              <w:left w:val="single" w:sz="4" w:space="0" w:color="000001"/>
              <w:bottom w:val="single" w:sz="4" w:space="0" w:color="000001"/>
              <w:right w:val="single" w:sz="4" w:space="0" w:color="000001"/>
            </w:tcBorders>
            <w:shd w:color="auto" w:fill="FFFFFF" w:val="clear"/>
          </w:tcPr>
          <w:p>
            <w:pPr>
              <w:pStyle w:val="Standard"/>
              <w:widowControl w:val="false"/>
              <w:jc w:val="center"/>
              <w:rPr>
                <w:rFonts w:ascii="Calibri" w:hAnsi="Calibri"/>
                <w:color w:val="1C1C1C"/>
                <w:sz w:val="20"/>
                <w:szCs w:val="20"/>
              </w:rPr>
            </w:pPr>
            <w:r>
              <w:rPr>
                <w:rFonts w:ascii="Calibri" w:hAnsi="Calibri"/>
                <w:color w:val="1C1C1C"/>
                <w:sz w:val="20"/>
                <w:szCs w:val="20"/>
              </w:rPr>
              <w:t>2</w:t>
            </w:r>
          </w:p>
          <w:p>
            <w:pPr>
              <w:pStyle w:val="Standard"/>
              <w:widowControl w:val="false"/>
              <w:jc w:val="center"/>
              <w:rPr>
                <w:rFonts w:ascii="Calibri" w:hAnsi="Calibri"/>
                <w:color w:val="1C1C1C"/>
                <w:sz w:val="20"/>
                <w:szCs w:val="20"/>
              </w:rPr>
            </w:pPr>
            <w:r>
              <w:rPr>
                <w:rFonts w:ascii="Calibri" w:hAnsi="Calibri"/>
                <w:color w:val="1C1C1C"/>
                <w:sz w:val="20"/>
                <w:szCs w:val="20"/>
              </w:rPr>
              <w:t>(28 de febrero)</w:t>
            </w:r>
          </w:p>
          <w:p>
            <w:pPr>
              <w:pStyle w:val="Standard"/>
              <w:widowControl w:val="false"/>
              <w:jc w:val="center"/>
              <w:rPr>
                <w:rFonts w:ascii="Calibri" w:hAnsi="Calibri"/>
                <w:color w:val="1C1C1C"/>
                <w:sz w:val="20"/>
                <w:szCs w:val="20"/>
              </w:rPr>
            </w:pPr>
            <w:r>
              <w:rPr>
                <w:rFonts w:ascii="Calibri" w:hAnsi="Calibri"/>
                <w:color w:val="1C1C1C"/>
                <w:sz w:val="20"/>
                <w:szCs w:val="20"/>
              </w:rPr>
            </w:r>
          </w:p>
          <w:p>
            <w:pPr>
              <w:pStyle w:val="Standard"/>
              <w:widowControl w:val="false"/>
              <w:jc w:val="center"/>
              <w:rPr>
                <w:color w:val="C9211E"/>
              </w:rPr>
            </w:pPr>
            <w:r>
              <w:rPr>
                <w:rFonts w:ascii="Calibri" w:hAnsi="Calibri"/>
                <w:color w:val="C9211E"/>
                <w:sz w:val="20"/>
                <w:szCs w:val="20"/>
              </w:rPr>
              <w:t>CLASE VIRTUAL</w:t>
            </w:r>
          </w:p>
        </w:tc>
        <w:tc>
          <w:tcPr>
            <w:tcW w:w="3955" w:type="dxa"/>
            <w:tcBorders>
              <w:left w:val="single" w:sz="4" w:space="0" w:color="000001"/>
              <w:bottom w:val="single" w:sz="4" w:space="0" w:color="000001"/>
              <w:right w:val="single" w:sz="4" w:space="0" w:color="000001"/>
            </w:tcBorders>
            <w:shd w:color="auto" w:fill="FFFFFF" w:val="clear"/>
          </w:tcPr>
          <w:p>
            <w:pPr>
              <w:pStyle w:val="Standard"/>
              <w:widowControl w:val="false"/>
              <w:tabs>
                <w:tab w:val="clear" w:pos="720"/>
                <w:tab w:val="left" w:pos="4320" w:leader="none"/>
                <w:tab w:val="left" w:pos="8640" w:leader="none"/>
              </w:tabs>
              <w:jc w:val="both"/>
              <w:rPr>
                <w:rFonts w:ascii="Calibri" w:hAnsi="Calibri"/>
                <w:sz w:val="22"/>
                <w:szCs w:val="22"/>
              </w:rPr>
            </w:pPr>
            <w:r>
              <w:rPr>
                <w:rFonts w:ascii="Calibri" w:hAnsi="Calibri"/>
                <w:sz w:val="22"/>
                <w:szCs w:val="22"/>
              </w:rPr>
              <w:t>Introducción a la programación de computadoras</w:t>
            </w:r>
          </w:p>
        </w:tc>
        <w:tc>
          <w:tcPr>
            <w:tcW w:w="4102" w:type="dxa"/>
            <w:tcBorders>
              <w:left w:val="single" w:sz="4" w:space="0" w:color="000001"/>
              <w:bottom w:val="single" w:sz="4" w:space="0" w:color="000001"/>
              <w:right w:val="single" w:sz="4" w:space="0" w:color="000001"/>
            </w:tcBorders>
            <w:shd w:color="auto" w:fill="FFFFFF" w:val="clear"/>
          </w:tcPr>
          <w:p>
            <w:pPr>
              <w:pStyle w:val="Standard"/>
              <w:widowControl w:val="false"/>
              <w:tabs>
                <w:tab w:val="clear" w:pos="720"/>
                <w:tab w:val="left" w:pos="4320" w:leader="none"/>
                <w:tab w:val="left" w:pos="8640" w:leader="none"/>
              </w:tabs>
              <w:rPr>
                <w:rFonts w:ascii="Calibri" w:hAnsi="Calibri" w:eastAsia="Calibri" w:cs="Calibri"/>
                <w:color w:val="000000"/>
                <w:sz w:val="22"/>
                <w:szCs w:val="20"/>
              </w:rPr>
            </w:pPr>
            <w:r>
              <w:rPr>
                <w:rFonts w:eastAsia="Calibri" w:cs="Calibri" w:ascii="Calibri" w:hAnsi="Calibri"/>
                <w:color w:val="000000"/>
                <w:sz w:val="22"/>
                <w:szCs w:val="20"/>
              </w:rPr>
              <w:t>Downey (2024):</w:t>
            </w:r>
          </w:p>
          <w:p>
            <w:pPr>
              <w:pStyle w:val="Standard"/>
              <w:widowControl w:val="false"/>
              <w:numPr>
                <w:ilvl w:val="0"/>
                <w:numId w:val="3"/>
              </w:numPr>
              <w:tabs>
                <w:tab w:val="clear" w:pos="720"/>
                <w:tab w:val="left" w:pos="4320" w:leader="none"/>
                <w:tab w:val="left" w:pos="8640" w:leader="none"/>
              </w:tabs>
              <w:rPr>
                <w:rFonts w:ascii="Calibri" w:hAnsi="Calibri" w:eastAsia="Calibri" w:cs="Calibri"/>
                <w:color w:val="000000"/>
                <w:sz w:val="22"/>
                <w:szCs w:val="20"/>
              </w:rPr>
            </w:pPr>
            <w:r>
              <w:rPr>
                <w:rFonts w:eastAsia="Calibri" w:cs="Calibri" w:ascii="Calibri" w:hAnsi="Calibri"/>
                <w:color w:val="000000"/>
                <w:sz w:val="22"/>
                <w:szCs w:val="20"/>
              </w:rPr>
              <w:t>cap. 1 (</w:t>
            </w:r>
            <w:r>
              <w:rPr>
                <w:rFonts w:eastAsia="Calibri" w:cs="Calibri" w:ascii="Calibri" w:hAnsi="Calibri"/>
                <w:i/>
                <w:iCs/>
                <w:color w:val="000000"/>
                <w:sz w:val="22"/>
                <w:szCs w:val="20"/>
              </w:rPr>
              <w:t>Programming as a way of thinking</w:t>
            </w:r>
            <w:r>
              <w:rPr>
                <w:rFonts w:eastAsia="Calibri" w:cs="Calibri" w:ascii="Calibri" w:hAnsi="Calibri"/>
                <w:color w:val="000000"/>
                <w:sz w:val="22"/>
                <w:szCs w:val="20"/>
              </w:rPr>
              <w:t>)</w:t>
            </w:r>
          </w:p>
          <w:p>
            <w:pPr>
              <w:pStyle w:val="Standard"/>
              <w:widowControl w:val="false"/>
              <w:tabs>
                <w:tab w:val="clear" w:pos="720"/>
                <w:tab w:val="left" w:pos="4320" w:leader="none"/>
                <w:tab w:val="left" w:pos="8640" w:leader="none"/>
              </w:tabs>
              <w:rPr>
                <w:rFonts w:ascii="Calibri" w:hAnsi="Calibri" w:eastAsia="Calibri" w:cs="Calibri"/>
                <w:color w:val="000000"/>
                <w:sz w:val="22"/>
                <w:szCs w:val="20"/>
              </w:rPr>
            </w:pPr>
            <w:r>
              <w:rPr>
                <w:rFonts w:eastAsia="Calibri" w:cs="Calibri" w:ascii="Calibri" w:hAnsi="Calibri"/>
                <w:color w:val="000000"/>
                <w:sz w:val="22"/>
                <w:szCs w:val="20"/>
              </w:rPr>
            </w:r>
          </w:p>
          <w:p>
            <w:pPr>
              <w:pStyle w:val="Standard"/>
              <w:widowControl w:val="false"/>
              <w:tabs>
                <w:tab w:val="clear" w:pos="720"/>
                <w:tab w:val="left" w:pos="4320" w:leader="none"/>
                <w:tab w:val="left" w:pos="8640" w:leader="none"/>
              </w:tabs>
              <w:rPr>
                <w:rFonts w:ascii="Calibri" w:hAnsi="Calibri" w:eastAsia="Calibri" w:cs="Calibri"/>
                <w:color w:val="000000"/>
                <w:sz w:val="22"/>
                <w:szCs w:val="20"/>
              </w:rPr>
            </w:pPr>
            <w:r>
              <w:rPr>
                <w:rFonts w:eastAsia="Calibri" w:cs="Calibri" w:ascii="Calibri" w:hAnsi="Calibri"/>
                <w:color w:val="000000"/>
                <w:sz w:val="22"/>
                <w:szCs w:val="20"/>
              </w:rPr>
              <w:t>Severance (2016):</w:t>
            </w:r>
          </w:p>
          <w:p>
            <w:pPr>
              <w:pStyle w:val="Standard"/>
              <w:widowControl w:val="false"/>
              <w:numPr>
                <w:ilvl w:val="0"/>
                <w:numId w:val="4"/>
              </w:numPr>
              <w:tabs>
                <w:tab w:val="clear" w:pos="720"/>
                <w:tab w:val="left" w:pos="4320" w:leader="none"/>
                <w:tab w:val="left" w:pos="8640" w:leader="none"/>
              </w:tabs>
              <w:rPr>
                <w:rFonts w:ascii="Calibri" w:hAnsi="Calibri" w:eastAsia="Calibri" w:cs="Calibri"/>
                <w:color w:val="000000"/>
                <w:sz w:val="22"/>
                <w:szCs w:val="20"/>
              </w:rPr>
            </w:pPr>
            <w:r>
              <w:rPr>
                <w:rFonts w:eastAsia="Calibri" w:cs="Calibri" w:ascii="Calibri" w:hAnsi="Calibri"/>
                <w:color w:val="000000"/>
                <w:sz w:val="22"/>
                <w:szCs w:val="20"/>
              </w:rPr>
              <w:t>cap. 1 (</w:t>
            </w:r>
            <w:r>
              <w:rPr>
                <w:rFonts w:eastAsia="Calibri" w:cs="Calibri" w:ascii="Calibri" w:hAnsi="Calibri"/>
                <w:i/>
                <w:iCs/>
                <w:color w:val="000000"/>
                <w:sz w:val="22"/>
                <w:szCs w:val="20"/>
              </w:rPr>
              <w:t>Why should you learn to write programs?</w:t>
            </w:r>
            <w:r>
              <w:rPr>
                <w:rFonts w:eastAsia="Calibri" w:cs="Calibri" w:ascii="Calibri" w:hAnsi="Calibri"/>
                <w:color w:val="000000"/>
                <w:sz w:val="22"/>
                <w:szCs w:val="20"/>
              </w:rPr>
              <w:t>)</w:t>
            </w:r>
          </w:p>
        </w:tc>
      </w:tr>
      <w:tr>
        <w:trPr/>
        <w:tc>
          <w:tcPr>
            <w:tcW w:w="10448" w:type="dxa"/>
            <w:gridSpan w:val="3"/>
            <w:tcBorders>
              <w:left w:val="single" w:sz="4" w:space="0" w:color="000001"/>
              <w:bottom w:val="single" w:sz="4" w:space="0" w:color="000001"/>
              <w:right w:val="single" w:sz="4" w:space="0" w:color="000001"/>
            </w:tcBorders>
            <w:shd w:color="auto" w:fill="FFFFFF" w:val="clear"/>
          </w:tcPr>
          <w:p>
            <w:pPr>
              <w:pStyle w:val="Standard"/>
              <w:widowControl w:val="false"/>
              <w:jc w:val="center"/>
              <w:rPr>
                <w:rFonts w:ascii="Calibri" w:hAnsi="Calibri"/>
                <w:color w:val="1C1C1C"/>
                <w:sz w:val="22"/>
                <w:szCs w:val="22"/>
              </w:rPr>
            </w:pPr>
            <w:r>
              <w:rPr>
                <w:rFonts w:ascii="Calibri" w:hAnsi="Calibri"/>
                <w:color w:val="1C1C1C"/>
                <w:sz w:val="22"/>
                <w:szCs w:val="22"/>
              </w:rPr>
            </w:r>
          </w:p>
          <w:p>
            <w:pPr>
              <w:pStyle w:val="Standard"/>
              <w:widowControl w:val="false"/>
              <w:jc w:val="center"/>
              <w:rPr>
                <w:rFonts w:ascii="Calibri" w:hAnsi="Calibri"/>
                <w:b/>
                <w:bCs/>
                <w:color w:val="1C1C1C"/>
                <w:sz w:val="22"/>
                <w:szCs w:val="22"/>
              </w:rPr>
            </w:pPr>
            <w:r>
              <w:rPr>
                <w:rFonts w:ascii="Calibri" w:hAnsi="Calibri"/>
                <w:b/>
                <w:bCs/>
                <w:color w:val="1C1C1C"/>
                <w:sz w:val="22"/>
                <w:szCs w:val="22"/>
              </w:rPr>
              <w:t>II. EL LENGUAJE DE PROGRAMACIÓN PYTHON</w:t>
            </w:r>
          </w:p>
          <w:p>
            <w:pPr>
              <w:pStyle w:val="Standard"/>
              <w:widowControl w:val="false"/>
              <w:jc w:val="center"/>
              <w:rPr>
                <w:rFonts w:ascii="Calibri" w:hAnsi="Calibri"/>
                <w:color w:val="1C1C1C"/>
                <w:sz w:val="22"/>
                <w:szCs w:val="22"/>
              </w:rPr>
            </w:pPr>
            <w:r>
              <w:rPr>
                <w:rFonts w:ascii="Calibri" w:hAnsi="Calibri"/>
                <w:color w:val="1C1C1C"/>
                <w:sz w:val="22"/>
                <w:szCs w:val="22"/>
              </w:rPr>
            </w:r>
          </w:p>
        </w:tc>
      </w:tr>
      <w:tr>
        <w:trPr/>
        <w:tc>
          <w:tcPr>
            <w:tcW w:w="2391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shd w:color="auto" w:fill="FFFFFF" w:val="clear"/>
          </w:tcPr>
          <w:p>
            <w:pPr>
              <w:pStyle w:val="Standard"/>
              <w:widowControl w:val="false"/>
              <w:jc w:val="center"/>
              <w:rPr>
                <w:rFonts w:ascii="Calibri" w:hAnsi="Calibri"/>
                <w:color w:val="1C1C1C"/>
                <w:sz w:val="20"/>
                <w:szCs w:val="20"/>
              </w:rPr>
            </w:pPr>
            <w:r>
              <w:rPr>
                <w:rFonts w:ascii="Calibri" w:hAnsi="Calibri"/>
                <w:color w:val="1C1C1C"/>
                <w:sz w:val="20"/>
                <w:szCs w:val="20"/>
              </w:rPr>
              <w:t>3</w:t>
            </w:r>
          </w:p>
          <w:p>
            <w:pPr>
              <w:pStyle w:val="Standard"/>
              <w:widowControl w:val="false"/>
              <w:jc w:val="center"/>
              <w:rPr>
                <w:rFonts w:ascii="Calibri" w:hAnsi="Calibri"/>
                <w:color w:val="1C1C1C"/>
                <w:sz w:val="20"/>
                <w:szCs w:val="20"/>
              </w:rPr>
            </w:pPr>
            <w:r>
              <w:rPr>
                <w:rFonts w:ascii="Calibri" w:hAnsi="Calibri"/>
                <w:color w:val="1C1C1C"/>
                <w:sz w:val="20"/>
                <w:szCs w:val="20"/>
              </w:rPr>
              <w:t>(7 de marzo)</w:t>
            </w:r>
          </w:p>
          <w:p>
            <w:pPr>
              <w:pStyle w:val="Standard"/>
              <w:widowControl w:val="false"/>
              <w:jc w:val="center"/>
              <w:rPr>
                <w:rFonts w:ascii="Calibri" w:hAnsi="Calibri"/>
                <w:color w:val="1C1C1C"/>
                <w:sz w:val="20"/>
                <w:szCs w:val="20"/>
              </w:rPr>
            </w:pPr>
            <w:r>
              <w:rPr>
                <w:rFonts w:ascii="Calibri" w:hAnsi="Calibri"/>
                <w:color w:val="1C1C1C"/>
                <w:sz w:val="20"/>
                <w:szCs w:val="20"/>
              </w:rPr>
            </w:r>
          </w:p>
          <w:p>
            <w:pPr>
              <w:pStyle w:val="Standard"/>
              <w:widowControl w:val="false"/>
              <w:jc w:val="center"/>
              <w:rPr>
                <w:color w:val="2A6099"/>
              </w:rPr>
            </w:pPr>
            <w:r>
              <w:rPr>
                <w:rFonts w:ascii="Calibri" w:hAnsi="Calibri"/>
                <w:color w:val="2A6099"/>
                <w:sz w:val="20"/>
                <w:szCs w:val="20"/>
              </w:rPr>
              <w:t>EXAMEN CORTO 1</w:t>
            </w:r>
          </w:p>
          <w:p>
            <w:pPr>
              <w:pStyle w:val="Standard"/>
              <w:widowControl w:val="false"/>
              <w:jc w:val="center"/>
              <w:rPr>
                <w:rFonts w:ascii="Calibri" w:hAnsi="Calibri"/>
                <w:color w:val="1C1C1C"/>
                <w:sz w:val="20"/>
                <w:szCs w:val="20"/>
              </w:rPr>
            </w:pPr>
            <w:r>
              <w:rPr>
                <w:rFonts w:ascii="Calibri" w:hAnsi="Calibri"/>
                <w:color w:val="1C1C1C"/>
                <w:sz w:val="20"/>
                <w:szCs w:val="20"/>
              </w:rPr>
            </w:r>
          </w:p>
          <w:p>
            <w:pPr>
              <w:pStyle w:val="Standard"/>
              <w:widowControl w:val="false"/>
              <w:jc w:val="center"/>
              <w:rPr>
                <w:rFonts w:ascii="Calibri" w:hAnsi="Calibri"/>
                <w:color w:val="1C1C1C"/>
                <w:sz w:val="20"/>
                <w:szCs w:val="20"/>
              </w:rPr>
            </w:pPr>
            <w:r>
              <w:rPr>
                <w:rFonts w:ascii="Calibri" w:hAnsi="Calibri"/>
                <w:color w:val="1C1C1C"/>
                <w:sz w:val="20"/>
                <w:szCs w:val="20"/>
              </w:rPr>
            </w:r>
          </w:p>
        </w:tc>
        <w:tc>
          <w:tcPr>
            <w:tcW w:w="3955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shd w:color="auto" w:fill="FFFFFF" w:val="clear"/>
          </w:tcPr>
          <w:p>
            <w:pPr>
              <w:pStyle w:val="Standard"/>
              <w:widowControl w:val="false"/>
              <w:tabs>
                <w:tab w:val="clear" w:pos="720"/>
                <w:tab w:val="left" w:pos="4320" w:leader="none"/>
                <w:tab w:val="left" w:pos="8640" w:leader="none"/>
              </w:tabs>
              <w:rPr>
                <w:rFonts w:ascii="Calibri" w:hAnsi="Calibri"/>
                <w:sz w:val="22"/>
                <w:szCs w:val="22"/>
              </w:rPr>
            </w:pPr>
            <w:r>
              <w:rPr>
                <w:rFonts w:ascii="Calibri" w:hAnsi="Calibri"/>
                <w:sz w:val="22"/>
                <w:szCs w:val="22"/>
              </w:rPr>
              <w:t>El lenguaje Python:</w:t>
            </w:r>
          </w:p>
          <w:p>
            <w:pPr>
              <w:pStyle w:val="Standard"/>
              <w:widowControl w:val="false"/>
              <w:numPr>
                <w:ilvl w:val="0"/>
                <w:numId w:val="1"/>
              </w:numPr>
              <w:tabs>
                <w:tab w:val="clear" w:pos="720"/>
                <w:tab w:val="left" w:pos="4320" w:leader="none"/>
                <w:tab w:val="left" w:pos="8640" w:leader="none"/>
              </w:tabs>
              <w:rPr>
                <w:rFonts w:ascii="Calibri" w:hAnsi="Calibri"/>
                <w:sz w:val="22"/>
                <w:szCs w:val="22"/>
              </w:rPr>
            </w:pPr>
            <w:r>
              <w:rPr>
                <w:rFonts w:ascii="Calibri" w:hAnsi="Calibri"/>
                <w:sz w:val="22"/>
                <w:szCs w:val="22"/>
              </w:rPr>
              <w:t>Historia y fundamentos</w:t>
            </w:r>
          </w:p>
          <w:p>
            <w:pPr>
              <w:pStyle w:val="Standard"/>
              <w:widowControl w:val="false"/>
              <w:numPr>
                <w:ilvl w:val="0"/>
                <w:numId w:val="1"/>
              </w:numPr>
              <w:tabs>
                <w:tab w:val="clear" w:pos="720"/>
                <w:tab w:val="left" w:pos="4320" w:leader="none"/>
                <w:tab w:val="left" w:pos="8640" w:leader="none"/>
              </w:tabs>
              <w:rPr>
                <w:rFonts w:ascii="Calibri" w:hAnsi="Calibri"/>
                <w:sz w:val="22"/>
                <w:szCs w:val="22"/>
              </w:rPr>
            </w:pPr>
            <w:r>
              <w:rPr>
                <w:rFonts w:ascii="Calibri" w:hAnsi="Calibri"/>
                <w:sz w:val="22"/>
                <w:szCs w:val="22"/>
              </w:rPr>
              <w:t>Tipos de datos básicos</w:t>
            </w:r>
          </w:p>
          <w:p>
            <w:pPr>
              <w:pStyle w:val="Standard"/>
              <w:widowControl w:val="false"/>
              <w:numPr>
                <w:ilvl w:val="0"/>
                <w:numId w:val="1"/>
              </w:numPr>
              <w:tabs>
                <w:tab w:val="clear" w:pos="720"/>
                <w:tab w:val="left" w:pos="4320" w:leader="none"/>
                <w:tab w:val="left" w:pos="8640" w:leader="none"/>
              </w:tabs>
              <w:rPr>
                <w:rFonts w:ascii="Calibri" w:hAnsi="Calibri"/>
                <w:sz w:val="22"/>
                <w:szCs w:val="22"/>
              </w:rPr>
            </w:pPr>
            <w:r>
              <w:rPr>
                <w:rFonts w:ascii="Calibri" w:hAnsi="Calibri"/>
                <w:sz w:val="22"/>
                <w:szCs w:val="22"/>
              </w:rPr>
              <w:t>Variables, expresiones, sentencias</w:t>
            </w:r>
          </w:p>
          <w:p>
            <w:pPr>
              <w:pStyle w:val="Standard"/>
              <w:widowControl w:val="false"/>
              <w:numPr>
                <w:ilvl w:val="0"/>
                <w:numId w:val="1"/>
              </w:numPr>
              <w:tabs>
                <w:tab w:val="clear" w:pos="720"/>
                <w:tab w:val="left" w:pos="4320" w:leader="none"/>
                <w:tab w:val="left" w:pos="8640" w:leader="none"/>
              </w:tabs>
              <w:rPr>
                <w:rFonts w:ascii="Calibri" w:hAnsi="Calibri"/>
                <w:sz w:val="22"/>
                <w:szCs w:val="22"/>
              </w:rPr>
            </w:pPr>
            <w:r>
              <w:rPr>
                <w:rFonts w:ascii="Calibri" w:hAnsi="Calibri"/>
                <w:sz w:val="22"/>
                <w:szCs w:val="22"/>
              </w:rPr>
              <w:t>Condicionales</w:t>
            </w:r>
          </w:p>
          <w:p>
            <w:pPr>
              <w:pStyle w:val="Standard"/>
              <w:widowControl w:val="false"/>
              <w:numPr>
                <w:ilvl w:val="0"/>
                <w:numId w:val="1"/>
              </w:numPr>
              <w:tabs>
                <w:tab w:val="clear" w:pos="720"/>
                <w:tab w:val="left" w:pos="4320" w:leader="none"/>
                <w:tab w:val="left" w:pos="8640" w:leader="none"/>
              </w:tabs>
              <w:rPr>
                <w:rFonts w:ascii="Calibri" w:hAnsi="Calibri"/>
                <w:sz w:val="22"/>
                <w:szCs w:val="22"/>
              </w:rPr>
            </w:pPr>
            <w:r>
              <w:rPr>
                <w:rFonts w:ascii="Calibri" w:hAnsi="Calibri"/>
                <w:sz w:val="22"/>
                <w:szCs w:val="22"/>
              </w:rPr>
              <w:t>Funciones</w:t>
            </w:r>
          </w:p>
        </w:tc>
        <w:tc>
          <w:tcPr>
            <w:tcW w:w="4102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shd w:color="auto" w:fill="FFFFFF" w:val="clear"/>
          </w:tcPr>
          <w:p>
            <w:pPr>
              <w:pStyle w:val="Standard"/>
              <w:widowControl w:val="false"/>
              <w:tabs>
                <w:tab w:val="clear" w:pos="720"/>
                <w:tab w:val="left" w:pos="4320" w:leader="none"/>
                <w:tab w:val="left" w:pos="8640" w:leader="none"/>
              </w:tabs>
              <w:rPr>
                <w:rFonts w:ascii="Calibri" w:hAnsi="Calibri" w:eastAsia="Calibri" w:cs="Calibri"/>
                <w:b w:val="false"/>
                <w:bCs w:val="false"/>
                <w:color w:val="000000"/>
                <w:sz w:val="22"/>
                <w:szCs w:val="20"/>
              </w:rPr>
            </w:pPr>
            <w:r>
              <w:rPr>
                <w:rFonts w:eastAsia="Calibri" w:cs="Calibri" w:ascii="Calibri" w:hAnsi="Calibri"/>
                <w:b w:val="false"/>
                <w:bCs w:val="false"/>
                <w:color w:val="000000"/>
                <w:sz w:val="22"/>
                <w:szCs w:val="20"/>
              </w:rPr>
              <w:t>Severance (2016):</w:t>
            </w:r>
          </w:p>
          <w:p>
            <w:pPr>
              <w:pStyle w:val="Standard"/>
              <w:widowControl w:val="false"/>
              <w:numPr>
                <w:ilvl w:val="0"/>
                <w:numId w:val="5"/>
              </w:numPr>
              <w:tabs>
                <w:tab w:val="clear" w:pos="720"/>
                <w:tab w:val="left" w:pos="4320" w:leader="none"/>
                <w:tab w:val="left" w:pos="8640" w:leader="none"/>
              </w:tabs>
              <w:rPr>
                <w:rFonts w:ascii="Calibri" w:hAnsi="Calibri" w:eastAsia="Calibri" w:cs="Calibri"/>
                <w:b w:val="false"/>
                <w:bCs w:val="false"/>
                <w:color w:val="000000"/>
                <w:sz w:val="22"/>
                <w:szCs w:val="20"/>
              </w:rPr>
            </w:pPr>
            <w:r>
              <w:rPr>
                <w:rFonts w:eastAsia="Calibri" w:cs="Calibri" w:ascii="Calibri" w:hAnsi="Calibri"/>
                <w:b w:val="false"/>
                <w:bCs w:val="false"/>
                <w:color w:val="000000"/>
                <w:sz w:val="22"/>
                <w:szCs w:val="20"/>
              </w:rPr>
              <w:t>cap. 2 (</w:t>
            </w:r>
            <w:r>
              <w:rPr>
                <w:rFonts w:eastAsia="Calibri" w:cs="Calibri" w:ascii="Calibri" w:hAnsi="Calibri"/>
                <w:b w:val="false"/>
                <w:bCs w:val="false"/>
                <w:i/>
                <w:iCs/>
                <w:color w:val="000000"/>
                <w:sz w:val="22"/>
                <w:szCs w:val="20"/>
              </w:rPr>
              <w:t>Variables, expressions, and statements</w:t>
            </w:r>
            <w:r>
              <w:rPr>
                <w:rFonts w:eastAsia="Calibri" w:cs="Calibri" w:ascii="Calibri" w:hAnsi="Calibri"/>
                <w:b w:val="false"/>
                <w:bCs w:val="false"/>
                <w:color w:val="000000"/>
                <w:sz w:val="22"/>
                <w:szCs w:val="20"/>
              </w:rPr>
              <w:t>)</w:t>
            </w:r>
          </w:p>
          <w:p>
            <w:pPr>
              <w:pStyle w:val="Standard"/>
              <w:widowControl w:val="false"/>
              <w:numPr>
                <w:ilvl w:val="0"/>
                <w:numId w:val="5"/>
              </w:numPr>
              <w:tabs>
                <w:tab w:val="clear" w:pos="720"/>
                <w:tab w:val="left" w:pos="4320" w:leader="none"/>
                <w:tab w:val="left" w:pos="8640" w:leader="none"/>
              </w:tabs>
              <w:rPr>
                <w:rFonts w:ascii="Calibri" w:hAnsi="Calibri" w:eastAsia="Calibri" w:cs="Calibri"/>
                <w:b w:val="false"/>
                <w:bCs w:val="false"/>
                <w:color w:val="000000"/>
                <w:sz w:val="22"/>
                <w:szCs w:val="20"/>
              </w:rPr>
            </w:pPr>
            <w:r>
              <w:rPr>
                <w:rFonts w:eastAsia="Calibri" w:cs="Calibri" w:ascii="Calibri" w:hAnsi="Calibri"/>
                <w:b w:val="false"/>
                <w:bCs w:val="false"/>
                <w:color w:val="000000"/>
                <w:sz w:val="22"/>
                <w:szCs w:val="20"/>
              </w:rPr>
              <w:t>cap. 3 (</w:t>
            </w:r>
            <w:r>
              <w:rPr>
                <w:rFonts w:eastAsia="Calibri" w:cs="Calibri" w:ascii="Calibri" w:hAnsi="Calibri"/>
                <w:b w:val="false"/>
                <w:bCs w:val="false"/>
                <w:i/>
                <w:iCs/>
                <w:color w:val="000000"/>
                <w:sz w:val="22"/>
                <w:szCs w:val="20"/>
              </w:rPr>
              <w:t>Conditional execution</w:t>
            </w:r>
            <w:r>
              <w:rPr>
                <w:rFonts w:eastAsia="Calibri" w:cs="Calibri" w:ascii="Calibri" w:hAnsi="Calibri"/>
                <w:b w:val="false"/>
                <w:bCs w:val="false"/>
                <w:color w:val="000000"/>
                <w:sz w:val="22"/>
                <w:szCs w:val="20"/>
              </w:rPr>
              <w:t>)</w:t>
            </w:r>
          </w:p>
          <w:p>
            <w:pPr>
              <w:pStyle w:val="Standard"/>
              <w:widowControl w:val="false"/>
              <w:numPr>
                <w:ilvl w:val="0"/>
                <w:numId w:val="5"/>
              </w:numPr>
              <w:tabs>
                <w:tab w:val="clear" w:pos="720"/>
                <w:tab w:val="left" w:pos="4320" w:leader="none"/>
                <w:tab w:val="left" w:pos="8640" w:leader="none"/>
              </w:tabs>
              <w:rPr>
                <w:rFonts w:ascii="Calibri" w:hAnsi="Calibri" w:eastAsia="Calibri" w:cs="Calibri"/>
                <w:b w:val="false"/>
                <w:bCs w:val="false"/>
                <w:color w:val="000000"/>
                <w:sz w:val="22"/>
                <w:szCs w:val="20"/>
              </w:rPr>
            </w:pPr>
            <w:r>
              <w:rPr>
                <w:rFonts w:eastAsia="Calibri" w:cs="Calibri" w:ascii="Calibri" w:hAnsi="Calibri"/>
                <w:b w:val="false"/>
                <w:bCs w:val="false"/>
                <w:color w:val="000000"/>
                <w:sz w:val="22"/>
                <w:szCs w:val="20"/>
              </w:rPr>
              <w:t>cap. 4 (</w:t>
            </w:r>
            <w:r>
              <w:rPr>
                <w:rFonts w:eastAsia="Calibri" w:cs="Calibri" w:ascii="Calibri" w:hAnsi="Calibri"/>
                <w:b w:val="false"/>
                <w:bCs w:val="false"/>
                <w:i/>
                <w:iCs/>
                <w:color w:val="000000"/>
                <w:sz w:val="22"/>
                <w:szCs w:val="20"/>
              </w:rPr>
              <w:t>Functions</w:t>
            </w:r>
            <w:r>
              <w:rPr>
                <w:rFonts w:eastAsia="Calibri" w:cs="Calibri" w:ascii="Calibri" w:hAnsi="Calibri"/>
                <w:b w:val="false"/>
                <w:bCs w:val="false"/>
                <w:color w:val="000000"/>
                <w:sz w:val="22"/>
                <w:szCs w:val="20"/>
              </w:rPr>
              <w:t>)</w:t>
            </w:r>
          </w:p>
        </w:tc>
      </w:tr>
      <w:tr>
        <w:trPr/>
        <w:tc>
          <w:tcPr>
            <w:tcW w:w="2391" w:type="dxa"/>
            <w:tcBorders>
              <w:left w:val="single" w:sz="4" w:space="0" w:color="000001"/>
              <w:bottom w:val="single" w:sz="4" w:space="0" w:color="000001"/>
              <w:right w:val="single" w:sz="4" w:space="0" w:color="000001"/>
            </w:tcBorders>
            <w:shd w:color="auto" w:fill="FFFFFF" w:val="clear"/>
          </w:tcPr>
          <w:p>
            <w:pPr>
              <w:pStyle w:val="Standard"/>
              <w:widowControl w:val="false"/>
              <w:jc w:val="center"/>
              <w:rPr>
                <w:rFonts w:ascii="Calibri" w:hAnsi="Calibri"/>
                <w:sz w:val="20"/>
                <w:szCs w:val="20"/>
              </w:rPr>
            </w:pPr>
            <w:r>
              <w:rPr>
                <w:rFonts w:ascii="Calibri" w:hAnsi="Calibri"/>
                <w:sz w:val="20"/>
                <w:szCs w:val="20"/>
              </w:rPr>
              <w:t>4</w:t>
            </w:r>
          </w:p>
          <w:p>
            <w:pPr>
              <w:pStyle w:val="Standard"/>
              <w:widowControl w:val="false"/>
              <w:jc w:val="center"/>
              <w:rPr>
                <w:rFonts w:ascii="Calibri" w:hAnsi="Calibri"/>
                <w:sz w:val="20"/>
                <w:szCs w:val="20"/>
              </w:rPr>
            </w:pPr>
            <w:r>
              <w:rPr>
                <w:rFonts w:ascii="Calibri" w:hAnsi="Calibri"/>
                <w:sz w:val="20"/>
                <w:szCs w:val="20"/>
              </w:rPr>
              <w:t>(14 de marzo)</w:t>
            </w:r>
          </w:p>
          <w:p>
            <w:pPr>
              <w:pStyle w:val="Standard"/>
              <w:widowControl w:val="false"/>
              <w:jc w:val="center"/>
              <w:rPr>
                <w:rFonts w:ascii="Calibri" w:hAnsi="Calibri"/>
                <w:sz w:val="20"/>
                <w:szCs w:val="20"/>
              </w:rPr>
            </w:pPr>
            <w:r>
              <w:rPr>
                <w:rFonts w:ascii="Calibri" w:hAnsi="Calibri"/>
                <w:sz w:val="20"/>
                <w:szCs w:val="20"/>
              </w:rPr>
            </w:r>
          </w:p>
          <w:p>
            <w:pPr>
              <w:pStyle w:val="Standard"/>
              <w:widowControl w:val="false"/>
              <w:jc w:val="center"/>
              <w:rPr>
                <w:color w:val="C9211E"/>
              </w:rPr>
            </w:pPr>
            <w:r>
              <w:rPr>
                <w:rFonts w:ascii="Calibri" w:hAnsi="Calibri"/>
                <w:color w:val="C9211E"/>
                <w:sz w:val="20"/>
                <w:szCs w:val="20"/>
              </w:rPr>
              <w:t>CLASE VIRTUAL</w:t>
            </w:r>
          </w:p>
        </w:tc>
        <w:tc>
          <w:tcPr>
            <w:tcW w:w="3955" w:type="dxa"/>
            <w:tcBorders>
              <w:left w:val="single" w:sz="4" w:space="0" w:color="000001"/>
              <w:bottom w:val="single" w:sz="4" w:space="0" w:color="000001"/>
              <w:right w:val="single" w:sz="4" w:space="0" w:color="000001"/>
            </w:tcBorders>
            <w:shd w:color="auto" w:fill="FFFFFF" w:val="clear"/>
          </w:tcPr>
          <w:p>
            <w:pPr>
              <w:pStyle w:val="Standard"/>
              <w:widowControl w:val="false"/>
              <w:tabs>
                <w:tab w:val="clear" w:pos="720"/>
                <w:tab w:val="left" w:pos="4320" w:leader="none"/>
                <w:tab w:val="left" w:pos="8640" w:leader="none"/>
              </w:tabs>
              <w:rPr>
                <w:rFonts w:ascii="Calibri" w:hAnsi="Calibri" w:eastAsia="Calibri" w:cs="Calibri"/>
                <w:b w:val="false"/>
                <w:bCs w:val="false"/>
                <w:color w:val="000000"/>
                <w:sz w:val="22"/>
              </w:rPr>
            </w:pPr>
            <w:r>
              <w:rPr>
                <w:rFonts w:eastAsia="Calibri" w:cs="Calibri" w:ascii="Calibri" w:hAnsi="Calibri"/>
                <w:b w:val="false"/>
                <w:bCs w:val="false"/>
                <w:color w:val="000000"/>
                <w:sz w:val="22"/>
              </w:rPr>
              <w:t>El lenguaje Python (continuación):</w:t>
            </w:r>
          </w:p>
          <w:p>
            <w:pPr>
              <w:pStyle w:val="Standard"/>
              <w:widowControl w:val="false"/>
              <w:numPr>
                <w:ilvl w:val="0"/>
                <w:numId w:val="7"/>
              </w:numPr>
              <w:tabs>
                <w:tab w:val="clear" w:pos="720"/>
                <w:tab w:val="left" w:pos="4320" w:leader="none"/>
                <w:tab w:val="left" w:pos="8640" w:leader="none"/>
              </w:tabs>
              <w:rPr>
                <w:rFonts w:ascii="Calibri" w:hAnsi="Calibri" w:eastAsia="Calibri" w:cs="Calibri"/>
                <w:b w:val="false"/>
                <w:bCs w:val="false"/>
                <w:color w:val="000000"/>
                <w:sz w:val="22"/>
              </w:rPr>
            </w:pPr>
            <w:r>
              <w:rPr>
                <w:rFonts w:eastAsia="Calibri" w:cs="Calibri" w:ascii="Calibri" w:hAnsi="Calibri"/>
                <w:b w:val="false"/>
                <w:bCs w:val="false"/>
                <w:color w:val="000000"/>
                <w:sz w:val="22"/>
              </w:rPr>
              <w:t>Iteración</w:t>
            </w:r>
          </w:p>
          <w:p>
            <w:pPr>
              <w:pStyle w:val="Standard"/>
              <w:widowControl w:val="false"/>
              <w:numPr>
                <w:ilvl w:val="0"/>
                <w:numId w:val="7"/>
              </w:numPr>
              <w:tabs>
                <w:tab w:val="clear" w:pos="720"/>
                <w:tab w:val="left" w:pos="4320" w:leader="none"/>
                <w:tab w:val="left" w:pos="8640" w:leader="none"/>
              </w:tabs>
              <w:rPr>
                <w:rFonts w:ascii="Calibri" w:hAnsi="Calibri" w:eastAsia="Calibri" w:cs="Calibri"/>
                <w:b w:val="false"/>
                <w:bCs w:val="false"/>
                <w:color w:val="000000"/>
                <w:sz w:val="22"/>
              </w:rPr>
            </w:pPr>
            <w:r>
              <w:rPr>
                <w:rFonts w:eastAsia="Calibri" w:cs="Calibri" w:ascii="Calibri" w:hAnsi="Calibri"/>
                <w:b w:val="false"/>
                <w:bCs w:val="false"/>
                <w:color w:val="000000"/>
                <w:sz w:val="22"/>
              </w:rPr>
              <w:t>Hileras de caracteres</w:t>
            </w:r>
          </w:p>
          <w:p>
            <w:pPr>
              <w:pStyle w:val="Standard"/>
              <w:widowControl w:val="false"/>
              <w:numPr>
                <w:ilvl w:val="0"/>
                <w:numId w:val="7"/>
              </w:numPr>
              <w:tabs>
                <w:tab w:val="clear" w:pos="720"/>
                <w:tab w:val="left" w:pos="4320" w:leader="none"/>
                <w:tab w:val="left" w:pos="8640" w:leader="none"/>
              </w:tabs>
              <w:rPr>
                <w:rFonts w:ascii="Calibri" w:hAnsi="Calibri" w:eastAsia="Calibri" w:cs="Calibri"/>
                <w:b w:val="false"/>
                <w:bCs w:val="false"/>
                <w:color w:val="000000"/>
                <w:sz w:val="22"/>
              </w:rPr>
            </w:pPr>
            <w:r>
              <w:rPr>
                <w:rFonts w:eastAsia="Calibri" w:cs="Calibri" w:ascii="Calibri" w:hAnsi="Calibri"/>
                <w:b w:val="false"/>
                <w:bCs w:val="false"/>
                <w:color w:val="000000"/>
                <w:sz w:val="22"/>
              </w:rPr>
              <w:t>Archivos</w:t>
            </w:r>
          </w:p>
        </w:tc>
        <w:tc>
          <w:tcPr>
            <w:tcW w:w="4102" w:type="dxa"/>
            <w:tcBorders>
              <w:left w:val="single" w:sz="4" w:space="0" w:color="000001"/>
              <w:bottom w:val="single" w:sz="4" w:space="0" w:color="000001"/>
              <w:right w:val="single" w:sz="4" w:space="0" w:color="000001"/>
            </w:tcBorders>
            <w:shd w:color="auto" w:fill="FFFFFF" w:val="clear"/>
          </w:tcPr>
          <w:p>
            <w:pPr>
              <w:pStyle w:val="Standard"/>
              <w:widowControl w:val="false"/>
              <w:tabs>
                <w:tab w:val="clear" w:pos="720"/>
                <w:tab w:val="left" w:pos="4320" w:leader="none"/>
                <w:tab w:val="left" w:pos="8640" w:leader="none"/>
              </w:tabs>
              <w:rPr>
                <w:rFonts w:ascii="Calibri" w:hAnsi="Calibri" w:eastAsia="Calibri" w:cs="Calibri"/>
                <w:b w:val="false"/>
                <w:bCs w:val="false"/>
                <w:color w:val="000000"/>
                <w:sz w:val="22"/>
                <w:szCs w:val="20"/>
              </w:rPr>
            </w:pPr>
            <w:r>
              <w:rPr>
                <w:rFonts w:eastAsia="Calibri" w:cs="Calibri" w:ascii="Calibri" w:hAnsi="Calibri"/>
                <w:b w:val="false"/>
                <w:bCs w:val="false"/>
                <w:color w:val="000000"/>
                <w:sz w:val="22"/>
                <w:szCs w:val="20"/>
              </w:rPr>
              <w:t>Severance (2016):</w:t>
            </w:r>
          </w:p>
          <w:p>
            <w:pPr>
              <w:pStyle w:val="Standard"/>
              <w:widowControl w:val="false"/>
              <w:numPr>
                <w:ilvl w:val="0"/>
                <w:numId w:val="6"/>
              </w:numPr>
              <w:tabs>
                <w:tab w:val="clear" w:pos="720"/>
                <w:tab w:val="left" w:pos="4320" w:leader="none"/>
                <w:tab w:val="left" w:pos="8640" w:leader="none"/>
              </w:tabs>
              <w:rPr>
                <w:rFonts w:ascii="Calibri" w:hAnsi="Calibri" w:eastAsia="Calibri" w:cs="Calibri"/>
                <w:b w:val="false"/>
                <w:bCs w:val="false"/>
                <w:color w:val="000000"/>
                <w:sz w:val="22"/>
                <w:szCs w:val="20"/>
              </w:rPr>
            </w:pPr>
            <w:r>
              <w:rPr>
                <w:rFonts w:eastAsia="Calibri" w:cs="Calibri" w:ascii="Calibri" w:hAnsi="Calibri"/>
                <w:b w:val="false"/>
                <w:bCs w:val="false"/>
                <w:color w:val="000000"/>
                <w:sz w:val="22"/>
                <w:szCs w:val="20"/>
              </w:rPr>
              <w:t>cap. 5 (</w:t>
            </w:r>
            <w:r>
              <w:rPr>
                <w:rFonts w:eastAsia="Calibri" w:cs="Calibri" w:ascii="Calibri" w:hAnsi="Calibri"/>
                <w:b w:val="false"/>
                <w:bCs w:val="false"/>
                <w:i/>
                <w:iCs/>
                <w:color w:val="000000"/>
                <w:sz w:val="22"/>
                <w:szCs w:val="20"/>
              </w:rPr>
              <w:t>Iteration</w:t>
            </w:r>
            <w:r>
              <w:rPr>
                <w:rFonts w:eastAsia="Calibri" w:cs="Calibri" w:ascii="Calibri" w:hAnsi="Calibri"/>
                <w:b w:val="false"/>
                <w:bCs w:val="false"/>
                <w:color w:val="000000"/>
                <w:sz w:val="22"/>
                <w:szCs w:val="20"/>
              </w:rPr>
              <w:t>)</w:t>
            </w:r>
          </w:p>
          <w:p>
            <w:pPr>
              <w:pStyle w:val="Standard"/>
              <w:widowControl w:val="false"/>
              <w:numPr>
                <w:ilvl w:val="0"/>
                <w:numId w:val="6"/>
              </w:numPr>
              <w:tabs>
                <w:tab w:val="clear" w:pos="720"/>
                <w:tab w:val="left" w:pos="4320" w:leader="none"/>
                <w:tab w:val="left" w:pos="8640" w:leader="none"/>
              </w:tabs>
              <w:rPr>
                <w:rFonts w:ascii="Calibri" w:hAnsi="Calibri" w:eastAsia="Calibri" w:cs="Calibri"/>
                <w:b w:val="false"/>
                <w:bCs w:val="false"/>
                <w:color w:val="000000"/>
                <w:sz w:val="22"/>
                <w:szCs w:val="20"/>
              </w:rPr>
            </w:pPr>
            <w:r>
              <w:rPr>
                <w:rFonts w:eastAsia="Calibri" w:cs="Calibri" w:ascii="Calibri" w:hAnsi="Calibri"/>
                <w:b w:val="false"/>
                <w:bCs w:val="false"/>
                <w:color w:val="000000"/>
                <w:sz w:val="22"/>
                <w:szCs w:val="20"/>
              </w:rPr>
              <w:t>cap. 6 (</w:t>
            </w:r>
            <w:r>
              <w:rPr>
                <w:rFonts w:eastAsia="Calibri" w:cs="Calibri" w:ascii="Calibri" w:hAnsi="Calibri"/>
                <w:b w:val="false"/>
                <w:bCs w:val="false"/>
                <w:i/>
                <w:iCs/>
                <w:color w:val="000000"/>
                <w:sz w:val="22"/>
                <w:szCs w:val="20"/>
              </w:rPr>
              <w:t>Strings</w:t>
            </w:r>
            <w:r>
              <w:rPr>
                <w:rFonts w:eastAsia="Calibri" w:cs="Calibri" w:ascii="Calibri" w:hAnsi="Calibri"/>
                <w:b w:val="false"/>
                <w:bCs w:val="false"/>
                <w:color w:val="000000"/>
                <w:sz w:val="22"/>
                <w:szCs w:val="20"/>
              </w:rPr>
              <w:t>)</w:t>
            </w:r>
          </w:p>
          <w:p>
            <w:pPr>
              <w:pStyle w:val="Standard"/>
              <w:widowControl w:val="false"/>
              <w:numPr>
                <w:ilvl w:val="0"/>
                <w:numId w:val="6"/>
              </w:numPr>
              <w:tabs>
                <w:tab w:val="clear" w:pos="720"/>
                <w:tab w:val="left" w:pos="4320" w:leader="none"/>
                <w:tab w:val="left" w:pos="8640" w:leader="none"/>
              </w:tabs>
              <w:rPr>
                <w:rFonts w:ascii="Calibri" w:hAnsi="Calibri" w:eastAsia="Calibri" w:cs="Calibri"/>
                <w:b w:val="false"/>
                <w:bCs w:val="false"/>
                <w:color w:val="000000"/>
                <w:sz w:val="22"/>
                <w:szCs w:val="20"/>
              </w:rPr>
            </w:pPr>
            <w:r>
              <w:rPr>
                <w:rFonts w:eastAsia="Calibri" w:cs="Calibri" w:ascii="Calibri" w:hAnsi="Calibri"/>
                <w:b w:val="false"/>
                <w:bCs w:val="false"/>
                <w:color w:val="000000"/>
                <w:sz w:val="22"/>
                <w:szCs w:val="20"/>
              </w:rPr>
              <w:t>cap. 7 (</w:t>
            </w:r>
            <w:r>
              <w:rPr>
                <w:rFonts w:eastAsia="Calibri" w:cs="Calibri" w:ascii="Calibri" w:hAnsi="Calibri"/>
                <w:b w:val="false"/>
                <w:bCs w:val="false"/>
                <w:i/>
                <w:iCs/>
                <w:color w:val="000000"/>
                <w:sz w:val="22"/>
                <w:szCs w:val="20"/>
              </w:rPr>
              <w:t>Files</w:t>
            </w:r>
            <w:r>
              <w:rPr>
                <w:rFonts w:eastAsia="Calibri" w:cs="Calibri" w:ascii="Calibri" w:hAnsi="Calibri"/>
                <w:b w:val="false"/>
                <w:bCs w:val="false"/>
                <w:color w:val="000000"/>
                <w:sz w:val="22"/>
                <w:szCs w:val="20"/>
              </w:rPr>
              <w:t>)</w:t>
            </w:r>
          </w:p>
        </w:tc>
      </w:tr>
      <w:tr>
        <w:trPr/>
        <w:tc>
          <w:tcPr>
            <w:tcW w:w="2391" w:type="dxa"/>
            <w:tcBorders>
              <w:left w:val="single" w:sz="4" w:space="0" w:color="000001"/>
              <w:bottom w:val="single" w:sz="4" w:space="0" w:color="000001"/>
              <w:right w:val="single" w:sz="4" w:space="0" w:color="000001"/>
            </w:tcBorders>
            <w:shd w:color="auto" w:fill="FFFFFF" w:val="clear"/>
          </w:tcPr>
          <w:p>
            <w:pPr>
              <w:pStyle w:val="Standard"/>
              <w:widowControl w:val="false"/>
              <w:jc w:val="center"/>
              <w:rPr>
                <w:rFonts w:ascii="Calibri" w:hAnsi="Calibri"/>
                <w:sz w:val="20"/>
                <w:szCs w:val="20"/>
              </w:rPr>
            </w:pPr>
            <w:r>
              <w:rPr>
                <w:rFonts w:ascii="Calibri" w:hAnsi="Calibri"/>
                <w:sz w:val="20"/>
                <w:szCs w:val="20"/>
              </w:rPr>
              <w:t>5</w:t>
            </w:r>
          </w:p>
          <w:p>
            <w:pPr>
              <w:pStyle w:val="Standard"/>
              <w:widowControl w:val="false"/>
              <w:jc w:val="center"/>
              <w:rPr>
                <w:rFonts w:ascii="Calibri" w:hAnsi="Calibri"/>
                <w:sz w:val="20"/>
                <w:szCs w:val="20"/>
              </w:rPr>
            </w:pPr>
            <w:r>
              <w:rPr>
                <w:rFonts w:ascii="Calibri" w:hAnsi="Calibri"/>
                <w:sz w:val="20"/>
                <w:szCs w:val="20"/>
              </w:rPr>
              <w:t>(21 de marzo)</w:t>
            </w:r>
          </w:p>
        </w:tc>
        <w:tc>
          <w:tcPr>
            <w:tcW w:w="3955" w:type="dxa"/>
            <w:tcBorders>
              <w:left w:val="single" w:sz="4" w:space="0" w:color="000001"/>
              <w:bottom w:val="single" w:sz="4" w:space="0" w:color="000001"/>
              <w:right w:val="single" w:sz="4" w:space="0" w:color="000001"/>
            </w:tcBorders>
            <w:shd w:color="auto" w:fill="FFFFFF" w:val="clear"/>
          </w:tcPr>
          <w:p>
            <w:pPr>
              <w:pStyle w:val="Standard"/>
              <w:widowControl w:val="false"/>
              <w:tabs>
                <w:tab w:val="clear" w:pos="720"/>
                <w:tab w:val="left" w:pos="4320" w:leader="none"/>
                <w:tab w:val="left" w:pos="8640" w:leader="none"/>
              </w:tabs>
              <w:rPr>
                <w:rFonts w:ascii="Calibri" w:hAnsi="Calibri" w:eastAsia="Calibri" w:cs="Calibri"/>
                <w:b w:val="false"/>
                <w:bCs w:val="false"/>
                <w:color w:val="000000"/>
                <w:sz w:val="22"/>
              </w:rPr>
            </w:pPr>
            <w:r>
              <w:rPr>
                <w:rFonts w:eastAsia="Calibri" w:cs="Calibri" w:ascii="Calibri" w:hAnsi="Calibri"/>
                <w:b w:val="false"/>
                <w:bCs w:val="false"/>
                <w:color w:val="000000"/>
                <w:sz w:val="22"/>
              </w:rPr>
              <w:t>El lenguaje Python (continuación):</w:t>
            </w:r>
          </w:p>
          <w:p>
            <w:pPr>
              <w:pStyle w:val="Standard"/>
              <w:widowControl w:val="false"/>
              <w:numPr>
                <w:ilvl w:val="0"/>
                <w:numId w:val="7"/>
              </w:numPr>
              <w:tabs>
                <w:tab w:val="clear" w:pos="720"/>
                <w:tab w:val="left" w:pos="4320" w:leader="none"/>
                <w:tab w:val="left" w:pos="8640" w:leader="none"/>
              </w:tabs>
              <w:rPr>
                <w:rFonts w:ascii="Calibri" w:hAnsi="Calibri" w:eastAsia="Calibri" w:cs="Calibri"/>
                <w:b w:val="false"/>
                <w:bCs w:val="false"/>
                <w:color w:val="000000"/>
                <w:sz w:val="22"/>
              </w:rPr>
            </w:pPr>
            <w:r>
              <w:rPr>
                <w:rFonts w:eastAsia="Calibri" w:cs="Calibri" w:ascii="Calibri" w:hAnsi="Calibri"/>
                <w:b w:val="false"/>
                <w:bCs w:val="false"/>
                <w:color w:val="000000"/>
                <w:sz w:val="22"/>
              </w:rPr>
              <w:t>Listas</w:t>
            </w:r>
          </w:p>
          <w:p>
            <w:pPr>
              <w:pStyle w:val="Standard"/>
              <w:widowControl w:val="false"/>
              <w:numPr>
                <w:ilvl w:val="0"/>
                <w:numId w:val="7"/>
              </w:numPr>
              <w:tabs>
                <w:tab w:val="clear" w:pos="720"/>
                <w:tab w:val="left" w:pos="4320" w:leader="none"/>
                <w:tab w:val="left" w:pos="8640" w:leader="none"/>
              </w:tabs>
              <w:rPr>
                <w:rFonts w:ascii="Calibri" w:hAnsi="Calibri" w:eastAsia="Calibri" w:cs="Calibri"/>
                <w:b w:val="false"/>
                <w:bCs w:val="false"/>
                <w:color w:val="000000"/>
                <w:sz w:val="22"/>
              </w:rPr>
            </w:pPr>
            <w:r>
              <w:rPr>
                <w:rFonts w:eastAsia="Calibri" w:cs="Calibri" w:ascii="Calibri" w:hAnsi="Calibri"/>
                <w:b w:val="false"/>
                <w:bCs w:val="false"/>
                <w:color w:val="000000"/>
                <w:sz w:val="22"/>
              </w:rPr>
              <w:t>Diccionarios</w:t>
            </w:r>
          </w:p>
          <w:p>
            <w:pPr>
              <w:pStyle w:val="Standard"/>
              <w:widowControl w:val="false"/>
              <w:numPr>
                <w:ilvl w:val="0"/>
                <w:numId w:val="7"/>
              </w:numPr>
              <w:tabs>
                <w:tab w:val="clear" w:pos="720"/>
                <w:tab w:val="left" w:pos="4320" w:leader="none"/>
                <w:tab w:val="left" w:pos="8640" w:leader="none"/>
              </w:tabs>
              <w:rPr>
                <w:rFonts w:ascii="Calibri" w:hAnsi="Calibri" w:eastAsia="Calibri" w:cs="Calibri"/>
                <w:b w:val="false"/>
                <w:bCs w:val="false"/>
                <w:color w:val="000000"/>
                <w:sz w:val="22"/>
              </w:rPr>
            </w:pPr>
            <w:r>
              <w:rPr>
                <w:rFonts w:eastAsia="Calibri" w:cs="Calibri" w:ascii="Calibri" w:hAnsi="Calibri"/>
                <w:b w:val="false"/>
                <w:bCs w:val="false"/>
                <w:color w:val="000000"/>
                <w:sz w:val="22"/>
              </w:rPr>
              <w:t>Tuplas</w:t>
            </w:r>
          </w:p>
          <w:p>
            <w:pPr>
              <w:pStyle w:val="Standard"/>
              <w:widowControl w:val="false"/>
              <w:numPr>
                <w:ilvl w:val="0"/>
                <w:numId w:val="7"/>
              </w:numPr>
              <w:tabs>
                <w:tab w:val="clear" w:pos="720"/>
                <w:tab w:val="left" w:pos="4320" w:leader="none"/>
                <w:tab w:val="left" w:pos="8640" w:leader="none"/>
              </w:tabs>
              <w:rPr>
                <w:rFonts w:ascii="Calibri" w:hAnsi="Calibri" w:eastAsia="Calibri" w:cs="Calibri"/>
                <w:b w:val="false"/>
                <w:bCs w:val="false"/>
                <w:color w:val="000000"/>
                <w:sz w:val="22"/>
              </w:rPr>
            </w:pPr>
            <w:r>
              <w:rPr>
                <w:rFonts w:eastAsia="Calibri" w:cs="Calibri" w:ascii="Calibri" w:hAnsi="Calibri"/>
                <w:b w:val="false"/>
                <w:bCs w:val="false"/>
                <w:color w:val="000000"/>
                <w:sz w:val="22"/>
              </w:rPr>
              <w:t>Expresiones regulares</w:t>
            </w:r>
          </w:p>
        </w:tc>
        <w:tc>
          <w:tcPr>
            <w:tcW w:w="4102" w:type="dxa"/>
            <w:tcBorders>
              <w:left w:val="single" w:sz="4" w:space="0" w:color="000001"/>
              <w:bottom w:val="single" w:sz="4" w:space="0" w:color="000001"/>
              <w:right w:val="single" w:sz="4" w:space="0" w:color="000001"/>
            </w:tcBorders>
            <w:shd w:color="auto" w:fill="FFFFFF" w:val="clear"/>
          </w:tcPr>
          <w:p>
            <w:pPr>
              <w:pStyle w:val="Standard"/>
              <w:widowControl w:val="false"/>
              <w:tabs>
                <w:tab w:val="clear" w:pos="720"/>
                <w:tab w:val="left" w:pos="4320" w:leader="none"/>
                <w:tab w:val="left" w:pos="8640" w:leader="none"/>
              </w:tabs>
              <w:rPr>
                <w:rFonts w:ascii="Calibri" w:hAnsi="Calibri" w:eastAsia="Calibri" w:cs="Calibri"/>
                <w:b w:val="false"/>
                <w:bCs w:val="false"/>
                <w:color w:val="000000"/>
                <w:sz w:val="22"/>
                <w:szCs w:val="20"/>
              </w:rPr>
            </w:pPr>
            <w:r>
              <w:rPr>
                <w:rFonts w:eastAsia="Calibri" w:cs="Calibri" w:ascii="Calibri" w:hAnsi="Calibri"/>
                <w:b w:val="false"/>
                <w:bCs w:val="false"/>
                <w:color w:val="000000"/>
                <w:sz w:val="22"/>
                <w:szCs w:val="20"/>
              </w:rPr>
              <w:t>Severance (2016):</w:t>
            </w:r>
          </w:p>
          <w:p>
            <w:pPr>
              <w:pStyle w:val="Standard"/>
              <w:widowControl w:val="false"/>
              <w:numPr>
                <w:ilvl w:val="0"/>
                <w:numId w:val="6"/>
              </w:numPr>
              <w:tabs>
                <w:tab w:val="clear" w:pos="720"/>
                <w:tab w:val="left" w:pos="4320" w:leader="none"/>
                <w:tab w:val="left" w:pos="8640" w:leader="none"/>
              </w:tabs>
              <w:rPr>
                <w:rFonts w:ascii="Calibri" w:hAnsi="Calibri" w:eastAsia="Calibri" w:cs="Calibri"/>
                <w:b w:val="false"/>
                <w:bCs w:val="false"/>
                <w:color w:val="000000"/>
                <w:sz w:val="22"/>
                <w:szCs w:val="20"/>
              </w:rPr>
            </w:pPr>
            <w:r>
              <w:rPr>
                <w:rFonts w:eastAsia="Calibri" w:cs="Calibri" w:ascii="Calibri" w:hAnsi="Calibri"/>
                <w:b w:val="false"/>
                <w:bCs w:val="false"/>
                <w:color w:val="000000"/>
                <w:sz w:val="22"/>
                <w:szCs w:val="20"/>
              </w:rPr>
              <w:t>cap. 8 (</w:t>
            </w:r>
            <w:r>
              <w:rPr>
                <w:rFonts w:eastAsia="Calibri" w:cs="Calibri" w:ascii="Calibri" w:hAnsi="Calibri"/>
                <w:b w:val="false"/>
                <w:bCs w:val="false"/>
                <w:i/>
                <w:iCs/>
                <w:color w:val="000000"/>
                <w:sz w:val="22"/>
                <w:szCs w:val="20"/>
              </w:rPr>
              <w:t>Lists</w:t>
            </w:r>
            <w:r>
              <w:rPr>
                <w:rFonts w:eastAsia="Calibri" w:cs="Calibri" w:ascii="Calibri" w:hAnsi="Calibri"/>
                <w:b w:val="false"/>
                <w:bCs w:val="false"/>
                <w:color w:val="000000"/>
                <w:sz w:val="22"/>
                <w:szCs w:val="20"/>
              </w:rPr>
              <w:t>)</w:t>
            </w:r>
          </w:p>
          <w:p>
            <w:pPr>
              <w:pStyle w:val="Standard"/>
              <w:widowControl w:val="false"/>
              <w:numPr>
                <w:ilvl w:val="0"/>
                <w:numId w:val="6"/>
              </w:numPr>
              <w:tabs>
                <w:tab w:val="clear" w:pos="720"/>
                <w:tab w:val="left" w:pos="4320" w:leader="none"/>
                <w:tab w:val="left" w:pos="8640" w:leader="none"/>
              </w:tabs>
              <w:rPr>
                <w:rFonts w:ascii="Calibri" w:hAnsi="Calibri" w:eastAsia="Calibri" w:cs="Calibri"/>
                <w:b w:val="false"/>
                <w:bCs w:val="false"/>
                <w:color w:val="000000"/>
                <w:sz w:val="22"/>
                <w:szCs w:val="20"/>
              </w:rPr>
            </w:pPr>
            <w:r>
              <w:rPr>
                <w:rFonts w:eastAsia="Calibri" w:cs="Calibri" w:ascii="Calibri" w:hAnsi="Calibri"/>
                <w:b w:val="false"/>
                <w:bCs w:val="false"/>
                <w:color w:val="000000"/>
                <w:sz w:val="22"/>
                <w:szCs w:val="20"/>
              </w:rPr>
              <w:t>cap. 9 (</w:t>
            </w:r>
            <w:r>
              <w:rPr>
                <w:rFonts w:eastAsia="Calibri" w:cs="Calibri" w:ascii="Calibri" w:hAnsi="Calibri"/>
                <w:b w:val="false"/>
                <w:bCs w:val="false"/>
                <w:i/>
                <w:iCs/>
                <w:color w:val="000000"/>
                <w:sz w:val="22"/>
                <w:szCs w:val="20"/>
              </w:rPr>
              <w:t>Dictionaries</w:t>
            </w:r>
            <w:r>
              <w:rPr>
                <w:rFonts w:eastAsia="Calibri" w:cs="Calibri" w:ascii="Calibri" w:hAnsi="Calibri"/>
                <w:b w:val="false"/>
                <w:bCs w:val="false"/>
                <w:color w:val="000000"/>
                <w:sz w:val="22"/>
                <w:szCs w:val="20"/>
              </w:rPr>
              <w:t>)</w:t>
            </w:r>
          </w:p>
          <w:p>
            <w:pPr>
              <w:pStyle w:val="Standard"/>
              <w:widowControl w:val="false"/>
              <w:numPr>
                <w:ilvl w:val="0"/>
                <w:numId w:val="6"/>
              </w:numPr>
              <w:tabs>
                <w:tab w:val="clear" w:pos="720"/>
                <w:tab w:val="left" w:pos="4320" w:leader="none"/>
                <w:tab w:val="left" w:pos="8640" w:leader="none"/>
              </w:tabs>
              <w:rPr>
                <w:rFonts w:ascii="Calibri" w:hAnsi="Calibri" w:eastAsia="Calibri" w:cs="Calibri"/>
                <w:b w:val="false"/>
                <w:bCs w:val="false"/>
                <w:color w:val="000000"/>
                <w:sz w:val="22"/>
                <w:szCs w:val="20"/>
              </w:rPr>
            </w:pPr>
            <w:r>
              <w:rPr>
                <w:rFonts w:eastAsia="Calibri" w:cs="Calibri" w:ascii="Calibri" w:hAnsi="Calibri"/>
                <w:b w:val="false"/>
                <w:bCs w:val="false"/>
                <w:color w:val="000000"/>
                <w:sz w:val="22"/>
                <w:szCs w:val="20"/>
              </w:rPr>
              <w:t>cap. 10 (</w:t>
            </w:r>
            <w:r>
              <w:rPr>
                <w:rFonts w:eastAsia="Calibri" w:cs="Calibri" w:ascii="Calibri" w:hAnsi="Calibri"/>
                <w:b w:val="false"/>
                <w:bCs w:val="false"/>
                <w:i/>
                <w:iCs/>
                <w:color w:val="000000"/>
                <w:sz w:val="22"/>
                <w:szCs w:val="20"/>
              </w:rPr>
              <w:t>Tuples</w:t>
            </w:r>
            <w:r>
              <w:rPr>
                <w:rFonts w:eastAsia="Calibri" w:cs="Calibri" w:ascii="Calibri" w:hAnsi="Calibri"/>
                <w:b w:val="false"/>
                <w:bCs w:val="false"/>
                <w:color w:val="000000"/>
                <w:sz w:val="22"/>
                <w:szCs w:val="20"/>
              </w:rPr>
              <w:t>)</w:t>
            </w:r>
          </w:p>
          <w:p>
            <w:pPr>
              <w:pStyle w:val="Standard"/>
              <w:widowControl w:val="false"/>
              <w:numPr>
                <w:ilvl w:val="0"/>
                <w:numId w:val="6"/>
              </w:numPr>
              <w:tabs>
                <w:tab w:val="clear" w:pos="720"/>
                <w:tab w:val="left" w:pos="4320" w:leader="none"/>
                <w:tab w:val="left" w:pos="8640" w:leader="none"/>
              </w:tabs>
              <w:rPr>
                <w:rFonts w:ascii="Calibri" w:hAnsi="Calibri" w:eastAsia="Calibri" w:cs="Calibri"/>
                <w:b w:val="false"/>
                <w:bCs w:val="false"/>
                <w:color w:val="000000"/>
                <w:sz w:val="22"/>
                <w:szCs w:val="20"/>
              </w:rPr>
            </w:pPr>
            <w:r>
              <w:rPr>
                <w:rFonts w:eastAsia="Calibri" w:cs="Calibri" w:ascii="Calibri" w:hAnsi="Calibri"/>
                <w:b w:val="false"/>
                <w:bCs w:val="false"/>
                <w:color w:val="000000"/>
                <w:sz w:val="22"/>
                <w:szCs w:val="20"/>
              </w:rPr>
              <w:t>cap. 11 (</w:t>
            </w:r>
            <w:r>
              <w:rPr>
                <w:rFonts w:eastAsia="Calibri" w:cs="Calibri" w:ascii="Calibri" w:hAnsi="Calibri"/>
                <w:b w:val="false"/>
                <w:bCs w:val="false"/>
                <w:i/>
                <w:iCs/>
                <w:color w:val="000000"/>
                <w:sz w:val="22"/>
                <w:szCs w:val="20"/>
              </w:rPr>
              <w:t>Regex</w:t>
            </w:r>
            <w:r>
              <w:rPr>
                <w:rFonts w:eastAsia="Calibri" w:cs="Calibri" w:ascii="Calibri" w:hAnsi="Calibri"/>
                <w:b w:val="false"/>
                <w:bCs w:val="false"/>
                <w:color w:val="000000"/>
                <w:sz w:val="22"/>
                <w:szCs w:val="20"/>
              </w:rPr>
              <w:t>)</w:t>
            </w:r>
          </w:p>
        </w:tc>
      </w:tr>
      <w:tr>
        <w:trPr/>
        <w:tc>
          <w:tcPr>
            <w:tcW w:w="2391" w:type="dxa"/>
            <w:tcBorders>
              <w:left w:val="single" w:sz="4" w:space="0" w:color="000001"/>
              <w:bottom w:val="single" w:sz="4" w:space="0" w:color="000001"/>
              <w:right w:val="single" w:sz="4" w:space="0" w:color="000001"/>
            </w:tcBorders>
            <w:shd w:color="auto" w:fill="FFFFFF" w:val="clear"/>
          </w:tcPr>
          <w:p>
            <w:pPr>
              <w:pStyle w:val="Standard"/>
              <w:widowControl w:val="false"/>
              <w:jc w:val="center"/>
              <w:rPr>
                <w:rFonts w:ascii="Calibri" w:hAnsi="Calibri"/>
                <w:sz w:val="20"/>
                <w:szCs w:val="20"/>
              </w:rPr>
            </w:pPr>
            <w:r>
              <w:rPr>
                <w:rFonts w:ascii="Calibri" w:hAnsi="Calibri"/>
                <w:sz w:val="20"/>
                <w:szCs w:val="20"/>
              </w:rPr>
              <w:t>6</w:t>
            </w:r>
          </w:p>
          <w:p>
            <w:pPr>
              <w:pStyle w:val="Standard"/>
              <w:widowControl w:val="false"/>
              <w:jc w:val="center"/>
              <w:rPr>
                <w:rFonts w:ascii="Calibri" w:hAnsi="Calibri"/>
                <w:sz w:val="20"/>
                <w:szCs w:val="20"/>
              </w:rPr>
            </w:pPr>
            <w:r>
              <w:rPr>
                <w:rFonts w:ascii="Calibri" w:hAnsi="Calibri"/>
                <w:sz w:val="20"/>
                <w:szCs w:val="20"/>
              </w:rPr>
              <w:t>(28 de marzo)</w:t>
            </w:r>
          </w:p>
          <w:p>
            <w:pPr>
              <w:pStyle w:val="Standard"/>
              <w:widowControl w:val="false"/>
              <w:jc w:val="center"/>
              <w:rPr>
                <w:rFonts w:ascii="Calibri" w:hAnsi="Calibri"/>
                <w:sz w:val="20"/>
                <w:szCs w:val="20"/>
              </w:rPr>
            </w:pPr>
            <w:r>
              <w:rPr>
                <w:rFonts w:ascii="Calibri" w:hAnsi="Calibri"/>
                <w:sz w:val="20"/>
                <w:szCs w:val="20"/>
              </w:rPr>
            </w:r>
          </w:p>
          <w:p>
            <w:pPr>
              <w:pStyle w:val="Standard"/>
              <w:widowControl w:val="false"/>
              <w:jc w:val="center"/>
              <w:rPr>
                <w:color w:val="2A6099"/>
              </w:rPr>
            </w:pPr>
            <w:r>
              <w:rPr>
                <w:rFonts w:ascii="Calibri" w:hAnsi="Calibri"/>
                <w:color w:val="2A6099"/>
                <w:sz w:val="20"/>
                <w:szCs w:val="20"/>
              </w:rPr>
              <w:t>EXAMEN CORTO 2</w:t>
            </w:r>
          </w:p>
        </w:tc>
        <w:tc>
          <w:tcPr>
            <w:tcW w:w="3955" w:type="dxa"/>
            <w:tcBorders>
              <w:left w:val="single" w:sz="4" w:space="0" w:color="000001"/>
              <w:bottom w:val="single" w:sz="4" w:space="0" w:color="000001"/>
              <w:right w:val="single" w:sz="4" w:space="0" w:color="000001"/>
            </w:tcBorders>
            <w:shd w:color="auto" w:fill="FFFFFF" w:val="clear"/>
          </w:tcPr>
          <w:p>
            <w:pPr>
              <w:pStyle w:val="Standard"/>
              <w:widowControl w:val="false"/>
              <w:tabs>
                <w:tab w:val="clear" w:pos="720"/>
                <w:tab w:val="left" w:pos="4320" w:leader="none"/>
                <w:tab w:val="left" w:pos="8640" w:leader="none"/>
              </w:tabs>
              <w:rPr>
                <w:rFonts w:ascii="Calibri" w:hAnsi="Calibri" w:eastAsia="Calibri" w:cs="Calibri"/>
                <w:b w:val="false"/>
                <w:bCs w:val="false"/>
                <w:color w:val="000000"/>
                <w:sz w:val="22"/>
              </w:rPr>
            </w:pPr>
            <w:r>
              <w:rPr>
                <w:rFonts w:eastAsia="Calibri" w:cs="Calibri" w:ascii="Calibri" w:hAnsi="Calibri"/>
                <w:b w:val="false"/>
                <w:bCs w:val="false"/>
                <w:color w:val="000000"/>
                <w:sz w:val="22"/>
              </w:rPr>
              <w:t>El lenguaje Python (continuación):</w:t>
            </w:r>
          </w:p>
          <w:p>
            <w:pPr>
              <w:pStyle w:val="Standard"/>
              <w:widowControl w:val="false"/>
              <w:numPr>
                <w:ilvl w:val="0"/>
                <w:numId w:val="7"/>
              </w:numPr>
              <w:tabs>
                <w:tab w:val="clear" w:pos="720"/>
                <w:tab w:val="left" w:pos="4320" w:leader="none"/>
                <w:tab w:val="left" w:pos="8640" w:leader="none"/>
              </w:tabs>
              <w:rPr>
                <w:rFonts w:ascii="Calibri" w:hAnsi="Calibri" w:eastAsia="Calibri" w:cs="Calibri"/>
                <w:b w:val="false"/>
                <w:bCs w:val="false"/>
                <w:color w:val="000000"/>
                <w:sz w:val="22"/>
              </w:rPr>
            </w:pPr>
            <w:r>
              <w:rPr>
                <w:rFonts w:eastAsia="Calibri" w:cs="Calibri" w:ascii="Calibri" w:hAnsi="Calibri"/>
                <w:b w:val="false"/>
                <w:bCs w:val="false"/>
                <w:color w:val="000000"/>
                <w:sz w:val="22"/>
              </w:rPr>
              <w:t>Servicios web</w:t>
            </w:r>
          </w:p>
        </w:tc>
        <w:tc>
          <w:tcPr>
            <w:tcW w:w="4102" w:type="dxa"/>
            <w:tcBorders>
              <w:left w:val="single" w:sz="4" w:space="0" w:color="000001"/>
              <w:bottom w:val="single" w:sz="4" w:space="0" w:color="000001"/>
              <w:right w:val="single" w:sz="4" w:space="0" w:color="000001"/>
            </w:tcBorders>
            <w:shd w:color="auto" w:fill="FFFFFF" w:val="clear"/>
          </w:tcPr>
          <w:p>
            <w:pPr>
              <w:pStyle w:val="Standard"/>
              <w:widowControl w:val="false"/>
              <w:tabs>
                <w:tab w:val="clear" w:pos="720"/>
                <w:tab w:val="left" w:pos="4320" w:leader="none"/>
                <w:tab w:val="left" w:pos="8640" w:leader="none"/>
              </w:tabs>
              <w:rPr>
                <w:rFonts w:ascii="Calibri" w:hAnsi="Calibri" w:eastAsia="Calibri" w:cs="Calibri"/>
                <w:b w:val="false"/>
                <w:bCs w:val="false"/>
                <w:color w:val="000000"/>
                <w:sz w:val="22"/>
                <w:szCs w:val="20"/>
              </w:rPr>
            </w:pPr>
            <w:r>
              <w:rPr>
                <w:rFonts w:eastAsia="Calibri" w:cs="Calibri" w:ascii="Calibri" w:hAnsi="Calibri"/>
                <w:b w:val="false"/>
                <w:bCs w:val="false"/>
                <w:color w:val="000000"/>
                <w:sz w:val="22"/>
                <w:szCs w:val="20"/>
              </w:rPr>
              <w:t>Severance (2016):</w:t>
            </w:r>
          </w:p>
          <w:p>
            <w:pPr>
              <w:pStyle w:val="Standard"/>
              <w:widowControl w:val="false"/>
              <w:numPr>
                <w:ilvl w:val="0"/>
                <w:numId w:val="6"/>
              </w:numPr>
              <w:tabs>
                <w:tab w:val="clear" w:pos="720"/>
                <w:tab w:val="left" w:pos="4320" w:leader="none"/>
                <w:tab w:val="left" w:pos="8640" w:leader="none"/>
              </w:tabs>
              <w:rPr>
                <w:rFonts w:ascii="Calibri" w:hAnsi="Calibri" w:eastAsia="Calibri" w:cs="Calibri"/>
                <w:b w:val="false"/>
                <w:bCs w:val="false"/>
                <w:color w:val="000000"/>
                <w:sz w:val="22"/>
                <w:szCs w:val="20"/>
              </w:rPr>
            </w:pPr>
            <w:r>
              <w:rPr>
                <w:rFonts w:eastAsia="Calibri" w:cs="Calibri" w:ascii="Calibri" w:hAnsi="Calibri"/>
                <w:b w:val="false"/>
                <w:bCs w:val="false"/>
                <w:color w:val="000000"/>
                <w:sz w:val="22"/>
                <w:szCs w:val="20"/>
              </w:rPr>
              <w:t>cap. 12 (</w:t>
            </w:r>
            <w:r>
              <w:rPr>
                <w:rFonts w:eastAsia="Calibri" w:cs="Calibri" w:ascii="Calibri" w:hAnsi="Calibri"/>
                <w:b w:val="false"/>
                <w:bCs w:val="false"/>
                <w:i/>
                <w:iCs/>
                <w:color w:val="000000"/>
                <w:sz w:val="22"/>
                <w:szCs w:val="20"/>
              </w:rPr>
              <w:t>Networked Programs</w:t>
            </w:r>
            <w:r>
              <w:rPr>
                <w:rFonts w:eastAsia="Calibri" w:cs="Calibri" w:ascii="Calibri" w:hAnsi="Calibri"/>
                <w:b w:val="false"/>
                <w:bCs w:val="false"/>
                <w:color w:val="000000"/>
                <w:sz w:val="22"/>
                <w:szCs w:val="20"/>
              </w:rPr>
              <w:t>)</w:t>
            </w:r>
          </w:p>
          <w:p>
            <w:pPr>
              <w:pStyle w:val="Standard"/>
              <w:widowControl w:val="false"/>
              <w:numPr>
                <w:ilvl w:val="0"/>
                <w:numId w:val="6"/>
              </w:numPr>
              <w:tabs>
                <w:tab w:val="clear" w:pos="720"/>
                <w:tab w:val="left" w:pos="4320" w:leader="none"/>
                <w:tab w:val="left" w:pos="8640" w:leader="none"/>
              </w:tabs>
              <w:rPr>
                <w:rFonts w:ascii="Calibri" w:hAnsi="Calibri" w:eastAsia="Calibri" w:cs="Calibri"/>
                <w:b w:val="false"/>
                <w:bCs w:val="false"/>
                <w:color w:val="000000"/>
                <w:sz w:val="22"/>
                <w:szCs w:val="20"/>
              </w:rPr>
            </w:pPr>
            <w:r>
              <w:rPr>
                <w:rFonts w:eastAsia="Calibri" w:cs="Calibri" w:ascii="Calibri" w:hAnsi="Calibri"/>
                <w:b w:val="false"/>
                <w:bCs w:val="false"/>
                <w:color w:val="000000"/>
                <w:sz w:val="22"/>
                <w:szCs w:val="20"/>
              </w:rPr>
              <w:t>cap. 13 (</w:t>
            </w:r>
            <w:r>
              <w:rPr>
                <w:rFonts w:eastAsia="Calibri" w:cs="Calibri" w:ascii="Calibri" w:hAnsi="Calibri"/>
                <w:b w:val="false"/>
                <w:bCs w:val="false"/>
                <w:i/>
                <w:iCs/>
                <w:color w:val="000000"/>
                <w:sz w:val="22"/>
                <w:szCs w:val="20"/>
              </w:rPr>
              <w:t>Python and Web Services</w:t>
            </w:r>
            <w:r>
              <w:rPr>
                <w:rFonts w:eastAsia="Calibri" w:cs="Calibri" w:ascii="Calibri" w:hAnsi="Calibri"/>
                <w:b w:val="false"/>
                <w:bCs w:val="false"/>
                <w:color w:val="000000"/>
                <w:sz w:val="22"/>
                <w:szCs w:val="20"/>
              </w:rPr>
              <w:t>)</w:t>
            </w:r>
          </w:p>
        </w:tc>
      </w:tr>
      <w:tr>
        <w:trPr/>
        <w:tc>
          <w:tcPr>
            <w:tcW w:w="2391" w:type="dxa"/>
            <w:tcBorders>
              <w:left w:val="single" w:sz="4" w:space="0" w:color="000001"/>
              <w:bottom w:val="single" w:sz="4" w:space="0" w:color="000001"/>
              <w:right w:val="single" w:sz="4" w:space="0" w:color="000001"/>
            </w:tcBorders>
            <w:shd w:color="auto" w:fill="FFFFFF" w:val="clear"/>
          </w:tcPr>
          <w:p>
            <w:pPr>
              <w:pStyle w:val="Standard"/>
              <w:widowControl w:val="false"/>
              <w:jc w:val="center"/>
              <w:rPr>
                <w:rFonts w:ascii="Calibri" w:hAnsi="Calibri"/>
                <w:sz w:val="20"/>
                <w:szCs w:val="20"/>
              </w:rPr>
            </w:pPr>
            <w:r>
              <w:rPr>
                <w:rFonts w:ascii="Calibri" w:hAnsi="Calibri"/>
                <w:sz w:val="20"/>
                <w:szCs w:val="20"/>
              </w:rPr>
              <w:t>(4 de abril)</w:t>
            </w:r>
          </w:p>
        </w:tc>
        <w:tc>
          <w:tcPr>
            <w:tcW w:w="8057" w:type="dxa"/>
            <w:gridSpan w:val="2"/>
            <w:tcBorders>
              <w:left w:val="single" w:sz="4" w:space="0" w:color="000001"/>
              <w:bottom w:val="single" w:sz="4" w:space="0" w:color="000001"/>
              <w:right w:val="single" w:sz="4" w:space="0" w:color="000001"/>
            </w:tcBorders>
            <w:shd w:color="auto" w:fill="FFFFFF" w:val="clear"/>
          </w:tcPr>
          <w:p>
            <w:pPr>
              <w:pStyle w:val="Standard"/>
              <w:widowControl w:val="false"/>
              <w:jc w:val="center"/>
              <w:rPr>
                <w:rFonts w:ascii="Calibri" w:hAnsi="Calibri"/>
                <w:sz w:val="22"/>
                <w:szCs w:val="22"/>
              </w:rPr>
            </w:pPr>
            <w:r>
              <w:rPr>
                <w:rFonts w:ascii="Calibri" w:hAnsi="Calibri"/>
                <w:b/>
                <w:bCs/>
                <w:sz w:val="22"/>
                <w:szCs w:val="22"/>
              </w:rPr>
              <w:t>4 de abril</w:t>
            </w:r>
          </w:p>
          <w:p>
            <w:pPr>
              <w:pStyle w:val="Standard"/>
              <w:widowControl w:val="false"/>
              <w:tabs>
                <w:tab w:val="clear" w:pos="720"/>
                <w:tab w:val="left" w:pos="4320" w:leader="none"/>
                <w:tab w:val="left" w:pos="8640" w:leader="none"/>
              </w:tabs>
              <w:jc w:val="center"/>
              <w:rPr>
                <w:rFonts w:ascii="Calibri" w:hAnsi="Calibri"/>
                <w:sz w:val="22"/>
                <w:szCs w:val="22"/>
              </w:rPr>
            </w:pPr>
            <w:r>
              <w:rPr>
                <w:rFonts w:ascii="Calibri" w:hAnsi="Calibri"/>
                <w:b/>
                <w:bCs/>
                <w:sz w:val="22"/>
                <w:szCs w:val="22"/>
              </w:rPr>
              <w:t>SEMANA SANTA (NO HAY CLASES)</w:t>
            </w:r>
          </w:p>
        </w:tc>
      </w:tr>
      <w:tr>
        <w:trPr/>
        <w:tc>
          <w:tcPr>
            <w:tcW w:w="2391" w:type="dxa"/>
            <w:tcBorders>
              <w:left w:val="single" w:sz="4" w:space="0" w:color="000001"/>
              <w:bottom w:val="single" w:sz="4" w:space="0" w:color="000001"/>
              <w:right w:val="single" w:sz="4" w:space="0" w:color="000001"/>
            </w:tcBorders>
            <w:shd w:color="auto" w:fill="FFFFFF" w:val="clear"/>
          </w:tcPr>
          <w:p>
            <w:pPr>
              <w:pStyle w:val="Standard"/>
              <w:widowControl w:val="false"/>
              <w:jc w:val="center"/>
              <w:rPr>
                <w:rFonts w:ascii="Calibri" w:hAnsi="Calibri"/>
                <w:sz w:val="20"/>
                <w:szCs w:val="20"/>
              </w:rPr>
            </w:pPr>
            <w:r>
              <w:rPr>
                <w:rFonts w:ascii="Calibri" w:hAnsi="Calibri"/>
                <w:sz w:val="20"/>
                <w:szCs w:val="20"/>
              </w:rPr>
              <w:t>7</w:t>
            </w:r>
          </w:p>
          <w:p>
            <w:pPr>
              <w:pStyle w:val="Standard"/>
              <w:widowControl w:val="false"/>
              <w:jc w:val="center"/>
              <w:rPr>
                <w:rFonts w:ascii="Calibri" w:hAnsi="Calibri"/>
                <w:sz w:val="20"/>
                <w:szCs w:val="20"/>
              </w:rPr>
            </w:pPr>
            <w:r>
              <w:rPr>
                <w:rFonts w:ascii="Calibri" w:hAnsi="Calibri"/>
                <w:sz w:val="20"/>
                <w:szCs w:val="20"/>
              </w:rPr>
              <w:t>(11 de abril)</w:t>
            </w:r>
          </w:p>
        </w:tc>
        <w:tc>
          <w:tcPr>
            <w:tcW w:w="8057" w:type="dxa"/>
            <w:gridSpan w:val="2"/>
            <w:tcBorders>
              <w:left w:val="single" w:sz="4" w:space="0" w:color="000001"/>
              <w:bottom w:val="single" w:sz="4" w:space="0" w:color="000001"/>
              <w:right w:val="single" w:sz="4" w:space="0" w:color="000001"/>
            </w:tcBorders>
            <w:shd w:color="auto" w:fill="FFFFFF" w:val="clear"/>
          </w:tcPr>
          <w:p>
            <w:pPr>
              <w:pStyle w:val="Standard"/>
              <w:widowControl w:val="false"/>
              <w:jc w:val="center"/>
              <w:rPr>
                <w:rFonts w:ascii="Calibri" w:hAnsi="Calibri"/>
                <w:sz w:val="22"/>
                <w:szCs w:val="22"/>
              </w:rPr>
            </w:pPr>
            <w:r>
              <w:rPr>
                <w:rFonts w:ascii="Calibri" w:hAnsi="Calibri"/>
                <w:b/>
                <w:bCs/>
                <w:sz w:val="22"/>
                <w:szCs w:val="22"/>
              </w:rPr>
              <w:t>11 de abril</w:t>
            </w:r>
          </w:p>
          <w:p>
            <w:pPr>
              <w:pStyle w:val="Standard"/>
              <w:widowControl w:val="false"/>
              <w:tabs>
                <w:tab w:val="clear" w:pos="720"/>
                <w:tab w:val="left" w:pos="4320" w:leader="none"/>
                <w:tab w:val="left" w:pos="8640" w:leader="none"/>
              </w:tabs>
              <w:jc w:val="center"/>
              <w:rPr>
                <w:rFonts w:ascii="Calibri" w:hAnsi="Calibri"/>
                <w:sz w:val="22"/>
                <w:szCs w:val="22"/>
              </w:rPr>
            </w:pPr>
            <w:r>
              <w:rPr>
                <w:rFonts w:ascii="Calibri" w:hAnsi="Calibri"/>
                <w:b/>
                <w:bCs/>
                <w:sz w:val="22"/>
                <w:szCs w:val="22"/>
              </w:rPr>
              <w:t>DÍA DE JUAN SANTAMARÍA (NO HAY CLASES)</w:t>
            </w:r>
          </w:p>
        </w:tc>
      </w:tr>
      <w:tr>
        <w:trPr/>
        <w:tc>
          <w:tcPr>
            <w:tcW w:w="10448" w:type="dxa"/>
            <w:gridSpan w:val="3"/>
            <w:tcBorders>
              <w:left w:val="single" w:sz="4" w:space="0" w:color="000001"/>
              <w:bottom w:val="single" w:sz="4" w:space="0" w:color="000001"/>
              <w:right w:val="single" w:sz="4" w:space="0" w:color="000001"/>
            </w:tcBorders>
            <w:shd w:color="auto" w:fill="FFFFFF" w:val="clear"/>
          </w:tcPr>
          <w:p>
            <w:pPr>
              <w:pStyle w:val="Standard"/>
              <w:widowControl w:val="false"/>
              <w:jc w:val="center"/>
              <w:rPr>
                <w:rFonts w:ascii="Calibri" w:hAnsi="Calibri"/>
                <w:sz w:val="22"/>
                <w:szCs w:val="22"/>
              </w:rPr>
            </w:pPr>
            <w:r>
              <w:rPr>
                <w:rFonts w:ascii="Calibri" w:hAnsi="Calibri"/>
                <w:sz w:val="22"/>
                <w:szCs w:val="22"/>
              </w:rPr>
            </w:r>
          </w:p>
          <w:p>
            <w:pPr>
              <w:pStyle w:val="Standard"/>
              <w:widowControl w:val="false"/>
              <w:jc w:val="center"/>
              <w:rPr>
                <w:rFonts w:ascii="Calibri" w:hAnsi="Calibri"/>
                <w:b/>
                <w:bCs/>
                <w:sz w:val="22"/>
                <w:szCs w:val="22"/>
              </w:rPr>
            </w:pPr>
            <w:r>
              <w:rPr>
                <w:rFonts w:ascii="Calibri" w:hAnsi="Calibri"/>
                <w:b/>
                <w:bCs/>
                <w:sz w:val="22"/>
                <w:szCs w:val="22"/>
              </w:rPr>
              <w:t>III. ANÁLISIS Y VISUALIZACIÓN DE DATOS</w:t>
            </w:r>
          </w:p>
          <w:p>
            <w:pPr>
              <w:pStyle w:val="Standard"/>
              <w:widowControl w:val="false"/>
              <w:jc w:val="center"/>
              <w:rPr>
                <w:rFonts w:ascii="Calibri" w:hAnsi="Calibri"/>
                <w:sz w:val="22"/>
                <w:szCs w:val="22"/>
              </w:rPr>
            </w:pPr>
            <w:r>
              <w:rPr>
                <w:rFonts w:ascii="Calibri" w:hAnsi="Calibri"/>
                <w:sz w:val="22"/>
                <w:szCs w:val="22"/>
              </w:rPr>
            </w:r>
          </w:p>
        </w:tc>
      </w:tr>
      <w:tr>
        <w:trPr/>
        <w:tc>
          <w:tcPr>
            <w:tcW w:w="2391" w:type="dxa"/>
            <w:tcBorders>
              <w:left w:val="single" w:sz="4" w:space="0" w:color="000001"/>
              <w:bottom w:val="single" w:sz="4" w:space="0" w:color="000001"/>
              <w:right w:val="single" w:sz="4" w:space="0" w:color="000001"/>
            </w:tcBorders>
            <w:shd w:color="auto" w:fill="FFFFFF" w:val="clear"/>
          </w:tcPr>
          <w:p>
            <w:pPr>
              <w:pStyle w:val="Standard"/>
              <w:widowControl w:val="false"/>
              <w:jc w:val="center"/>
              <w:rPr>
                <w:rFonts w:ascii="Calibri" w:hAnsi="Calibri"/>
                <w:sz w:val="20"/>
                <w:szCs w:val="20"/>
              </w:rPr>
            </w:pPr>
            <w:r>
              <w:rPr>
                <w:rFonts w:ascii="Calibri" w:hAnsi="Calibri"/>
                <w:sz w:val="20"/>
                <w:szCs w:val="20"/>
              </w:rPr>
              <w:t>8</w:t>
            </w:r>
          </w:p>
          <w:p>
            <w:pPr>
              <w:pStyle w:val="Standard"/>
              <w:widowControl w:val="false"/>
              <w:jc w:val="center"/>
              <w:rPr>
                <w:rFonts w:ascii="Calibri" w:hAnsi="Calibri"/>
                <w:sz w:val="20"/>
                <w:szCs w:val="20"/>
              </w:rPr>
            </w:pPr>
            <w:r>
              <w:rPr>
                <w:rFonts w:ascii="Calibri" w:hAnsi="Calibri"/>
                <w:sz w:val="20"/>
                <w:szCs w:val="20"/>
              </w:rPr>
              <w:t>(18 de abril)</w:t>
            </w:r>
          </w:p>
        </w:tc>
        <w:tc>
          <w:tcPr>
            <w:tcW w:w="3955" w:type="dxa"/>
            <w:tcBorders>
              <w:left w:val="single" w:sz="4" w:space="0" w:color="000001"/>
              <w:bottom w:val="single" w:sz="4" w:space="0" w:color="000001"/>
              <w:right w:val="single" w:sz="4" w:space="0" w:color="000001"/>
            </w:tcBorders>
            <w:shd w:color="auto" w:fill="FFFFFF" w:val="clear"/>
          </w:tcPr>
          <w:p>
            <w:pPr>
              <w:pStyle w:val="Standard"/>
              <w:widowControl w:val="false"/>
              <w:tabs>
                <w:tab w:val="clear" w:pos="720"/>
                <w:tab w:val="left" w:pos="4320" w:leader="none"/>
                <w:tab w:val="left" w:pos="8640" w:leader="none"/>
              </w:tabs>
              <w:rPr>
                <w:rFonts w:ascii="Calibri" w:hAnsi="Calibri" w:eastAsia="Calibri" w:cs="Calibri"/>
                <w:sz w:val="22"/>
              </w:rPr>
            </w:pPr>
            <w:r>
              <w:rPr>
                <w:rFonts w:eastAsia="Calibri" w:cs="Calibri" w:ascii="Calibri" w:hAnsi="Calibri"/>
                <w:sz w:val="22"/>
              </w:rPr>
              <w:t>Pandas: biblioteca para manipulación y análisis de datos</w:t>
            </w:r>
          </w:p>
          <w:p>
            <w:pPr>
              <w:pStyle w:val="Standard"/>
              <w:widowControl w:val="false"/>
              <w:tabs>
                <w:tab w:val="clear" w:pos="720"/>
                <w:tab w:val="left" w:pos="4320" w:leader="none"/>
                <w:tab w:val="left" w:pos="8640" w:leader="none"/>
              </w:tabs>
              <w:rPr>
                <w:rFonts w:ascii="Calibri" w:hAnsi="Calibri" w:eastAsia="Calibri" w:cs="Calibri"/>
                <w:sz w:val="22"/>
              </w:rPr>
            </w:pPr>
            <w:r>
              <w:rPr>
                <w:rFonts w:eastAsia="Calibri" w:cs="Calibri" w:ascii="Calibri" w:hAnsi="Calibri"/>
                <w:sz w:val="22"/>
              </w:rPr>
            </w:r>
          </w:p>
          <w:p>
            <w:pPr>
              <w:pStyle w:val="Standard"/>
              <w:widowControl w:val="false"/>
              <w:tabs>
                <w:tab w:val="clear" w:pos="720"/>
                <w:tab w:val="left" w:pos="4320" w:leader="none"/>
                <w:tab w:val="left" w:pos="8640" w:leader="none"/>
              </w:tabs>
              <w:spacing w:before="0" w:after="200"/>
              <w:rPr>
                <w:rFonts w:ascii="Calibri" w:hAnsi="Calibri" w:eastAsia="Calibri" w:cs="Calibri"/>
                <w:color w:val="000000"/>
                <w:sz w:val="22"/>
                <w:shd w:fill="FFFFFF" w:val="clear"/>
                <w:lang w:val="es-CR"/>
              </w:rPr>
            </w:pPr>
            <w:r>
              <w:rPr>
                <w:rFonts w:eastAsia="Calibri" w:cs="Calibri" w:ascii="Calibri" w:hAnsi="Calibri"/>
                <w:color w:val="000000"/>
                <w:sz w:val="22"/>
                <w:shd w:fill="FFFFFF" w:val="clear"/>
                <w:lang w:val="es-CR"/>
              </w:rPr>
              <w:t>Matplotlib: biblioteca para visualización de datos</w:t>
            </w:r>
          </w:p>
        </w:tc>
        <w:tc>
          <w:tcPr>
            <w:tcW w:w="4102" w:type="dxa"/>
            <w:tcBorders>
              <w:left w:val="single" w:sz="4" w:space="0" w:color="000001"/>
              <w:bottom w:val="single" w:sz="4" w:space="0" w:color="000001"/>
              <w:right w:val="single" w:sz="4" w:space="0" w:color="000001"/>
            </w:tcBorders>
            <w:shd w:color="auto" w:fill="FFFFFF" w:val="clear"/>
          </w:tcPr>
          <w:p>
            <w:pPr>
              <w:pStyle w:val="Standard"/>
              <w:widowControl w:val="false"/>
              <w:tabs>
                <w:tab w:val="clear" w:pos="720"/>
                <w:tab w:val="left" w:pos="4320" w:leader="none"/>
                <w:tab w:val="left" w:pos="8640" w:leader="none"/>
              </w:tabs>
              <w:rPr>
                <w:rFonts w:ascii="Calibri" w:hAnsi="Calibri" w:eastAsia="Calibri" w:cs="Calibri"/>
                <w:b w:val="false"/>
                <w:bCs w:val="false"/>
                <w:color w:val="000000"/>
                <w:sz w:val="22"/>
                <w:szCs w:val="20"/>
                <w:shd w:fill="FFFFFF" w:val="clear"/>
              </w:rPr>
            </w:pPr>
            <w:r>
              <w:rPr>
                <w:rFonts w:eastAsia="Calibri" w:cs="Calibri" w:ascii="Calibri" w:hAnsi="Calibri"/>
                <w:b w:val="false"/>
                <w:bCs w:val="false"/>
                <w:color w:val="000000"/>
                <w:sz w:val="22"/>
                <w:szCs w:val="20"/>
                <w:shd w:fill="FFFFFF" w:val="clear"/>
              </w:rPr>
              <w:t>Kaggle (s.f.-b)</w:t>
            </w:r>
          </w:p>
          <w:p>
            <w:pPr>
              <w:pStyle w:val="Standard"/>
              <w:widowControl w:val="false"/>
              <w:tabs>
                <w:tab w:val="clear" w:pos="720"/>
                <w:tab w:val="left" w:pos="4320" w:leader="none"/>
                <w:tab w:val="left" w:pos="8640" w:leader="none"/>
              </w:tabs>
              <w:rPr>
                <w:rFonts w:ascii="Calibri" w:hAnsi="Calibri" w:eastAsia="Calibri" w:cs="Calibri"/>
                <w:b w:val="false"/>
                <w:bCs w:val="false"/>
                <w:color w:val="000000"/>
                <w:sz w:val="22"/>
                <w:szCs w:val="20"/>
                <w:shd w:fill="FFFFFF" w:val="clear"/>
              </w:rPr>
            </w:pPr>
            <w:r>
              <w:rPr>
                <w:rFonts w:eastAsia="Calibri" w:cs="Calibri" w:ascii="Calibri" w:hAnsi="Calibri"/>
                <w:b w:val="false"/>
                <w:bCs w:val="false"/>
                <w:color w:val="000000"/>
                <w:sz w:val="22"/>
                <w:szCs w:val="20"/>
                <w:shd w:fill="FFFFFF" w:val="clear"/>
              </w:rPr>
            </w:r>
          </w:p>
          <w:p>
            <w:pPr>
              <w:pStyle w:val="Standard"/>
              <w:widowControl w:val="false"/>
              <w:rPr>
                <w:rFonts w:ascii="Calibri" w:hAnsi="Calibri"/>
                <w:b w:val="false"/>
                <w:bCs w:val="false"/>
                <w:sz w:val="22"/>
                <w:szCs w:val="22"/>
              </w:rPr>
            </w:pPr>
            <w:r>
              <w:rPr>
                <w:rFonts w:ascii="Calibri" w:hAnsi="Calibri"/>
                <w:b w:val="false"/>
                <w:bCs w:val="false"/>
                <w:sz w:val="22"/>
                <w:szCs w:val="22"/>
              </w:rPr>
              <w:t>The Matpllotlib Development Team (s.f.)</w:t>
            </w:r>
          </w:p>
        </w:tc>
      </w:tr>
      <w:tr>
        <w:trPr/>
        <w:tc>
          <w:tcPr>
            <w:tcW w:w="2391" w:type="dxa"/>
            <w:tcBorders>
              <w:left w:val="single" w:sz="4" w:space="0" w:color="000001"/>
              <w:bottom w:val="single" w:sz="4" w:space="0" w:color="000001"/>
              <w:right w:val="single" w:sz="4" w:space="0" w:color="000001"/>
            </w:tcBorders>
            <w:shd w:color="auto" w:fill="FFFFFF" w:val="clear"/>
          </w:tcPr>
          <w:p>
            <w:pPr>
              <w:pStyle w:val="Standard"/>
              <w:widowControl w:val="false"/>
              <w:jc w:val="center"/>
              <w:rPr>
                <w:rFonts w:ascii="Calibri" w:hAnsi="Calibri"/>
                <w:sz w:val="20"/>
                <w:szCs w:val="20"/>
              </w:rPr>
            </w:pPr>
            <w:r>
              <w:rPr>
                <w:rFonts w:ascii="Calibri" w:hAnsi="Calibri"/>
                <w:sz w:val="20"/>
                <w:szCs w:val="20"/>
              </w:rPr>
              <w:t>9</w:t>
            </w:r>
          </w:p>
          <w:p>
            <w:pPr>
              <w:pStyle w:val="Standard"/>
              <w:widowControl w:val="false"/>
              <w:jc w:val="center"/>
              <w:rPr>
                <w:rFonts w:ascii="Calibri" w:hAnsi="Calibri"/>
                <w:sz w:val="20"/>
                <w:szCs w:val="20"/>
              </w:rPr>
            </w:pPr>
            <w:r>
              <w:rPr>
                <w:rFonts w:ascii="Calibri" w:hAnsi="Calibri"/>
                <w:sz w:val="20"/>
                <w:szCs w:val="20"/>
              </w:rPr>
              <w:t>(25 de abril)</w:t>
            </w:r>
          </w:p>
          <w:p>
            <w:pPr>
              <w:pStyle w:val="Standard"/>
              <w:widowControl w:val="false"/>
              <w:jc w:val="center"/>
              <w:rPr>
                <w:rFonts w:ascii="Calibri" w:hAnsi="Calibri"/>
                <w:sz w:val="20"/>
                <w:szCs w:val="20"/>
              </w:rPr>
            </w:pPr>
            <w:r>
              <w:rPr>
                <w:rFonts w:ascii="Calibri" w:hAnsi="Calibri"/>
                <w:sz w:val="20"/>
                <w:szCs w:val="20"/>
              </w:rPr>
            </w:r>
          </w:p>
          <w:p>
            <w:pPr>
              <w:pStyle w:val="Standard"/>
              <w:widowControl w:val="false"/>
              <w:jc w:val="center"/>
              <w:rPr>
                <w:color w:val="C9211E"/>
              </w:rPr>
            </w:pPr>
            <w:r>
              <w:rPr>
                <w:rFonts w:ascii="Calibri" w:hAnsi="Calibri"/>
                <w:color w:val="C9211E"/>
                <w:sz w:val="20"/>
                <w:szCs w:val="20"/>
              </w:rPr>
              <w:t>CLASE VIRTUAL</w:t>
            </w:r>
          </w:p>
        </w:tc>
        <w:tc>
          <w:tcPr>
            <w:tcW w:w="3955" w:type="dxa"/>
            <w:tcBorders>
              <w:left w:val="single" w:sz="4" w:space="0" w:color="000001"/>
              <w:bottom w:val="single" w:sz="4" w:space="0" w:color="000001"/>
              <w:right w:val="single" w:sz="4" w:space="0" w:color="000001"/>
            </w:tcBorders>
            <w:shd w:color="auto" w:fill="FFFFFF" w:val="clear"/>
          </w:tcPr>
          <w:p>
            <w:pPr>
              <w:pStyle w:val="Standard"/>
              <w:widowControl w:val="false"/>
              <w:tabs>
                <w:tab w:val="clear" w:pos="720"/>
                <w:tab w:val="left" w:pos="4320" w:leader="none"/>
                <w:tab w:val="left" w:pos="8640" w:leader="none"/>
              </w:tabs>
              <w:spacing w:before="0" w:after="200"/>
              <w:rPr>
                <w:rFonts w:ascii="Calibri" w:hAnsi="Calibri" w:eastAsia="Calibri" w:cs="Calibri"/>
                <w:color w:val="000000"/>
                <w:sz w:val="22"/>
                <w:shd w:fill="FFFFFF" w:val="clear"/>
                <w:lang w:val="es-CR"/>
              </w:rPr>
            </w:pPr>
            <w:r>
              <w:rPr>
                <w:rFonts w:eastAsia="Calibri" w:cs="Calibri" w:ascii="Calibri" w:hAnsi="Calibri"/>
                <w:color w:val="000000"/>
                <w:sz w:val="22"/>
                <w:shd w:fill="FFFFFF" w:val="clear"/>
                <w:lang w:val="es-CR"/>
              </w:rPr>
              <w:t>Plotly: biblioteca para graficación interactiva</w:t>
            </w:r>
          </w:p>
        </w:tc>
        <w:tc>
          <w:tcPr>
            <w:tcW w:w="4102" w:type="dxa"/>
            <w:tcBorders>
              <w:left w:val="single" w:sz="4" w:space="0" w:color="000001"/>
              <w:bottom w:val="single" w:sz="4" w:space="0" w:color="000001"/>
              <w:right w:val="single" w:sz="4" w:space="0" w:color="000001"/>
            </w:tcBorders>
            <w:shd w:color="auto" w:fill="FFFFFF" w:val="clear"/>
          </w:tcPr>
          <w:p>
            <w:pPr>
              <w:pStyle w:val="Standard"/>
              <w:widowControl w:val="false"/>
              <w:rPr>
                <w:rFonts w:ascii="Calibri" w:hAnsi="Calibri"/>
                <w:b w:val="false"/>
                <w:bCs w:val="false"/>
                <w:sz w:val="22"/>
                <w:szCs w:val="22"/>
              </w:rPr>
            </w:pPr>
            <w:r>
              <w:rPr>
                <w:rFonts w:ascii="Calibri" w:hAnsi="Calibri"/>
                <w:b w:val="false"/>
                <w:bCs w:val="false"/>
                <w:sz w:val="22"/>
                <w:szCs w:val="22"/>
              </w:rPr>
              <w:t>Plotly (s.f.)</w:t>
            </w:r>
          </w:p>
        </w:tc>
      </w:tr>
      <w:tr>
        <w:trPr/>
        <w:tc>
          <w:tcPr>
            <w:tcW w:w="10448" w:type="dxa"/>
            <w:gridSpan w:val="3"/>
            <w:tcBorders>
              <w:left w:val="single" w:sz="4" w:space="0" w:color="000001"/>
              <w:bottom w:val="single" w:sz="4" w:space="0" w:color="000001"/>
              <w:right w:val="single" w:sz="4" w:space="0" w:color="000001"/>
            </w:tcBorders>
            <w:shd w:color="auto" w:fill="FFFFFF" w:val="clear"/>
          </w:tcPr>
          <w:p>
            <w:pPr>
              <w:pStyle w:val="Standard"/>
              <w:widowControl w:val="false"/>
              <w:jc w:val="center"/>
              <w:rPr>
                <w:rFonts w:ascii="Calibri" w:hAnsi="Calibri"/>
                <w:sz w:val="22"/>
                <w:szCs w:val="22"/>
              </w:rPr>
            </w:pPr>
            <w:r>
              <w:rPr>
                <w:rFonts w:ascii="Calibri" w:hAnsi="Calibri"/>
                <w:sz w:val="22"/>
                <w:szCs w:val="22"/>
              </w:rPr>
            </w:r>
          </w:p>
          <w:p>
            <w:pPr>
              <w:pStyle w:val="Standard"/>
              <w:widowControl w:val="false"/>
              <w:jc w:val="center"/>
              <w:rPr>
                <w:rFonts w:ascii="Calibri" w:hAnsi="Calibri"/>
                <w:b/>
                <w:bCs/>
                <w:sz w:val="22"/>
                <w:szCs w:val="22"/>
              </w:rPr>
            </w:pPr>
            <w:r>
              <w:rPr>
                <w:rFonts w:ascii="Calibri" w:hAnsi="Calibri"/>
                <w:b/>
                <w:bCs/>
                <w:sz w:val="22"/>
                <w:szCs w:val="22"/>
              </w:rPr>
              <w:t>IV. PROCESAMIENTO DE DATOS GEOESPACIALES</w:t>
            </w:r>
          </w:p>
          <w:p>
            <w:pPr>
              <w:pStyle w:val="Standard"/>
              <w:widowControl w:val="false"/>
              <w:jc w:val="center"/>
              <w:rPr>
                <w:rFonts w:ascii="Calibri" w:hAnsi="Calibri"/>
                <w:sz w:val="22"/>
                <w:szCs w:val="22"/>
              </w:rPr>
            </w:pPr>
            <w:r>
              <w:rPr>
                <w:rFonts w:ascii="Calibri" w:hAnsi="Calibri"/>
                <w:sz w:val="22"/>
                <w:szCs w:val="22"/>
              </w:rPr>
            </w:r>
          </w:p>
        </w:tc>
      </w:tr>
      <w:tr>
        <w:trPr/>
        <w:tc>
          <w:tcPr>
            <w:tcW w:w="2391" w:type="dxa"/>
            <w:tcBorders>
              <w:left w:val="single" w:sz="4" w:space="0" w:color="000001"/>
              <w:bottom w:val="single" w:sz="4" w:space="0" w:color="000001"/>
              <w:right w:val="single" w:sz="4" w:space="0" w:color="000001"/>
            </w:tcBorders>
            <w:shd w:color="auto" w:fill="FFFFFF" w:val="clear"/>
          </w:tcPr>
          <w:p>
            <w:pPr>
              <w:pStyle w:val="Standard"/>
              <w:widowControl w:val="false"/>
              <w:jc w:val="center"/>
              <w:rPr>
                <w:rFonts w:ascii="Calibri" w:hAnsi="Calibri"/>
                <w:sz w:val="20"/>
                <w:szCs w:val="20"/>
              </w:rPr>
            </w:pPr>
            <w:r>
              <w:rPr>
                <w:rFonts w:ascii="Calibri" w:hAnsi="Calibri"/>
                <w:sz w:val="20"/>
                <w:szCs w:val="20"/>
              </w:rPr>
              <w:t>10</w:t>
            </w:r>
          </w:p>
          <w:p>
            <w:pPr>
              <w:pStyle w:val="Standard"/>
              <w:widowControl w:val="false"/>
              <w:jc w:val="center"/>
              <w:rPr>
                <w:rFonts w:ascii="Calibri" w:hAnsi="Calibri"/>
                <w:sz w:val="20"/>
                <w:szCs w:val="20"/>
              </w:rPr>
            </w:pPr>
            <w:r>
              <w:rPr>
                <w:rFonts w:ascii="Calibri" w:hAnsi="Calibri"/>
                <w:sz w:val="20"/>
                <w:szCs w:val="20"/>
              </w:rPr>
              <w:t>(2 de mayo)</w:t>
            </w:r>
          </w:p>
          <w:p>
            <w:pPr>
              <w:pStyle w:val="Standard"/>
              <w:widowControl w:val="false"/>
              <w:jc w:val="center"/>
              <w:rPr>
                <w:rFonts w:ascii="Calibri" w:hAnsi="Calibri"/>
                <w:sz w:val="20"/>
                <w:szCs w:val="20"/>
              </w:rPr>
            </w:pPr>
            <w:r>
              <w:rPr>
                <w:rFonts w:ascii="Calibri" w:hAnsi="Calibri"/>
                <w:sz w:val="20"/>
                <w:szCs w:val="20"/>
              </w:rPr>
            </w:r>
          </w:p>
          <w:p>
            <w:pPr>
              <w:pStyle w:val="Standard"/>
              <w:widowControl w:val="false"/>
              <w:jc w:val="center"/>
              <w:rPr>
                <w:color w:val="2A6099"/>
              </w:rPr>
            </w:pPr>
            <w:r>
              <w:rPr>
                <w:rFonts w:ascii="Calibri" w:hAnsi="Calibri"/>
                <w:color w:val="2A6099"/>
                <w:sz w:val="20"/>
                <w:szCs w:val="20"/>
              </w:rPr>
              <w:t>EXAMEN CORTO 3</w:t>
            </w:r>
          </w:p>
        </w:tc>
        <w:tc>
          <w:tcPr>
            <w:tcW w:w="3955" w:type="dxa"/>
            <w:tcBorders>
              <w:left w:val="single" w:sz="4" w:space="0" w:color="000001"/>
              <w:bottom w:val="single" w:sz="4" w:space="0" w:color="000001"/>
              <w:right w:val="single" w:sz="4" w:space="0" w:color="000001"/>
            </w:tcBorders>
            <w:shd w:color="auto" w:fill="FFFFFF" w:val="clear"/>
          </w:tcPr>
          <w:p>
            <w:pPr>
              <w:pStyle w:val="Standard"/>
              <w:widowControl w:val="false"/>
              <w:tabs>
                <w:tab w:val="clear" w:pos="720"/>
                <w:tab w:val="left" w:pos="4320" w:leader="none"/>
                <w:tab w:val="left" w:pos="8640" w:leader="none"/>
              </w:tabs>
              <w:spacing w:before="0" w:after="200"/>
              <w:rPr>
                <w:rFonts w:ascii="Calibri" w:hAnsi="Calibri" w:eastAsia="Calibri" w:cs="Calibri"/>
                <w:color w:val="000000"/>
                <w:sz w:val="22"/>
                <w:shd w:fill="FFFFFF" w:val="clear"/>
              </w:rPr>
            </w:pPr>
            <w:r>
              <w:rPr>
                <w:rFonts w:eastAsia="Calibri" w:cs="Calibri" w:ascii="Calibri" w:hAnsi="Calibri"/>
                <w:color w:val="000000"/>
                <w:sz w:val="22"/>
                <w:shd w:fill="FFFFFF" w:val="clear"/>
              </w:rPr>
              <w:t>Introducción al manejo de datos geoespaciales</w:t>
            </w:r>
          </w:p>
          <w:p>
            <w:pPr>
              <w:pStyle w:val="Standard"/>
              <w:widowControl w:val="false"/>
              <w:tabs>
                <w:tab w:val="clear" w:pos="720"/>
                <w:tab w:val="left" w:pos="4320" w:leader="none"/>
                <w:tab w:val="left" w:pos="8640" w:leader="none"/>
              </w:tabs>
              <w:spacing w:before="0" w:after="200"/>
              <w:rPr>
                <w:rFonts w:ascii="Calibri" w:hAnsi="Calibri" w:eastAsia="Calibri" w:cs="Calibri"/>
                <w:color w:val="000000"/>
                <w:sz w:val="22"/>
                <w:shd w:fill="FFFFFF" w:val="clear"/>
              </w:rPr>
            </w:pPr>
            <w:r>
              <w:rPr>
                <w:rFonts w:eastAsia="Calibri" w:cs="Calibri" w:ascii="Calibri" w:hAnsi="Calibri"/>
                <w:color w:val="000000"/>
                <w:sz w:val="22"/>
                <w:shd w:fill="FFFFFF" w:val="clear"/>
              </w:rPr>
              <w:t>Geopandas: biblioteca para manipulación y análisis de datos vectoriales</w:t>
            </w:r>
          </w:p>
        </w:tc>
        <w:tc>
          <w:tcPr>
            <w:tcW w:w="4102" w:type="dxa"/>
            <w:tcBorders>
              <w:left w:val="single" w:sz="4" w:space="0" w:color="000001"/>
              <w:bottom w:val="single" w:sz="4" w:space="0" w:color="000001"/>
              <w:right w:val="single" w:sz="4" w:space="0" w:color="000001"/>
            </w:tcBorders>
            <w:shd w:color="auto" w:fill="FFFFFF" w:val="clear"/>
          </w:tcPr>
          <w:p>
            <w:pPr>
              <w:pStyle w:val="Standard"/>
              <w:widowControl w:val="false"/>
              <w:tabs>
                <w:tab w:val="clear" w:pos="720"/>
                <w:tab w:val="left" w:pos="4320" w:leader="none"/>
                <w:tab w:val="left" w:pos="8640" w:leader="none"/>
              </w:tabs>
              <w:rPr>
                <w:rFonts w:ascii="Calibri" w:hAnsi="Calibri" w:eastAsia="Calibri" w:cs="Calibri"/>
                <w:b w:val="false"/>
                <w:bCs w:val="false"/>
                <w:color w:val="000000"/>
                <w:sz w:val="22"/>
                <w:szCs w:val="20"/>
                <w:shd w:fill="FFFFFF" w:val="clear"/>
              </w:rPr>
            </w:pPr>
            <w:r>
              <w:rPr>
                <w:rFonts w:eastAsia="Calibri" w:cs="Calibri" w:ascii="Calibri" w:hAnsi="Calibri"/>
                <w:b w:val="false"/>
                <w:bCs w:val="false"/>
                <w:color w:val="000000"/>
                <w:sz w:val="22"/>
                <w:szCs w:val="20"/>
                <w:shd w:fill="FFFFFF" w:val="clear"/>
              </w:rPr>
              <w:t>Kaggle (s.f.-a)</w:t>
            </w:r>
          </w:p>
        </w:tc>
      </w:tr>
      <w:tr>
        <w:trPr/>
        <w:tc>
          <w:tcPr>
            <w:tcW w:w="2391" w:type="dxa"/>
            <w:tcBorders>
              <w:left w:val="single" w:sz="4" w:space="0" w:color="000001"/>
              <w:bottom w:val="single" w:sz="4" w:space="0" w:color="000001"/>
              <w:right w:val="single" w:sz="4" w:space="0" w:color="000001"/>
            </w:tcBorders>
            <w:shd w:color="auto" w:fill="FFFFFF" w:val="clear"/>
          </w:tcPr>
          <w:p>
            <w:pPr>
              <w:pStyle w:val="Standard"/>
              <w:widowControl w:val="false"/>
              <w:jc w:val="center"/>
              <w:rPr>
                <w:rFonts w:ascii="Calibri" w:hAnsi="Calibri"/>
                <w:sz w:val="20"/>
                <w:szCs w:val="20"/>
              </w:rPr>
            </w:pPr>
            <w:r>
              <w:rPr>
                <w:rFonts w:ascii="Calibri" w:hAnsi="Calibri"/>
                <w:sz w:val="20"/>
                <w:szCs w:val="20"/>
              </w:rPr>
              <w:t>11</w:t>
            </w:r>
          </w:p>
          <w:p>
            <w:pPr>
              <w:pStyle w:val="Standard"/>
              <w:widowControl w:val="false"/>
              <w:jc w:val="center"/>
              <w:rPr>
                <w:rFonts w:ascii="Calibri" w:hAnsi="Calibri"/>
                <w:sz w:val="20"/>
                <w:szCs w:val="20"/>
              </w:rPr>
            </w:pPr>
            <w:r>
              <w:rPr>
                <w:rFonts w:ascii="Calibri" w:hAnsi="Calibri"/>
                <w:sz w:val="20"/>
                <w:szCs w:val="20"/>
              </w:rPr>
              <w:t>(9 de mayo)</w:t>
            </w:r>
          </w:p>
        </w:tc>
        <w:tc>
          <w:tcPr>
            <w:tcW w:w="3955" w:type="dxa"/>
            <w:tcBorders>
              <w:left w:val="single" w:sz="4" w:space="0" w:color="000001"/>
              <w:bottom w:val="single" w:sz="4" w:space="0" w:color="000001"/>
              <w:right w:val="single" w:sz="4" w:space="0" w:color="000001"/>
            </w:tcBorders>
            <w:shd w:color="auto" w:fill="FFFFFF" w:val="clear"/>
          </w:tcPr>
          <w:p>
            <w:pPr>
              <w:pStyle w:val="Standard"/>
              <w:widowControl w:val="false"/>
              <w:tabs>
                <w:tab w:val="clear" w:pos="720"/>
                <w:tab w:val="left" w:pos="4320" w:leader="none"/>
                <w:tab w:val="left" w:pos="8640" w:leader="none"/>
              </w:tabs>
              <w:spacing w:before="0" w:after="200"/>
              <w:rPr>
                <w:rFonts w:ascii="Calibri" w:hAnsi="Calibri" w:eastAsia="Calibri" w:cs="Calibri"/>
                <w:color w:val="000000"/>
                <w:sz w:val="22"/>
                <w:shd w:fill="FFFFFF" w:val="clear"/>
              </w:rPr>
            </w:pPr>
            <w:r>
              <w:rPr>
                <w:rFonts w:eastAsia="Calibri" w:cs="Calibri" w:ascii="Calibri" w:hAnsi="Calibri"/>
                <w:color w:val="000000"/>
                <w:sz w:val="22"/>
                <w:shd w:fill="FFFFFF" w:val="clear"/>
              </w:rPr>
              <w:t>Geopandas: biblioteca para manipulación y análisis de datos vectoriales (continuación)</w:t>
            </w:r>
          </w:p>
        </w:tc>
        <w:tc>
          <w:tcPr>
            <w:tcW w:w="4102" w:type="dxa"/>
            <w:tcBorders>
              <w:left w:val="single" w:sz="4" w:space="0" w:color="000001"/>
              <w:bottom w:val="single" w:sz="4" w:space="0" w:color="000001"/>
              <w:right w:val="single" w:sz="4" w:space="0" w:color="000001"/>
            </w:tcBorders>
            <w:shd w:color="auto" w:fill="FFFFFF" w:val="clear"/>
          </w:tcPr>
          <w:p>
            <w:pPr>
              <w:pStyle w:val="Standard"/>
              <w:widowControl w:val="false"/>
              <w:tabs>
                <w:tab w:val="clear" w:pos="720"/>
                <w:tab w:val="left" w:pos="4320" w:leader="none"/>
                <w:tab w:val="left" w:pos="8640" w:leader="none"/>
              </w:tabs>
              <w:rPr>
                <w:rFonts w:ascii="Calibri" w:hAnsi="Calibri" w:eastAsia="Calibri" w:cs="Calibri"/>
                <w:b w:val="false"/>
                <w:bCs w:val="false"/>
                <w:color w:val="000000"/>
                <w:sz w:val="22"/>
                <w:szCs w:val="20"/>
                <w:shd w:fill="FFFFFF" w:val="clear"/>
              </w:rPr>
            </w:pPr>
            <w:r>
              <w:rPr>
                <w:rFonts w:eastAsia="Calibri" w:cs="Calibri" w:ascii="Calibri" w:hAnsi="Calibri"/>
                <w:b w:val="false"/>
                <w:bCs w:val="false"/>
                <w:color w:val="000000"/>
                <w:sz w:val="22"/>
                <w:szCs w:val="20"/>
                <w:shd w:fill="FFFFFF" w:val="clear"/>
              </w:rPr>
              <w:t>Kaggle (s.f.-a)</w:t>
            </w:r>
          </w:p>
        </w:tc>
      </w:tr>
      <w:tr>
        <w:trPr/>
        <w:tc>
          <w:tcPr>
            <w:tcW w:w="2391" w:type="dxa"/>
            <w:tcBorders>
              <w:left w:val="single" w:sz="4" w:space="0" w:color="000001"/>
              <w:bottom w:val="single" w:sz="4" w:space="0" w:color="000001"/>
              <w:right w:val="single" w:sz="4" w:space="0" w:color="000001"/>
            </w:tcBorders>
            <w:shd w:color="auto" w:fill="FFFFFF" w:val="clear"/>
          </w:tcPr>
          <w:p>
            <w:pPr>
              <w:pStyle w:val="Standard"/>
              <w:widowControl w:val="false"/>
              <w:jc w:val="center"/>
              <w:rPr>
                <w:rFonts w:ascii="Calibri" w:hAnsi="Calibri"/>
                <w:sz w:val="20"/>
                <w:szCs w:val="20"/>
              </w:rPr>
            </w:pPr>
            <w:r>
              <w:rPr>
                <w:rFonts w:ascii="Calibri" w:hAnsi="Calibri"/>
                <w:sz w:val="20"/>
                <w:szCs w:val="20"/>
              </w:rPr>
              <w:t>12</w:t>
            </w:r>
          </w:p>
          <w:p>
            <w:pPr>
              <w:pStyle w:val="Standard"/>
              <w:widowControl w:val="false"/>
              <w:jc w:val="center"/>
              <w:rPr>
                <w:rFonts w:ascii="Calibri" w:hAnsi="Calibri"/>
                <w:sz w:val="20"/>
                <w:szCs w:val="20"/>
              </w:rPr>
            </w:pPr>
            <w:r>
              <w:rPr>
                <w:rFonts w:ascii="Calibri" w:hAnsi="Calibri"/>
                <w:sz w:val="20"/>
                <w:szCs w:val="20"/>
              </w:rPr>
              <w:t>(16 de mayo)</w:t>
            </w:r>
          </w:p>
          <w:p>
            <w:pPr>
              <w:pStyle w:val="Standard"/>
              <w:widowControl w:val="false"/>
              <w:jc w:val="center"/>
              <w:rPr>
                <w:rFonts w:ascii="Calibri" w:hAnsi="Calibri"/>
                <w:sz w:val="20"/>
                <w:szCs w:val="20"/>
              </w:rPr>
            </w:pPr>
            <w:r>
              <w:rPr>
                <w:rFonts w:ascii="Calibri" w:hAnsi="Calibri"/>
                <w:sz w:val="20"/>
                <w:szCs w:val="20"/>
              </w:rPr>
            </w:r>
          </w:p>
          <w:p>
            <w:pPr>
              <w:pStyle w:val="Standard"/>
              <w:widowControl w:val="false"/>
              <w:jc w:val="center"/>
              <w:rPr>
                <w:color w:val="C9211E"/>
              </w:rPr>
            </w:pPr>
            <w:r>
              <w:rPr>
                <w:rFonts w:ascii="Calibri" w:hAnsi="Calibri"/>
                <w:color w:val="C9211E"/>
                <w:sz w:val="20"/>
                <w:szCs w:val="20"/>
              </w:rPr>
              <w:t>CLASE VIRTUAL</w:t>
            </w:r>
          </w:p>
        </w:tc>
        <w:tc>
          <w:tcPr>
            <w:tcW w:w="3955" w:type="dxa"/>
            <w:tcBorders>
              <w:left w:val="single" w:sz="4" w:space="0" w:color="000001"/>
              <w:bottom w:val="single" w:sz="4" w:space="0" w:color="000001"/>
              <w:right w:val="single" w:sz="4" w:space="0" w:color="000001"/>
            </w:tcBorders>
            <w:shd w:color="auto" w:fill="FFFFFF" w:val="clear"/>
          </w:tcPr>
          <w:p>
            <w:pPr>
              <w:pStyle w:val="Standard"/>
              <w:widowControl w:val="false"/>
              <w:tabs>
                <w:tab w:val="clear" w:pos="720"/>
                <w:tab w:val="left" w:pos="4320" w:leader="none"/>
                <w:tab w:val="left" w:pos="8640" w:leader="none"/>
              </w:tabs>
              <w:spacing w:before="0" w:after="200"/>
              <w:rPr>
                <w:rFonts w:ascii="Calibri" w:hAnsi="Calibri" w:eastAsia="Calibri" w:cs="Calibri"/>
                <w:color w:val="000000"/>
                <w:sz w:val="22"/>
                <w:shd w:fill="FFFFFF" w:val="clear"/>
              </w:rPr>
            </w:pPr>
            <w:r>
              <w:rPr>
                <w:rFonts w:eastAsia="Calibri" w:cs="Calibri" w:ascii="Calibri" w:hAnsi="Calibri"/>
                <w:color w:val="000000"/>
                <w:sz w:val="22"/>
                <w:shd w:fill="FFFFFF" w:val="clear"/>
              </w:rPr>
              <w:t>Rasterio: biblioteca para manipulación y análisis de datos raster</w:t>
            </w:r>
          </w:p>
        </w:tc>
        <w:tc>
          <w:tcPr>
            <w:tcW w:w="4102" w:type="dxa"/>
            <w:tcBorders>
              <w:left w:val="single" w:sz="4" w:space="0" w:color="000001"/>
              <w:bottom w:val="single" w:sz="4" w:space="0" w:color="000001"/>
              <w:right w:val="single" w:sz="4" w:space="0" w:color="000001"/>
            </w:tcBorders>
            <w:shd w:color="auto" w:fill="FFFFFF" w:val="clear"/>
          </w:tcPr>
          <w:p>
            <w:pPr>
              <w:pStyle w:val="Standard"/>
              <w:widowControl w:val="false"/>
              <w:rPr>
                <w:rFonts w:ascii="Calibri" w:hAnsi="Calibri"/>
                <w:sz w:val="22"/>
                <w:szCs w:val="22"/>
              </w:rPr>
            </w:pPr>
            <w:r>
              <w:rPr>
                <w:rFonts w:ascii="Calibri" w:hAnsi="Calibri"/>
                <w:sz w:val="22"/>
                <w:szCs w:val="22"/>
              </w:rPr>
              <w:t>Rasterio Contributors (s.f.)</w:t>
            </w:r>
          </w:p>
        </w:tc>
      </w:tr>
      <w:tr>
        <w:trPr/>
        <w:tc>
          <w:tcPr>
            <w:tcW w:w="2391" w:type="dxa"/>
            <w:tcBorders>
              <w:left w:val="single" w:sz="4" w:space="0" w:color="000001"/>
              <w:bottom w:val="single" w:sz="4" w:space="0" w:color="000001"/>
              <w:right w:val="single" w:sz="4" w:space="0" w:color="000001"/>
            </w:tcBorders>
            <w:shd w:color="auto" w:fill="FFFFFF" w:val="clear"/>
          </w:tcPr>
          <w:p>
            <w:pPr>
              <w:pStyle w:val="Standard"/>
              <w:widowControl w:val="false"/>
              <w:jc w:val="center"/>
              <w:rPr>
                <w:rFonts w:ascii="Calibri" w:hAnsi="Calibri"/>
                <w:sz w:val="20"/>
                <w:szCs w:val="20"/>
              </w:rPr>
            </w:pPr>
            <w:r>
              <w:rPr>
                <w:rFonts w:ascii="Calibri" w:hAnsi="Calibri"/>
                <w:sz w:val="20"/>
                <w:szCs w:val="20"/>
              </w:rPr>
              <w:t>13</w:t>
            </w:r>
          </w:p>
          <w:p>
            <w:pPr>
              <w:pStyle w:val="Standard"/>
              <w:widowControl w:val="false"/>
              <w:jc w:val="center"/>
              <w:rPr>
                <w:rFonts w:ascii="Calibri" w:hAnsi="Calibri"/>
                <w:sz w:val="20"/>
                <w:szCs w:val="20"/>
              </w:rPr>
            </w:pPr>
            <w:r>
              <w:rPr>
                <w:rFonts w:ascii="Calibri" w:hAnsi="Calibri"/>
                <w:sz w:val="20"/>
                <w:szCs w:val="20"/>
              </w:rPr>
              <w:t>(23 de mayo)</w:t>
            </w:r>
          </w:p>
        </w:tc>
        <w:tc>
          <w:tcPr>
            <w:tcW w:w="3955" w:type="dxa"/>
            <w:tcBorders>
              <w:left w:val="single" w:sz="4" w:space="0" w:color="000001"/>
              <w:bottom w:val="single" w:sz="4" w:space="0" w:color="000001"/>
              <w:right w:val="single" w:sz="4" w:space="0" w:color="000001"/>
            </w:tcBorders>
            <w:shd w:color="auto" w:fill="FFFFFF" w:val="clear"/>
          </w:tcPr>
          <w:p>
            <w:pPr>
              <w:pStyle w:val="Standard"/>
              <w:widowControl w:val="false"/>
              <w:tabs>
                <w:tab w:val="clear" w:pos="720"/>
                <w:tab w:val="left" w:pos="4320" w:leader="none"/>
                <w:tab w:val="left" w:pos="8640" w:leader="none"/>
              </w:tabs>
              <w:spacing w:before="0" w:after="200"/>
              <w:rPr>
                <w:rFonts w:ascii="Calibri" w:hAnsi="Calibri" w:eastAsia="Calibri" w:cs="Calibri"/>
                <w:color w:val="000000"/>
                <w:sz w:val="22"/>
                <w:shd w:fill="FFFFFF" w:val="clear"/>
              </w:rPr>
            </w:pPr>
            <w:r>
              <w:rPr>
                <w:rFonts w:eastAsia="Calibri" w:cs="Calibri" w:ascii="Calibri" w:hAnsi="Calibri"/>
                <w:color w:val="000000"/>
                <w:sz w:val="22"/>
                <w:shd w:fill="FFFFFF" w:val="clear"/>
              </w:rPr>
              <w:t>Rasterio: biblioteca para manipulación y análisis de datos raster (continuación)</w:t>
            </w:r>
          </w:p>
        </w:tc>
        <w:tc>
          <w:tcPr>
            <w:tcW w:w="4102" w:type="dxa"/>
            <w:tcBorders>
              <w:left w:val="single" w:sz="4" w:space="0" w:color="000001"/>
              <w:bottom w:val="single" w:sz="4" w:space="0" w:color="000001"/>
              <w:right w:val="single" w:sz="4" w:space="0" w:color="000001"/>
            </w:tcBorders>
            <w:shd w:color="auto" w:fill="FFFFFF" w:val="clear"/>
          </w:tcPr>
          <w:p>
            <w:pPr>
              <w:pStyle w:val="Standard"/>
              <w:widowControl w:val="false"/>
              <w:rPr>
                <w:rFonts w:ascii="Calibri" w:hAnsi="Calibri"/>
                <w:sz w:val="22"/>
                <w:szCs w:val="22"/>
              </w:rPr>
            </w:pPr>
            <w:r>
              <w:rPr>
                <w:rFonts w:ascii="Calibri" w:hAnsi="Calibri"/>
                <w:sz w:val="22"/>
                <w:szCs w:val="22"/>
              </w:rPr>
              <w:t>Rasterio Contributors (s.f.)</w:t>
            </w:r>
          </w:p>
        </w:tc>
      </w:tr>
      <w:tr>
        <w:trPr/>
        <w:tc>
          <w:tcPr>
            <w:tcW w:w="2391" w:type="dxa"/>
            <w:tcBorders>
              <w:left w:val="single" w:sz="4" w:space="0" w:color="000001"/>
              <w:bottom w:val="single" w:sz="4" w:space="0" w:color="000001"/>
              <w:right w:val="single" w:sz="4" w:space="0" w:color="000001"/>
            </w:tcBorders>
            <w:shd w:color="auto" w:fill="FFFFFF" w:val="clear"/>
          </w:tcPr>
          <w:p>
            <w:pPr>
              <w:pStyle w:val="Standard"/>
              <w:widowControl w:val="false"/>
              <w:jc w:val="center"/>
              <w:rPr>
                <w:rFonts w:ascii="Calibri" w:hAnsi="Calibri"/>
                <w:sz w:val="20"/>
                <w:szCs w:val="20"/>
              </w:rPr>
            </w:pPr>
            <w:r>
              <w:rPr>
                <w:rFonts w:ascii="Calibri" w:hAnsi="Calibri"/>
                <w:sz w:val="20"/>
                <w:szCs w:val="20"/>
              </w:rPr>
              <w:t>14</w:t>
            </w:r>
          </w:p>
          <w:p>
            <w:pPr>
              <w:pStyle w:val="Standard"/>
              <w:widowControl w:val="false"/>
              <w:jc w:val="center"/>
              <w:rPr>
                <w:rFonts w:ascii="Calibri" w:hAnsi="Calibri"/>
                <w:sz w:val="20"/>
                <w:szCs w:val="20"/>
              </w:rPr>
            </w:pPr>
            <w:r>
              <w:rPr>
                <w:rFonts w:ascii="Calibri" w:hAnsi="Calibri"/>
                <w:sz w:val="20"/>
                <w:szCs w:val="20"/>
              </w:rPr>
              <w:t>(30 de mayo)</w:t>
            </w:r>
          </w:p>
          <w:p>
            <w:pPr>
              <w:pStyle w:val="Standard"/>
              <w:widowControl w:val="false"/>
              <w:jc w:val="center"/>
              <w:rPr>
                <w:rFonts w:ascii="Calibri" w:hAnsi="Calibri"/>
                <w:sz w:val="20"/>
                <w:szCs w:val="20"/>
              </w:rPr>
            </w:pPr>
            <w:r>
              <w:rPr>
                <w:rFonts w:ascii="Calibri" w:hAnsi="Calibri"/>
                <w:sz w:val="20"/>
                <w:szCs w:val="20"/>
              </w:rPr>
            </w:r>
          </w:p>
          <w:p>
            <w:pPr>
              <w:pStyle w:val="Standard"/>
              <w:widowControl w:val="false"/>
              <w:jc w:val="center"/>
              <w:rPr>
                <w:color w:val="2A6099"/>
              </w:rPr>
            </w:pPr>
            <w:r>
              <w:rPr>
                <w:rFonts w:ascii="Calibri" w:hAnsi="Calibri"/>
                <w:color w:val="2A6099"/>
                <w:sz w:val="20"/>
                <w:szCs w:val="20"/>
              </w:rPr>
              <w:t>EXAMEN CORTO 4</w:t>
            </w:r>
          </w:p>
        </w:tc>
        <w:tc>
          <w:tcPr>
            <w:tcW w:w="3955" w:type="dxa"/>
            <w:tcBorders>
              <w:left w:val="single" w:sz="4" w:space="0" w:color="000001"/>
              <w:bottom w:val="single" w:sz="4" w:space="0" w:color="000001"/>
              <w:right w:val="single" w:sz="4" w:space="0" w:color="000001"/>
            </w:tcBorders>
            <w:shd w:color="auto" w:fill="FFFFFF" w:val="clear"/>
          </w:tcPr>
          <w:p>
            <w:pPr>
              <w:pStyle w:val="Standard"/>
              <w:widowControl w:val="false"/>
              <w:tabs>
                <w:tab w:val="clear" w:pos="720"/>
                <w:tab w:val="left" w:pos="4320" w:leader="none"/>
                <w:tab w:val="left" w:pos="8640" w:leader="none"/>
              </w:tabs>
              <w:spacing w:before="0" w:after="200"/>
              <w:rPr>
                <w:rFonts w:ascii="Calibri" w:hAnsi="Calibri" w:eastAsia="Calibri" w:cs="Calibri"/>
                <w:color w:val="000000"/>
                <w:sz w:val="22"/>
                <w:shd w:fill="FFFFFF" w:val="clear"/>
              </w:rPr>
            </w:pPr>
            <w:r>
              <w:rPr>
                <w:rFonts w:eastAsia="Calibri" w:cs="Calibri" w:ascii="Calibri" w:hAnsi="Calibri"/>
                <w:color w:val="000000"/>
                <w:sz w:val="22"/>
                <w:shd w:fill="FFFFFF" w:val="clear"/>
              </w:rPr>
              <w:t>Folium: biblioteca para desarrollo de mapas web</w:t>
            </w:r>
          </w:p>
          <w:p>
            <w:pPr>
              <w:pStyle w:val="Standard"/>
              <w:widowControl w:val="false"/>
              <w:tabs>
                <w:tab w:val="clear" w:pos="720"/>
                <w:tab w:val="left" w:pos="4320" w:leader="none"/>
                <w:tab w:val="left" w:pos="8640" w:leader="none"/>
              </w:tabs>
              <w:spacing w:before="0" w:after="200"/>
              <w:rPr>
                <w:rFonts w:ascii="Calibri" w:hAnsi="Calibri" w:eastAsia="Calibri" w:cs="Calibri"/>
                <w:color w:val="000000"/>
                <w:sz w:val="22"/>
                <w:shd w:fill="FFFFFF" w:val="clear"/>
              </w:rPr>
            </w:pPr>
            <w:r>
              <w:rPr>
                <w:rFonts w:eastAsia="Calibri" w:cs="Calibri" w:ascii="Calibri" w:hAnsi="Calibri"/>
                <w:color w:val="000000"/>
                <w:sz w:val="22"/>
                <w:shd w:fill="FFFFFF" w:val="clear"/>
              </w:rPr>
              <w:t>Leafmap: biblioteca para análisis geoespacial y mapeo interactivo en un ambiente Jupyter</w:t>
            </w:r>
          </w:p>
        </w:tc>
        <w:tc>
          <w:tcPr>
            <w:tcW w:w="4102" w:type="dxa"/>
            <w:tcBorders>
              <w:left w:val="single" w:sz="4" w:space="0" w:color="000001"/>
              <w:bottom w:val="single" w:sz="4" w:space="0" w:color="000001"/>
              <w:right w:val="single" w:sz="4" w:space="0" w:color="000001"/>
            </w:tcBorders>
            <w:shd w:color="auto" w:fill="FFFFFF" w:val="clear"/>
          </w:tcPr>
          <w:p>
            <w:pPr>
              <w:pStyle w:val="Standard"/>
              <w:widowControl w:val="false"/>
              <w:rPr>
                <w:rFonts w:ascii="Calibri" w:hAnsi="Calibri"/>
                <w:sz w:val="22"/>
                <w:szCs w:val="22"/>
              </w:rPr>
            </w:pPr>
            <w:r>
              <w:rPr>
                <w:rFonts w:ascii="Calibri" w:hAnsi="Calibri"/>
                <w:sz w:val="22"/>
                <w:szCs w:val="22"/>
              </w:rPr>
              <w:t>Story (s. f.)</w:t>
            </w:r>
          </w:p>
          <w:p>
            <w:pPr>
              <w:pStyle w:val="Standard"/>
              <w:widowControl w:val="false"/>
              <w:rPr>
                <w:rFonts w:ascii="Calibri" w:hAnsi="Calibri"/>
                <w:sz w:val="22"/>
                <w:szCs w:val="22"/>
              </w:rPr>
            </w:pPr>
            <w:r>
              <w:rPr>
                <w:rFonts w:ascii="Calibri" w:hAnsi="Calibri"/>
                <w:sz w:val="22"/>
                <w:szCs w:val="22"/>
              </w:rPr>
            </w:r>
          </w:p>
          <w:p>
            <w:pPr>
              <w:pStyle w:val="Standard"/>
              <w:widowControl w:val="false"/>
              <w:rPr>
                <w:rFonts w:ascii="Calibri" w:hAnsi="Calibri"/>
                <w:sz w:val="22"/>
                <w:szCs w:val="22"/>
              </w:rPr>
            </w:pPr>
            <w:r>
              <w:rPr>
                <w:rFonts w:ascii="Calibri" w:hAnsi="Calibri"/>
                <w:sz w:val="22"/>
                <w:szCs w:val="22"/>
              </w:rPr>
              <w:t>(Wu, s. f.)</w:t>
            </w:r>
          </w:p>
        </w:tc>
      </w:tr>
      <w:tr>
        <w:trPr/>
        <w:tc>
          <w:tcPr>
            <w:tcW w:w="10448" w:type="dxa"/>
            <w:gridSpan w:val="3"/>
            <w:tcBorders>
              <w:left w:val="single" w:sz="4" w:space="0" w:color="000001"/>
              <w:bottom w:val="single" w:sz="4" w:space="0" w:color="000001"/>
              <w:right w:val="single" w:sz="4" w:space="0" w:color="000001"/>
            </w:tcBorders>
            <w:shd w:color="auto" w:fill="FFFFFF" w:val="clear"/>
          </w:tcPr>
          <w:p>
            <w:pPr>
              <w:pStyle w:val="Standard"/>
              <w:widowControl w:val="false"/>
              <w:jc w:val="center"/>
              <w:rPr>
                <w:rFonts w:ascii="Calibri" w:hAnsi="Calibri"/>
                <w:sz w:val="22"/>
                <w:szCs w:val="22"/>
              </w:rPr>
            </w:pPr>
            <w:r>
              <w:rPr>
                <w:rFonts w:ascii="Calibri" w:hAnsi="Calibri"/>
                <w:sz w:val="22"/>
                <w:szCs w:val="22"/>
              </w:rPr>
            </w:r>
          </w:p>
          <w:p>
            <w:pPr>
              <w:pStyle w:val="Standard"/>
              <w:widowControl w:val="false"/>
              <w:jc w:val="center"/>
              <w:rPr>
                <w:rFonts w:ascii="Calibri" w:hAnsi="Calibri"/>
                <w:b/>
                <w:bCs/>
                <w:sz w:val="22"/>
                <w:szCs w:val="22"/>
              </w:rPr>
            </w:pPr>
            <w:r>
              <w:rPr>
                <w:rFonts w:ascii="Calibri" w:hAnsi="Calibri"/>
                <w:b/>
                <w:bCs/>
                <w:sz w:val="22"/>
                <w:szCs w:val="22"/>
              </w:rPr>
              <w:t>V. ANÁLISIS Y VISUALIZACIÓN AVANZADOS</w:t>
            </w:r>
          </w:p>
          <w:p>
            <w:pPr>
              <w:pStyle w:val="Standard"/>
              <w:widowControl w:val="false"/>
              <w:jc w:val="center"/>
              <w:rPr>
                <w:rFonts w:ascii="Calibri" w:hAnsi="Calibri"/>
                <w:sz w:val="22"/>
                <w:szCs w:val="22"/>
              </w:rPr>
            </w:pPr>
            <w:r>
              <w:rPr>
                <w:rFonts w:ascii="Calibri" w:hAnsi="Calibri"/>
                <w:sz w:val="22"/>
                <w:szCs w:val="22"/>
              </w:rPr>
            </w:r>
          </w:p>
        </w:tc>
      </w:tr>
      <w:tr>
        <w:trPr/>
        <w:tc>
          <w:tcPr>
            <w:tcW w:w="2391" w:type="dxa"/>
            <w:tcBorders>
              <w:left w:val="single" w:sz="4" w:space="0" w:color="000001"/>
              <w:bottom w:val="single" w:sz="4" w:space="0" w:color="000001"/>
              <w:right w:val="single" w:sz="4" w:space="0" w:color="000001"/>
            </w:tcBorders>
            <w:shd w:color="auto" w:fill="FFFFFF" w:val="clear"/>
          </w:tcPr>
          <w:p>
            <w:pPr>
              <w:pStyle w:val="Standard"/>
              <w:widowControl w:val="false"/>
              <w:jc w:val="center"/>
              <w:rPr>
                <w:rFonts w:ascii="Calibri" w:hAnsi="Calibri"/>
                <w:sz w:val="20"/>
                <w:szCs w:val="20"/>
              </w:rPr>
            </w:pPr>
            <w:r>
              <w:rPr>
                <w:rFonts w:ascii="Calibri" w:hAnsi="Calibri"/>
                <w:sz w:val="20"/>
                <w:szCs w:val="20"/>
              </w:rPr>
              <w:t>15</w:t>
            </w:r>
          </w:p>
          <w:p>
            <w:pPr>
              <w:pStyle w:val="Standard"/>
              <w:widowControl w:val="false"/>
              <w:jc w:val="center"/>
              <w:rPr>
                <w:rFonts w:ascii="Calibri" w:hAnsi="Calibri"/>
                <w:sz w:val="20"/>
                <w:szCs w:val="20"/>
              </w:rPr>
            </w:pPr>
            <w:r>
              <w:rPr>
                <w:rFonts w:ascii="Calibri" w:hAnsi="Calibri"/>
                <w:sz w:val="20"/>
                <w:szCs w:val="20"/>
              </w:rPr>
              <w:t>(6 de junio)</w:t>
            </w:r>
          </w:p>
          <w:p>
            <w:pPr>
              <w:pStyle w:val="Standard"/>
              <w:widowControl w:val="false"/>
              <w:jc w:val="center"/>
              <w:rPr>
                <w:rFonts w:ascii="Calibri" w:hAnsi="Calibri"/>
                <w:sz w:val="20"/>
                <w:szCs w:val="20"/>
              </w:rPr>
            </w:pPr>
            <w:r>
              <w:rPr>
                <w:rFonts w:ascii="Calibri" w:hAnsi="Calibri"/>
                <w:sz w:val="20"/>
                <w:szCs w:val="20"/>
              </w:rPr>
            </w:r>
          </w:p>
          <w:p>
            <w:pPr>
              <w:pStyle w:val="Standard"/>
              <w:widowControl w:val="false"/>
              <w:jc w:val="center"/>
              <w:rPr>
                <w:color w:val="C9211E"/>
              </w:rPr>
            </w:pPr>
            <w:r>
              <w:rPr>
                <w:rFonts w:ascii="Calibri" w:hAnsi="Calibri"/>
                <w:color w:val="C9211E"/>
                <w:sz w:val="20"/>
                <w:szCs w:val="20"/>
              </w:rPr>
              <w:t>CLASE VIRTUAL</w:t>
            </w:r>
          </w:p>
        </w:tc>
        <w:tc>
          <w:tcPr>
            <w:tcW w:w="3955" w:type="dxa"/>
            <w:tcBorders>
              <w:left w:val="single" w:sz="4" w:space="0" w:color="000001"/>
              <w:bottom w:val="single" w:sz="4" w:space="0" w:color="000001"/>
              <w:right w:val="single" w:sz="4" w:space="0" w:color="000001"/>
            </w:tcBorders>
            <w:shd w:color="auto" w:fill="FFFFFF" w:val="clear"/>
          </w:tcPr>
          <w:p>
            <w:pPr>
              <w:pStyle w:val="Standard"/>
              <w:widowControl w:val="false"/>
              <w:tabs>
                <w:tab w:val="clear" w:pos="720"/>
                <w:tab w:val="left" w:pos="4320" w:leader="none"/>
                <w:tab w:val="left" w:pos="8640" w:leader="none"/>
              </w:tabs>
              <w:spacing w:before="0" w:after="200"/>
              <w:rPr>
                <w:rFonts w:ascii="Calibri" w:hAnsi="Calibri" w:eastAsia="Calibri" w:cs="Calibri"/>
                <w:color w:val="000000"/>
                <w:sz w:val="22"/>
                <w:shd w:fill="FFFFFF" w:val="clear"/>
              </w:rPr>
            </w:pPr>
            <w:r>
              <w:rPr>
                <w:rFonts w:eastAsia="Calibri" w:cs="Calibri" w:ascii="Calibri" w:hAnsi="Calibri"/>
                <w:color w:val="000000"/>
                <w:sz w:val="22"/>
                <w:shd w:fill="FFFFFF" w:val="clear"/>
              </w:rPr>
              <w:t>Streamlit: paquete para desarrollo de aplicaciones web de ciencia de datos y aprendizaje automatizado</w:t>
            </w:r>
          </w:p>
        </w:tc>
        <w:tc>
          <w:tcPr>
            <w:tcW w:w="4102" w:type="dxa"/>
            <w:tcBorders>
              <w:left w:val="single" w:sz="4" w:space="0" w:color="000001"/>
              <w:bottom w:val="single" w:sz="4" w:space="0" w:color="000001"/>
              <w:right w:val="single" w:sz="4" w:space="0" w:color="000001"/>
            </w:tcBorders>
            <w:shd w:color="auto" w:fill="FFFFFF" w:val="clear"/>
          </w:tcPr>
          <w:p>
            <w:pPr>
              <w:pStyle w:val="Standard"/>
              <w:widowControl w:val="false"/>
              <w:rPr>
                <w:rFonts w:ascii="Calibri" w:hAnsi="Calibri"/>
                <w:sz w:val="22"/>
                <w:szCs w:val="22"/>
              </w:rPr>
            </w:pPr>
            <w:r>
              <w:rPr>
                <w:rFonts w:ascii="Calibri" w:hAnsi="Calibri"/>
                <w:sz w:val="22"/>
                <w:szCs w:val="22"/>
              </w:rPr>
              <w:t>Snowflake Inc. (s. f.)</w:t>
            </w:r>
          </w:p>
        </w:tc>
      </w:tr>
      <w:tr>
        <w:trPr/>
        <w:tc>
          <w:tcPr>
            <w:tcW w:w="2391" w:type="dxa"/>
            <w:tcBorders>
              <w:left w:val="single" w:sz="4" w:space="0" w:color="000001"/>
              <w:bottom w:val="single" w:sz="4" w:space="0" w:color="000001"/>
              <w:right w:val="single" w:sz="4" w:space="0" w:color="000001"/>
            </w:tcBorders>
            <w:shd w:color="auto" w:fill="FFFFFF" w:val="clear"/>
          </w:tcPr>
          <w:p>
            <w:pPr>
              <w:pStyle w:val="Standard"/>
              <w:widowControl w:val="false"/>
              <w:jc w:val="center"/>
              <w:rPr>
                <w:rFonts w:ascii="Calibri" w:hAnsi="Calibri"/>
                <w:sz w:val="22"/>
                <w:szCs w:val="22"/>
              </w:rPr>
            </w:pPr>
            <w:r>
              <w:rPr>
                <w:rFonts w:ascii="Calibri" w:hAnsi="Calibri"/>
                <w:sz w:val="22"/>
                <w:szCs w:val="22"/>
              </w:rPr>
              <w:t>16</w:t>
            </w:r>
          </w:p>
          <w:p>
            <w:pPr>
              <w:pStyle w:val="Standard"/>
              <w:widowControl w:val="false"/>
              <w:jc w:val="center"/>
              <w:rPr>
                <w:rFonts w:ascii="Calibri" w:hAnsi="Calibri"/>
                <w:sz w:val="22"/>
                <w:szCs w:val="22"/>
              </w:rPr>
            </w:pPr>
            <w:r>
              <w:rPr>
                <w:rFonts w:ascii="Calibri" w:hAnsi="Calibri"/>
                <w:sz w:val="22"/>
                <w:szCs w:val="22"/>
              </w:rPr>
              <w:t>(13 de junio)</w:t>
            </w:r>
          </w:p>
          <w:p>
            <w:pPr>
              <w:pStyle w:val="Standard"/>
              <w:widowControl w:val="false"/>
              <w:jc w:val="center"/>
              <w:rPr>
                <w:rFonts w:ascii="Calibri" w:hAnsi="Calibri"/>
                <w:sz w:val="22"/>
                <w:szCs w:val="22"/>
              </w:rPr>
            </w:pPr>
            <w:r>
              <w:rPr>
                <w:rFonts w:ascii="Calibri" w:hAnsi="Calibri"/>
                <w:sz w:val="22"/>
                <w:szCs w:val="22"/>
              </w:rPr>
            </w:r>
          </w:p>
          <w:p>
            <w:pPr>
              <w:pStyle w:val="Standard"/>
              <w:widowControl w:val="false"/>
              <w:jc w:val="center"/>
              <w:rPr>
                <w:color w:val="2A6099"/>
              </w:rPr>
            </w:pPr>
            <w:r>
              <w:rPr>
                <w:rFonts w:ascii="Calibri" w:hAnsi="Calibri"/>
                <w:color w:val="2A6099"/>
                <w:sz w:val="22"/>
                <w:szCs w:val="22"/>
              </w:rPr>
              <w:t>EXAMEN CORTO 5</w:t>
            </w:r>
          </w:p>
        </w:tc>
        <w:tc>
          <w:tcPr>
            <w:tcW w:w="3955" w:type="dxa"/>
            <w:tcBorders>
              <w:left w:val="single" w:sz="4" w:space="0" w:color="000001"/>
              <w:bottom w:val="single" w:sz="4" w:space="0" w:color="000001"/>
              <w:right w:val="single" w:sz="4" w:space="0" w:color="000001"/>
            </w:tcBorders>
            <w:shd w:color="auto" w:fill="FFFFFF" w:val="clear"/>
          </w:tcPr>
          <w:p>
            <w:pPr>
              <w:pStyle w:val="Standard"/>
              <w:widowControl w:val="false"/>
              <w:tabs>
                <w:tab w:val="clear" w:pos="720"/>
                <w:tab w:val="left" w:pos="4320" w:leader="none"/>
                <w:tab w:val="left" w:pos="8640" w:leader="none"/>
              </w:tabs>
              <w:spacing w:before="0" w:after="200"/>
              <w:rPr>
                <w:rFonts w:ascii="Calibri" w:hAnsi="Calibri" w:eastAsia="Calibri" w:cs="Calibri"/>
                <w:color w:val="000000"/>
                <w:sz w:val="22"/>
                <w:shd w:fill="FFFFFF" w:val="clear"/>
              </w:rPr>
            </w:pPr>
            <w:r>
              <w:rPr>
                <w:rFonts w:eastAsia="Calibri" w:cs="Calibri" w:ascii="Calibri" w:hAnsi="Calibri"/>
                <w:color w:val="000000"/>
                <w:sz w:val="22"/>
                <w:shd w:fill="FFFFFF" w:val="clear"/>
              </w:rPr>
              <w:t>Streamlit: paquete para desarrollo de aplicaciones web de ciencia de datos y aprendizaje automatizado (continuación)</w:t>
            </w:r>
          </w:p>
        </w:tc>
        <w:tc>
          <w:tcPr>
            <w:tcW w:w="4102" w:type="dxa"/>
            <w:tcBorders>
              <w:left w:val="single" w:sz="4" w:space="0" w:color="000001"/>
              <w:bottom w:val="single" w:sz="4" w:space="0" w:color="000001"/>
              <w:right w:val="single" w:sz="4" w:space="0" w:color="000001"/>
            </w:tcBorders>
            <w:shd w:color="auto" w:fill="FFFFFF" w:val="clear"/>
          </w:tcPr>
          <w:p>
            <w:pPr>
              <w:pStyle w:val="Standard"/>
              <w:widowControl w:val="false"/>
              <w:rPr>
                <w:rFonts w:ascii="Calibri" w:hAnsi="Calibri"/>
                <w:sz w:val="22"/>
                <w:szCs w:val="22"/>
              </w:rPr>
            </w:pPr>
            <w:r>
              <w:rPr>
                <w:rFonts w:ascii="Calibri" w:hAnsi="Calibri"/>
                <w:sz w:val="22"/>
                <w:szCs w:val="22"/>
              </w:rPr>
              <w:t>Snowflake Inc. (s. f.)</w:t>
            </w:r>
          </w:p>
        </w:tc>
      </w:tr>
      <w:tr>
        <w:trPr/>
        <w:tc>
          <w:tcPr>
            <w:tcW w:w="10448" w:type="dxa"/>
            <w:gridSpan w:val="3"/>
            <w:tcBorders>
              <w:left w:val="single" w:sz="4" w:space="0" w:color="000001"/>
              <w:bottom w:val="single" w:sz="4" w:space="0" w:color="000001"/>
              <w:right w:val="single" w:sz="4" w:space="0" w:color="000001"/>
            </w:tcBorders>
            <w:shd w:color="auto" w:fill="FFFFFF" w:val="clear"/>
          </w:tcPr>
          <w:p>
            <w:pPr>
              <w:pStyle w:val="Standard"/>
              <w:widowControl w:val="false"/>
              <w:jc w:val="center"/>
              <w:rPr>
                <w:b/>
                <w:bCs/>
              </w:rPr>
            </w:pPr>
            <w:r>
              <w:rPr>
                <w:rFonts w:cs="Calibri" w:ascii="Calibri" w:hAnsi="Calibri"/>
                <w:b/>
                <w:bCs/>
                <w:sz w:val="22"/>
                <w:szCs w:val="22"/>
              </w:rPr>
              <w:t>20 de junio - PRESENTACIONES DE PROYECTOS FINALES</w:t>
            </w:r>
          </w:p>
        </w:tc>
      </w:tr>
    </w:tbl>
    <w:p>
      <w:pPr>
        <w:pStyle w:val="Standard"/>
        <w:jc w:val="both"/>
        <w:rPr>
          <w:rFonts w:ascii="Calibri" w:hAnsi="Calibri"/>
          <w:b/>
          <w:bCs/>
          <w:sz w:val="22"/>
        </w:rPr>
      </w:pPr>
      <w:r>
        <w:rPr/>
      </w:r>
    </w:p>
    <w:p>
      <w:pPr>
        <w:pStyle w:val="Standard"/>
        <w:jc w:val="both"/>
        <w:rPr>
          <w:rFonts w:ascii="Calibri" w:hAnsi="Calibri"/>
          <w:b/>
          <w:bCs/>
          <w:sz w:val="22"/>
        </w:rPr>
      </w:pPr>
      <w:r>
        <w:rPr>
          <w:rFonts w:ascii="Calibri" w:hAnsi="Calibri"/>
          <w:b/>
          <w:bCs/>
          <w:sz w:val="22"/>
        </w:rPr>
        <w:t>4. METODOLOGÍA</w:t>
      </w:r>
    </w:p>
    <w:p>
      <w:pPr>
        <w:pStyle w:val="Standard"/>
        <w:tabs>
          <w:tab w:val="clear" w:pos="720"/>
          <w:tab w:val="left" w:pos="4320" w:leader="none"/>
          <w:tab w:val="left" w:pos="8640" w:leader="none"/>
        </w:tabs>
        <w:jc w:val="both"/>
        <w:rPr>
          <w:rFonts w:ascii="Calibri" w:hAnsi="Calibri"/>
          <w:color w:val="000000"/>
          <w:sz w:val="22"/>
        </w:rPr>
      </w:pPr>
      <w:r>
        <w:rPr>
          <w:rFonts w:ascii="Calibri" w:hAnsi="Calibri"/>
          <w:color w:val="000000"/>
          <w:sz w:val="22"/>
        </w:rPr>
      </w:r>
    </w:p>
    <w:p>
      <w:pPr>
        <w:pStyle w:val="Standard"/>
        <w:tabs>
          <w:tab w:val="clear" w:pos="720"/>
          <w:tab w:val="left" w:pos="4320" w:leader="none"/>
          <w:tab w:val="left" w:pos="8640" w:leader="none"/>
        </w:tabs>
        <w:jc w:val="both"/>
        <w:rPr>
          <w:rFonts w:ascii="Calibri" w:hAnsi="Calibri"/>
          <w:color w:val="000000"/>
          <w:sz w:val="22"/>
        </w:rPr>
      </w:pPr>
      <w:r>
        <w:rPr>
          <w:rFonts w:ascii="Calibri" w:hAnsi="Calibri"/>
          <w:color w:val="000000"/>
          <w:sz w:val="22"/>
        </w:rPr>
        <w:t>El curso se desarrolla mediante clases teórico-prácticas, tanto presenciales como virtuales. Los conceptos teóricos se abordan en las sesiones impartidas por el profesor y mediante lecturas asignadas previamente. Las sesiones prácticas se orientan a la resolución de ejercicios de programación, en los que el estudiantado aplica los conocimientos aprendidos y las habilidades desarrolladas.</w:t>
      </w:r>
    </w:p>
    <w:p>
      <w:pPr>
        <w:pStyle w:val="Standard"/>
        <w:tabs>
          <w:tab w:val="clear" w:pos="720"/>
          <w:tab w:val="left" w:pos="4320" w:leader="none"/>
          <w:tab w:val="left" w:pos="8640" w:leader="none"/>
        </w:tabs>
        <w:jc w:val="both"/>
        <w:rPr>
          <w:rFonts w:ascii="Calibri" w:hAnsi="Calibri"/>
          <w:color w:val="000000"/>
          <w:sz w:val="22"/>
        </w:rPr>
      </w:pPr>
      <w:r>
        <w:rPr>
          <w:rFonts w:ascii="Calibri" w:hAnsi="Calibri"/>
          <w:color w:val="000000"/>
          <w:sz w:val="22"/>
        </w:rPr>
      </w:r>
    </w:p>
    <w:p>
      <w:pPr>
        <w:pStyle w:val="Standard"/>
        <w:tabs>
          <w:tab w:val="clear" w:pos="720"/>
          <w:tab w:val="left" w:pos="4320" w:leader="none"/>
          <w:tab w:val="left" w:pos="8640" w:leader="none"/>
        </w:tabs>
        <w:jc w:val="both"/>
        <w:rPr>
          <w:rFonts w:ascii="Calibri" w:hAnsi="Calibri"/>
          <w:color w:val="000000"/>
          <w:sz w:val="22"/>
        </w:rPr>
      </w:pPr>
      <w:r>
        <w:rPr>
          <w:rFonts w:ascii="Calibri" w:hAnsi="Calibri"/>
          <w:color w:val="000000"/>
          <w:sz w:val="22"/>
        </w:rPr>
        <w:t>Los contenidos de las lecciones están disponibles en el sitio web del curso (</w:t>
      </w:r>
      <w:hyperlink r:id="rId4">
        <w:r>
          <w:rPr>
            <w:rStyle w:val="Hyperlink"/>
            <w:rFonts w:ascii="Calibri" w:hAnsi="Calibri"/>
            <w:color w:val="000000"/>
            <w:sz w:val="22"/>
          </w:rPr>
          <w:t>https://tpb708-programacionsig.github.io/2026-i/</w:t>
        </w:r>
      </w:hyperlink>
      <w:r>
        <w:rPr>
          <w:rFonts w:ascii="Calibri" w:hAnsi="Calibri"/>
          <w:color w:val="000000"/>
          <w:sz w:val="22"/>
        </w:rPr>
        <w:t>), en el que hay enlaces a la bibliografía y a otros recursos de aprendizaje como tutoriales y videos.</w:t>
      </w:r>
    </w:p>
    <w:p>
      <w:pPr>
        <w:pStyle w:val="Standard"/>
        <w:tabs>
          <w:tab w:val="clear" w:pos="720"/>
          <w:tab w:val="left" w:pos="4320" w:leader="none"/>
          <w:tab w:val="left" w:pos="8640" w:leader="none"/>
        </w:tabs>
        <w:jc w:val="both"/>
        <w:rPr>
          <w:rFonts w:ascii="Calibri" w:hAnsi="Calibri"/>
          <w:color w:val="000000"/>
          <w:sz w:val="22"/>
        </w:rPr>
      </w:pPr>
      <w:r>
        <w:rPr>
          <w:rFonts w:ascii="Calibri" w:hAnsi="Calibri"/>
          <w:color w:val="000000"/>
          <w:sz w:val="22"/>
        </w:rPr>
      </w:r>
    </w:p>
    <w:p>
      <w:pPr>
        <w:pStyle w:val="Standard"/>
        <w:tabs>
          <w:tab w:val="clear" w:pos="720"/>
          <w:tab w:val="left" w:pos="4320" w:leader="none"/>
          <w:tab w:val="left" w:pos="8640" w:leader="none"/>
        </w:tabs>
        <w:jc w:val="both"/>
        <w:rPr>
          <w:rFonts w:ascii="Calibri" w:hAnsi="Calibri"/>
          <w:color w:val="000000"/>
          <w:sz w:val="22"/>
        </w:rPr>
      </w:pPr>
      <w:r>
        <w:rPr>
          <w:rFonts w:ascii="Calibri" w:hAnsi="Calibri"/>
          <w:color w:val="000000"/>
          <w:sz w:val="22"/>
        </w:rPr>
        <w:t>Se recomienda a los estudiantes probar las diferentes herramientas y conceptos fuera del tiempo de clase y aprovechar las lecciones y las horas de consulta para aclarar dudas.</w:t>
      </w:r>
    </w:p>
    <w:p>
      <w:pPr>
        <w:pStyle w:val="Standard"/>
        <w:tabs>
          <w:tab w:val="clear" w:pos="720"/>
          <w:tab w:val="left" w:pos="4320" w:leader="none"/>
          <w:tab w:val="left" w:pos="8640" w:leader="none"/>
        </w:tabs>
        <w:jc w:val="both"/>
        <w:rPr>
          <w:rFonts w:ascii="Calibri" w:hAnsi="Calibri"/>
          <w:sz w:val="22"/>
        </w:rPr>
      </w:pPr>
      <w:r>
        <w:rPr>
          <w:rFonts w:ascii="Calibri" w:hAnsi="Calibri"/>
          <w:sz w:val="22"/>
        </w:rPr>
      </w:r>
    </w:p>
    <w:p>
      <w:pPr>
        <w:pStyle w:val="Standard"/>
        <w:jc w:val="both"/>
        <w:rPr>
          <w:rFonts w:ascii="Calibri" w:hAnsi="Calibri"/>
          <w:b/>
          <w:bCs/>
          <w:sz w:val="22"/>
        </w:rPr>
      </w:pPr>
      <w:r>
        <w:rPr>
          <w:rFonts w:ascii="Calibri" w:hAnsi="Calibri"/>
          <w:b/>
          <w:bCs/>
          <w:sz w:val="22"/>
        </w:rPr>
        <w:t>5. EVALUACIÓN</w:t>
      </w:r>
    </w:p>
    <w:p>
      <w:pPr>
        <w:pStyle w:val="Standard"/>
        <w:jc w:val="both"/>
        <w:rPr>
          <w:rFonts w:ascii="Calibri" w:hAnsi="Calibri"/>
          <w:b/>
          <w:bCs/>
          <w:sz w:val="22"/>
        </w:rPr>
      </w:pPr>
      <w:r>
        <w:rPr>
          <w:rFonts w:ascii="Calibri" w:hAnsi="Calibri"/>
          <w:b/>
          <w:bCs/>
          <w:sz w:val="22"/>
        </w:rPr>
      </w:r>
    </w:p>
    <w:p>
      <w:pPr>
        <w:pStyle w:val="Standard"/>
        <w:jc w:val="both"/>
        <w:rPr>
          <w:rFonts w:ascii="Calibri" w:hAnsi="Calibri"/>
          <w:b/>
          <w:bCs/>
          <w:sz w:val="22"/>
        </w:rPr>
      </w:pPr>
      <w:r>
        <w:rPr>
          <w:rFonts w:ascii="Calibri" w:hAnsi="Calibri"/>
          <w:b w:val="false"/>
          <w:bCs w:val="false"/>
          <w:sz w:val="22"/>
        </w:rPr>
        <w:t>La evaluación incluye tres componentes: exámenes cortos, tareas y proyecto final.</w:t>
      </w:r>
    </w:p>
    <w:p>
      <w:pPr>
        <w:pStyle w:val="Standard"/>
        <w:jc w:val="both"/>
        <w:rPr>
          <w:rFonts w:ascii="Calibri" w:hAnsi="Calibri"/>
          <w:b/>
          <w:bCs/>
          <w:sz w:val="22"/>
        </w:rPr>
      </w:pPr>
      <w:r>
        <w:rPr>
          <w:rFonts w:ascii="Calibri" w:hAnsi="Calibri"/>
          <w:b/>
          <w:bCs/>
          <w:sz w:val="22"/>
        </w:rPr>
      </w:r>
    </w:p>
    <w:p>
      <w:pPr>
        <w:pStyle w:val="Standard"/>
        <w:jc w:val="both"/>
        <w:rPr>
          <w:rFonts w:ascii="Calibri" w:hAnsi="Calibri"/>
          <w:sz w:val="22"/>
          <w:szCs w:val="22"/>
        </w:rPr>
      </w:pPr>
      <w:r>
        <w:rPr>
          <w:rFonts w:ascii="Calibri" w:hAnsi="Calibri"/>
          <w:b/>
          <w:bCs/>
          <w:sz w:val="22"/>
          <w:szCs w:val="22"/>
        </w:rPr>
        <w:t>a. Exámenes cortos</w:t>
      </w:r>
      <w:r>
        <w:rPr>
          <w:rFonts w:ascii="Calibri" w:hAnsi="Calibri"/>
          <w:b w:val="false"/>
          <w:bCs w:val="false"/>
          <w:sz w:val="22"/>
          <w:szCs w:val="22"/>
        </w:rPr>
        <w:t>. Corresponden al 25% de la calificación final. Tienen como propósito principal evaluar las lecturas y los conceptos teóricos cubiertos en clase. Las semanas estimadas de realización y las secciones de la tabla de contenidos del curso a evaluar en cada examen corto se presentan en la siguiente tabla:</w:t>
      </w:r>
    </w:p>
    <w:p>
      <w:pPr>
        <w:pStyle w:val="Standard"/>
        <w:jc w:val="both"/>
        <w:rPr>
          <w:rFonts w:ascii="Calibri" w:hAnsi="Calibri"/>
          <w:sz w:val="22"/>
          <w:szCs w:val="22"/>
        </w:rPr>
      </w:pPr>
      <w:r>
        <w:rPr>
          <w:rFonts w:ascii="Calibri" w:hAnsi="Calibri"/>
          <w:sz w:val="22"/>
          <w:szCs w:val="22"/>
        </w:rPr>
      </w:r>
    </w:p>
    <w:tbl>
      <w:tblPr>
        <w:tblStyle w:val="TableNormal"/>
        <w:tblW w:w="7809" w:type="dxa"/>
        <w:jc w:val="left"/>
        <w:tblInd w:w="1487" w:type="dxa"/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 w:noHBand="0" w:noVBand="0" w:firstColumn="1" w:lastRow="1" w:lastColumn="1" w:firstRow="1"/>
      </w:tblPr>
      <w:tblGrid>
        <w:gridCol w:w="2676"/>
        <w:gridCol w:w="2410"/>
        <w:gridCol w:w="2723"/>
      </w:tblGrid>
      <w:tr>
        <w:trPr>
          <w:trHeight w:val="511" w:hRule="atLeast"/>
        </w:trPr>
        <w:tc>
          <w:tcPr>
            <w:tcW w:w="2676" w:type="dxa"/>
            <w:tcBorders/>
          </w:tcPr>
          <w:p>
            <w:pPr>
              <w:pStyle w:val="TableParagraph"/>
              <w:widowControl w:val="false"/>
              <w:spacing w:lineRule="exact" w:line="225" w:before="0" w:after="0"/>
              <w:ind w:left="182" w:right="423"/>
              <w:jc w:val="center"/>
              <w:rPr>
                <w:rFonts w:ascii="Calibri" w:hAnsi="Calibri"/>
                <w:kern w:val="0"/>
                <w:sz w:val="22"/>
                <w:szCs w:val="22"/>
                <w:lang w:eastAsia="en-US" w:bidi="ar-SA"/>
              </w:rPr>
            </w:pPr>
            <w:r>
              <w:rPr>
                <w:rFonts w:ascii="Calibri" w:hAnsi="Calibri"/>
                <w:b/>
                <w:kern w:val="0"/>
                <w:sz w:val="22"/>
                <w:szCs w:val="22"/>
                <w:lang w:eastAsia="en-US" w:bidi="ar-SA"/>
              </w:rPr>
              <w:t>Semana</w:t>
            </w:r>
            <w:r>
              <w:rPr>
                <w:rFonts w:ascii="Calibri" w:hAnsi="Calibri"/>
                <w:b/>
                <w:spacing w:val="-4"/>
                <w:kern w:val="0"/>
                <w:sz w:val="22"/>
                <w:szCs w:val="22"/>
                <w:lang w:eastAsia="en-US" w:bidi="ar-SA"/>
              </w:rPr>
              <w:t xml:space="preserve"> </w:t>
            </w:r>
            <w:r>
              <w:rPr>
                <w:rFonts w:ascii="Calibri" w:hAnsi="Calibri"/>
                <w:b/>
                <w:kern w:val="0"/>
                <w:sz w:val="22"/>
                <w:szCs w:val="22"/>
                <w:lang w:eastAsia="en-US" w:bidi="ar-SA"/>
              </w:rPr>
              <w:t>de</w:t>
            </w:r>
            <w:r>
              <w:rPr>
                <w:rFonts w:ascii="Calibri" w:hAnsi="Calibri"/>
                <w:b/>
                <w:spacing w:val="-7"/>
                <w:kern w:val="0"/>
                <w:sz w:val="22"/>
                <w:szCs w:val="22"/>
                <w:lang w:eastAsia="en-US" w:bidi="ar-SA"/>
              </w:rPr>
              <w:t xml:space="preserve"> </w:t>
            </w:r>
            <w:r>
              <w:rPr>
                <w:rFonts w:ascii="Calibri" w:hAnsi="Calibri"/>
                <w:b/>
                <w:kern w:val="0"/>
                <w:sz w:val="22"/>
                <w:szCs w:val="22"/>
                <w:lang w:eastAsia="en-US" w:bidi="ar-SA"/>
              </w:rPr>
              <w:t>realización</w:t>
            </w:r>
          </w:p>
        </w:tc>
        <w:tc>
          <w:tcPr>
            <w:tcW w:w="2410" w:type="dxa"/>
            <w:tcBorders/>
          </w:tcPr>
          <w:p>
            <w:pPr>
              <w:pStyle w:val="TableParagraph"/>
              <w:widowControl w:val="false"/>
              <w:spacing w:lineRule="exact" w:line="225" w:before="0" w:after="0"/>
              <w:ind w:left="425" w:right="173"/>
              <w:jc w:val="center"/>
              <w:rPr>
                <w:rFonts w:ascii="Calibri" w:hAnsi="Calibri"/>
                <w:kern w:val="0"/>
                <w:sz w:val="22"/>
                <w:szCs w:val="22"/>
                <w:lang w:eastAsia="en-US" w:bidi="ar-SA"/>
              </w:rPr>
            </w:pPr>
            <w:r>
              <w:rPr>
                <w:rFonts w:ascii="Calibri" w:hAnsi="Calibri"/>
                <w:b/>
                <w:kern w:val="0"/>
                <w:sz w:val="22"/>
                <w:szCs w:val="22"/>
                <w:lang w:eastAsia="en-US" w:bidi="ar-SA"/>
              </w:rPr>
              <w:t>Secciones</w:t>
            </w:r>
            <w:r>
              <w:rPr>
                <w:rFonts w:ascii="Calibri" w:hAnsi="Calibri"/>
                <w:b/>
                <w:spacing w:val="-6"/>
                <w:kern w:val="0"/>
                <w:sz w:val="22"/>
                <w:szCs w:val="22"/>
                <w:lang w:eastAsia="en-US" w:bidi="ar-SA"/>
              </w:rPr>
              <w:t xml:space="preserve"> </w:t>
            </w:r>
            <w:r>
              <w:rPr>
                <w:rFonts w:ascii="Calibri" w:hAnsi="Calibri"/>
                <w:b/>
                <w:kern w:val="0"/>
                <w:sz w:val="22"/>
                <w:szCs w:val="22"/>
                <w:lang w:eastAsia="en-US" w:bidi="ar-SA"/>
              </w:rPr>
              <w:t>a</w:t>
            </w:r>
            <w:r>
              <w:rPr>
                <w:rFonts w:ascii="Calibri" w:hAnsi="Calibri"/>
                <w:b/>
                <w:spacing w:val="-2"/>
                <w:kern w:val="0"/>
                <w:sz w:val="22"/>
                <w:szCs w:val="22"/>
                <w:lang w:eastAsia="en-US" w:bidi="ar-SA"/>
              </w:rPr>
              <w:t xml:space="preserve"> </w:t>
            </w:r>
            <w:r>
              <w:rPr>
                <w:rFonts w:ascii="Calibri" w:hAnsi="Calibri"/>
                <w:b/>
                <w:kern w:val="0"/>
                <w:sz w:val="22"/>
                <w:szCs w:val="22"/>
                <w:lang w:eastAsia="en-US" w:bidi="ar-SA"/>
              </w:rPr>
              <w:t>evaluar</w:t>
            </w:r>
          </w:p>
        </w:tc>
        <w:tc>
          <w:tcPr>
            <w:tcW w:w="2723" w:type="dxa"/>
            <w:tcBorders/>
          </w:tcPr>
          <w:p>
            <w:pPr>
              <w:pStyle w:val="TableParagraph"/>
              <w:widowControl w:val="false"/>
              <w:spacing w:lineRule="exact" w:line="225" w:before="0" w:after="0"/>
              <w:ind w:left="174" w:right="175"/>
              <w:jc w:val="center"/>
              <w:rPr>
                <w:rFonts w:ascii="Calibri" w:hAnsi="Calibri"/>
                <w:kern w:val="0"/>
                <w:sz w:val="22"/>
                <w:szCs w:val="22"/>
                <w:lang w:eastAsia="en-US" w:bidi="ar-SA"/>
              </w:rPr>
            </w:pPr>
            <w:r>
              <w:rPr>
                <w:rFonts w:ascii="Calibri" w:hAnsi="Calibri"/>
                <w:b/>
                <w:kern w:val="0"/>
                <w:sz w:val="22"/>
                <w:szCs w:val="22"/>
                <w:lang w:eastAsia="en-US" w:bidi="ar-SA"/>
              </w:rPr>
              <w:t>Porcentaje</w:t>
            </w:r>
            <w:r>
              <w:rPr>
                <w:rFonts w:ascii="Calibri" w:hAnsi="Calibri"/>
                <w:b/>
                <w:spacing w:val="-7"/>
                <w:kern w:val="0"/>
                <w:sz w:val="22"/>
                <w:szCs w:val="22"/>
                <w:lang w:eastAsia="en-US" w:bidi="ar-SA"/>
              </w:rPr>
              <w:t xml:space="preserve"> </w:t>
            </w:r>
            <w:r>
              <w:rPr>
                <w:rFonts w:ascii="Calibri" w:hAnsi="Calibri"/>
                <w:b/>
                <w:kern w:val="0"/>
                <w:sz w:val="22"/>
                <w:szCs w:val="22"/>
                <w:lang w:eastAsia="en-US" w:bidi="ar-SA"/>
              </w:rPr>
              <w:t>de</w:t>
            </w:r>
            <w:r>
              <w:rPr>
                <w:rFonts w:ascii="Calibri" w:hAnsi="Calibri"/>
                <w:b/>
                <w:spacing w:val="-6"/>
                <w:kern w:val="0"/>
                <w:sz w:val="22"/>
                <w:szCs w:val="22"/>
                <w:lang w:eastAsia="en-US" w:bidi="ar-SA"/>
              </w:rPr>
              <w:t xml:space="preserve"> </w:t>
            </w:r>
            <w:r>
              <w:rPr>
                <w:rFonts w:ascii="Calibri" w:hAnsi="Calibri"/>
                <w:b/>
                <w:kern w:val="0"/>
                <w:sz w:val="22"/>
                <w:szCs w:val="22"/>
                <w:lang w:eastAsia="en-US" w:bidi="ar-SA"/>
              </w:rPr>
              <w:t>la</w:t>
            </w:r>
          </w:p>
          <w:p>
            <w:pPr>
              <w:pStyle w:val="TableParagraph"/>
              <w:widowControl w:val="false"/>
              <w:spacing w:lineRule="exact" w:line="266" w:before="0" w:after="0"/>
              <w:ind w:left="174" w:right="182"/>
              <w:jc w:val="center"/>
              <w:rPr>
                <w:rFonts w:ascii="Calibri" w:hAnsi="Calibri"/>
                <w:kern w:val="0"/>
                <w:sz w:val="22"/>
                <w:szCs w:val="22"/>
                <w:lang w:eastAsia="en-US" w:bidi="ar-SA"/>
              </w:rPr>
            </w:pPr>
            <w:r>
              <w:rPr>
                <w:rFonts w:ascii="Calibri" w:hAnsi="Calibri"/>
                <w:b/>
                <w:kern w:val="0"/>
                <w:sz w:val="22"/>
                <w:szCs w:val="22"/>
                <w:lang w:eastAsia="en-US" w:bidi="ar-SA"/>
              </w:rPr>
              <w:t>calificación</w:t>
            </w:r>
            <w:r>
              <w:rPr>
                <w:rFonts w:ascii="Calibri" w:hAnsi="Calibri"/>
                <w:b/>
                <w:spacing w:val="-5"/>
                <w:kern w:val="0"/>
                <w:sz w:val="22"/>
                <w:szCs w:val="22"/>
                <w:lang w:eastAsia="en-US" w:bidi="ar-SA"/>
              </w:rPr>
              <w:t xml:space="preserve"> </w:t>
            </w:r>
            <w:r>
              <w:rPr>
                <w:rFonts w:ascii="Calibri" w:hAnsi="Calibri"/>
                <w:b/>
                <w:kern w:val="0"/>
                <w:sz w:val="22"/>
                <w:szCs w:val="22"/>
                <w:lang w:eastAsia="en-US" w:bidi="ar-SA"/>
              </w:rPr>
              <w:t>final</w:t>
            </w:r>
            <w:r>
              <w:rPr>
                <w:rFonts w:ascii="Calibri" w:hAnsi="Calibri"/>
                <w:b/>
                <w:spacing w:val="-8"/>
                <w:kern w:val="0"/>
                <w:sz w:val="22"/>
                <w:szCs w:val="22"/>
                <w:lang w:eastAsia="en-US" w:bidi="ar-SA"/>
              </w:rPr>
              <w:t xml:space="preserve"> </w:t>
            </w:r>
            <w:r>
              <w:rPr>
                <w:rFonts w:ascii="Calibri" w:hAnsi="Calibri"/>
                <w:b/>
                <w:kern w:val="0"/>
                <w:sz w:val="22"/>
                <w:szCs w:val="22"/>
                <w:lang w:eastAsia="en-US" w:bidi="ar-SA"/>
              </w:rPr>
              <w:t>del</w:t>
            </w:r>
            <w:r>
              <w:rPr>
                <w:rFonts w:ascii="Calibri" w:hAnsi="Calibri"/>
                <w:b/>
                <w:spacing w:val="-8"/>
                <w:kern w:val="0"/>
                <w:sz w:val="22"/>
                <w:szCs w:val="22"/>
                <w:lang w:eastAsia="en-US" w:bidi="ar-SA"/>
              </w:rPr>
              <w:t xml:space="preserve"> </w:t>
            </w:r>
            <w:r>
              <w:rPr>
                <w:rFonts w:ascii="Calibri" w:hAnsi="Calibri"/>
                <w:b/>
                <w:kern w:val="0"/>
                <w:sz w:val="22"/>
                <w:szCs w:val="22"/>
                <w:lang w:eastAsia="en-US" w:bidi="ar-SA"/>
              </w:rPr>
              <w:t>curso</w:t>
            </w:r>
          </w:p>
        </w:tc>
      </w:tr>
      <w:tr>
        <w:trPr>
          <w:trHeight w:val="266" w:hRule="atLeast"/>
        </w:trPr>
        <w:tc>
          <w:tcPr>
            <w:tcW w:w="2676" w:type="dxa"/>
            <w:tcBorders/>
          </w:tcPr>
          <w:p>
            <w:pPr>
              <w:pStyle w:val="TableParagraph"/>
              <w:widowControl w:val="false"/>
              <w:spacing w:lineRule="exact" w:line="246" w:before="0" w:after="0"/>
              <w:ind w:left="0" w:right="238"/>
              <w:jc w:val="center"/>
              <w:rPr>
                <w:rFonts w:ascii="Calibri" w:hAnsi="Calibri"/>
                <w:kern w:val="0"/>
                <w:sz w:val="22"/>
                <w:szCs w:val="22"/>
                <w:lang w:eastAsia="en-US" w:bidi="ar-SA"/>
              </w:rPr>
            </w:pPr>
            <w:r>
              <w:rPr>
                <w:rFonts w:ascii="Calibri" w:hAnsi="Calibri"/>
                <w:kern w:val="0"/>
                <w:sz w:val="22"/>
                <w:szCs w:val="22"/>
                <w:lang w:eastAsia="en-US" w:bidi="ar-SA"/>
              </w:rPr>
              <w:t>3</w:t>
            </w:r>
          </w:p>
        </w:tc>
        <w:tc>
          <w:tcPr>
            <w:tcW w:w="2410" w:type="dxa"/>
            <w:tcBorders/>
          </w:tcPr>
          <w:p>
            <w:pPr>
              <w:pStyle w:val="TableParagraph"/>
              <w:widowControl w:val="false"/>
              <w:spacing w:lineRule="exact" w:line="246" w:before="0" w:after="0"/>
              <w:ind w:left="412" w:right="173"/>
              <w:jc w:val="center"/>
              <w:rPr>
                <w:rFonts w:ascii="Calibri" w:hAnsi="Calibri"/>
                <w:kern w:val="0"/>
                <w:sz w:val="22"/>
                <w:szCs w:val="22"/>
                <w:lang w:eastAsia="en-US" w:bidi="ar-SA"/>
              </w:rPr>
            </w:pPr>
            <w:r>
              <w:rPr>
                <w:rFonts w:ascii="Calibri" w:hAnsi="Calibri"/>
                <w:kern w:val="0"/>
                <w:sz w:val="22"/>
                <w:szCs w:val="22"/>
                <w:lang w:eastAsia="en-US" w:bidi="ar-SA"/>
              </w:rPr>
              <w:t>I</w:t>
            </w:r>
          </w:p>
        </w:tc>
        <w:tc>
          <w:tcPr>
            <w:tcW w:w="2723" w:type="dxa"/>
            <w:tcBorders/>
          </w:tcPr>
          <w:p>
            <w:pPr>
              <w:pStyle w:val="TableParagraph"/>
              <w:widowControl w:val="false"/>
              <w:spacing w:lineRule="exact" w:line="246" w:before="0" w:after="0"/>
              <w:ind w:left="174" w:right="174"/>
              <w:jc w:val="center"/>
              <w:rPr>
                <w:rFonts w:ascii="Calibri" w:hAnsi="Calibri"/>
                <w:kern w:val="0"/>
                <w:sz w:val="22"/>
                <w:szCs w:val="22"/>
                <w:lang w:eastAsia="en-US" w:bidi="ar-SA"/>
              </w:rPr>
            </w:pPr>
            <w:r>
              <w:rPr>
                <w:rFonts w:ascii="Calibri" w:hAnsi="Calibri"/>
                <w:kern w:val="0"/>
                <w:sz w:val="22"/>
                <w:szCs w:val="22"/>
                <w:lang w:eastAsia="en-US" w:bidi="ar-SA"/>
              </w:rPr>
              <w:t>5%</w:t>
            </w:r>
          </w:p>
        </w:tc>
      </w:tr>
      <w:tr>
        <w:trPr>
          <w:trHeight w:val="266" w:hRule="atLeast"/>
        </w:trPr>
        <w:tc>
          <w:tcPr>
            <w:tcW w:w="2676" w:type="dxa"/>
            <w:tcBorders/>
          </w:tcPr>
          <w:p>
            <w:pPr>
              <w:pStyle w:val="TableParagraph"/>
              <w:widowControl w:val="false"/>
              <w:spacing w:lineRule="exact" w:line="246" w:before="0" w:after="0"/>
              <w:ind w:left="0" w:right="238"/>
              <w:jc w:val="center"/>
              <w:rPr>
                <w:rFonts w:ascii="Calibri" w:hAnsi="Calibri"/>
                <w:kern w:val="0"/>
                <w:sz w:val="22"/>
                <w:szCs w:val="22"/>
                <w:lang w:eastAsia="en-US" w:bidi="ar-SA"/>
              </w:rPr>
            </w:pPr>
            <w:r>
              <w:rPr>
                <w:rFonts w:ascii="Calibri" w:hAnsi="Calibri"/>
                <w:kern w:val="0"/>
                <w:sz w:val="22"/>
                <w:szCs w:val="22"/>
                <w:lang w:eastAsia="en-US" w:bidi="ar-SA"/>
              </w:rPr>
              <w:t>6</w:t>
            </w:r>
          </w:p>
        </w:tc>
        <w:tc>
          <w:tcPr>
            <w:tcW w:w="2410" w:type="dxa"/>
            <w:tcBorders/>
          </w:tcPr>
          <w:p>
            <w:pPr>
              <w:pStyle w:val="TableParagraph"/>
              <w:widowControl w:val="false"/>
              <w:spacing w:lineRule="exact" w:line="246" w:before="0" w:after="0"/>
              <w:ind w:left="412" w:right="173"/>
              <w:jc w:val="center"/>
              <w:rPr>
                <w:rFonts w:ascii="Calibri" w:hAnsi="Calibri"/>
                <w:kern w:val="0"/>
                <w:sz w:val="22"/>
                <w:szCs w:val="22"/>
                <w:lang w:eastAsia="en-US" w:bidi="ar-SA"/>
              </w:rPr>
            </w:pPr>
            <w:r>
              <w:rPr>
                <w:rFonts w:ascii="Calibri" w:hAnsi="Calibri"/>
                <w:kern w:val="0"/>
                <w:sz w:val="22"/>
                <w:szCs w:val="22"/>
                <w:lang w:eastAsia="en-US" w:bidi="ar-SA"/>
              </w:rPr>
              <w:t>II</w:t>
            </w:r>
          </w:p>
        </w:tc>
        <w:tc>
          <w:tcPr>
            <w:tcW w:w="2723" w:type="dxa"/>
            <w:tcBorders/>
          </w:tcPr>
          <w:p>
            <w:pPr>
              <w:pStyle w:val="TableParagraph"/>
              <w:widowControl w:val="false"/>
              <w:spacing w:lineRule="exact" w:line="246" w:before="0" w:after="0"/>
              <w:ind w:left="174" w:right="174"/>
              <w:jc w:val="center"/>
              <w:rPr>
                <w:rFonts w:ascii="Calibri" w:hAnsi="Calibri"/>
                <w:kern w:val="0"/>
                <w:sz w:val="22"/>
                <w:szCs w:val="22"/>
                <w:lang w:eastAsia="en-US" w:bidi="ar-SA"/>
              </w:rPr>
            </w:pPr>
            <w:r>
              <w:rPr>
                <w:rFonts w:ascii="Calibri" w:hAnsi="Calibri"/>
                <w:kern w:val="0"/>
                <w:sz w:val="22"/>
                <w:szCs w:val="22"/>
                <w:lang w:eastAsia="en-US" w:bidi="ar-SA"/>
              </w:rPr>
              <w:t>5%</w:t>
            </w:r>
          </w:p>
        </w:tc>
      </w:tr>
      <w:tr>
        <w:trPr>
          <w:trHeight w:val="266" w:hRule="atLeast"/>
        </w:trPr>
        <w:tc>
          <w:tcPr>
            <w:tcW w:w="2676" w:type="dxa"/>
            <w:tcBorders/>
          </w:tcPr>
          <w:p>
            <w:pPr>
              <w:pStyle w:val="TableParagraph"/>
              <w:widowControl w:val="false"/>
              <w:spacing w:lineRule="exact" w:line="246" w:before="0" w:after="0"/>
              <w:ind w:left="0" w:right="238"/>
              <w:jc w:val="center"/>
              <w:rPr>
                <w:rFonts w:ascii="Calibri" w:hAnsi="Calibri"/>
                <w:kern w:val="0"/>
                <w:sz w:val="22"/>
                <w:szCs w:val="22"/>
                <w:lang w:eastAsia="en-US" w:bidi="ar-SA"/>
              </w:rPr>
            </w:pPr>
            <w:r>
              <w:rPr>
                <w:rFonts w:ascii="Calibri" w:hAnsi="Calibri"/>
                <w:kern w:val="0"/>
                <w:sz w:val="22"/>
                <w:szCs w:val="22"/>
                <w:lang w:eastAsia="en-US" w:bidi="ar-SA"/>
              </w:rPr>
              <w:t>10</w:t>
            </w:r>
          </w:p>
        </w:tc>
        <w:tc>
          <w:tcPr>
            <w:tcW w:w="2410" w:type="dxa"/>
            <w:tcBorders/>
          </w:tcPr>
          <w:p>
            <w:pPr>
              <w:pStyle w:val="TableParagraph"/>
              <w:widowControl w:val="false"/>
              <w:spacing w:lineRule="exact" w:line="246" w:before="0" w:after="0"/>
              <w:ind w:left="412" w:right="173"/>
              <w:jc w:val="center"/>
              <w:rPr>
                <w:rFonts w:ascii="Calibri" w:hAnsi="Calibri"/>
                <w:kern w:val="0"/>
                <w:sz w:val="22"/>
                <w:szCs w:val="22"/>
                <w:lang w:eastAsia="en-US" w:bidi="ar-SA"/>
              </w:rPr>
            </w:pPr>
            <w:r>
              <w:rPr>
                <w:rFonts w:ascii="Calibri" w:hAnsi="Calibri"/>
                <w:kern w:val="0"/>
                <w:sz w:val="22"/>
                <w:szCs w:val="22"/>
                <w:lang w:eastAsia="en-US" w:bidi="ar-SA"/>
              </w:rPr>
              <w:t>III</w:t>
            </w:r>
          </w:p>
        </w:tc>
        <w:tc>
          <w:tcPr>
            <w:tcW w:w="2723" w:type="dxa"/>
            <w:tcBorders/>
          </w:tcPr>
          <w:p>
            <w:pPr>
              <w:pStyle w:val="TableParagraph"/>
              <w:widowControl w:val="false"/>
              <w:spacing w:lineRule="exact" w:line="246" w:before="0" w:after="0"/>
              <w:ind w:left="174" w:right="174"/>
              <w:jc w:val="center"/>
              <w:rPr>
                <w:rFonts w:ascii="Calibri" w:hAnsi="Calibri"/>
                <w:kern w:val="0"/>
                <w:sz w:val="22"/>
                <w:szCs w:val="22"/>
                <w:lang w:eastAsia="en-US" w:bidi="ar-SA"/>
              </w:rPr>
            </w:pPr>
            <w:r>
              <w:rPr>
                <w:rFonts w:ascii="Calibri" w:hAnsi="Calibri"/>
                <w:kern w:val="0"/>
                <w:sz w:val="22"/>
                <w:szCs w:val="22"/>
                <w:lang w:eastAsia="en-US" w:bidi="ar-SA"/>
              </w:rPr>
              <w:t>5%</w:t>
            </w:r>
          </w:p>
        </w:tc>
      </w:tr>
      <w:tr>
        <w:trPr>
          <w:trHeight w:val="266" w:hRule="atLeast"/>
        </w:trPr>
        <w:tc>
          <w:tcPr>
            <w:tcW w:w="2676" w:type="dxa"/>
            <w:tcBorders/>
          </w:tcPr>
          <w:p>
            <w:pPr>
              <w:pStyle w:val="TableParagraph"/>
              <w:widowControl w:val="false"/>
              <w:spacing w:lineRule="exact" w:line="246" w:before="0" w:after="0"/>
              <w:ind w:left="0" w:right="238"/>
              <w:jc w:val="center"/>
              <w:rPr>
                <w:rFonts w:ascii="Calibri" w:hAnsi="Calibri"/>
                <w:kern w:val="0"/>
                <w:sz w:val="22"/>
                <w:szCs w:val="22"/>
                <w:lang w:eastAsia="en-US" w:bidi="ar-SA"/>
              </w:rPr>
            </w:pPr>
            <w:r>
              <w:rPr>
                <w:rFonts w:ascii="Calibri" w:hAnsi="Calibri"/>
                <w:kern w:val="0"/>
                <w:sz w:val="22"/>
                <w:szCs w:val="22"/>
                <w:lang w:eastAsia="en-US" w:bidi="ar-SA"/>
              </w:rPr>
              <w:t>14</w:t>
            </w:r>
          </w:p>
        </w:tc>
        <w:tc>
          <w:tcPr>
            <w:tcW w:w="2410" w:type="dxa"/>
            <w:tcBorders/>
          </w:tcPr>
          <w:p>
            <w:pPr>
              <w:pStyle w:val="TableParagraph"/>
              <w:widowControl w:val="false"/>
              <w:spacing w:lineRule="exact" w:line="246" w:before="0" w:after="0"/>
              <w:ind w:left="412" w:right="173"/>
              <w:jc w:val="center"/>
              <w:rPr>
                <w:rFonts w:ascii="Calibri" w:hAnsi="Calibri"/>
                <w:kern w:val="0"/>
                <w:sz w:val="22"/>
                <w:szCs w:val="22"/>
                <w:lang w:eastAsia="en-US" w:bidi="ar-SA"/>
              </w:rPr>
            </w:pPr>
            <w:r>
              <w:rPr>
                <w:rFonts w:ascii="Calibri" w:hAnsi="Calibri"/>
                <w:kern w:val="0"/>
                <w:sz w:val="22"/>
                <w:szCs w:val="22"/>
                <w:lang w:eastAsia="en-US" w:bidi="ar-SA"/>
              </w:rPr>
              <w:t>IV</w:t>
            </w:r>
          </w:p>
        </w:tc>
        <w:tc>
          <w:tcPr>
            <w:tcW w:w="2723" w:type="dxa"/>
            <w:tcBorders/>
          </w:tcPr>
          <w:p>
            <w:pPr>
              <w:pStyle w:val="TableParagraph"/>
              <w:widowControl w:val="false"/>
              <w:spacing w:lineRule="exact" w:line="246" w:before="0" w:after="0"/>
              <w:ind w:left="174" w:right="174"/>
              <w:jc w:val="center"/>
              <w:rPr>
                <w:rFonts w:ascii="Calibri" w:hAnsi="Calibri"/>
                <w:kern w:val="0"/>
                <w:sz w:val="22"/>
                <w:szCs w:val="22"/>
                <w:lang w:eastAsia="en-US" w:bidi="ar-SA"/>
              </w:rPr>
            </w:pPr>
            <w:r>
              <w:rPr>
                <w:rFonts w:ascii="Calibri" w:hAnsi="Calibri"/>
                <w:kern w:val="0"/>
                <w:sz w:val="22"/>
                <w:szCs w:val="22"/>
                <w:lang w:eastAsia="en-US" w:bidi="ar-SA"/>
              </w:rPr>
              <w:t>5%</w:t>
            </w:r>
          </w:p>
        </w:tc>
      </w:tr>
      <w:tr>
        <w:trPr>
          <w:trHeight w:val="266" w:hRule="atLeast"/>
        </w:trPr>
        <w:tc>
          <w:tcPr>
            <w:tcW w:w="2676" w:type="dxa"/>
            <w:tcBorders/>
          </w:tcPr>
          <w:p>
            <w:pPr>
              <w:pStyle w:val="TableParagraph"/>
              <w:widowControl w:val="false"/>
              <w:spacing w:lineRule="exact" w:line="246" w:before="0" w:after="0"/>
              <w:ind w:left="0" w:right="238"/>
              <w:jc w:val="center"/>
              <w:rPr>
                <w:rFonts w:ascii="Calibri" w:hAnsi="Calibri"/>
                <w:kern w:val="0"/>
                <w:sz w:val="22"/>
                <w:szCs w:val="22"/>
                <w:lang w:eastAsia="en-US" w:bidi="ar-SA"/>
              </w:rPr>
            </w:pPr>
            <w:r>
              <w:rPr>
                <w:rFonts w:ascii="Calibri" w:hAnsi="Calibri"/>
                <w:kern w:val="0"/>
                <w:sz w:val="22"/>
                <w:szCs w:val="22"/>
                <w:lang w:eastAsia="en-US" w:bidi="ar-SA"/>
              </w:rPr>
              <w:t>16</w:t>
            </w:r>
          </w:p>
        </w:tc>
        <w:tc>
          <w:tcPr>
            <w:tcW w:w="2410" w:type="dxa"/>
            <w:tcBorders/>
          </w:tcPr>
          <w:p>
            <w:pPr>
              <w:pStyle w:val="TableParagraph"/>
              <w:widowControl w:val="false"/>
              <w:spacing w:lineRule="exact" w:line="246" w:before="0" w:after="0"/>
              <w:ind w:left="412" w:right="173"/>
              <w:jc w:val="center"/>
              <w:rPr>
                <w:rFonts w:ascii="Calibri" w:hAnsi="Calibri"/>
                <w:kern w:val="0"/>
                <w:sz w:val="22"/>
                <w:szCs w:val="22"/>
                <w:lang w:eastAsia="en-US" w:bidi="ar-SA"/>
              </w:rPr>
            </w:pPr>
            <w:r>
              <w:rPr>
                <w:rFonts w:ascii="Calibri" w:hAnsi="Calibri"/>
                <w:kern w:val="0"/>
                <w:sz w:val="22"/>
                <w:szCs w:val="22"/>
                <w:lang w:eastAsia="en-US" w:bidi="ar-SA"/>
              </w:rPr>
              <w:t>V</w:t>
            </w:r>
          </w:p>
        </w:tc>
        <w:tc>
          <w:tcPr>
            <w:tcW w:w="2723" w:type="dxa"/>
            <w:tcBorders/>
          </w:tcPr>
          <w:p>
            <w:pPr>
              <w:pStyle w:val="TableParagraph"/>
              <w:widowControl w:val="false"/>
              <w:spacing w:lineRule="exact" w:line="246" w:before="0" w:after="0"/>
              <w:ind w:left="174" w:right="174"/>
              <w:jc w:val="center"/>
              <w:rPr>
                <w:rFonts w:ascii="Calibri" w:hAnsi="Calibri"/>
                <w:kern w:val="0"/>
                <w:sz w:val="22"/>
                <w:szCs w:val="22"/>
                <w:lang w:eastAsia="en-US" w:bidi="ar-SA"/>
              </w:rPr>
            </w:pPr>
            <w:r>
              <w:rPr>
                <w:rFonts w:ascii="Calibri" w:hAnsi="Calibri"/>
                <w:kern w:val="0"/>
                <w:sz w:val="22"/>
                <w:szCs w:val="22"/>
                <w:lang w:eastAsia="en-US" w:bidi="ar-SA"/>
              </w:rPr>
              <w:t>5%</w:t>
            </w:r>
          </w:p>
        </w:tc>
      </w:tr>
    </w:tbl>
    <w:p>
      <w:pPr>
        <w:pStyle w:val="BodyText"/>
        <w:spacing w:before="3" w:after="0"/>
        <w:rPr>
          <w:rFonts w:ascii="Calibri" w:hAnsi="Calibri"/>
          <w:sz w:val="22"/>
          <w:szCs w:val="22"/>
        </w:rPr>
      </w:pPr>
      <w:r>
        <w:rPr>
          <w:rFonts w:ascii="Calibri" w:hAnsi="Calibri"/>
          <w:sz w:val="22"/>
          <w:szCs w:val="22"/>
        </w:rPr>
      </w:r>
    </w:p>
    <w:p>
      <w:pPr>
        <w:pStyle w:val="Standard"/>
        <w:jc w:val="both"/>
        <w:rPr>
          <w:rFonts w:ascii="Calibri" w:hAnsi="Calibri"/>
          <w:b w:val="false"/>
          <w:bCs w:val="false"/>
          <w:sz w:val="22"/>
          <w:szCs w:val="22"/>
        </w:rPr>
      </w:pPr>
      <w:r>
        <w:rPr>
          <w:rFonts w:ascii="Calibri" w:hAnsi="Calibri"/>
          <w:b/>
          <w:bCs/>
          <w:sz w:val="22"/>
          <w:szCs w:val="22"/>
        </w:rPr>
        <w:t>b. Tareas</w:t>
      </w:r>
      <w:r>
        <w:rPr>
          <w:rFonts w:ascii="Calibri" w:hAnsi="Calibri"/>
          <w:b w:val="false"/>
          <w:bCs w:val="false"/>
          <w:sz w:val="22"/>
          <w:szCs w:val="22"/>
        </w:rPr>
        <w:t>. Corresponden al 50% de la calificación final del curso. Consisten en ejercicios de programación que deben ser resueltos por los estudiantes fuera del tiempo de clase. Las semanas estimadas de entrega, temas a cubrir y valor de cada tarea se presentan en la siguiente tabla:</w:t>
      </w:r>
    </w:p>
    <w:p>
      <w:pPr>
        <w:pStyle w:val="Standard"/>
        <w:jc w:val="both"/>
        <w:rPr>
          <w:rFonts w:ascii="Calibri" w:hAnsi="Calibri"/>
          <w:sz w:val="22"/>
          <w:szCs w:val="22"/>
        </w:rPr>
      </w:pPr>
      <w:r>
        <w:rPr>
          <w:rFonts w:ascii="Calibri" w:hAnsi="Calibri"/>
          <w:sz w:val="22"/>
          <w:szCs w:val="22"/>
        </w:rPr>
      </w:r>
    </w:p>
    <w:tbl>
      <w:tblPr>
        <w:tblStyle w:val="TableNormal"/>
        <w:tblW w:w="7811" w:type="dxa"/>
        <w:jc w:val="left"/>
        <w:tblInd w:w="1487" w:type="dxa"/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 w:noHBand="0" w:noVBand="0" w:firstColumn="1" w:lastRow="1" w:lastColumn="1" w:firstRow="1"/>
      </w:tblPr>
      <w:tblGrid>
        <w:gridCol w:w="1620"/>
        <w:gridCol w:w="3418"/>
        <w:gridCol w:w="2773"/>
      </w:tblGrid>
      <w:tr>
        <w:trPr>
          <w:trHeight w:val="511" w:hRule="atLeast"/>
        </w:trPr>
        <w:tc>
          <w:tcPr>
            <w:tcW w:w="1620" w:type="dxa"/>
            <w:tcBorders/>
          </w:tcPr>
          <w:p>
            <w:pPr>
              <w:pStyle w:val="TableParagraph"/>
              <w:widowControl w:val="false"/>
              <w:spacing w:lineRule="exact" w:line="225" w:before="0" w:after="0"/>
              <w:ind w:left="182" w:right="423"/>
              <w:jc w:val="center"/>
              <w:rPr>
                <w:rFonts w:ascii="Calibri" w:hAnsi="Calibri"/>
                <w:kern w:val="0"/>
                <w:sz w:val="22"/>
                <w:szCs w:val="22"/>
                <w:lang w:eastAsia="en-US" w:bidi="ar-SA"/>
              </w:rPr>
            </w:pPr>
            <w:r>
              <w:rPr>
                <w:rFonts w:ascii="Calibri" w:hAnsi="Calibri"/>
                <w:b/>
                <w:kern w:val="0"/>
                <w:sz w:val="22"/>
                <w:szCs w:val="22"/>
                <w:lang w:eastAsia="en-US" w:bidi="ar-SA"/>
              </w:rPr>
              <w:t>Semana</w:t>
            </w:r>
            <w:r>
              <w:rPr>
                <w:rFonts w:ascii="Calibri" w:hAnsi="Calibri"/>
                <w:b/>
                <w:spacing w:val="-4"/>
                <w:kern w:val="0"/>
                <w:sz w:val="22"/>
                <w:szCs w:val="22"/>
                <w:lang w:eastAsia="en-US" w:bidi="ar-SA"/>
              </w:rPr>
              <w:t xml:space="preserve"> </w:t>
            </w:r>
            <w:r>
              <w:rPr>
                <w:rFonts w:ascii="Calibri" w:hAnsi="Calibri"/>
                <w:b/>
                <w:kern w:val="0"/>
                <w:sz w:val="22"/>
                <w:szCs w:val="22"/>
                <w:lang w:eastAsia="en-US" w:bidi="ar-SA"/>
              </w:rPr>
              <w:t>de</w:t>
            </w:r>
            <w:r>
              <w:rPr>
                <w:rFonts w:ascii="Calibri" w:hAnsi="Calibri"/>
                <w:b/>
                <w:spacing w:val="-7"/>
                <w:kern w:val="0"/>
                <w:sz w:val="22"/>
                <w:szCs w:val="22"/>
                <w:lang w:eastAsia="en-US" w:bidi="ar-SA"/>
              </w:rPr>
              <w:t xml:space="preserve"> entrega</w:t>
            </w:r>
          </w:p>
        </w:tc>
        <w:tc>
          <w:tcPr>
            <w:tcW w:w="3418" w:type="dxa"/>
            <w:tcBorders/>
          </w:tcPr>
          <w:p>
            <w:pPr>
              <w:pStyle w:val="TableParagraph"/>
              <w:widowControl w:val="false"/>
              <w:spacing w:lineRule="exact" w:line="225" w:before="0" w:after="0"/>
              <w:ind w:left="182" w:right="423"/>
              <w:jc w:val="center"/>
              <w:rPr>
                <w:rFonts w:ascii="Calibri" w:hAnsi="Calibri"/>
                <w:b/>
                <w:bCs/>
                <w:kern w:val="0"/>
                <w:sz w:val="22"/>
                <w:szCs w:val="22"/>
                <w:lang w:eastAsia="en-US" w:bidi="ar-SA"/>
              </w:rPr>
            </w:pPr>
            <w:r>
              <w:rPr>
                <w:rFonts w:ascii="Calibri" w:hAnsi="Calibri"/>
                <w:b/>
                <w:bCs/>
                <w:kern w:val="0"/>
                <w:sz w:val="22"/>
                <w:szCs w:val="22"/>
                <w:lang w:eastAsia="en-US" w:bidi="ar-SA"/>
              </w:rPr>
              <w:t>Tema a desarrollar</w:t>
            </w:r>
          </w:p>
        </w:tc>
        <w:tc>
          <w:tcPr>
            <w:tcW w:w="2773" w:type="dxa"/>
            <w:tcBorders/>
          </w:tcPr>
          <w:p>
            <w:pPr>
              <w:pStyle w:val="TableParagraph"/>
              <w:widowControl w:val="false"/>
              <w:spacing w:lineRule="exact" w:line="225" w:before="0" w:after="0"/>
              <w:ind w:left="174" w:right="175"/>
              <w:jc w:val="center"/>
              <w:rPr>
                <w:rFonts w:ascii="Calibri" w:hAnsi="Calibri"/>
                <w:kern w:val="0"/>
                <w:sz w:val="22"/>
                <w:szCs w:val="22"/>
                <w:lang w:eastAsia="en-US" w:bidi="ar-SA"/>
              </w:rPr>
            </w:pPr>
            <w:r>
              <w:rPr>
                <w:rFonts w:ascii="Calibri" w:hAnsi="Calibri"/>
                <w:b/>
                <w:kern w:val="0"/>
                <w:sz w:val="22"/>
                <w:szCs w:val="22"/>
                <w:lang w:eastAsia="en-US" w:bidi="ar-SA"/>
              </w:rPr>
              <w:t>Porcentaje</w:t>
            </w:r>
            <w:r>
              <w:rPr>
                <w:rFonts w:ascii="Calibri" w:hAnsi="Calibri"/>
                <w:b/>
                <w:spacing w:val="-7"/>
                <w:kern w:val="0"/>
                <w:sz w:val="22"/>
                <w:szCs w:val="22"/>
                <w:lang w:eastAsia="en-US" w:bidi="ar-SA"/>
              </w:rPr>
              <w:t xml:space="preserve"> </w:t>
            </w:r>
            <w:r>
              <w:rPr>
                <w:rFonts w:ascii="Calibri" w:hAnsi="Calibri"/>
                <w:b/>
                <w:kern w:val="0"/>
                <w:sz w:val="22"/>
                <w:szCs w:val="22"/>
                <w:lang w:eastAsia="en-US" w:bidi="ar-SA"/>
              </w:rPr>
              <w:t>de</w:t>
            </w:r>
            <w:r>
              <w:rPr>
                <w:rFonts w:ascii="Calibri" w:hAnsi="Calibri"/>
                <w:b/>
                <w:spacing w:val="-6"/>
                <w:kern w:val="0"/>
                <w:sz w:val="22"/>
                <w:szCs w:val="22"/>
                <w:lang w:eastAsia="en-US" w:bidi="ar-SA"/>
              </w:rPr>
              <w:t xml:space="preserve"> </w:t>
            </w:r>
            <w:r>
              <w:rPr>
                <w:rFonts w:ascii="Calibri" w:hAnsi="Calibri"/>
                <w:b/>
                <w:kern w:val="0"/>
                <w:sz w:val="22"/>
                <w:szCs w:val="22"/>
                <w:lang w:eastAsia="en-US" w:bidi="ar-SA"/>
              </w:rPr>
              <w:t>la</w:t>
            </w:r>
          </w:p>
          <w:p>
            <w:pPr>
              <w:pStyle w:val="TableParagraph"/>
              <w:widowControl w:val="false"/>
              <w:spacing w:lineRule="exact" w:line="266" w:before="0" w:after="0"/>
              <w:ind w:left="174" w:right="182"/>
              <w:jc w:val="center"/>
              <w:rPr>
                <w:rFonts w:ascii="Calibri" w:hAnsi="Calibri"/>
                <w:kern w:val="0"/>
                <w:sz w:val="22"/>
                <w:szCs w:val="22"/>
                <w:lang w:eastAsia="en-US" w:bidi="ar-SA"/>
              </w:rPr>
            </w:pPr>
            <w:r>
              <w:rPr>
                <w:rFonts w:ascii="Calibri" w:hAnsi="Calibri"/>
                <w:b/>
                <w:kern w:val="0"/>
                <w:sz w:val="22"/>
                <w:szCs w:val="22"/>
                <w:lang w:eastAsia="en-US" w:bidi="ar-SA"/>
              </w:rPr>
              <w:t>calificación</w:t>
            </w:r>
            <w:r>
              <w:rPr>
                <w:rFonts w:ascii="Calibri" w:hAnsi="Calibri"/>
                <w:b/>
                <w:spacing w:val="-5"/>
                <w:kern w:val="0"/>
                <w:sz w:val="22"/>
                <w:szCs w:val="22"/>
                <w:lang w:eastAsia="en-US" w:bidi="ar-SA"/>
              </w:rPr>
              <w:t xml:space="preserve"> </w:t>
            </w:r>
            <w:r>
              <w:rPr>
                <w:rFonts w:ascii="Calibri" w:hAnsi="Calibri"/>
                <w:b/>
                <w:kern w:val="0"/>
                <w:sz w:val="22"/>
                <w:szCs w:val="22"/>
                <w:lang w:eastAsia="en-US" w:bidi="ar-SA"/>
              </w:rPr>
              <w:t>final</w:t>
            </w:r>
            <w:r>
              <w:rPr>
                <w:rFonts w:ascii="Calibri" w:hAnsi="Calibri"/>
                <w:b/>
                <w:spacing w:val="-8"/>
                <w:kern w:val="0"/>
                <w:sz w:val="22"/>
                <w:szCs w:val="22"/>
                <w:lang w:eastAsia="en-US" w:bidi="ar-SA"/>
              </w:rPr>
              <w:t xml:space="preserve"> </w:t>
            </w:r>
            <w:r>
              <w:rPr>
                <w:rFonts w:ascii="Calibri" w:hAnsi="Calibri"/>
                <w:b/>
                <w:kern w:val="0"/>
                <w:sz w:val="22"/>
                <w:szCs w:val="22"/>
                <w:lang w:eastAsia="en-US" w:bidi="ar-SA"/>
              </w:rPr>
              <w:t>del</w:t>
            </w:r>
            <w:r>
              <w:rPr>
                <w:rFonts w:ascii="Calibri" w:hAnsi="Calibri"/>
                <w:b/>
                <w:spacing w:val="-8"/>
                <w:kern w:val="0"/>
                <w:sz w:val="22"/>
                <w:szCs w:val="22"/>
                <w:lang w:eastAsia="en-US" w:bidi="ar-SA"/>
              </w:rPr>
              <w:t xml:space="preserve"> </w:t>
            </w:r>
            <w:r>
              <w:rPr>
                <w:rFonts w:ascii="Calibri" w:hAnsi="Calibri"/>
                <w:b/>
                <w:kern w:val="0"/>
                <w:sz w:val="22"/>
                <w:szCs w:val="22"/>
                <w:lang w:eastAsia="en-US" w:bidi="ar-SA"/>
              </w:rPr>
              <w:t>curso</w:t>
            </w:r>
          </w:p>
        </w:tc>
      </w:tr>
      <w:tr>
        <w:trPr>
          <w:trHeight w:val="266" w:hRule="atLeast"/>
        </w:trPr>
        <w:tc>
          <w:tcPr>
            <w:tcW w:w="1620" w:type="dxa"/>
            <w:tcBorders/>
          </w:tcPr>
          <w:p>
            <w:pPr>
              <w:pStyle w:val="TableParagraph"/>
              <w:widowControl w:val="false"/>
              <w:spacing w:lineRule="exact" w:line="246" w:before="0" w:after="0"/>
              <w:ind w:left="0" w:right="238"/>
              <w:jc w:val="center"/>
              <w:rPr>
                <w:rFonts w:ascii="Calibri" w:hAnsi="Calibri"/>
                <w:kern w:val="0"/>
                <w:sz w:val="22"/>
                <w:szCs w:val="22"/>
                <w:lang w:eastAsia="en-US" w:bidi="ar-SA"/>
              </w:rPr>
            </w:pPr>
            <w:r>
              <w:rPr>
                <w:rFonts w:ascii="Calibri" w:hAnsi="Calibri"/>
                <w:kern w:val="0"/>
                <w:sz w:val="22"/>
                <w:szCs w:val="22"/>
                <w:lang w:eastAsia="en-US" w:bidi="ar-SA"/>
              </w:rPr>
              <w:t>4</w:t>
            </w:r>
          </w:p>
        </w:tc>
        <w:tc>
          <w:tcPr>
            <w:tcW w:w="3418" w:type="dxa"/>
            <w:tcBorders/>
          </w:tcPr>
          <w:p>
            <w:pPr>
              <w:pStyle w:val="TableParagraph"/>
              <w:widowControl w:val="false"/>
              <w:spacing w:lineRule="exact" w:line="246" w:before="0" w:after="0"/>
              <w:ind w:left="0" w:right="238"/>
              <w:jc w:val="both"/>
              <w:rPr>
                <w:rFonts w:ascii="Calibri" w:hAnsi="Calibri"/>
                <w:kern w:val="0"/>
                <w:sz w:val="22"/>
                <w:szCs w:val="22"/>
                <w:lang w:eastAsia="en-US" w:bidi="ar-SA"/>
              </w:rPr>
            </w:pPr>
            <w:r>
              <w:rPr>
                <w:rFonts w:ascii="Calibri" w:hAnsi="Calibri"/>
                <w:kern w:val="0"/>
                <w:sz w:val="22"/>
                <w:szCs w:val="22"/>
                <w:lang w:eastAsia="en-US" w:bidi="ar-SA"/>
              </w:rPr>
              <w:t>Página web desarrollada en Markdown y publicada en Internet</w:t>
            </w:r>
          </w:p>
        </w:tc>
        <w:tc>
          <w:tcPr>
            <w:tcW w:w="2773" w:type="dxa"/>
            <w:tcBorders/>
          </w:tcPr>
          <w:p>
            <w:pPr>
              <w:pStyle w:val="TableParagraph"/>
              <w:widowControl w:val="false"/>
              <w:spacing w:lineRule="exact" w:line="246" w:before="0" w:after="0"/>
              <w:ind w:left="174" w:right="174"/>
              <w:jc w:val="center"/>
              <w:rPr>
                <w:rFonts w:ascii="Calibri" w:hAnsi="Calibri"/>
                <w:kern w:val="0"/>
                <w:sz w:val="22"/>
                <w:szCs w:val="22"/>
                <w:lang w:eastAsia="en-US" w:bidi="ar-SA"/>
              </w:rPr>
            </w:pPr>
            <w:r>
              <w:rPr>
                <w:rFonts w:ascii="Calibri" w:hAnsi="Calibri"/>
                <w:kern w:val="0"/>
                <w:sz w:val="22"/>
                <w:szCs w:val="22"/>
                <w:lang w:eastAsia="en-US" w:bidi="ar-SA"/>
              </w:rPr>
              <w:t>10%</w:t>
            </w:r>
          </w:p>
        </w:tc>
      </w:tr>
      <w:tr>
        <w:trPr>
          <w:trHeight w:val="266" w:hRule="atLeast"/>
        </w:trPr>
        <w:tc>
          <w:tcPr>
            <w:tcW w:w="1620" w:type="dxa"/>
            <w:tcBorders/>
          </w:tcPr>
          <w:p>
            <w:pPr>
              <w:pStyle w:val="TableParagraph"/>
              <w:widowControl w:val="false"/>
              <w:spacing w:lineRule="exact" w:line="246" w:before="0" w:after="0"/>
              <w:ind w:left="0" w:right="238"/>
              <w:jc w:val="center"/>
              <w:rPr>
                <w:rFonts w:ascii="Calibri" w:hAnsi="Calibri"/>
                <w:kern w:val="0"/>
                <w:sz w:val="22"/>
                <w:szCs w:val="22"/>
                <w:lang w:eastAsia="en-US" w:bidi="ar-SA"/>
              </w:rPr>
            </w:pPr>
            <w:r>
              <w:rPr>
                <w:rFonts w:ascii="Calibri" w:hAnsi="Calibri"/>
                <w:kern w:val="0"/>
                <w:sz w:val="22"/>
                <w:szCs w:val="22"/>
                <w:lang w:eastAsia="en-US" w:bidi="ar-SA"/>
              </w:rPr>
              <w:t>11</w:t>
            </w:r>
          </w:p>
        </w:tc>
        <w:tc>
          <w:tcPr>
            <w:tcW w:w="3418" w:type="dxa"/>
            <w:tcBorders/>
          </w:tcPr>
          <w:p>
            <w:pPr>
              <w:pStyle w:val="TableParagraph"/>
              <w:widowControl w:val="false"/>
              <w:spacing w:lineRule="exact" w:line="246" w:before="0" w:after="0"/>
              <w:ind w:left="0" w:right="238"/>
              <w:jc w:val="both"/>
              <w:rPr>
                <w:rFonts w:ascii="Calibri" w:hAnsi="Calibri"/>
                <w:kern w:val="0"/>
                <w:sz w:val="22"/>
                <w:szCs w:val="22"/>
                <w:lang w:eastAsia="en-US" w:bidi="ar-SA"/>
              </w:rPr>
            </w:pPr>
            <w:r>
              <w:rPr>
                <w:rFonts w:ascii="Calibri" w:hAnsi="Calibri"/>
                <w:kern w:val="0"/>
                <w:sz w:val="22"/>
                <w:szCs w:val="22"/>
                <w:lang w:eastAsia="en-US" w:bidi="ar-SA"/>
              </w:rPr>
              <w:t>Página web desarrollada en Markdown y con datos procesados en Python presentados en tablas y gráficos, publicada en Internet</w:t>
            </w:r>
          </w:p>
        </w:tc>
        <w:tc>
          <w:tcPr>
            <w:tcW w:w="2773" w:type="dxa"/>
            <w:tcBorders/>
          </w:tcPr>
          <w:p>
            <w:pPr>
              <w:pStyle w:val="TableParagraph"/>
              <w:widowControl w:val="false"/>
              <w:spacing w:lineRule="exact" w:line="246" w:before="0" w:after="0"/>
              <w:ind w:left="174" w:right="174"/>
              <w:jc w:val="center"/>
              <w:rPr>
                <w:rFonts w:ascii="Calibri" w:hAnsi="Calibri"/>
                <w:kern w:val="0"/>
                <w:sz w:val="22"/>
                <w:szCs w:val="22"/>
                <w:lang w:eastAsia="en-US" w:bidi="ar-SA"/>
              </w:rPr>
            </w:pPr>
            <w:r>
              <w:rPr>
                <w:rFonts w:ascii="Calibri" w:hAnsi="Calibri"/>
                <w:kern w:val="0"/>
                <w:sz w:val="22"/>
                <w:szCs w:val="22"/>
                <w:lang w:eastAsia="en-US" w:bidi="ar-SA"/>
              </w:rPr>
              <w:t>20%</w:t>
            </w:r>
          </w:p>
        </w:tc>
      </w:tr>
      <w:tr>
        <w:trPr>
          <w:trHeight w:val="266" w:hRule="atLeast"/>
        </w:trPr>
        <w:tc>
          <w:tcPr>
            <w:tcW w:w="1620" w:type="dxa"/>
            <w:tcBorders/>
          </w:tcPr>
          <w:p>
            <w:pPr>
              <w:pStyle w:val="TableParagraph"/>
              <w:widowControl w:val="false"/>
              <w:spacing w:lineRule="exact" w:line="246" w:before="0" w:after="0"/>
              <w:ind w:left="0" w:right="238"/>
              <w:jc w:val="center"/>
              <w:rPr>
                <w:rFonts w:ascii="Calibri" w:hAnsi="Calibri"/>
                <w:kern w:val="0"/>
                <w:sz w:val="22"/>
                <w:szCs w:val="22"/>
                <w:lang w:eastAsia="en-US" w:bidi="ar-SA"/>
              </w:rPr>
            </w:pPr>
            <w:r>
              <w:rPr>
                <w:rFonts w:ascii="Calibri" w:hAnsi="Calibri"/>
                <w:kern w:val="0"/>
                <w:sz w:val="22"/>
                <w:szCs w:val="22"/>
                <w:lang w:eastAsia="en-US" w:bidi="ar-SA"/>
              </w:rPr>
              <w:t>15</w:t>
            </w:r>
          </w:p>
        </w:tc>
        <w:tc>
          <w:tcPr>
            <w:tcW w:w="3418" w:type="dxa"/>
            <w:tcBorders/>
          </w:tcPr>
          <w:p>
            <w:pPr>
              <w:pStyle w:val="TableParagraph"/>
              <w:widowControl w:val="false"/>
              <w:spacing w:lineRule="exact" w:line="246" w:before="0" w:after="0"/>
              <w:ind w:left="0" w:right="238"/>
              <w:jc w:val="both"/>
              <w:rPr>
                <w:rFonts w:ascii="Calibri" w:hAnsi="Calibri"/>
                <w:kern w:val="0"/>
                <w:sz w:val="22"/>
                <w:szCs w:val="22"/>
                <w:lang w:eastAsia="en-US" w:bidi="ar-SA"/>
              </w:rPr>
            </w:pPr>
            <w:r>
              <w:rPr>
                <w:rFonts w:ascii="Calibri" w:hAnsi="Calibri"/>
                <w:kern w:val="0"/>
                <w:sz w:val="22"/>
                <w:szCs w:val="22"/>
                <w:lang w:eastAsia="en-US" w:bidi="ar-SA"/>
              </w:rPr>
              <w:t>Página web desarrollada en Markdown y con datos procesados en Python presentados en tablas y gráficos, publicada en Internet</w:t>
            </w:r>
          </w:p>
        </w:tc>
        <w:tc>
          <w:tcPr>
            <w:tcW w:w="2773" w:type="dxa"/>
            <w:tcBorders/>
          </w:tcPr>
          <w:p>
            <w:pPr>
              <w:pStyle w:val="TableParagraph"/>
              <w:widowControl w:val="false"/>
              <w:spacing w:lineRule="exact" w:line="246" w:before="0" w:after="0"/>
              <w:ind w:left="174" w:right="174"/>
              <w:jc w:val="center"/>
              <w:rPr>
                <w:rFonts w:ascii="Calibri" w:hAnsi="Calibri"/>
                <w:kern w:val="0"/>
                <w:sz w:val="22"/>
                <w:szCs w:val="22"/>
                <w:lang w:eastAsia="en-US" w:bidi="ar-SA"/>
              </w:rPr>
            </w:pPr>
            <w:r>
              <w:rPr>
                <w:rFonts w:ascii="Calibri" w:hAnsi="Calibri"/>
                <w:kern w:val="0"/>
                <w:sz w:val="22"/>
                <w:szCs w:val="22"/>
                <w:lang w:eastAsia="en-US" w:bidi="ar-SA"/>
              </w:rPr>
              <w:t>20%</w:t>
            </w:r>
          </w:p>
        </w:tc>
      </w:tr>
    </w:tbl>
    <w:p>
      <w:pPr>
        <w:pStyle w:val="BodyText"/>
        <w:spacing w:before="3" w:after="0"/>
        <w:rPr>
          <w:rFonts w:ascii="Calibri" w:hAnsi="Calibri"/>
          <w:b w:val="false"/>
          <w:bCs w:val="false"/>
          <w:sz w:val="22"/>
          <w:szCs w:val="22"/>
        </w:rPr>
      </w:pPr>
      <w:r>
        <w:rPr>
          <w:rFonts w:ascii="Calibri" w:hAnsi="Calibri"/>
          <w:b w:val="false"/>
          <w:bCs w:val="false"/>
          <w:sz w:val="22"/>
          <w:szCs w:val="22"/>
        </w:rPr>
      </w:r>
    </w:p>
    <w:p>
      <w:pPr>
        <w:pStyle w:val="BodyText"/>
        <w:spacing w:before="3" w:after="0"/>
        <w:jc w:val="both"/>
        <w:rPr>
          <w:rFonts w:ascii="Calibri" w:hAnsi="Calibri"/>
          <w:b w:val="false"/>
          <w:bCs w:val="false"/>
          <w:sz w:val="22"/>
          <w:szCs w:val="22"/>
        </w:rPr>
      </w:pPr>
      <w:r>
        <w:rPr>
          <w:rFonts w:ascii="Calibri" w:hAnsi="Calibri"/>
          <w:b/>
          <w:bCs/>
          <w:sz w:val="22"/>
          <w:szCs w:val="22"/>
        </w:rPr>
        <w:t>c. Proyecto final</w:t>
      </w:r>
      <w:r>
        <w:rPr>
          <w:rFonts w:ascii="Calibri" w:hAnsi="Calibri"/>
          <w:b w:val="false"/>
          <w:bCs w:val="false"/>
          <w:sz w:val="22"/>
          <w:szCs w:val="22"/>
        </w:rPr>
        <w:t>. Corresponde al 25% de la calificación final del curso. Su objetivo es sintetizar los conocimientos y habilidades aprendidas durante el curso.</w:t>
      </w:r>
    </w:p>
    <w:p>
      <w:pPr>
        <w:pStyle w:val="BodyText"/>
        <w:spacing w:before="3" w:after="0"/>
        <w:rPr>
          <w:rFonts w:ascii="Calibri" w:hAnsi="Calibri"/>
          <w:b w:val="false"/>
          <w:bCs w:val="false"/>
          <w:sz w:val="22"/>
          <w:szCs w:val="22"/>
        </w:rPr>
      </w:pPr>
      <w:r>
        <w:rPr>
          <w:rFonts w:ascii="Calibri" w:hAnsi="Calibri"/>
          <w:b w:val="false"/>
          <w:bCs w:val="false"/>
          <w:sz w:val="22"/>
          <w:szCs w:val="22"/>
        </w:rPr>
      </w:r>
    </w:p>
    <w:p>
      <w:pPr>
        <w:pStyle w:val="Standard"/>
        <w:spacing w:before="0" w:after="120"/>
        <w:jc w:val="both"/>
        <w:rPr/>
      </w:pPr>
      <w:r>
        <w:rPr>
          <w:rFonts w:ascii="Calibri" w:hAnsi="Calibri"/>
          <w:b/>
          <w:bCs/>
          <w:sz w:val="22"/>
        </w:rPr>
        <w:t>6. BIBLIOGRAFÍA</w:t>
      </w:r>
    </w:p>
    <w:p>
      <w:pPr>
        <w:pStyle w:val="Standard"/>
        <w:spacing w:before="0" w:after="120"/>
        <w:jc w:val="both"/>
        <w:rPr>
          <w:rFonts w:ascii="Calibri" w:hAnsi="Calibri"/>
          <w:b w:val="false"/>
          <w:bCs w:val="false"/>
          <w:sz w:val="22"/>
          <w:szCs w:val="22"/>
        </w:rPr>
      </w:pPr>
      <w:r>
        <w:rPr>
          <w:rFonts w:ascii="Calibri" w:hAnsi="Calibri"/>
          <w:b w:val="false"/>
          <w:bCs w:val="false"/>
          <w:sz w:val="22"/>
          <w:szCs w:val="22"/>
        </w:rPr>
      </w:r>
    </w:p>
    <w:p>
      <w:pPr>
        <w:pStyle w:val="BodyText"/>
        <w:spacing w:before="0" w:after="120"/>
        <w:jc w:val="both"/>
        <w:rPr/>
      </w:pPr>
      <w:r>
        <w:rPr>
          <w:rFonts w:ascii="Calibri" w:hAnsi="Calibri"/>
          <w:b w:val="false"/>
          <w:bCs w:val="false"/>
          <w:sz w:val="22"/>
          <w:szCs w:val="22"/>
        </w:rPr>
        <w:t xml:space="preserve">Çetinkaya-Rundel, M., &amp; Hardin, J. (2021). </w:t>
      </w:r>
      <w:r>
        <w:rPr>
          <w:rStyle w:val="Emphasis"/>
          <w:rFonts w:ascii="Calibri" w:hAnsi="Calibri"/>
          <w:b w:val="false"/>
          <w:bCs w:val="false"/>
          <w:sz w:val="22"/>
          <w:szCs w:val="22"/>
        </w:rPr>
        <w:t>Introduction to modern statistics</w:t>
      </w:r>
      <w:r>
        <w:rPr>
          <w:rFonts w:ascii="Calibri" w:hAnsi="Calibri"/>
          <w:b w:val="false"/>
          <w:bCs w:val="false"/>
          <w:sz w:val="22"/>
          <w:szCs w:val="22"/>
        </w:rPr>
        <w:t xml:space="preserve"> (1st ed.). OpenIntro, Inc. </w:t>
      </w:r>
      <w:hyperlink r:id="rId5">
        <w:r>
          <w:rPr>
            <w:rStyle w:val="Hyperlink"/>
            <w:rFonts w:ascii="Calibri" w:hAnsi="Calibri"/>
            <w:b w:val="false"/>
            <w:bCs w:val="false"/>
            <w:sz w:val="22"/>
            <w:szCs w:val="22"/>
          </w:rPr>
          <w:t>https://openintro-ims.netlify.app/</w:t>
        </w:r>
      </w:hyperlink>
    </w:p>
    <w:p>
      <w:pPr>
        <w:pStyle w:val="Standard"/>
        <w:spacing w:before="0" w:after="120"/>
        <w:jc w:val="both"/>
        <w:rPr>
          <w:rFonts w:ascii="Calibri" w:hAnsi="Calibri"/>
          <w:b w:val="false"/>
          <w:bCs w:val="false"/>
          <w:sz w:val="22"/>
          <w:szCs w:val="22"/>
        </w:rPr>
      </w:pPr>
      <w:r>
        <w:rPr>
          <w:rFonts w:ascii="Calibri" w:hAnsi="Calibri"/>
          <w:b w:val="false"/>
          <w:bCs w:val="false"/>
          <w:sz w:val="22"/>
          <w:szCs w:val="22"/>
        </w:rPr>
      </w:r>
    </w:p>
    <w:p>
      <w:pPr>
        <w:pStyle w:val="BodyText"/>
        <w:spacing w:before="0" w:after="120"/>
        <w:jc w:val="both"/>
        <w:rPr/>
      </w:pPr>
      <w:hyperlink r:id="rId6">
        <w:r>
          <w:rPr>
            <w:rStyle w:val="ListLabel86"/>
            <w:rFonts w:ascii="Calibri" w:hAnsi="Calibri"/>
            <w:b w:val="false"/>
            <w:bCs w:val="false"/>
            <w:sz w:val="22"/>
            <w:szCs w:val="22"/>
          </w:rPr>
          <w:t xml:space="preserve">Downey, A. B. (2024). </w:t>
        </w:r>
      </w:hyperlink>
      <w:r>
        <w:rPr>
          <w:rStyle w:val="Emphasis"/>
          <w:rFonts w:ascii="Calibri" w:hAnsi="Calibri"/>
          <w:b w:val="false"/>
          <w:bCs w:val="false"/>
          <w:sz w:val="22"/>
          <w:szCs w:val="22"/>
        </w:rPr>
        <w:t>Think Python: How to think like a computer scientist</w:t>
      </w:r>
      <w:r>
        <w:rPr>
          <w:rFonts w:ascii="Calibri" w:hAnsi="Calibri"/>
          <w:b w:val="false"/>
          <w:bCs w:val="false"/>
          <w:sz w:val="22"/>
          <w:szCs w:val="22"/>
        </w:rPr>
        <w:t xml:space="preserve"> (3rd ed.). O’Reilly Media. </w:t>
      </w:r>
      <w:hyperlink r:id="rId7">
        <w:r>
          <w:rPr>
            <w:rStyle w:val="Hyperlink"/>
            <w:rFonts w:ascii="Calibri" w:hAnsi="Calibri"/>
            <w:b w:val="false"/>
            <w:bCs w:val="false"/>
            <w:sz w:val="22"/>
            <w:szCs w:val="22"/>
          </w:rPr>
          <w:t>https://greenteapress.com/wp/think-python-3rd-edition/</w:t>
        </w:r>
      </w:hyperlink>
    </w:p>
    <w:p>
      <w:pPr>
        <w:pStyle w:val="Standard"/>
        <w:spacing w:before="0" w:after="120"/>
        <w:jc w:val="both"/>
        <w:rPr>
          <w:rFonts w:ascii="Calibri" w:hAnsi="Calibri"/>
          <w:sz w:val="22"/>
          <w:szCs w:val="22"/>
        </w:rPr>
      </w:pPr>
      <w:r>
        <w:rPr>
          <w:rFonts w:ascii="Calibri" w:hAnsi="Calibri"/>
          <w:sz w:val="22"/>
          <w:szCs w:val="22"/>
        </w:rPr>
      </w:r>
    </w:p>
    <w:p>
      <w:pPr>
        <w:pStyle w:val="Standard"/>
        <w:spacing w:before="0" w:after="120"/>
        <w:jc w:val="both"/>
        <w:rPr/>
      </w:pPr>
      <w:r>
        <w:rPr>
          <w:rFonts w:ascii="Calibri" w:hAnsi="Calibri"/>
          <w:sz w:val="22"/>
          <w:szCs w:val="22"/>
        </w:rPr>
        <w:t xml:space="preserve">Gruber, J. (s. f.). </w:t>
      </w:r>
      <w:r>
        <w:rPr>
          <w:rFonts w:ascii="Calibri" w:hAnsi="Calibri"/>
          <w:i/>
          <w:iCs/>
          <w:sz w:val="22"/>
          <w:szCs w:val="22"/>
        </w:rPr>
        <w:t>Markdown</w:t>
      </w:r>
      <w:r>
        <w:rPr>
          <w:rFonts w:ascii="Calibri" w:hAnsi="Calibri"/>
          <w:sz w:val="22"/>
          <w:szCs w:val="22"/>
        </w:rPr>
        <w:t xml:space="preserve">. Daring Fireball. Recuperado el 15 de febrero de 2026, de </w:t>
      </w:r>
      <w:r>
        <w:rPr>
          <w:rStyle w:val="Hyperlink"/>
          <w:rFonts w:ascii="Calibri" w:hAnsi="Calibri"/>
          <w:sz w:val="22"/>
          <w:szCs w:val="22"/>
        </w:rPr>
        <w:t>https://daringfireball.net/projects/markdown/</w:t>
      </w:r>
    </w:p>
    <w:p>
      <w:pPr>
        <w:pStyle w:val="Standard"/>
        <w:spacing w:before="0" w:after="120"/>
        <w:jc w:val="both"/>
        <w:rPr>
          <w:rFonts w:ascii="Calibri" w:hAnsi="Calibri"/>
          <w:sz w:val="22"/>
          <w:szCs w:val="22"/>
        </w:rPr>
      </w:pPr>
      <w:r>
        <w:rPr>
          <w:rFonts w:ascii="Calibri" w:hAnsi="Calibri"/>
          <w:sz w:val="22"/>
          <w:szCs w:val="22"/>
        </w:rPr>
      </w:r>
    </w:p>
    <w:p>
      <w:pPr>
        <w:pStyle w:val="Standard"/>
        <w:spacing w:before="0" w:after="120"/>
        <w:jc w:val="both"/>
        <w:rPr/>
      </w:pPr>
      <w:r>
        <w:rPr>
          <w:rFonts w:ascii="Calibri" w:hAnsi="Calibri"/>
          <w:sz w:val="22"/>
          <w:szCs w:val="22"/>
        </w:rPr>
        <w:t xml:space="preserve">Kaggle. (s. f.-a). Geospatial analysis. Kaggle Learn. Recuperado el 15 de febrero de 2026, de </w:t>
      </w:r>
      <w:r>
        <w:rPr>
          <w:rStyle w:val="Hyperlink"/>
          <w:rFonts w:ascii="Calibri" w:hAnsi="Calibri"/>
          <w:sz w:val="22"/>
          <w:szCs w:val="22"/>
        </w:rPr>
        <w:t>https://www.kaggle.com/learn/geospatial-analysis</w:t>
      </w:r>
    </w:p>
    <w:p>
      <w:pPr>
        <w:pStyle w:val="Standard"/>
        <w:spacing w:before="0" w:after="120"/>
        <w:jc w:val="both"/>
        <w:rPr>
          <w:rFonts w:ascii="Calibri" w:hAnsi="Calibri"/>
          <w:sz w:val="22"/>
          <w:szCs w:val="22"/>
        </w:rPr>
      </w:pPr>
      <w:r>
        <w:rPr>
          <w:rFonts w:ascii="Calibri" w:hAnsi="Calibri"/>
          <w:sz w:val="22"/>
          <w:szCs w:val="22"/>
        </w:rPr>
      </w:r>
    </w:p>
    <w:p>
      <w:pPr>
        <w:pStyle w:val="Standard"/>
        <w:spacing w:before="0" w:after="120"/>
        <w:jc w:val="both"/>
        <w:rPr/>
      </w:pPr>
      <w:r>
        <w:rPr>
          <w:rFonts w:ascii="Calibri" w:hAnsi="Calibri"/>
          <w:sz w:val="22"/>
          <w:szCs w:val="22"/>
        </w:rPr>
        <w:t xml:space="preserve">Kaggle. (s. f.-b). </w:t>
      </w:r>
      <w:r>
        <w:rPr>
          <w:rStyle w:val="Emphasis"/>
          <w:rFonts w:ascii="Calibri" w:hAnsi="Calibri"/>
          <w:sz w:val="22"/>
          <w:szCs w:val="22"/>
        </w:rPr>
        <w:t>Pandas</w:t>
      </w:r>
      <w:r>
        <w:rPr>
          <w:rFonts w:ascii="Calibri" w:hAnsi="Calibri"/>
          <w:sz w:val="22"/>
          <w:szCs w:val="22"/>
        </w:rPr>
        <w:t xml:space="preserve">. Kaggle Learn. Recuperado el 15 de febrero de 2026, de </w:t>
      </w:r>
      <w:hyperlink r:id="rId8">
        <w:r>
          <w:rPr>
            <w:rStyle w:val="Hyperlink"/>
            <w:rFonts w:ascii="Calibri" w:hAnsi="Calibri"/>
            <w:sz w:val="22"/>
            <w:szCs w:val="22"/>
          </w:rPr>
          <w:t>https://www.kaggle.com/learn/pandas</w:t>
        </w:r>
      </w:hyperlink>
    </w:p>
    <w:p>
      <w:pPr>
        <w:pStyle w:val="Standard"/>
        <w:spacing w:before="0" w:after="120"/>
        <w:jc w:val="both"/>
        <w:rPr>
          <w:rFonts w:ascii="Calibri" w:hAnsi="Calibri"/>
          <w:sz w:val="22"/>
          <w:szCs w:val="22"/>
        </w:rPr>
      </w:pPr>
      <w:r>
        <w:rPr>
          <w:rFonts w:ascii="Calibri" w:hAnsi="Calibri"/>
          <w:sz w:val="22"/>
          <w:szCs w:val="22"/>
        </w:rPr>
      </w:r>
    </w:p>
    <w:p>
      <w:pPr>
        <w:pStyle w:val="Standard"/>
        <w:spacing w:before="0" w:after="120"/>
        <w:jc w:val="both"/>
        <w:rPr>
          <w:rFonts w:ascii="Calibri" w:hAnsi="Calibri"/>
          <w:sz w:val="22"/>
          <w:szCs w:val="22"/>
        </w:rPr>
      </w:pPr>
      <w:r>
        <w:rPr>
          <w:rFonts w:ascii="Calibri" w:hAnsi="Calibri"/>
          <w:sz w:val="22"/>
          <w:szCs w:val="22"/>
        </w:rPr>
        <w:t xml:space="preserve">Plotly. (s. f.). </w:t>
      </w:r>
      <w:r>
        <w:rPr>
          <w:rFonts w:ascii="Calibri" w:hAnsi="Calibri"/>
          <w:i/>
          <w:iCs/>
          <w:sz w:val="22"/>
          <w:szCs w:val="22"/>
        </w:rPr>
        <w:t>Plotly open source graphing library for Python</w:t>
      </w:r>
      <w:r>
        <w:rPr>
          <w:rFonts w:ascii="Calibri" w:hAnsi="Calibri"/>
          <w:sz w:val="22"/>
          <w:szCs w:val="22"/>
        </w:rPr>
        <w:t xml:space="preserve">. Recuperado el 15 de febrero de 2026, de </w:t>
      </w:r>
      <w:hyperlink r:id="rId9">
        <w:r>
          <w:rPr>
            <w:rStyle w:val="Hyperlink"/>
            <w:rFonts w:ascii="Calibri" w:hAnsi="Calibri"/>
            <w:sz w:val="22"/>
            <w:szCs w:val="22"/>
          </w:rPr>
          <w:t>https://plotly.com/python/</w:t>
        </w:r>
      </w:hyperlink>
    </w:p>
    <w:p>
      <w:pPr>
        <w:pStyle w:val="Standard"/>
        <w:spacing w:before="0" w:after="120"/>
        <w:jc w:val="both"/>
        <w:rPr>
          <w:rFonts w:ascii="Calibri" w:hAnsi="Calibri"/>
          <w:sz w:val="22"/>
          <w:szCs w:val="22"/>
        </w:rPr>
      </w:pPr>
      <w:r>
        <w:rPr>
          <w:rFonts w:ascii="Calibri" w:hAnsi="Calibri"/>
          <w:sz w:val="22"/>
          <w:szCs w:val="22"/>
        </w:rPr>
      </w:r>
    </w:p>
    <w:p>
      <w:pPr>
        <w:pStyle w:val="Standard"/>
        <w:spacing w:before="0" w:after="120"/>
        <w:jc w:val="both"/>
        <w:rPr>
          <w:rFonts w:ascii="Calibri" w:hAnsi="Calibri"/>
          <w:sz w:val="22"/>
          <w:szCs w:val="22"/>
        </w:rPr>
      </w:pPr>
      <w:r>
        <w:rPr>
          <w:rFonts w:ascii="Calibri" w:hAnsi="Calibri"/>
          <w:sz w:val="22"/>
          <w:szCs w:val="22"/>
        </w:rPr>
        <w:t xml:space="preserve">Rasterio Contributors. (s. f.). </w:t>
      </w:r>
      <w:r>
        <w:rPr>
          <w:rFonts w:ascii="Calibri" w:hAnsi="Calibri"/>
          <w:i/>
          <w:iCs/>
          <w:sz w:val="22"/>
          <w:szCs w:val="22"/>
        </w:rPr>
        <w:t>Rasterio: Access to geospatial raster data</w:t>
      </w:r>
      <w:r>
        <w:rPr>
          <w:rFonts w:ascii="Calibri" w:hAnsi="Calibri"/>
          <w:sz w:val="22"/>
          <w:szCs w:val="22"/>
        </w:rPr>
        <w:t xml:space="preserve">. Recuperado el 15 de febrero de 2026, de </w:t>
      </w:r>
      <w:hyperlink r:id="rId10">
        <w:r>
          <w:rPr>
            <w:rStyle w:val="Hyperlink"/>
            <w:rFonts w:ascii="Calibri" w:hAnsi="Calibri"/>
            <w:sz w:val="22"/>
            <w:szCs w:val="22"/>
          </w:rPr>
          <w:t>https://rasterio.readthedocs.io/</w:t>
        </w:r>
      </w:hyperlink>
    </w:p>
    <w:p>
      <w:pPr>
        <w:pStyle w:val="Standard"/>
        <w:spacing w:before="0" w:after="120"/>
        <w:jc w:val="both"/>
        <w:rPr>
          <w:rFonts w:ascii="Calibri" w:hAnsi="Calibri"/>
          <w:sz w:val="22"/>
          <w:szCs w:val="22"/>
        </w:rPr>
      </w:pPr>
      <w:r>
        <w:rPr>
          <w:rFonts w:ascii="Calibri" w:hAnsi="Calibri"/>
          <w:sz w:val="22"/>
          <w:szCs w:val="22"/>
        </w:rPr>
      </w:r>
    </w:p>
    <w:p>
      <w:pPr>
        <w:pStyle w:val="BodyText"/>
        <w:spacing w:before="0" w:after="120"/>
        <w:jc w:val="both"/>
        <w:rPr/>
      </w:pPr>
      <w:r>
        <w:rPr>
          <w:rFonts w:ascii="Calibri" w:hAnsi="Calibri"/>
          <w:b w:val="false"/>
          <w:bCs w:val="false"/>
          <w:sz w:val="22"/>
          <w:szCs w:val="22"/>
        </w:rPr>
        <w:t xml:space="preserve">Severance, C. R. (2016). </w:t>
      </w:r>
      <w:r>
        <w:rPr>
          <w:rStyle w:val="Emphasis"/>
          <w:rFonts w:ascii="Calibri" w:hAnsi="Calibri"/>
          <w:b w:val="false"/>
          <w:bCs w:val="false"/>
          <w:sz w:val="22"/>
          <w:szCs w:val="22"/>
        </w:rPr>
        <w:t>Python for everybody: Exploring data in Python 3</w:t>
      </w:r>
      <w:r>
        <w:rPr>
          <w:rFonts w:ascii="Calibri" w:hAnsi="Calibri"/>
          <w:b w:val="false"/>
          <w:bCs w:val="false"/>
          <w:sz w:val="22"/>
          <w:szCs w:val="22"/>
        </w:rPr>
        <w:t xml:space="preserve"> (S. Blumenberg &amp; E. Hauser, Eds.). CreateSpace Independent Publishing Platform. </w:t>
      </w:r>
      <w:hyperlink r:id="rId11">
        <w:r>
          <w:rPr>
            <w:rStyle w:val="Hyperlink"/>
            <w:rFonts w:ascii="Calibri" w:hAnsi="Calibri"/>
            <w:b w:val="false"/>
            <w:bCs w:val="false"/>
            <w:sz w:val="22"/>
            <w:szCs w:val="22"/>
          </w:rPr>
          <w:t>https://www.py4e.com/html3/</w:t>
        </w:r>
      </w:hyperlink>
    </w:p>
    <w:p>
      <w:pPr>
        <w:pStyle w:val="Standard"/>
        <w:spacing w:before="0" w:after="120"/>
        <w:jc w:val="both"/>
        <w:rPr>
          <w:rFonts w:ascii="Calibri" w:hAnsi="Calibri"/>
          <w:sz w:val="22"/>
          <w:szCs w:val="22"/>
        </w:rPr>
      </w:pPr>
      <w:r>
        <w:rPr>
          <w:rFonts w:ascii="Calibri" w:hAnsi="Calibri"/>
          <w:sz w:val="22"/>
          <w:szCs w:val="22"/>
        </w:rPr>
      </w:r>
    </w:p>
    <w:p>
      <w:pPr>
        <w:pStyle w:val="Standard"/>
        <w:spacing w:before="0" w:after="120"/>
        <w:jc w:val="both"/>
        <w:rPr>
          <w:rFonts w:ascii="Calibri" w:hAnsi="Calibri"/>
          <w:sz w:val="22"/>
          <w:szCs w:val="22"/>
        </w:rPr>
      </w:pPr>
      <w:r>
        <w:rPr>
          <w:rFonts w:ascii="Calibri" w:hAnsi="Calibri"/>
          <w:sz w:val="22"/>
          <w:szCs w:val="22"/>
        </w:rPr>
        <w:t xml:space="preserve">Snowflake Inc. (s. f.). </w:t>
      </w:r>
      <w:r>
        <w:rPr>
          <w:rFonts w:ascii="Calibri" w:hAnsi="Calibri"/>
          <w:i/>
          <w:iCs/>
          <w:sz w:val="22"/>
          <w:szCs w:val="22"/>
        </w:rPr>
        <w:t>Streamlit documentation</w:t>
      </w:r>
      <w:r>
        <w:rPr>
          <w:rFonts w:ascii="Calibri" w:hAnsi="Calibri"/>
          <w:sz w:val="22"/>
          <w:szCs w:val="22"/>
        </w:rPr>
        <w:t xml:space="preserve">. Recuperado el 15 de febrero de 2026, de </w:t>
      </w:r>
      <w:hyperlink r:id="rId12">
        <w:r>
          <w:rPr>
            <w:rStyle w:val="Hyperlink"/>
            <w:rFonts w:ascii="Calibri" w:hAnsi="Calibri"/>
            <w:sz w:val="22"/>
            <w:szCs w:val="22"/>
          </w:rPr>
          <w:t>https://docs.streamlit.io/</w:t>
        </w:r>
      </w:hyperlink>
    </w:p>
    <w:p>
      <w:pPr>
        <w:pStyle w:val="Standard"/>
        <w:spacing w:before="0" w:after="120"/>
        <w:jc w:val="both"/>
        <w:rPr>
          <w:rFonts w:ascii="Calibri" w:hAnsi="Calibri"/>
          <w:sz w:val="22"/>
          <w:szCs w:val="22"/>
        </w:rPr>
      </w:pPr>
      <w:r>
        <w:rPr>
          <w:rFonts w:ascii="Calibri" w:hAnsi="Calibri"/>
          <w:sz w:val="22"/>
          <w:szCs w:val="22"/>
        </w:rPr>
      </w:r>
    </w:p>
    <w:p>
      <w:pPr>
        <w:pStyle w:val="Standard"/>
        <w:spacing w:before="0" w:after="120"/>
        <w:jc w:val="both"/>
        <w:rPr>
          <w:rFonts w:ascii="Calibri" w:hAnsi="Calibri"/>
          <w:sz w:val="22"/>
          <w:szCs w:val="22"/>
        </w:rPr>
      </w:pPr>
      <w:r>
        <w:rPr>
          <w:rFonts w:ascii="Calibri" w:hAnsi="Calibri"/>
          <w:sz w:val="22"/>
          <w:szCs w:val="22"/>
        </w:rPr>
        <w:t xml:space="preserve">Story, R. (s. f.). </w:t>
      </w:r>
      <w:r>
        <w:rPr>
          <w:rFonts w:ascii="Calibri" w:hAnsi="Calibri"/>
          <w:i/>
          <w:iCs/>
          <w:sz w:val="22"/>
          <w:szCs w:val="22"/>
        </w:rPr>
        <w:t>Folium</w:t>
      </w:r>
      <w:r>
        <w:rPr>
          <w:rFonts w:ascii="Calibri" w:hAnsi="Calibri"/>
          <w:sz w:val="22"/>
          <w:szCs w:val="22"/>
        </w:rPr>
        <w:t xml:space="preserve"> (documentación). Recuperado el 15 de febrero de 2026, de </w:t>
      </w:r>
      <w:hyperlink r:id="rId13">
        <w:r>
          <w:rPr>
            <w:rStyle w:val="Hyperlink"/>
            <w:rFonts w:ascii="Calibri" w:hAnsi="Calibri"/>
            <w:sz w:val="22"/>
            <w:szCs w:val="22"/>
          </w:rPr>
          <w:t>https://python-visualization.github.io/folium/</w:t>
        </w:r>
      </w:hyperlink>
    </w:p>
    <w:p>
      <w:pPr>
        <w:pStyle w:val="Standard"/>
        <w:spacing w:before="0" w:after="120"/>
        <w:jc w:val="both"/>
        <w:rPr>
          <w:rFonts w:ascii="Calibri" w:hAnsi="Calibri"/>
          <w:sz w:val="22"/>
          <w:szCs w:val="22"/>
        </w:rPr>
      </w:pPr>
      <w:r>
        <w:rPr>
          <w:rFonts w:ascii="Calibri" w:hAnsi="Calibri"/>
          <w:sz w:val="22"/>
          <w:szCs w:val="22"/>
        </w:rPr>
      </w:r>
    </w:p>
    <w:p>
      <w:pPr>
        <w:pStyle w:val="Standard"/>
        <w:spacing w:before="0" w:after="120"/>
        <w:jc w:val="both"/>
        <w:rPr>
          <w:rFonts w:ascii="Calibri" w:hAnsi="Calibri"/>
          <w:sz w:val="22"/>
          <w:szCs w:val="22"/>
        </w:rPr>
      </w:pPr>
      <w:r>
        <w:rPr>
          <w:rFonts w:ascii="Calibri" w:hAnsi="Calibri"/>
          <w:sz w:val="22"/>
          <w:szCs w:val="22"/>
        </w:rPr>
        <w:t xml:space="preserve">The Matplotlib Development Team. (s. f.). </w:t>
      </w:r>
      <w:r>
        <w:rPr>
          <w:rFonts w:ascii="Calibri" w:hAnsi="Calibri"/>
          <w:i/>
          <w:iCs/>
          <w:sz w:val="22"/>
          <w:szCs w:val="22"/>
        </w:rPr>
        <w:t>Tutorials</w:t>
      </w:r>
      <w:r>
        <w:rPr>
          <w:rFonts w:ascii="Calibri" w:hAnsi="Calibri"/>
          <w:sz w:val="22"/>
          <w:szCs w:val="22"/>
        </w:rPr>
        <w:t xml:space="preserve">. Matplotlib. Recuperado el 15 de febrero de 2026, de </w:t>
      </w:r>
      <w:hyperlink r:id="rId14">
        <w:r>
          <w:rPr>
            <w:rStyle w:val="Hyperlink"/>
            <w:rFonts w:ascii="Calibri" w:hAnsi="Calibri"/>
            <w:sz w:val="22"/>
            <w:szCs w:val="22"/>
          </w:rPr>
          <w:t>https://matplotlib.org/stable/tutorials/</w:t>
        </w:r>
      </w:hyperlink>
    </w:p>
    <w:p>
      <w:pPr>
        <w:pStyle w:val="Standard"/>
        <w:spacing w:before="0" w:after="120"/>
        <w:jc w:val="both"/>
        <w:rPr>
          <w:rFonts w:ascii="Calibri" w:hAnsi="Calibri"/>
          <w:sz w:val="22"/>
          <w:szCs w:val="22"/>
        </w:rPr>
      </w:pPr>
      <w:r>
        <w:rPr>
          <w:rFonts w:ascii="Calibri" w:hAnsi="Calibri"/>
          <w:sz w:val="22"/>
          <w:szCs w:val="22"/>
        </w:rPr>
      </w:r>
    </w:p>
    <w:p>
      <w:pPr>
        <w:pStyle w:val="Standard"/>
        <w:spacing w:before="0" w:after="120"/>
        <w:jc w:val="both"/>
        <w:rPr>
          <w:rFonts w:ascii="Calibri" w:hAnsi="Calibri"/>
          <w:sz w:val="22"/>
          <w:szCs w:val="22"/>
        </w:rPr>
      </w:pPr>
      <w:r>
        <w:rPr>
          <w:rFonts w:ascii="Calibri" w:hAnsi="Calibri"/>
          <w:sz w:val="22"/>
          <w:szCs w:val="22"/>
        </w:rPr>
        <w:t xml:space="preserve">Wu, Q. (s. f.). </w:t>
      </w:r>
      <w:r>
        <w:rPr>
          <w:rFonts w:ascii="Calibri" w:hAnsi="Calibri"/>
          <w:i/>
          <w:iCs/>
          <w:sz w:val="22"/>
          <w:szCs w:val="22"/>
        </w:rPr>
        <w:t>Leafmap</w:t>
      </w:r>
      <w:r>
        <w:rPr>
          <w:rFonts w:ascii="Calibri" w:hAnsi="Calibri"/>
          <w:sz w:val="22"/>
          <w:szCs w:val="22"/>
        </w:rPr>
        <w:t xml:space="preserve">. Recuperado el 15 de febrero de 2026, de </w:t>
      </w:r>
      <w:hyperlink r:id="rId15">
        <w:r>
          <w:rPr>
            <w:rStyle w:val="Hyperlink"/>
            <w:rFonts w:ascii="Calibri" w:hAnsi="Calibri"/>
            <w:sz w:val="22"/>
            <w:szCs w:val="22"/>
          </w:rPr>
          <w:t>https://leafmap.org/</w:t>
        </w:r>
      </w:hyperlink>
    </w:p>
    <w:sectPr>
      <w:headerReference w:type="even" r:id="rId16"/>
      <w:headerReference w:type="default" r:id="rId17"/>
      <w:headerReference w:type="first" r:id="rId18"/>
      <w:footerReference w:type="even" r:id="rId19"/>
      <w:footerReference w:type="default" r:id="rId20"/>
      <w:footerReference w:type="first" r:id="rId21"/>
      <w:type w:val="nextPage"/>
      <w:pgSz w:w="12240" w:h="15840"/>
      <w:pgMar w:left="1134" w:right="1134" w:gutter="0" w:header="566" w:top="2209" w:footer="567" w:bottom="1134"/>
      <w:pgNumType w:start="1" w:fmt="decimal"/>
      <w:formProt w:val="false"/>
      <w:titlePg/>
      <w:textDirection w:val="lrTb"/>
      <w:docGrid w:type="default" w:linePitch="326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Times New Roman">
    <w:charset w:val="01"/>
    <w:family w:val="roman"/>
    <w:pitch w:val="variable"/>
  </w:font>
  <w:font w:name="OpenSymbol">
    <w:altName w:val="Arial Unicode MS"/>
    <w:charset w:val="01"/>
    <w:family w:val="roman"/>
    <w:pitch w:val="variable"/>
  </w:font>
  <w:font w:name="Liberation Sans">
    <w:altName w:val="Arial"/>
    <w:charset w:val="01"/>
    <w:family w:val="roman"/>
    <w:pitch w:val="variable"/>
  </w:font>
  <w:font w:name="Georgia">
    <w:charset w:val="01"/>
    <w:family w:val="roman"/>
    <w:pitch w:val="variable"/>
  </w:font>
  <w:font w:name="Calibri">
    <w:charset w:val="01"/>
    <w:family w:val="roman"/>
    <w:pitch w:val="variable"/>
  </w:font>
  <w:font w:name="Symbol">
    <w:charset w:val="02"/>
    <w:family w:val="auto"/>
    <w:pitch w:val="default"/>
  </w:font>
  <w:font w:name="OpenSymbol">
    <w:altName w:val="Arial Unicode MS"/>
    <w:charset w:val="01"/>
    <w:family w:val="auto"/>
    <w:pitch w:val="variable"/>
  </w:font>
</w:fonts>
</file>

<file path=word/footer1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rPr/>
    </w:pPr>
    <w:r>
      <w:rPr/>
    </w:r>
  </w:p>
</w:ftr>
</file>

<file path=word/footer2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Normal"/>
      <w:widowControl/>
      <w:tabs>
        <w:tab w:val="clear" w:pos="720"/>
        <w:tab w:val="center" w:pos="4986" w:leader="none"/>
        <w:tab w:val="right" w:pos="9972" w:leader="none"/>
      </w:tabs>
      <w:ind w:right="360"/>
      <w:jc w:val="center"/>
      <w:rPr>
        <w:rFonts w:ascii="Calibri" w:hAnsi="Calibri" w:eastAsia="Calibri" w:cs="Calibri"/>
        <w:b/>
        <w:color w:val="000000"/>
        <w:sz w:val="16"/>
        <w:szCs w:val="16"/>
      </w:rPr>
    </w:pPr>
    <w:r>
      <w:rPr>
        <w:rFonts w:eastAsia="Calibri" w:cs="Calibri" w:ascii="Calibri" w:hAnsi="Calibri"/>
        <w:b/>
        <w:color w:val="000000"/>
        <w:sz w:val="16"/>
        <w:szCs w:val="16"/>
      </w:rPr>
    </w:r>
  </w:p>
</w:ftr>
</file>

<file path=word/footer3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Normal"/>
      <w:tabs>
        <w:tab w:val="clear" w:pos="720"/>
        <w:tab w:val="center" w:pos="4986" w:leader="none"/>
        <w:tab w:val="right" w:pos="9972" w:leader="none"/>
      </w:tabs>
      <w:ind w:right="360"/>
      <w:jc w:val="center"/>
      <w:rPr>
        <w:rFonts w:ascii="Calibri" w:hAnsi="Calibri" w:eastAsia="Calibri" w:cs="Calibri"/>
        <w:b/>
        <w:sz w:val="16"/>
        <w:szCs w:val="16"/>
      </w:rPr>
    </w:pPr>
    <w:r>
      <w:rPr>
        <w:rFonts w:eastAsia="Calibri" w:cs="Calibri" w:ascii="Calibri" w:hAnsi="Calibri"/>
        <w:b/>
        <w:sz w:val="16"/>
        <w:szCs w:val="16"/>
      </w:rPr>
    </w:r>
  </w:p>
</w:ftr>
</file>

<file path=word/header1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Header"/>
      <w:rPr/>
    </w:pPr>
    <w:r>
      <w:rPr/>
    </w:r>
  </w:p>
</w:hdr>
</file>

<file path=word/header2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tbl>
    <w:tblPr>
      <w:tblStyle w:val="Tablaconcuadrcula"/>
      <w:tblW w:w="9962" w:type="dxa"/>
      <w:jc w:val="left"/>
      <w:tblInd w:w="0" w:type="dxa"/>
      <w:tblLayout w:type="fixed"/>
      <w:tblCellMar>
        <w:top w:w="0" w:type="dxa"/>
        <w:left w:w="108" w:type="dxa"/>
        <w:bottom w:w="0" w:type="dxa"/>
        <w:right w:w="108" w:type="dxa"/>
      </w:tblCellMar>
      <w:tblLook w:val="04a0" w:noHBand="0" w:noVBand="1" w:firstColumn="1" w:lastRow="0" w:lastColumn="0" w:firstRow="1"/>
    </w:tblPr>
    <w:tblGrid>
      <w:gridCol w:w="3320"/>
      <w:gridCol w:w="3321"/>
      <w:gridCol w:w="3321"/>
    </w:tblGrid>
    <w:tr>
      <w:trPr/>
      <w:tc>
        <w:tcPr>
          <w:tcW w:w="3320" w:type="dxa"/>
          <w:tcBorders>
            <w:top w:val="nil"/>
            <w:left w:val="nil"/>
            <w:bottom w:val="nil"/>
            <w:right w:val="nil"/>
          </w:tcBorders>
          <w:vAlign w:val="center"/>
        </w:tcPr>
        <w:p>
          <w:pPr>
            <w:pStyle w:val="Normal"/>
            <w:suppressAutoHyphens w:val="true"/>
            <w:spacing w:before="0" w:after="0"/>
            <w:jc w:val="center"/>
            <w:rPr>
              <w:rFonts w:ascii="Liberation Serif" w:hAnsi="Liberation Serif" w:eastAsia="Liberation Serif" w:cs="Liberation Serif"/>
              <w:kern w:val="0"/>
              <w:sz w:val="24"/>
              <w:szCs w:val="24"/>
              <w:lang w:val="es-MX" w:eastAsia="zh-CN" w:bidi="hi-IN"/>
            </w:rPr>
          </w:pPr>
          <w:r>
            <w:rPr/>
            <w:drawing>
              <wp:inline distT="0" distB="0" distL="0" distR="0">
                <wp:extent cx="1819275" cy="732790"/>
                <wp:effectExtent l="0" t="0" r="0" b="0"/>
                <wp:docPr id="1" name="Imagen 2101412928" descr="firma_horizontal_cmyk.png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" name="Imagen 2101412928" descr="firma_horizontal_cmyk.png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/>
                        <a:srcRect l="0" t="7680" r="0" b="7680"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819275" cy="73279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3321" w:type="dxa"/>
          <w:tcBorders>
            <w:top w:val="nil"/>
            <w:left w:val="nil"/>
            <w:bottom w:val="nil"/>
            <w:right w:val="nil"/>
          </w:tcBorders>
          <w:vAlign w:val="center"/>
        </w:tcPr>
        <w:p>
          <w:pPr>
            <w:pStyle w:val="Normal"/>
            <w:tabs>
              <w:tab w:val="clear" w:pos="720"/>
              <w:tab w:val="center" w:pos="4320" w:leader="none"/>
              <w:tab w:val="center" w:pos="4986" w:leader="none"/>
              <w:tab w:val="right" w:pos="8640" w:leader="none"/>
              <w:tab w:val="right" w:pos="9498" w:leader="none"/>
              <w:tab w:val="right" w:pos="9972" w:leader="none"/>
            </w:tabs>
            <w:suppressAutoHyphens w:val="true"/>
            <w:spacing w:before="0" w:after="0"/>
            <w:ind w:right="77"/>
            <w:jc w:val="center"/>
            <w:rPr>
              <w:sz w:val="20"/>
              <w:szCs w:val="20"/>
            </w:rPr>
          </w:pPr>
          <w:r>
            <w:rPr>
              <w:rFonts w:eastAsia="Liberation Serif" w:cs="Liberation Serif"/>
              <w:kern w:val="0"/>
              <w:sz w:val="20"/>
              <w:szCs w:val="20"/>
              <w:lang w:val="es-MX" w:eastAsia="zh-CN" w:bidi="hi-IN"/>
            </w:rPr>
            <w:t xml:space="preserve">Página </w:t>
          </w:r>
          <w:r>
            <w:rPr>
              <w:rFonts w:eastAsia="Liberation Serif" w:cs="Liberation Serif"/>
              <w:kern w:val="0"/>
              <w:sz w:val="20"/>
              <w:szCs w:val="20"/>
              <w:lang w:val="es-MX" w:eastAsia="zh-CN" w:bidi="hi-IN"/>
            </w:rPr>
            <w:fldChar w:fldCharType="begin"/>
          </w:r>
          <w:r>
            <w:rPr>
              <w:sz w:val="20"/>
              <w:kern w:val="0"/>
              <w:szCs w:val="20"/>
              <w:rFonts w:eastAsia="Liberation Serif" w:cs="Liberation Serif"/>
              <w:lang w:val="es-MX" w:eastAsia="zh-CN" w:bidi="hi-IN"/>
            </w:rPr>
            <w:instrText xml:space="preserve"> PAGE </w:instrText>
          </w:r>
          <w:r>
            <w:rPr>
              <w:sz w:val="20"/>
              <w:kern w:val="0"/>
              <w:szCs w:val="20"/>
              <w:rFonts w:eastAsia="Liberation Serif" w:cs="Liberation Serif"/>
              <w:lang w:val="es-MX" w:eastAsia="zh-CN" w:bidi="hi-IN"/>
            </w:rPr>
            <w:fldChar w:fldCharType="separate"/>
          </w:r>
          <w:r>
            <w:rPr>
              <w:sz w:val="20"/>
              <w:kern w:val="0"/>
              <w:szCs w:val="20"/>
              <w:rFonts w:eastAsia="Liberation Serif" w:cs="Liberation Serif"/>
              <w:lang w:val="es-MX" w:eastAsia="zh-CN" w:bidi="hi-IN"/>
            </w:rPr>
            <w:t>6</w:t>
          </w:r>
          <w:r>
            <w:rPr>
              <w:sz w:val="20"/>
              <w:kern w:val="0"/>
              <w:szCs w:val="20"/>
              <w:rFonts w:eastAsia="Liberation Serif" w:cs="Liberation Serif"/>
              <w:lang w:val="es-MX" w:eastAsia="zh-CN" w:bidi="hi-IN"/>
            </w:rPr>
            <w:fldChar w:fldCharType="end"/>
          </w:r>
          <w:r>
            <w:rPr>
              <w:rFonts w:eastAsia="Liberation Serif" w:cs="Liberation Serif"/>
              <w:kern w:val="0"/>
              <w:sz w:val="20"/>
              <w:szCs w:val="20"/>
              <w:lang w:val="es-MX" w:eastAsia="zh-CN" w:bidi="hi-IN"/>
            </w:rPr>
            <w:t xml:space="preserve"> de </w:t>
          </w:r>
          <w:r>
            <w:rPr>
              <w:rFonts w:eastAsia="Liberation Serif" w:cs="Liberation Serif"/>
              <w:kern w:val="0"/>
              <w:sz w:val="20"/>
              <w:szCs w:val="20"/>
              <w:lang w:val="es-MX" w:eastAsia="zh-CN" w:bidi="hi-IN"/>
            </w:rPr>
            <w:fldChar w:fldCharType="begin"/>
          </w:r>
          <w:r>
            <w:rPr>
              <w:sz w:val="20"/>
              <w:kern w:val="0"/>
              <w:szCs w:val="20"/>
              <w:rFonts w:eastAsia="Liberation Serif" w:cs="Liberation Serif"/>
              <w:lang w:val="es-MX" w:eastAsia="zh-CN" w:bidi="hi-IN"/>
            </w:rPr>
            <w:instrText xml:space="preserve"> NUMPAGES </w:instrText>
          </w:r>
          <w:r>
            <w:rPr>
              <w:sz w:val="20"/>
              <w:kern w:val="0"/>
              <w:szCs w:val="20"/>
              <w:rFonts w:eastAsia="Liberation Serif" w:cs="Liberation Serif"/>
              <w:lang w:val="es-MX" w:eastAsia="zh-CN" w:bidi="hi-IN"/>
            </w:rPr>
            <w:fldChar w:fldCharType="separate"/>
          </w:r>
          <w:r>
            <w:rPr>
              <w:sz w:val="20"/>
              <w:kern w:val="0"/>
              <w:szCs w:val="20"/>
              <w:rFonts w:eastAsia="Liberation Serif" w:cs="Liberation Serif"/>
              <w:lang w:val="es-MX" w:eastAsia="zh-CN" w:bidi="hi-IN"/>
            </w:rPr>
            <w:t>6</w:t>
          </w:r>
          <w:r>
            <w:rPr>
              <w:sz w:val="20"/>
              <w:kern w:val="0"/>
              <w:szCs w:val="20"/>
              <w:rFonts w:eastAsia="Liberation Serif" w:cs="Liberation Serif"/>
              <w:lang w:val="es-MX" w:eastAsia="zh-CN" w:bidi="hi-IN"/>
            </w:rPr>
            <w:fldChar w:fldCharType="end"/>
          </w:r>
        </w:p>
        <w:p>
          <w:pPr>
            <w:pStyle w:val="Normal"/>
            <w:suppressAutoHyphens w:val="true"/>
            <w:spacing w:before="0" w:after="0"/>
            <w:jc w:val="center"/>
            <w:rPr>
              <w:rFonts w:ascii="Liberation Serif" w:hAnsi="Liberation Serif" w:eastAsia="Liberation Serif" w:cs="Liberation Serif"/>
              <w:kern w:val="0"/>
              <w:sz w:val="24"/>
              <w:szCs w:val="24"/>
              <w:lang w:val="es-MX" w:eastAsia="zh-CN" w:bidi="hi-IN"/>
            </w:rPr>
          </w:pPr>
          <w:r>
            <w:rPr>
              <w:rFonts w:eastAsia="Liberation Serif" w:cs="Liberation Serif"/>
              <w:kern w:val="0"/>
              <w:sz w:val="24"/>
              <w:szCs w:val="24"/>
              <w:lang w:val="es-MX" w:eastAsia="zh-CN" w:bidi="hi-IN"/>
            </w:rPr>
          </w:r>
        </w:p>
      </w:tc>
      <w:tc>
        <w:tcPr>
          <w:tcW w:w="3321" w:type="dxa"/>
          <w:tcBorders>
            <w:top w:val="nil"/>
            <w:left w:val="nil"/>
            <w:bottom w:val="nil"/>
            <w:right w:val="nil"/>
          </w:tcBorders>
          <w:vAlign w:val="center"/>
        </w:tcPr>
        <w:p>
          <w:pPr>
            <w:pStyle w:val="Normal"/>
            <w:suppressAutoHyphens w:val="true"/>
            <w:spacing w:before="0" w:after="0"/>
            <w:jc w:val="center"/>
            <w:rPr>
              <w:rFonts w:ascii="Liberation Serif" w:hAnsi="Liberation Serif" w:eastAsia="Liberation Serif" w:cs="Liberation Serif"/>
              <w:kern w:val="0"/>
              <w:sz w:val="24"/>
              <w:szCs w:val="24"/>
              <w:lang w:val="es-MX" w:eastAsia="zh-CN" w:bidi="hi-IN"/>
            </w:rPr>
          </w:pPr>
          <w:r>
            <w:rPr>
              <w:rFonts w:eastAsia="Liberation Serif" w:cs="Liberation Serif"/>
              <w:kern w:val="0"/>
              <w:sz w:val="24"/>
              <w:szCs w:val="24"/>
              <w:lang w:val="es-MX" w:eastAsia="zh-CN" w:bidi="hi-IN"/>
            </w:rPr>
            <w:drawing>
              <wp:anchor behindDoc="1" distT="0" distB="0" distL="0" distR="0" simplePos="0" locked="0" layoutInCell="0" allowOverlap="1" relativeHeight="13">
                <wp:simplePos x="0" y="0"/>
                <wp:positionH relativeFrom="column">
                  <wp:posOffset>449580</wp:posOffset>
                </wp:positionH>
                <wp:positionV relativeFrom="paragraph">
                  <wp:posOffset>-45085</wp:posOffset>
                </wp:positionV>
                <wp:extent cx="1072515" cy="808355"/>
                <wp:effectExtent l="0" t="0" r="0" b="0"/>
                <wp:wrapSquare wrapText="largest"/>
                <wp:docPr id="2" name="Image1 Copy 1" descr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2" name="Image1 Copy 1" descr="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2"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072515" cy="808355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anchor>
            </w:drawing>
          </w:r>
        </w:p>
      </w:tc>
    </w:tr>
  </w:tbl>
  <w:p>
    <w:pPr>
      <w:pStyle w:val="Normal"/>
      <w:jc w:val="center"/>
      <w:rPr/>
    </w:pPr>
    <w:r>
      <w:rPr/>
    </w:r>
  </w:p>
</w:hdr>
</file>

<file path=word/header3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tbl>
    <w:tblPr>
      <w:tblStyle w:val="Tablaconcuadrcula"/>
      <w:tblW w:w="9962" w:type="dxa"/>
      <w:jc w:val="left"/>
      <w:tblInd w:w="0" w:type="dxa"/>
      <w:tblLayout w:type="fixed"/>
      <w:tblCellMar>
        <w:top w:w="0" w:type="dxa"/>
        <w:left w:w="108" w:type="dxa"/>
        <w:bottom w:w="0" w:type="dxa"/>
        <w:right w:w="108" w:type="dxa"/>
      </w:tblCellMar>
      <w:tblLook w:val="04a0" w:noHBand="0" w:noVBand="1" w:firstColumn="1" w:lastRow="0" w:lastColumn="0" w:firstRow="1"/>
    </w:tblPr>
    <w:tblGrid>
      <w:gridCol w:w="3320"/>
      <w:gridCol w:w="3321"/>
      <w:gridCol w:w="3321"/>
    </w:tblGrid>
    <w:tr>
      <w:trPr/>
      <w:tc>
        <w:tcPr>
          <w:tcW w:w="3320" w:type="dxa"/>
          <w:tcBorders>
            <w:top w:val="nil"/>
            <w:left w:val="nil"/>
            <w:bottom w:val="nil"/>
            <w:right w:val="nil"/>
          </w:tcBorders>
          <w:vAlign w:val="center"/>
        </w:tcPr>
        <w:p>
          <w:pPr>
            <w:pStyle w:val="Normal"/>
            <w:suppressAutoHyphens w:val="true"/>
            <w:spacing w:before="0" w:after="0"/>
            <w:jc w:val="center"/>
            <w:rPr>
              <w:rFonts w:ascii="Liberation Serif" w:hAnsi="Liberation Serif" w:eastAsia="Liberation Serif" w:cs="Liberation Serif"/>
              <w:kern w:val="0"/>
              <w:sz w:val="24"/>
              <w:szCs w:val="24"/>
              <w:lang w:val="es-MX" w:eastAsia="zh-CN" w:bidi="hi-IN"/>
            </w:rPr>
          </w:pPr>
          <w:r>
            <w:rPr>
              <w:rFonts w:eastAsia="Liberation Serif" w:cs="Liberation Serif"/>
              <w:kern w:val="0"/>
              <w:sz w:val="24"/>
              <w:szCs w:val="24"/>
              <w:lang w:val="es-MX" w:eastAsia="zh-CN" w:bidi="hi-IN"/>
            </w:rPr>
          </w:r>
        </w:p>
      </w:tc>
      <w:tc>
        <w:tcPr>
          <w:tcW w:w="3321" w:type="dxa"/>
          <w:tcBorders>
            <w:top w:val="nil"/>
            <w:left w:val="nil"/>
            <w:bottom w:val="nil"/>
            <w:right w:val="nil"/>
          </w:tcBorders>
          <w:vAlign w:val="center"/>
        </w:tcPr>
        <w:p>
          <w:pPr>
            <w:pStyle w:val="Normal"/>
            <w:tabs>
              <w:tab w:val="clear" w:pos="720"/>
              <w:tab w:val="center" w:pos="4320" w:leader="none"/>
              <w:tab w:val="center" w:pos="4986" w:leader="none"/>
              <w:tab w:val="right" w:pos="8640" w:leader="none"/>
              <w:tab w:val="right" w:pos="9498" w:leader="none"/>
              <w:tab w:val="right" w:pos="9972" w:leader="none"/>
            </w:tabs>
            <w:suppressAutoHyphens w:val="true"/>
            <w:spacing w:before="0" w:after="0"/>
            <w:ind w:right="77"/>
            <w:jc w:val="center"/>
            <w:rPr>
              <w:sz w:val="20"/>
              <w:szCs w:val="20"/>
            </w:rPr>
          </w:pPr>
          <w:r>
            <w:rPr>
              <w:rFonts w:eastAsia="Liberation Serif" w:cs="Liberation Serif"/>
              <w:kern w:val="0"/>
              <w:sz w:val="20"/>
              <w:szCs w:val="20"/>
              <w:lang w:val="es-MX" w:eastAsia="zh-CN" w:bidi="hi-IN"/>
            </w:rPr>
            <w:t xml:space="preserve">Página </w:t>
          </w:r>
          <w:r>
            <w:rPr>
              <w:rFonts w:eastAsia="Liberation Serif" w:cs="Liberation Serif"/>
              <w:kern w:val="0"/>
              <w:sz w:val="20"/>
              <w:szCs w:val="20"/>
              <w:lang w:val="es-MX" w:eastAsia="zh-CN" w:bidi="hi-IN"/>
            </w:rPr>
            <w:fldChar w:fldCharType="begin"/>
          </w:r>
          <w:r>
            <w:rPr>
              <w:sz w:val="20"/>
              <w:kern w:val="0"/>
              <w:szCs w:val="20"/>
              <w:rFonts w:eastAsia="Liberation Serif" w:cs="Liberation Serif"/>
              <w:lang w:val="es-MX" w:eastAsia="zh-CN" w:bidi="hi-IN"/>
            </w:rPr>
            <w:instrText xml:space="preserve"> PAGE </w:instrText>
          </w:r>
          <w:r>
            <w:rPr>
              <w:sz w:val="20"/>
              <w:kern w:val="0"/>
              <w:szCs w:val="20"/>
              <w:rFonts w:eastAsia="Liberation Serif" w:cs="Liberation Serif"/>
              <w:lang w:val="es-MX" w:eastAsia="zh-CN" w:bidi="hi-IN"/>
            </w:rPr>
            <w:fldChar w:fldCharType="separate"/>
          </w:r>
          <w:r>
            <w:rPr>
              <w:sz w:val="20"/>
              <w:kern w:val="0"/>
              <w:szCs w:val="20"/>
              <w:rFonts w:eastAsia="Liberation Serif" w:cs="Liberation Serif"/>
              <w:lang w:val="es-MX" w:eastAsia="zh-CN" w:bidi="hi-IN"/>
            </w:rPr>
            <w:t>1</w:t>
          </w:r>
          <w:r>
            <w:rPr>
              <w:sz w:val="20"/>
              <w:kern w:val="0"/>
              <w:szCs w:val="20"/>
              <w:rFonts w:eastAsia="Liberation Serif" w:cs="Liberation Serif"/>
              <w:lang w:val="es-MX" w:eastAsia="zh-CN" w:bidi="hi-IN"/>
            </w:rPr>
            <w:fldChar w:fldCharType="end"/>
          </w:r>
          <w:r>
            <w:rPr>
              <w:rFonts w:eastAsia="Liberation Serif" w:cs="Liberation Serif"/>
              <w:kern w:val="0"/>
              <w:sz w:val="20"/>
              <w:szCs w:val="20"/>
              <w:lang w:val="es-MX" w:eastAsia="zh-CN" w:bidi="hi-IN"/>
            </w:rPr>
            <w:t xml:space="preserve"> de </w:t>
          </w:r>
          <w:r>
            <w:rPr>
              <w:rFonts w:eastAsia="Liberation Serif" w:cs="Liberation Serif"/>
              <w:kern w:val="0"/>
              <w:sz w:val="20"/>
              <w:szCs w:val="20"/>
              <w:lang w:val="es-MX" w:eastAsia="zh-CN" w:bidi="hi-IN"/>
            </w:rPr>
            <w:fldChar w:fldCharType="begin"/>
          </w:r>
          <w:r>
            <w:rPr>
              <w:sz w:val="20"/>
              <w:kern w:val="0"/>
              <w:szCs w:val="20"/>
              <w:rFonts w:eastAsia="Liberation Serif" w:cs="Liberation Serif"/>
              <w:lang w:val="es-MX" w:eastAsia="zh-CN" w:bidi="hi-IN"/>
            </w:rPr>
            <w:instrText xml:space="preserve"> NUMPAGES </w:instrText>
          </w:r>
          <w:r>
            <w:rPr>
              <w:sz w:val="20"/>
              <w:kern w:val="0"/>
              <w:szCs w:val="20"/>
              <w:rFonts w:eastAsia="Liberation Serif" w:cs="Liberation Serif"/>
              <w:lang w:val="es-MX" w:eastAsia="zh-CN" w:bidi="hi-IN"/>
            </w:rPr>
            <w:fldChar w:fldCharType="separate"/>
          </w:r>
          <w:r>
            <w:rPr>
              <w:sz w:val="20"/>
              <w:kern w:val="0"/>
              <w:szCs w:val="20"/>
              <w:rFonts w:eastAsia="Liberation Serif" w:cs="Liberation Serif"/>
              <w:lang w:val="es-MX" w:eastAsia="zh-CN" w:bidi="hi-IN"/>
            </w:rPr>
            <w:t>6</w:t>
          </w:r>
          <w:r>
            <w:rPr>
              <w:sz w:val="20"/>
              <w:kern w:val="0"/>
              <w:szCs w:val="20"/>
              <w:rFonts w:eastAsia="Liberation Serif" w:cs="Liberation Serif"/>
              <w:lang w:val="es-MX" w:eastAsia="zh-CN" w:bidi="hi-IN"/>
            </w:rPr>
            <w:fldChar w:fldCharType="end"/>
          </w:r>
        </w:p>
        <w:p>
          <w:pPr>
            <w:pStyle w:val="Normal"/>
            <w:suppressAutoHyphens w:val="true"/>
            <w:spacing w:before="0" w:after="0"/>
            <w:jc w:val="center"/>
            <w:rPr>
              <w:rFonts w:ascii="Liberation Serif" w:hAnsi="Liberation Serif" w:eastAsia="Liberation Serif" w:cs="Liberation Serif"/>
              <w:kern w:val="0"/>
              <w:sz w:val="24"/>
              <w:szCs w:val="24"/>
              <w:lang w:val="es-MX" w:eastAsia="zh-CN" w:bidi="hi-IN"/>
            </w:rPr>
          </w:pPr>
          <w:r>
            <w:rPr>
              <w:rFonts w:eastAsia="Liberation Serif" w:cs="Liberation Serif"/>
              <w:kern w:val="0"/>
              <w:sz w:val="24"/>
              <w:szCs w:val="24"/>
              <w:lang w:val="es-MX" w:eastAsia="zh-CN" w:bidi="hi-IN"/>
            </w:rPr>
          </w:r>
        </w:p>
      </w:tc>
      <w:tc>
        <w:tcPr>
          <w:tcW w:w="3321" w:type="dxa"/>
          <w:tcBorders>
            <w:top w:val="nil"/>
            <w:left w:val="nil"/>
            <w:bottom w:val="nil"/>
            <w:right w:val="nil"/>
          </w:tcBorders>
          <w:vAlign w:val="center"/>
        </w:tcPr>
        <w:p>
          <w:pPr>
            <w:pStyle w:val="Normal"/>
            <w:suppressAutoHyphens w:val="true"/>
            <w:spacing w:before="0" w:after="0"/>
            <w:jc w:val="center"/>
            <w:rPr>
              <w:rFonts w:ascii="Liberation Serif" w:hAnsi="Liberation Serif" w:eastAsia="Liberation Serif" w:cs="Liberation Serif"/>
              <w:kern w:val="0"/>
              <w:sz w:val="24"/>
              <w:szCs w:val="24"/>
              <w:lang w:val="es-MX" w:eastAsia="zh-CN" w:bidi="hi-IN"/>
            </w:rPr>
          </w:pPr>
          <w:r>
            <w:rPr>
              <w:rFonts w:eastAsia="Liberation Serif" w:cs="Liberation Serif"/>
              <w:kern w:val="0"/>
              <w:sz w:val="24"/>
              <w:szCs w:val="24"/>
              <w:lang w:val="es-MX" w:eastAsia="zh-CN" w:bidi="hi-IN"/>
            </w:rPr>
            <w:drawing>
              <wp:anchor behindDoc="1" distT="0" distB="0" distL="0" distR="0" simplePos="0" locked="0" layoutInCell="0" allowOverlap="1" relativeHeight="3">
                <wp:simplePos x="0" y="0"/>
                <wp:positionH relativeFrom="column">
                  <wp:posOffset>449580</wp:posOffset>
                </wp:positionH>
                <wp:positionV relativeFrom="paragraph">
                  <wp:posOffset>-159385</wp:posOffset>
                </wp:positionV>
                <wp:extent cx="1072515" cy="808355"/>
                <wp:effectExtent l="0" t="0" r="0" b="0"/>
                <wp:wrapSquare wrapText="largest"/>
                <wp:docPr id="3" name="Image1" descr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3" name="Image1" descr="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072515" cy="808355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anchor>
            </w:drawing>
          </w:r>
        </w:p>
      </w:tc>
    </w:tr>
  </w:tbl>
  <w:p>
    <w:pPr>
      <w:pStyle w:val="Normal"/>
      <w:jc w:val="center"/>
      <w:rPr/>
    </w:pPr>
    <w:r>
      <w:rPr/>
      <w:drawing>
        <wp:anchor behindDoc="1" distT="0" distB="0" distL="114300" distR="114300" simplePos="0" locked="0" layoutInCell="0" allowOverlap="1" relativeHeight="2">
          <wp:simplePos x="0" y="0"/>
          <wp:positionH relativeFrom="column">
            <wp:posOffset>229870</wp:posOffset>
          </wp:positionH>
          <wp:positionV relativeFrom="paragraph">
            <wp:posOffset>-419100</wp:posOffset>
          </wp:positionV>
          <wp:extent cx="1819275" cy="732790"/>
          <wp:effectExtent l="0" t="0" r="0" b="0"/>
          <wp:wrapSquare wrapText="bothSides"/>
          <wp:docPr id="4" name="Image3" descr="firma_horizontal_cmyk.png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4" name="Image3" descr="firma_horizontal_cmyk.png"/>
                  <pic:cNvPicPr>
                    <a:picLocks noChangeAspect="1" noChangeArrowheads="1"/>
                  </pic:cNvPicPr>
                </pic:nvPicPr>
                <pic:blipFill>
                  <a:blip r:embed="rId2"/>
                  <a:srcRect l="0" t="7680" r="0" b="7680"/>
                  <a:stretch>
                    <a:fillRect/>
                  </a:stretch>
                </pic:blipFill>
                <pic:spPr bwMode="auto">
                  <a:xfrm>
                    <a:off x="0" y="0"/>
                    <a:ext cx="1819275" cy="732790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</w:hdr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Symbol" w:hint="default"/>
      </w:rPr>
    </w:lvl>
    <w:lvl w:ilvl="1">
      <w:start w:val="1"/>
      <w:numFmt w:val="bullet"/>
      <w:lvlText w:val="◦"/>
      <w:lvlJc w:val="left"/>
      <w:pPr>
        <w:tabs>
          <w:tab w:val="num" w:pos="1080"/>
        </w:tabs>
        <w:ind w:left="1080" w:hanging="360"/>
      </w:pPr>
      <w:rPr>
        <w:rFonts w:ascii="OpenSymbol" w:hAnsi="OpenSymbol" w:cs="OpenSymbol" w:hint="default"/>
      </w:rPr>
    </w:lvl>
    <w:lvl w:ilvl="2">
      <w:start w:val="1"/>
      <w:numFmt w:val="bullet"/>
      <w:lvlText w:val="▪"/>
      <w:lvlJc w:val="left"/>
      <w:pPr>
        <w:tabs>
          <w:tab w:val="num" w:pos="1440"/>
        </w:tabs>
        <w:ind w:left="1440" w:hanging="360"/>
      </w:pPr>
      <w:rPr>
        <w:rFonts w:ascii="OpenSymbol" w:hAnsi="OpenSymbol" w:cs="OpenSymbol" w:hint="default"/>
      </w:rPr>
    </w:lvl>
    <w:lvl w:ilvl="3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cs="Symbol" w:hint="default"/>
      </w:rPr>
    </w:lvl>
    <w:lvl w:ilvl="4">
      <w:start w:val="1"/>
      <w:numFmt w:val="bullet"/>
      <w:lvlText w:val="◦"/>
      <w:lvlJc w:val="left"/>
      <w:pPr>
        <w:tabs>
          <w:tab w:val="num" w:pos="2160"/>
        </w:tabs>
        <w:ind w:left="2160" w:hanging="360"/>
      </w:pPr>
      <w:rPr>
        <w:rFonts w:ascii="OpenSymbol" w:hAnsi="OpenSymbol" w:cs="OpenSymbol" w:hint="default"/>
      </w:rPr>
    </w:lvl>
    <w:lvl w:ilvl="5">
      <w:start w:val="1"/>
      <w:numFmt w:val="bullet"/>
      <w:lvlText w:val="▪"/>
      <w:lvlJc w:val="left"/>
      <w:pPr>
        <w:tabs>
          <w:tab w:val="num" w:pos="2520"/>
        </w:tabs>
        <w:ind w:left="2520" w:hanging="360"/>
      </w:pPr>
      <w:rPr>
        <w:rFonts w:ascii="OpenSymbol" w:hAnsi="OpenSymbol" w:cs="OpenSymbol" w:hint="default"/>
      </w:rPr>
    </w:lvl>
    <w:lvl w:ilvl="6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cs="Symbol" w:hint="default"/>
      </w:rPr>
    </w:lvl>
    <w:lvl w:ilvl="7">
      <w:start w:val="1"/>
      <w:numFmt w:val="bullet"/>
      <w:lvlText w:val="◦"/>
      <w:lvlJc w:val="left"/>
      <w:pPr>
        <w:tabs>
          <w:tab w:val="num" w:pos="3240"/>
        </w:tabs>
        <w:ind w:left="3240" w:hanging="360"/>
      </w:pPr>
      <w:rPr>
        <w:rFonts w:ascii="OpenSymbol" w:hAnsi="OpenSymbol" w:cs="OpenSymbol" w:hint="default"/>
      </w:rPr>
    </w:lvl>
    <w:lvl w:ilvl="8">
      <w:start w:val="1"/>
      <w:numFmt w:val="bullet"/>
      <w:lvlText w:val="▪"/>
      <w:lvlJc w:val="left"/>
      <w:pPr>
        <w:tabs>
          <w:tab w:val="num" w:pos="3600"/>
        </w:tabs>
        <w:ind w:left="3600" w:hanging="360"/>
      </w:pPr>
      <w:rPr>
        <w:rFonts w:ascii="OpenSymbol" w:hAnsi="OpenSymbol" w:cs="OpenSymbol" w:hint="default"/>
      </w:rPr>
    </w:lvl>
  </w:abstractNum>
  <w:abstractNum w:abstractNumId="2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Symbol" w:hint="default"/>
      </w:rPr>
    </w:lvl>
    <w:lvl w:ilvl="1">
      <w:start w:val="1"/>
      <w:numFmt w:val="bullet"/>
      <w:lvlText w:val="◦"/>
      <w:lvlJc w:val="left"/>
      <w:pPr>
        <w:tabs>
          <w:tab w:val="num" w:pos="1080"/>
        </w:tabs>
        <w:ind w:left="1080" w:hanging="360"/>
      </w:pPr>
      <w:rPr>
        <w:rFonts w:ascii="OpenSymbol" w:hAnsi="OpenSymbol" w:cs="OpenSymbol" w:hint="default"/>
      </w:rPr>
    </w:lvl>
    <w:lvl w:ilvl="2">
      <w:start w:val="1"/>
      <w:numFmt w:val="bullet"/>
      <w:lvlText w:val="▪"/>
      <w:lvlJc w:val="left"/>
      <w:pPr>
        <w:tabs>
          <w:tab w:val="num" w:pos="1440"/>
        </w:tabs>
        <w:ind w:left="1440" w:hanging="360"/>
      </w:pPr>
      <w:rPr>
        <w:rFonts w:ascii="OpenSymbol" w:hAnsi="OpenSymbol" w:cs="OpenSymbol" w:hint="default"/>
      </w:rPr>
    </w:lvl>
    <w:lvl w:ilvl="3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cs="Symbol" w:hint="default"/>
      </w:rPr>
    </w:lvl>
    <w:lvl w:ilvl="4">
      <w:start w:val="1"/>
      <w:numFmt w:val="bullet"/>
      <w:lvlText w:val="◦"/>
      <w:lvlJc w:val="left"/>
      <w:pPr>
        <w:tabs>
          <w:tab w:val="num" w:pos="2160"/>
        </w:tabs>
        <w:ind w:left="2160" w:hanging="360"/>
      </w:pPr>
      <w:rPr>
        <w:rFonts w:ascii="OpenSymbol" w:hAnsi="OpenSymbol" w:cs="OpenSymbol" w:hint="default"/>
      </w:rPr>
    </w:lvl>
    <w:lvl w:ilvl="5">
      <w:start w:val="1"/>
      <w:numFmt w:val="bullet"/>
      <w:lvlText w:val="▪"/>
      <w:lvlJc w:val="left"/>
      <w:pPr>
        <w:tabs>
          <w:tab w:val="num" w:pos="2520"/>
        </w:tabs>
        <w:ind w:left="2520" w:hanging="360"/>
      </w:pPr>
      <w:rPr>
        <w:rFonts w:ascii="OpenSymbol" w:hAnsi="OpenSymbol" w:cs="OpenSymbol" w:hint="default"/>
      </w:rPr>
    </w:lvl>
    <w:lvl w:ilvl="6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cs="Symbol" w:hint="default"/>
      </w:rPr>
    </w:lvl>
    <w:lvl w:ilvl="7">
      <w:start w:val="1"/>
      <w:numFmt w:val="bullet"/>
      <w:lvlText w:val="◦"/>
      <w:lvlJc w:val="left"/>
      <w:pPr>
        <w:tabs>
          <w:tab w:val="num" w:pos="3240"/>
        </w:tabs>
        <w:ind w:left="3240" w:hanging="360"/>
      </w:pPr>
      <w:rPr>
        <w:rFonts w:ascii="OpenSymbol" w:hAnsi="OpenSymbol" w:cs="OpenSymbol" w:hint="default"/>
      </w:rPr>
    </w:lvl>
    <w:lvl w:ilvl="8">
      <w:start w:val="1"/>
      <w:numFmt w:val="bullet"/>
      <w:lvlText w:val="▪"/>
      <w:lvlJc w:val="left"/>
      <w:pPr>
        <w:tabs>
          <w:tab w:val="num" w:pos="3600"/>
        </w:tabs>
        <w:ind w:left="3600" w:hanging="360"/>
      </w:pPr>
      <w:rPr>
        <w:rFonts w:ascii="OpenSymbol" w:hAnsi="OpenSymbol" w:cs="OpenSymbol" w:hint="default"/>
      </w:rPr>
    </w:lvl>
  </w:abstractNum>
  <w:abstractNum w:abstractNumId="3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Symbol" w:hint="default"/>
      </w:rPr>
    </w:lvl>
    <w:lvl w:ilvl="1">
      <w:start w:val="1"/>
      <w:numFmt w:val="bullet"/>
      <w:lvlText w:val="◦"/>
      <w:lvlJc w:val="left"/>
      <w:pPr>
        <w:tabs>
          <w:tab w:val="num" w:pos="1080"/>
        </w:tabs>
        <w:ind w:left="1080" w:hanging="360"/>
      </w:pPr>
      <w:rPr>
        <w:rFonts w:ascii="OpenSymbol" w:hAnsi="OpenSymbol" w:cs="OpenSymbol" w:hint="default"/>
      </w:rPr>
    </w:lvl>
    <w:lvl w:ilvl="2">
      <w:start w:val="1"/>
      <w:numFmt w:val="bullet"/>
      <w:lvlText w:val="▪"/>
      <w:lvlJc w:val="left"/>
      <w:pPr>
        <w:tabs>
          <w:tab w:val="num" w:pos="1440"/>
        </w:tabs>
        <w:ind w:left="1440" w:hanging="360"/>
      </w:pPr>
      <w:rPr>
        <w:rFonts w:ascii="OpenSymbol" w:hAnsi="OpenSymbol" w:cs="OpenSymbol" w:hint="default"/>
      </w:rPr>
    </w:lvl>
    <w:lvl w:ilvl="3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cs="Symbol" w:hint="default"/>
      </w:rPr>
    </w:lvl>
    <w:lvl w:ilvl="4">
      <w:start w:val="1"/>
      <w:numFmt w:val="bullet"/>
      <w:lvlText w:val="◦"/>
      <w:lvlJc w:val="left"/>
      <w:pPr>
        <w:tabs>
          <w:tab w:val="num" w:pos="2160"/>
        </w:tabs>
        <w:ind w:left="2160" w:hanging="360"/>
      </w:pPr>
      <w:rPr>
        <w:rFonts w:ascii="OpenSymbol" w:hAnsi="OpenSymbol" w:cs="OpenSymbol" w:hint="default"/>
      </w:rPr>
    </w:lvl>
    <w:lvl w:ilvl="5">
      <w:start w:val="1"/>
      <w:numFmt w:val="bullet"/>
      <w:lvlText w:val="▪"/>
      <w:lvlJc w:val="left"/>
      <w:pPr>
        <w:tabs>
          <w:tab w:val="num" w:pos="2520"/>
        </w:tabs>
        <w:ind w:left="2520" w:hanging="360"/>
      </w:pPr>
      <w:rPr>
        <w:rFonts w:ascii="OpenSymbol" w:hAnsi="OpenSymbol" w:cs="OpenSymbol" w:hint="default"/>
      </w:rPr>
    </w:lvl>
    <w:lvl w:ilvl="6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cs="Symbol" w:hint="default"/>
      </w:rPr>
    </w:lvl>
    <w:lvl w:ilvl="7">
      <w:start w:val="1"/>
      <w:numFmt w:val="bullet"/>
      <w:lvlText w:val="◦"/>
      <w:lvlJc w:val="left"/>
      <w:pPr>
        <w:tabs>
          <w:tab w:val="num" w:pos="3240"/>
        </w:tabs>
        <w:ind w:left="3240" w:hanging="360"/>
      </w:pPr>
      <w:rPr>
        <w:rFonts w:ascii="OpenSymbol" w:hAnsi="OpenSymbol" w:cs="OpenSymbol" w:hint="default"/>
      </w:rPr>
    </w:lvl>
    <w:lvl w:ilvl="8">
      <w:start w:val="1"/>
      <w:numFmt w:val="bullet"/>
      <w:lvlText w:val="▪"/>
      <w:lvlJc w:val="left"/>
      <w:pPr>
        <w:tabs>
          <w:tab w:val="num" w:pos="3600"/>
        </w:tabs>
        <w:ind w:left="3600" w:hanging="360"/>
      </w:pPr>
      <w:rPr>
        <w:rFonts w:ascii="OpenSymbol" w:hAnsi="OpenSymbol" w:cs="OpenSymbol" w:hint="default"/>
      </w:rPr>
    </w:lvl>
  </w:abstractNum>
  <w:abstractNum w:abstractNumId="4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Symbol" w:hint="default"/>
      </w:rPr>
    </w:lvl>
    <w:lvl w:ilvl="1">
      <w:start w:val="1"/>
      <w:numFmt w:val="bullet"/>
      <w:lvlText w:val="◦"/>
      <w:lvlJc w:val="left"/>
      <w:pPr>
        <w:tabs>
          <w:tab w:val="num" w:pos="1080"/>
        </w:tabs>
        <w:ind w:left="1080" w:hanging="360"/>
      </w:pPr>
      <w:rPr>
        <w:rFonts w:ascii="OpenSymbol" w:hAnsi="OpenSymbol" w:cs="OpenSymbol" w:hint="default"/>
      </w:rPr>
    </w:lvl>
    <w:lvl w:ilvl="2">
      <w:start w:val="1"/>
      <w:numFmt w:val="bullet"/>
      <w:lvlText w:val="▪"/>
      <w:lvlJc w:val="left"/>
      <w:pPr>
        <w:tabs>
          <w:tab w:val="num" w:pos="1440"/>
        </w:tabs>
        <w:ind w:left="1440" w:hanging="360"/>
      </w:pPr>
      <w:rPr>
        <w:rFonts w:ascii="OpenSymbol" w:hAnsi="OpenSymbol" w:cs="OpenSymbol" w:hint="default"/>
      </w:rPr>
    </w:lvl>
    <w:lvl w:ilvl="3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cs="Symbol" w:hint="default"/>
      </w:rPr>
    </w:lvl>
    <w:lvl w:ilvl="4">
      <w:start w:val="1"/>
      <w:numFmt w:val="bullet"/>
      <w:lvlText w:val="◦"/>
      <w:lvlJc w:val="left"/>
      <w:pPr>
        <w:tabs>
          <w:tab w:val="num" w:pos="2160"/>
        </w:tabs>
        <w:ind w:left="2160" w:hanging="360"/>
      </w:pPr>
      <w:rPr>
        <w:rFonts w:ascii="OpenSymbol" w:hAnsi="OpenSymbol" w:cs="OpenSymbol" w:hint="default"/>
      </w:rPr>
    </w:lvl>
    <w:lvl w:ilvl="5">
      <w:start w:val="1"/>
      <w:numFmt w:val="bullet"/>
      <w:lvlText w:val="▪"/>
      <w:lvlJc w:val="left"/>
      <w:pPr>
        <w:tabs>
          <w:tab w:val="num" w:pos="2520"/>
        </w:tabs>
        <w:ind w:left="2520" w:hanging="360"/>
      </w:pPr>
      <w:rPr>
        <w:rFonts w:ascii="OpenSymbol" w:hAnsi="OpenSymbol" w:cs="OpenSymbol" w:hint="default"/>
      </w:rPr>
    </w:lvl>
    <w:lvl w:ilvl="6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cs="Symbol" w:hint="default"/>
      </w:rPr>
    </w:lvl>
    <w:lvl w:ilvl="7">
      <w:start w:val="1"/>
      <w:numFmt w:val="bullet"/>
      <w:lvlText w:val="◦"/>
      <w:lvlJc w:val="left"/>
      <w:pPr>
        <w:tabs>
          <w:tab w:val="num" w:pos="3240"/>
        </w:tabs>
        <w:ind w:left="3240" w:hanging="360"/>
      </w:pPr>
      <w:rPr>
        <w:rFonts w:ascii="OpenSymbol" w:hAnsi="OpenSymbol" w:cs="OpenSymbol" w:hint="default"/>
      </w:rPr>
    </w:lvl>
    <w:lvl w:ilvl="8">
      <w:start w:val="1"/>
      <w:numFmt w:val="bullet"/>
      <w:lvlText w:val="▪"/>
      <w:lvlJc w:val="left"/>
      <w:pPr>
        <w:tabs>
          <w:tab w:val="num" w:pos="3600"/>
        </w:tabs>
        <w:ind w:left="3600" w:hanging="360"/>
      </w:pPr>
      <w:rPr>
        <w:rFonts w:ascii="OpenSymbol" w:hAnsi="OpenSymbol" w:cs="OpenSymbol" w:hint="default"/>
      </w:rPr>
    </w:lvl>
  </w:abstractNum>
  <w:abstractNum w:abstractNumId="5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Symbol" w:hint="default"/>
      </w:rPr>
    </w:lvl>
    <w:lvl w:ilvl="1">
      <w:start w:val="1"/>
      <w:numFmt w:val="bullet"/>
      <w:lvlText w:val="◦"/>
      <w:lvlJc w:val="left"/>
      <w:pPr>
        <w:tabs>
          <w:tab w:val="num" w:pos="1080"/>
        </w:tabs>
        <w:ind w:left="1080" w:hanging="360"/>
      </w:pPr>
      <w:rPr>
        <w:rFonts w:ascii="OpenSymbol" w:hAnsi="OpenSymbol" w:cs="OpenSymbol" w:hint="default"/>
      </w:rPr>
    </w:lvl>
    <w:lvl w:ilvl="2">
      <w:start w:val="1"/>
      <w:numFmt w:val="bullet"/>
      <w:lvlText w:val="▪"/>
      <w:lvlJc w:val="left"/>
      <w:pPr>
        <w:tabs>
          <w:tab w:val="num" w:pos="1440"/>
        </w:tabs>
        <w:ind w:left="1440" w:hanging="360"/>
      </w:pPr>
      <w:rPr>
        <w:rFonts w:ascii="OpenSymbol" w:hAnsi="OpenSymbol" w:cs="OpenSymbol" w:hint="default"/>
      </w:rPr>
    </w:lvl>
    <w:lvl w:ilvl="3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cs="Symbol" w:hint="default"/>
      </w:rPr>
    </w:lvl>
    <w:lvl w:ilvl="4">
      <w:start w:val="1"/>
      <w:numFmt w:val="bullet"/>
      <w:lvlText w:val="◦"/>
      <w:lvlJc w:val="left"/>
      <w:pPr>
        <w:tabs>
          <w:tab w:val="num" w:pos="2160"/>
        </w:tabs>
        <w:ind w:left="2160" w:hanging="360"/>
      </w:pPr>
      <w:rPr>
        <w:rFonts w:ascii="OpenSymbol" w:hAnsi="OpenSymbol" w:cs="OpenSymbol" w:hint="default"/>
      </w:rPr>
    </w:lvl>
    <w:lvl w:ilvl="5">
      <w:start w:val="1"/>
      <w:numFmt w:val="bullet"/>
      <w:lvlText w:val="▪"/>
      <w:lvlJc w:val="left"/>
      <w:pPr>
        <w:tabs>
          <w:tab w:val="num" w:pos="2520"/>
        </w:tabs>
        <w:ind w:left="2520" w:hanging="360"/>
      </w:pPr>
      <w:rPr>
        <w:rFonts w:ascii="OpenSymbol" w:hAnsi="OpenSymbol" w:cs="OpenSymbol" w:hint="default"/>
      </w:rPr>
    </w:lvl>
    <w:lvl w:ilvl="6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cs="Symbol" w:hint="default"/>
      </w:rPr>
    </w:lvl>
    <w:lvl w:ilvl="7">
      <w:start w:val="1"/>
      <w:numFmt w:val="bullet"/>
      <w:lvlText w:val="◦"/>
      <w:lvlJc w:val="left"/>
      <w:pPr>
        <w:tabs>
          <w:tab w:val="num" w:pos="3240"/>
        </w:tabs>
        <w:ind w:left="3240" w:hanging="360"/>
      </w:pPr>
      <w:rPr>
        <w:rFonts w:ascii="OpenSymbol" w:hAnsi="OpenSymbol" w:cs="OpenSymbol" w:hint="default"/>
      </w:rPr>
    </w:lvl>
    <w:lvl w:ilvl="8">
      <w:start w:val="1"/>
      <w:numFmt w:val="bullet"/>
      <w:lvlText w:val="▪"/>
      <w:lvlJc w:val="left"/>
      <w:pPr>
        <w:tabs>
          <w:tab w:val="num" w:pos="3600"/>
        </w:tabs>
        <w:ind w:left="3600" w:hanging="360"/>
      </w:pPr>
      <w:rPr>
        <w:rFonts w:ascii="OpenSymbol" w:hAnsi="OpenSymbol" w:cs="OpenSymbol" w:hint="default"/>
      </w:rPr>
    </w:lvl>
  </w:abstractNum>
  <w:abstractNum w:abstractNumId="6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Symbol" w:hint="default"/>
      </w:rPr>
    </w:lvl>
    <w:lvl w:ilvl="1">
      <w:start w:val="1"/>
      <w:numFmt w:val="bullet"/>
      <w:lvlText w:val="◦"/>
      <w:lvlJc w:val="left"/>
      <w:pPr>
        <w:tabs>
          <w:tab w:val="num" w:pos="1080"/>
        </w:tabs>
        <w:ind w:left="1080" w:hanging="360"/>
      </w:pPr>
      <w:rPr>
        <w:rFonts w:ascii="OpenSymbol" w:hAnsi="OpenSymbol" w:cs="OpenSymbol" w:hint="default"/>
      </w:rPr>
    </w:lvl>
    <w:lvl w:ilvl="2">
      <w:start w:val="1"/>
      <w:numFmt w:val="bullet"/>
      <w:lvlText w:val="▪"/>
      <w:lvlJc w:val="left"/>
      <w:pPr>
        <w:tabs>
          <w:tab w:val="num" w:pos="1440"/>
        </w:tabs>
        <w:ind w:left="1440" w:hanging="360"/>
      </w:pPr>
      <w:rPr>
        <w:rFonts w:ascii="OpenSymbol" w:hAnsi="OpenSymbol" w:cs="OpenSymbol" w:hint="default"/>
      </w:rPr>
    </w:lvl>
    <w:lvl w:ilvl="3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cs="Symbol" w:hint="default"/>
      </w:rPr>
    </w:lvl>
    <w:lvl w:ilvl="4">
      <w:start w:val="1"/>
      <w:numFmt w:val="bullet"/>
      <w:lvlText w:val="◦"/>
      <w:lvlJc w:val="left"/>
      <w:pPr>
        <w:tabs>
          <w:tab w:val="num" w:pos="2160"/>
        </w:tabs>
        <w:ind w:left="2160" w:hanging="360"/>
      </w:pPr>
      <w:rPr>
        <w:rFonts w:ascii="OpenSymbol" w:hAnsi="OpenSymbol" w:cs="OpenSymbol" w:hint="default"/>
      </w:rPr>
    </w:lvl>
    <w:lvl w:ilvl="5">
      <w:start w:val="1"/>
      <w:numFmt w:val="bullet"/>
      <w:lvlText w:val="▪"/>
      <w:lvlJc w:val="left"/>
      <w:pPr>
        <w:tabs>
          <w:tab w:val="num" w:pos="2520"/>
        </w:tabs>
        <w:ind w:left="2520" w:hanging="360"/>
      </w:pPr>
      <w:rPr>
        <w:rFonts w:ascii="OpenSymbol" w:hAnsi="OpenSymbol" w:cs="OpenSymbol" w:hint="default"/>
      </w:rPr>
    </w:lvl>
    <w:lvl w:ilvl="6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cs="Symbol" w:hint="default"/>
      </w:rPr>
    </w:lvl>
    <w:lvl w:ilvl="7">
      <w:start w:val="1"/>
      <w:numFmt w:val="bullet"/>
      <w:lvlText w:val="◦"/>
      <w:lvlJc w:val="left"/>
      <w:pPr>
        <w:tabs>
          <w:tab w:val="num" w:pos="3240"/>
        </w:tabs>
        <w:ind w:left="3240" w:hanging="360"/>
      </w:pPr>
      <w:rPr>
        <w:rFonts w:ascii="OpenSymbol" w:hAnsi="OpenSymbol" w:cs="OpenSymbol" w:hint="default"/>
      </w:rPr>
    </w:lvl>
    <w:lvl w:ilvl="8">
      <w:start w:val="1"/>
      <w:numFmt w:val="bullet"/>
      <w:lvlText w:val="▪"/>
      <w:lvlJc w:val="left"/>
      <w:pPr>
        <w:tabs>
          <w:tab w:val="num" w:pos="3600"/>
        </w:tabs>
        <w:ind w:left="3600" w:hanging="360"/>
      </w:pPr>
      <w:rPr>
        <w:rFonts w:ascii="OpenSymbol" w:hAnsi="OpenSymbol" w:cs="OpenSymbol" w:hint="default"/>
      </w:rPr>
    </w:lvl>
  </w:abstractNum>
  <w:abstractNum w:abstractNumId="7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Symbol" w:hint="default"/>
      </w:rPr>
    </w:lvl>
    <w:lvl w:ilvl="1">
      <w:start w:val="1"/>
      <w:numFmt w:val="bullet"/>
      <w:lvlText w:val="◦"/>
      <w:lvlJc w:val="left"/>
      <w:pPr>
        <w:tabs>
          <w:tab w:val="num" w:pos="1080"/>
        </w:tabs>
        <w:ind w:left="1080" w:hanging="360"/>
      </w:pPr>
      <w:rPr>
        <w:rFonts w:ascii="OpenSymbol" w:hAnsi="OpenSymbol" w:cs="OpenSymbol" w:hint="default"/>
      </w:rPr>
    </w:lvl>
    <w:lvl w:ilvl="2">
      <w:start w:val="1"/>
      <w:numFmt w:val="bullet"/>
      <w:lvlText w:val="▪"/>
      <w:lvlJc w:val="left"/>
      <w:pPr>
        <w:tabs>
          <w:tab w:val="num" w:pos="1440"/>
        </w:tabs>
        <w:ind w:left="1440" w:hanging="360"/>
      </w:pPr>
      <w:rPr>
        <w:rFonts w:ascii="OpenSymbol" w:hAnsi="OpenSymbol" w:cs="OpenSymbol" w:hint="default"/>
      </w:rPr>
    </w:lvl>
    <w:lvl w:ilvl="3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cs="Symbol" w:hint="default"/>
      </w:rPr>
    </w:lvl>
    <w:lvl w:ilvl="4">
      <w:start w:val="1"/>
      <w:numFmt w:val="bullet"/>
      <w:lvlText w:val="◦"/>
      <w:lvlJc w:val="left"/>
      <w:pPr>
        <w:tabs>
          <w:tab w:val="num" w:pos="2160"/>
        </w:tabs>
        <w:ind w:left="2160" w:hanging="360"/>
      </w:pPr>
      <w:rPr>
        <w:rFonts w:ascii="OpenSymbol" w:hAnsi="OpenSymbol" w:cs="OpenSymbol" w:hint="default"/>
      </w:rPr>
    </w:lvl>
    <w:lvl w:ilvl="5">
      <w:start w:val="1"/>
      <w:numFmt w:val="bullet"/>
      <w:lvlText w:val="▪"/>
      <w:lvlJc w:val="left"/>
      <w:pPr>
        <w:tabs>
          <w:tab w:val="num" w:pos="2520"/>
        </w:tabs>
        <w:ind w:left="2520" w:hanging="360"/>
      </w:pPr>
      <w:rPr>
        <w:rFonts w:ascii="OpenSymbol" w:hAnsi="OpenSymbol" w:cs="OpenSymbol" w:hint="default"/>
      </w:rPr>
    </w:lvl>
    <w:lvl w:ilvl="6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cs="Symbol" w:hint="default"/>
      </w:rPr>
    </w:lvl>
    <w:lvl w:ilvl="7">
      <w:start w:val="1"/>
      <w:numFmt w:val="bullet"/>
      <w:lvlText w:val="◦"/>
      <w:lvlJc w:val="left"/>
      <w:pPr>
        <w:tabs>
          <w:tab w:val="num" w:pos="3240"/>
        </w:tabs>
        <w:ind w:left="3240" w:hanging="360"/>
      </w:pPr>
      <w:rPr>
        <w:rFonts w:ascii="OpenSymbol" w:hAnsi="OpenSymbol" w:cs="OpenSymbol" w:hint="default"/>
      </w:rPr>
    </w:lvl>
    <w:lvl w:ilvl="8">
      <w:start w:val="1"/>
      <w:numFmt w:val="bullet"/>
      <w:lvlText w:val="▪"/>
      <w:lvlJc w:val="left"/>
      <w:pPr>
        <w:tabs>
          <w:tab w:val="num" w:pos="3600"/>
        </w:tabs>
        <w:ind w:left="3600" w:hanging="360"/>
      </w:pPr>
      <w:rPr>
        <w:rFonts w:ascii="OpenSymbol" w:hAnsi="OpenSymbol" w:cs="OpenSymbol" w:hint="default"/>
      </w:rPr>
    </w:lvl>
  </w:abstractNum>
  <w:abstractNum w:abstractNumId="8"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/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  <w:rPr/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  <w:rPr/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  <w:rPr/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  <w:rPr/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  <w:rPr/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  <w:rPr/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  <w:rPr/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  <w:rPr/>
    </w:lvl>
  </w:abstractNum>
  <w:abstractNum w:abstractNumId="9"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</w:numbering>
</file>

<file path=word/settings.xml><?xml version="1.0" encoding="utf-8"?>
<w:settings xmlns:w="http://schemas.openxmlformats.org/wordprocessingml/2006/main">
  <w:zoom w:percent="220"/>
  <w:defaultTabStop w:val="720"/>
  <w:autoHyphenation w:val="true"/>
  <w:hyphenationZone w:val="425"/>
  <w:compat>
    <w:compatSetting w:name="compatibilityMode" w:uri="http://schemas.microsoft.com/office/word" w:val="12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themeFontLang w:val="es-CR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Liberation Serif" w:cs="Liberation Serif"/>
        <w:sz w:val="24"/>
        <w:szCs w:val="24"/>
        <w:lang w:val="es-MX" w:eastAsia="zh-CN" w:bidi="hi-IN"/>
      </w:rPr>
    </w:rPrDefault>
    <w:pPrDefault>
      <w:pPr>
        <w:suppressAutoHyphens w:val="true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  <w:pPr>
      <w:widowControl w:val="false"/>
      <w:suppressAutoHyphens w:val="true"/>
      <w:bidi w:val="0"/>
      <w:spacing w:before="0" w:after="0"/>
      <w:jc w:val="left"/>
    </w:pPr>
    <w:rPr>
      <w:rFonts w:ascii="Liberation Serif" w:hAnsi="Liberation Serif" w:eastAsia="Liberation Serif" w:cs="Liberation Serif"/>
      <w:color w:val="auto"/>
      <w:kern w:val="0"/>
      <w:sz w:val="24"/>
      <w:szCs w:val="24"/>
      <w:lang w:val="es-MX" w:eastAsia="zh-CN" w:bidi="hi-IN"/>
    </w:rPr>
  </w:style>
  <w:style w:type="paragraph" w:styleId="Heading1">
    <w:name w:val="Heading 1"/>
    <w:basedOn w:val="LO-normal"/>
    <w:next w:val="Normal"/>
    <w:uiPriority w:val="9"/>
    <w:qFormat/>
    <w:pPr>
      <w:keepNext w:val="true"/>
      <w:keepLines/>
      <w:spacing w:before="480" w:after="120"/>
      <w:outlineLvl w:val="0"/>
    </w:pPr>
    <w:rPr>
      <w:b/>
      <w:sz w:val="48"/>
      <w:szCs w:val="48"/>
    </w:rPr>
  </w:style>
  <w:style w:type="paragraph" w:styleId="Heading2">
    <w:name w:val="Heading 2"/>
    <w:basedOn w:val="LO-normal"/>
    <w:next w:val="Normal"/>
    <w:uiPriority w:val="9"/>
    <w:semiHidden/>
    <w:unhideWhenUsed/>
    <w:qFormat/>
    <w:pPr>
      <w:keepNext w:val="true"/>
      <w:keepLines/>
      <w:spacing w:before="360" w:after="80"/>
      <w:outlineLvl w:val="1"/>
    </w:pPr>
    <w:rPr>
      <w:b/>
      <w:sz w:val="36"/>
      <w:szCs w:val="36"/>
    </w:rPr>
  </w:style>
  <w:style w:type="paragraph" w:styleId="Heading3">
    <w:name w:val="Heading 3"/>
    <w:basedOn w:val="LO-normal"/>
    <w:next w:val="Normal"/>
    <w:uiPriority w:val="9"/>
    <w:semiHidden/>
    <w:unhideWhenUsed/>
    <w:qFormat/>
    <w:pPr>
      <w:keepNext w:val="true"/>
      <w:keepLines/>
      <w:spacing w:before="280" w:after="80"/>
      <w:outlineLvl w:val="2"/>
    </w:pPr>
    <w:rPr>
      <w:b/>
      <w:sz w:val="28"/>
      <w:szCs w:val="28"/>
    </w:rPr>
  </w:style>
  <w:style w:type="paragraph" w:styleId="Heading4">
    <w:name w:val="Heading 4"/>
    <w:basedOn w:val="LO-normal"/>
    <w:next w:val="Normal"/>
    <w:uiPriority w:val="9"/>
    <w:semiHidden/>
    <w:unhideWhenUsed/>
    <w:qFormat/>
    <w:pPr>
      <w:keepNext w:val="true"/>
      <w:keepLines/>
      <w:spacing w:before="240" w:after="40"/>
      <w:outlineLvl w:val="3"/>
    </w:pPr>
    <w:rPr>
      <w:b/>
    </w:rPr>
  </w:style>
  <w:style w:type="paragraph" w:styleId="Heading5">
    <w:name w:val="Heading 5"/>
    <w:basedOn w:val="LO-normal"/>
    <w:next w:val="Normal"/>
    <w:uiPriority w:val="9"/>
    <w:semiHidden/>
    <w:unhideWhenUsed/>
    <w:qFormat/>
    <w:pPr>
      <w:keepNext w:val="true"/>
      <w:keepLines/>
      <w:spacing w:before="220" w:after="40"/>
      <w:outlineLvl w:val="4"/>
    </w:pPr>
    <w:rPr>
      <w:b/>
      <w:sz w:val="22"/>
      <w:szCs w:val="22"/>
    </w:rPr>
  </w:style>
  <w:style w:type="paragraph" w:styleId="Heading6">
    <w:name w:val="Heading 6"/>
    <w:basedOn w:val="LO-normal"/>
    <w:next w:val="Normal"/>
    <w:uiPriority w:val="9"/>
    <w:semiHidden/>
    <w:unhideWhenUsed/>
    <w:qFormat/>
    <w:pPr>
      <w:keepNext w:val="true"/>
      <w:keepLines/>
      <w:spacing w:before="200" w:after="40"/>
      <w:outlineLvl w:val="5"/>
    </w:pPr>
    <w:rPr>
      <w:b/>
      <w:sz w:val="20"/>
      <w:szCs w:val="20"/>
    </w:rPr>
  </w:style>
  <w:style w:type="character" w:styleId="DefaultParagraphFont" w:default="1">
    <w:name w:val="Default Paragraph Font"/>
    <w:uiPriority w:val="1"/>
    <w:semiHidden/>
    <w:unhideWhenUsed/>
    <w:qFormat/>
    <w:rPr/>
  </w:style>
  <w:style w:type="character" w:styleId="EnlacedeInternet" w:customStyle="1">
    <w:name w:val="Enlace de Internet"/>
    <w:qFormat/>
    <w:rPr>
      <w:color w:val="000080"/>
      <w:u w:val="single"/>
    </w:rPr>
  </w:style>
  <w:style w:type="character" w:styleId="EncabezadoCar" w:customStyle="1">
    <w:name w:val="Encabezado Car"/>
    <w:basedOn w:val="DefaultParagraphFont"/>
    <w:qFormat/>
    <w:rPr>
      <w:rFonts w:ascii="Times New Roman" w:hAnsi="Times New Roman" w:eastAsia="Times New Roman" w:cs="Times New Roman"/>
      <w:sz w:val="24"/>
      <w:szCs w:val="24"/>
    </w:rPr>
  </w:style>
  <w:style w:type="character" w:styleId="PiedepginaCar" w:customStyle="1">
    <w:name w:val="Pie de página Car"/>
    <w:basedOn w:val="DefaultParagraphFont"/>
    <w:qFormat/>
    <w:rPr>
      <w:rFonts w:ascii="Times New Roman" w:hAnsi="Times New Roman" w:eastAsia="Times New Roman" w:cs="Times New Roman"/>
      <w:sz w:val="24"/>
      <w:szCs w:val="24"/>
    </w:rPr>
  </w:style>
  <w:style w:type="character" w:styleId="Hyperlink">
    <w:name w:val="Hyperlink"/>
    <w:qFormat/>
    <w:rPr>
      <w:color w:val="000080"/>
      <w:u w:val="single"/>
    </w:rPr>
  </w:style>
  <w:style w:type="character" w:styleId="Emphasis">
    <w:name w:val="Emphasis"/>
    <w:qFormat/>
    <w:rPr>
      <w:i/>
      <w:iCs/>
    </w:rPr>
  </w:style>
  <w:style w:type="character" w:styleId="FollowedHyperlink">
    <w:name w:val="FollowedHyperlink"/>
    <w:rPr>
      <w:color w:val="800000"/>
      <w:u w:val="single"/>
    </w:rPr>
  </w:style>
  <w:style w:type="character" w:styleId="Bullets">
    <w:name w:val="Bullets"/>
    <w:qFormat/>
    <w:rPr>
      <w:rFonts w:ascii="OpenSymbol" w:hAnsi="OpenSymbol" w:eastAsia="OpenSymbol" w:cs="OpenSymbol"/>
    </w:rPr>
  </w:style>
  <w:style w:type="character" w:styleId="NumberingSymbols">
    <w:name w:val="Numbering Symbols"/>
    <w:qFormat/>
    <w:rPr/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 CJK SC" w:cs="Noto Sans Devanagari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/>
  </w:style>
  <w:style w:type="paragraph" w:styleId="Caption">
    <w:name w:val="Caption"/>
    <w:basedOn w:val="Normal"/>
    <w:qFormat/>
    <w:pPr>
      <w:suppressLineNumbers/>
      <w:spacing w:before="120" w:after="120"/>
    </w:pPr>
    <w:rPr>
      <w:i/>
      <w:iCs/>
    </w:rPr>
  </w:style>
  <w:style w:type="paragraph" w:styleId="Index">
    <w:name w:val="Index"/>
    <w:basedOn w:val="Normal"/>
    <w:qFormat/>
    <w:pPr>
      <w:suppressLineNumbers/>
    </w:pPr>
    <w:rPr>
      <w:rFonts w:cs="Noto Sans Devanagari"/>
    </w:rPr>
  </w:style>
  <w:style w:type="paragraph" w:styleId="Title">
    <w:name w:val="Title"/>
    <w:basedOn w:val="LO-normal"/>
    <w:next w:val="BodyText"/>
    <w:uiPriority w:val="10"/>
    <w:qFormat/>
    <w:pPr>
      <w:keepNext w:val="true"/>
      <w:keepLines/>
      <w:spacing w:before="480" w:after="120"/>
    </w:pPr>
    <w:rPr>
      <w:b/>
      <w:sz w:val="72"/>
      <w:szCs w:val="72"/>
    </w:rPr>
  </w:style>
  <w:style w:type="paragraph" w:styleId="ndice" w:customStyle="1">
    <w:name w:val="Índice"/>
    <w:basedOn w:val="Normal"/>
    <w:qFormat/>
    <w:pPr>
      <w:suppressLineNumbers/>
    </w:pPr>
    <w:rPr/>
  </w:style>
  <w:style w:type="paragraph" w:styleId="LO-normal" w:customStyle="1">
    <w:name w:val="LO-normal"/>
    <w:qFormat/>
    <w:pPr>
      <w:widowControl/>
      <w:suppressAutoHyphens w:val="true"/>
      <w:bidi w:val="0"/>
      <w:spacing w:before="0" w:after="0"/>
      <w:jc w:val="left"/>
    </w:pPr>
    <w:rPr>
      <w:rFonts w:ascii="Liberation Serif" w:hAnsi="Liberation Serif" w:eastAsia="Liberation Serif" w:cs="Liberation Serif"/>
      <w:color w:val="auto"/>
      <w:kern w:val="0"/>
      <w:sz w:val="24"/>
      <w:szCs w:val="24"/>
      <w:lang w:val="es-MX" w:eastAsia="zh-CN" w:bidi="hi-IN"/>
    </w:rPr>
  </w:style>
  <w:style w:type="paragraph" w:styleId="Subtitle">
    <w:name w:val="Subtitle"/>
    <w:basedOn w:val="LO-normal"/>
    <w:next w:val="Normal"/>
    <w:uiPriority w:val="11"/>
    <w:qFormat/>
    <w:pPr>
      <w:keepNext w:val="true"/>
      <w:keepLines/>
      <w:spacing w:before="360" w:after="80"/>
    </w:pPr>
    <w:rPr>
      <w:rFonts w:ascii="Georgia" w:hAnsi="Georgia" w:eastAsia="Georgia" w:cs="Georgia"/>
      <w:i/>
      <w:color w:val="666666"/>
      <w:sz w:val="48"/>
      <w:szCs w:val="48"/>
    </w:rPr>
  </w:style>
  <w:style w:type="paragraph" w:styleId="Cabeceraypie" w:customStyle="1">
    <w:name w:val="Cabecera y pie"/>
    <w:basedOn w:val="Normal"/>
    <w:qFormat/>
    <w:pPr>
      <w:suppressLineNumbers/>
      <w:tabs>
        <w:tab w:val="clear" w:pos="720"/>
        <w:tab w:val="center" w:pos="4986" w:leader="none"/>
        <w:tab w:val="right" w:pos="9972" w:leader="none"/>
      </w:tabs>
    </w:pPr>
    <w:rPr/>
  </w:style>
  <w:style w:type="paragraph" w:styleId="HeaderandFooter">
    <w:name w:val="Header and Footer"/>
    <w:basedOn w:val="Normal"/>
    <w:qFormat/>
    <w:pPr/>
    <w:rPr/>
  </w:style>
  <w:style w:type="paragraph" w:styleId="Header">
    <w:name w:val="Header"/>
    <w:basedOn w:val="Normal"/>
    <w:pPr/>
    <w:rPr/>
  </w:style>
  <w:style w:type="paragraph" w:styleId="Footer">
    <w:name w:val="Footer"/>
    <w:basedOn w:val="Normal"/>
    <w:pPr/>
    <w:rPr/>
  </w:style>
  <w:style w:type="paragraph" w:styleId="Contenidodelatabla" w:customStyle="1">
    <w:name w:val="Contenido de la tabla"/>
    <w:basedOn w:val="Normal"/>
    <w:qFormat/>
    <w:pPr>
      <w:suppressLineNumbers/>
    </w:pPr>
    <w:rPr/>
  </w:style>
  <w:style w:type="paragraph" w:styleId="Tablanormal1" w:customStyle="1">
    <w:name w:val="Tabla normal1"/>
    <w:qFormat/>
    <w:pPr>
      <w:widowControl/>
      <w:suppressAutoHyphens w:val="true"/>
      <w:bidi w:val="0"/>
      <w:spacing w:before="0" w:after="0"/>
      <w:jc w:val="left"/>
      <w:textAlignment w:val="baseline"/>
    </w:pPr>
    <w:rPr>
      <w:rFonts w:ascii="Liberation Serif" w:hAnsi="Liberation Serif" w:eastAsia="SimSun" w:cs="Lucida Sans"/>
      <w:color w:val="auto"/>
      <w:kern w:val="2"/>
      <w:sz w:val="24"/>
      <w:szCs w:val="24"/>
      <w:lang w:val="es-MX" w:eastAsia="zh-CN" w:bidi="hi-IN"/>
    </w:rPr>
  </w:style>
  <w:style w:type="paragraph" w:styleId="Standard" w:customStyle="1">
    <w:name w:val="Standard"/>
    <w:qFormat/>
    <w:pPr>
      <w:widowControl/>
      <w:suppressAutoHyphens w:val="true"/>
      <w:bidi w:val="0"/>
      <w:spacing w:before="0" w:after="0"/>
      <w:jc w:val="left"/>
      <w:textAlignment w:val="baseline"/>
    </w:pPr>
    <w:rPr>
      <w:rFonts w:ascii="Liberation Serif" w:hAnsi="Liberation Serif" w:eastAsia="SimSun" w:cs="Lucida Sans"/>
      <w:color w:val="auto"/>
      <w:kern w:val="2"/>
      <w:sz w:val="24"/>
      <w:szCs w:val="24"/>
      <w:lang w:val="es-MX" w:eastAsia="zh-CN" w:bidi="hi-IN"/>
    </w:rPr>
  </w:style>
  <w:style w:type="paragraph" w:styleId="TableParagraph">
    <w:name w:val="Table Paragraph"/>
    <w:basedOn w:val="Normal"/>
    <w:qFormat/>
    <w:pPr>
      <w:ind w:left="815"/>
    </w:pPr>
    <w:rPr/>
  </w:style>
  <w:style w:type="paragraph" w:styleId="TableContents">
    <w:name w:val="Table Contents"/>
    <w:basedOn w:val="Normal"/>
    <w:qFormat/>
    <w:pPr>
      <w:widowControl w:val="false"/>
      <w:suppressLineNumbers/>
    </w:pPr>
    <w:rPr/>
  </w:style>
  <w:style w:type="paragraph" w:styleId="TableHeading">
    <w:name w:val="Table Heading"/>
    <w:basedOn w:val="TableContents"/>
    <w:qFormat/>
    <w:pPr>
      <w:suppressLineNumbers/>
      <w:jc w:val="center"/>
    </w:pPr>
    <w:rPr>
      <w:b/>
      <w:bCs/>
    </w:rPr>
  </w:style>
  <w:style w:type="numbering" w:styleId="NoList" w:default="1">
    <w:name w:val="No List"/>
    <w:uiPriority w:val="99"/>
    <w:semiHidden/>
    <w:unhideWhenUsed/>
    <w:qFormat/>
  </w:style>
  <w:style w:type="table" w:default="1" w:styleId="Tablanormal">
    <w:name w:val="Normal Table"/>
    <w:uiPriority w:val="99"/>
    <w:semiHidden/>
    <w:unhideWhenUsed/>
    <w:tblPr>
      <w:tblCellMar>
        <w:top w:w="0" w:type="dxa"/>
        <w:left w:w="108" w:type="dxa"/>
        <w:bottom w:w="0" w:type="dxa"/>
        <w:right w:w="108" w:type="dxa"/>
      </w:tblCellMar>
    </w:tblPr>
  </w:style>
  <w:style w:type="table" w:styleId="Tablaconcuadrcula">
    <w:name w:val="Table Grid"/>
    <w:basedOn w:val="Tablanormal"/>
    <w:uiPriority w:val="39"/>
    <w:rsid w:val="00fd2c57"/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hyperlink" Target="mailto:manuel.vargas_d@ucr.ac.cr" TargetMode="External"/><Relationship Id="rId3" Type="http://schemas.openxmlformats.org/officeDocument/2006/relationships/hyperlink" Target="https://tpb708-programacionsig.github.io/2026-i/" TargetMode="External"/><Relationship Id="rId4" Type="http://schemas.openxmlformats.org/officeDocument/2006/relationships/hyperlink" Target="https://tpb708-programacionsig.github.io/2026-i/" TargetMode="External"/><Relationship Id="rId5" Type="http://schemas.openxmlformats.org/officeDocument/2006/relationships/hyperlink" Target="https://openintro-ims.netlify.app/" TargetMode="External"/><Relationship Id="rId6" Type="http://schemas.openxmlformats.org/officeDocument/2006/relationships/hyperlink" Target="https://greenteapress.com/wp/think-python-3rd-edition/" TargetMode="External"/><Relationship Id="rId7" Type="http://schemas.openxmlformats.org/officeDocument/2006/relationships/hyperlink" Target="https://greenteapress.com/wp/think-python-3rd-edition/" TargetMode="External"/><Relationship Id="rId8" Type="http://schemas.openxmlformats.org/officeDocument/2006/relationships/hyperlink" Target="https://www.kaggle.com/learn/pandas" TargetMode="External"/><Relationship Id="rId9" Type="http://schemas.openxmlformats.org/officeDocument/2006/relationships/hyperlink" Target="https://plotly.com/python/" TargetMode="External"/><Relationship Id="rId10" Type="http://schemas.openxmlformats.org/officeDocument/2006/relationships/hyperlink" Target="https://rasterio.readthedocs.io/" TargetMode="External"/><Relationship Id="rId11" Type="http://schemas.openxmlformats.org/officeDocument/2006/relationships/hyperlink" Target="https://www.py4e.com/html3/" TargetMode="External"/><Relationship Id="rId12" Type="http://schemas.openxmlformats.org/officeDocument/2006/relationships/hyperlink" Target="https://docs.streamlit.io/" TargetMode="External"/><Relationship Id="rId13" Type="http://schemas.openxmlformats.org/officeDocument/2006/relationships/hyperlink" Target="https://python-visualization.github.io/folium/" TargetMode="External"/><Relationship Id="rId14" Type="http://schemas.openxmlformats.org/officeDocument/2006/relationships/hyperlink" Target="https://matplotlib.org/stable/tutorials/" TargetMode="External"/><Relationship Id="rId15" Type="http://schemas.openxmlformats.org/officeDocument/2006/relationships/hyperlink" Target="https://leafmap.org/" TargetMode="External"/><Relationship Id="rId16" Type="http://schemas.openxmlformats.org/officeDocument/2006/relationships/header" Target="header1.xml"/><Relationship Id="rId17" Type="http://schemas.openxmlformats.org/officeDocument/2006/relationships/header" Target="header2.xml"/><Relationship Id="rId18" Type="http://schemas.openxmlformats.org/officeDocument/2006/relationships/header" Target="header3.xml"/><Relationship Id="rId19" Type="http://schemas.openxmlformats.org/officeDocument/2006/relationships/footer" Target="footer1.xml"/><Relationship Id="rId20" Type="http://schemas.openxmlformats.org/officeDocument/2006/relationships/footer" Target="footer2.xml"/><Relationship Id="rId21" Type="http://schemas.openxmlformats.org/officeDocument/2006/relationships/footer" Target="footer3.xml"/><Relationship Id="rId22" Type="http://schemas.openxmlformats.org/officeDocument/2006/relationships/numbering" Target="numbering.xml"/><Relationship Id="rId23" Type="http://schemas.openxmlformats.org/officeDocument/2006/relationships/fontTable" Target="fontTable.xml"/><Relationship Id="rId24" Type="http://schemas.openxmlformats.org/officeDocument/2006/relationships/settings" Target="settings.xml"/><Relationship Id="rId25" Type="http://schemas.openxmlformats.org/officeDocument/2006/relationships/theme" Target="theme/theme1.xml"/><Relationship Id="rId26" Type="http://schemas.openxmlformats.org/officeDocument/2006/relationships/customXml" Target="../customXml/item1.xml"/>
</Relationships>
</file>

<file path=word/_rels/header2.xml.rels><?xml version="1.0" encoding="UTF-8"?>
<Relationships xmlns="http://schemas.openxmlformats.org/package/2006/relationships"><Relationship Id="rId1" Type="http://schemas.openxmlformats.org/officeDocument/2006/relationships/image" Target="media/image1.png"/><Relationship Id="rId2" Type="http://schemas.openxmlformats.org/officeDocument/2006/relationships/image" Target="media/image2.png"/>
</Relationships>
</file>

<file path=word/_rels/header3.xml.rels><?xml version="1.0" encoding="UTF-8"?>
<Relationships xmlns="http://schemas.openxmlformats.org/package/2006/relationships"><Relationship Id="rId1" Type="http://schemas.openxmlformats.org/officeDocument/2006/relationships/image" Target="media/image2.png"/><Relationship Id="rId2" Type="http://schemas.openxmlformats.org/officeDocument/2006/relationships/image" Target="media/image1.png"/>
</Relationships>
</file>

<file path=word/theme/theme1.xml><?xml version="1.0" encoding="utf-8"?>
<a:theme xmlns:a="http://schemas.openxmlformats.org/drawingml/2006/main" xmlns:r="http://schemas.openxmlformats.org/officeDocument/2006/relationships" name="Tema de Office">
  <a:themeElements>
    <a:clrScheme name="Office">
      <a:dk1>
        <a:srgbClr val="000000"/>
      </a:dk1>
      <a:lt1>
        <a:srgbClr val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 pitchFamily="0" charset="1"/>
        <a:ea typeface=""/>
        <a:cs typeface=""/>
      </a:majorFont>
      <a:minorFont>
        <a:latin typeface="Calibri" panose="020F0502020204030204" pitchFamily="0" charset="1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lumMod val="110000"/>
                <a:tint val="67000"/>
              </a:schemeClr>
            </a:gs>
            <a:gs pos="50000">
              <a:schemeClr val="phClr">
                <a:lumMod val="105000"/>
                <a:tint val="73000"/>
              </a:schemeClr>
            </a:gs>
            <a:gs pos="100000">
              <a:schemeClr val="phClr">
                <a:lumMod val="105000"/>
                <a:tint val="81000"/>
              </a:schemeClr>
            </a:gs>
          </a:gsLst>
          <a:lin ang="5400000" scaled="0"/>
          <a:tileRect l="0" t="0" r="0" b="0"/>
        </a:gradFill>
        <a:gradFill>
          <a:gsLst>
            <a:gs pos="0">
              <a:schemeClr val="phClr">
                <a:lumMod val="102000"/>
                <a:tint val="94000"/>
              </a:schemeClr>
            </a:gs>
            <a:gs pos="50000">
              <a:schemeClr val="phClr">
                <a:lumMod val="100000"/>
                <a:shade val="100000"/>
              </a:schemeClr>
            </a:gs>
            <a:gs pos="100000">
              <a:schemeClr val="phClr">
                <a:lumMod val="99000"/>
                <a:shade val="78000"/>
              </a:schemeClr>
            </a:gs>
          </a:gsLst>
          <a:lin ang="5400000" scaled="0"/>
          <a:tileRect l="0" t="0" r="0" b="0"/>
        </a:gradFill>
      </a:fillStyleLst>
      <a:lnStyleLst>
        <a:ln w="6350" cap="flat" cmpd="sng" algn="ctr">
          <a:prstDash val="solid"/>
          <a:miter lim="800000"/>
        </a:ln>
        <a:ln w="12700" cap="flat" cmpd="sng" algn="ctr">
          <a:prstDash val="solid"/>
          <a:miter lim="800000"/>
        </a:ln>
        <a:ln w="19050" cap="flat" cmpd="sng" algn="ctr"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>
            <a:tint val="95000"/>
          </a:schemeClr>
        </a:solidFill>
        <a:gradFill>
          <a:gsLst>
            <a:gs pos="0">
              <a:schemeClr val="phClr">
                <a:tint val="93000"/>
                <a:shade val="98000"/>
                <a:lumMod val="102000"/>
              </a:schemeClr>
            </a:gs>
            <a:gs pos="50000">
              <a:schemeClr val="phClr">
                <a:tint val="98000"/>
                <a:shade val="90000"/>
                <a:lumMod val="103000"/>
              </a:schemeClr>
            </a:gs>
            <a:gs pos="100000">
              <a:schemeClr val="phClr">
                <a:shade val="63000"/>
              </a:schemeClr>
            </a:gs>
          </a:gsLst>
          <a:lin ang="5400000" scaled="0"/>
          <a:tileRect l="0" t="0" r="0" b="0"/>
        </a:gradFill>
      </a:bgFillStyleLst>
    </a:fmtScheme>
  </a:themeElements>
</a:theme>
</file>

<file path=customXml/_rels/item1.xml.rels><?xml version="1.0" encoding="UTF-8"?>
<Relationships xmlns="http://schemas.openxmlformats.org/package/2006/relationships"><Relationship Id="rId1" Type="http://schemas.openxmlformats.org/officeDocument/2006/relationships/customXmlProps" Target="itemProps1.xml"/>
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7E14C777-7751-4191-AFDA-C15C08E29A1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309</TotalTime>
  <Application>LibreOffice/24.2.7.2$Linux_X86_64 LibreOffice_project/420$Build-2</Application>
  <AppVersion>15.0000</AppVersion>
  <Pages>6</Pages>
  <Words>1286</Words>
  <Characters>7448</Characters>
  <CharactersWithSpaces>8505</CharactersWithSpaces>
  <Paragraphs>198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2025-07-14T01:34:00Z</dcterms:created>
  <dc:creator>Kattia Bonilla Gamboa</dc:creator>
  <dc:description/>
  <dc:language>es-CR</dc:language>
  <cp:lastModifiedBy/>
  <cp:lastPrinted>2026-02-15T08:14:33Z</cp:lastPrinted>
  <dcterms:modified xsi:type="dcterms:W3CDTF">2026-02-19T17:52:46Z</dcterms:modified>
  <cp:revision>52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