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DD3" w:rsidRPr="00E92992" w:rsidRDefault="00E92992">
      <w:pPr>
        <w:keepNext/>
        <w:keepLines/>
        <w:tabs>
          <w:tab w:val="left" w:pos="709"/>
        </w:tabs>
        <w:suppressAutoHyphens/>
        <w:spacing w:before="360" w:after="120"/>
        <w:jc w:val="center"/>
        <w:outlineLvl w:val="0"/>
        <w:rPr>
          <w:rFonts w:eastAsia="Times New Roman"/>
          <w:b/>
          <w:kern w:val="28"/>
          <w:sz w:val="32"/>
          <w:szCs w:val="32"/>
          <w:lang w:val="en-US" w:eastAsia="ru-RU"/>
          <w:rPrChange w:id="0" w:author="TanTan" w:date="2016-01-31T12:21:00Z">
            <w:rPr>
              <w:rFonts w:eastAsia="Times New Roman"/>
              <w:b/>
              <w:kern w:val="28"/>
              <w:sz w:val="24"/>
              <w:szCs w:val="24"/>
              <w:lang w:val="en-US" w:eastAsia="ru-RU"/>
            </w:rPr>
          </w:rPrChange>
        </w:rPr>
        <w:pPrChange w:id="1" w:author="TanTan" w:date="2016-01-31T12:21:00Z">
          <w:pPr>
            <w:keepNext/>
            <w:keepLines/>
            <w:tabs>
              <w:tab w:val="left" w:pos="709"/>
            </w:tabs>
            <w:suppressAutoHyphens/>
            <w:spacing w:before="360" w:after="120"/>
            <w:outlineLvl w:val="0"/>
          </w:pPr>
        </w:pPrChange>
      </w:pPr>
      <w:r w:rsidRPr="00E92992">
        <w:rPr>
          <w:rFonts w:eastAsia="Times New Roman"/>
          <w:b/>
          <w:kern w:val="28"/>
          <w:sz w:val="32"/>
          <w:szCs w:val="32"/>
          <w:lang w:val="en-US" w:eastAsia="ru-RU"/>
        </w:rPr>
        <w:t>MOBILE CLIENT SECURITY ARCHITECTURE: A PRACTICAL APPROACH</w:t>
      </w:r>
    </w:p>
    <w:p w:rsidR="00072DD3" w:rsidRDefault="00072DD3" w:rsidP="00072DD3">
      <w:pPr>
        <w:keepNext/>
        <w:keepLines/>
        <w:tabs>
          <w:tab w:val="left" w:pos="709"/>
        </w:tabs>
        <w:suppressAutoHyphens/>
        <w:spacing w:before="360" w:after="120"/>
        <w:outlineLvl w:val="0"/>
        <w:rPr>
          <w:rFonts w:eastAsia="Times New Roman"/>
          <w:kern w:val="28"/>
          <w:sz w:val="24"/>
          <w:szCs w:val="24"/>
          <w:lang w:val="en-US" w:eastAsia="ru-RU"/>
        </w:rPr>
      </w:pPr>
      <w:ins w:id="2" w:author="TanTan" w:date="2016-01-31T12:16:00Z">
        <w:r>
          <w:rPr>
            <w:rFonts w:eastAsia="Times New Roman"/>
            <w:kern w:val="28"/>
            <w:sz w:val="24"/>
            <w:szCs w:val="24"/>
            <w:lang w:val="en-US" w:eastAsia="ru-RU"/>
          </w:rPr>
          <w:t>(</w:t>
        </w:r>
        <w:proofErr w:type="gramStart"/>
        <w:r>
          <w:rPr>
            <w:rFonts w:eastAsia="Times New Roman"/>
            <w:kern w:val="28"/>
            <w:sz w:val="24"/>
            <w:szCs w:val="24"/>
            <w:lang w:val="en-US" w:eastAsia="ru-RU"/>
          </w:rPr>
          <w:t>suggest</w:t>
        </w:r>
        <w:proofErr w:type="gramEnd"/>
        <w:r>
          <w:rPr>
            <w:rFonts w:eastAsia="Times New Roman"/>
            <w:kern w:val="28"/>
            <w:sz w:val="24"/>
            <w:szCs w:val="24"/>
            <w:lang w:val="en-US" w:eastAsia="ru-RU"/>
          </w:rPr>
          <w:t xml:space="preserve"> your titles)</w:t>
        </w:r>
      </w:ins>
    </w:p>
    <w:p w:rsidR="00072DD3" w:rsidRPr="00BB073A" w:rsidRDefault="00072DD3" w:rsidP="00072DD3">
      <w:pPr>
        <w:keepNext/>
        <w:keepLines/>
        <w:tabs>
          <w:tab w:val="left" w:pos="709"/>
        </w:tabs>
        <w:suppressAutoHyphens/>
        <w:spacing w:before="240"/>
        <w:jc w:val="center"/>
        <w:rPr>
          <w:rFonts w:eastAsia="Times New Roman"/>
          <w:sz w:val="22"/>
          <w:vertAlign w:val="superscript"/>
          <w:lang w:val="en-US" w:eastAsia="ru-RU"/>
        </w:rPr>
      </w:pPr>
      <w:r w:rsidRPr="001F6A32">
        <w:rPr>
          <w:rFonts w:eastAsia="Times New Roman"/>
          <w:sz w:val="22"/>
          <w:lang w:val="en-US" w:eastAsia="ru-RU"/>
        </w:rPr>
        <w:t>T. GALIBUS</w:t>
      </w:r>
      <w:r>
        <w:rPr>
          <w:rFonts w:eastAsia="Times New Roman"/>
          <w:sz w:val="22"/>
          <w:vertAlign w:val="superscript"/>
          <w:lang w:val="en-US" w:eastAsia="ru-RU"/>
        </w:rPr>
        <w:t>1</w:t>
      </w:r>
      <w:r w:rsidRPr="001F6A32">
        <w:rPr>
          <w:rFonts w:eastAsia="Times New Roman"/>
          <w:sz w:val="22"/>
          <w:lang w:val="en-US" w:eastAsia="ru-RU"/>
        </w:rPr>
        <w:t>, V. KRASNOPROSHIN</w:t>
      </w:r>
      <w:r>
        <w:rPr>
          <w:rFonts w:eastAsia="Times New Roman"/>
          <w:sz w:val="22"/>
          <w:vertAlign w:val="superscript"/>
          <w:lang w:val="en-US" w:eastAsia="ru-RU"/>
        </w:rPr>
        <w:t>1</w:t>
      </w:r>
    </w:p>
    <w:p w:rsidR="00072DD3" w:rsidRPr="001F6A32" w:rsidRDefault="00072DD3" w:rsidP="00072DD3">
      <w:pPr>
        <w:keepNext/>
        <w:keepLines/>
        <w:tabs>
          <w:tab w:val="left" w:pos="709"/>
        </w:tabs>
        <w:spacing w:before="240" w:after="40"/>
        <w:jc w:val="center"/>
        <w:rPr>
          <w:i/>
          <w:spacing w:val="-2"/>
          <w:lang w:val="en-US"/>
        </w:rPr>
      </w:pPr>
      <w:r>
        <w:rPr>
          <w:spacing w:val="-2"/>
          <w:vertAlign w:val="superscript"/>
          <w:lang w:val="en-US"/>
        </w:rPr>
        <w:t>1</w:t>
      </w:r>
      <w:r w:rsidRPr="001F6A32">
        <w:rPr>
          <w:i/>
          <w:spacing w:val="-2"/>
          <w:lang w:val="en-US"/>
        </w:rPr>
        <w:t xml:space="preserve">Belarusian State University, Minsk, 4, </w:t>
      </w:r>
      <w:proofErr w:type="spellStart"/>
      <w:r w:rsidRPr="001F6A32">
        <w:rPr>
          <w:i/>
          <w:spacing w:val="-2"/>
          <w:lang w:val="en-US"/>
        </w:rPr>
        <w:t>Nezavisimosti</w:t>
      </w:r>
      <w:proofErr w:type="spellEnd"/>
      <w:r w:rsidRPr="001F6A32">
        <w:rPr>
          <w:i/>
          <w:spacing w:val="-2"/>
          <w:lang w:val="en-US"/>
        </w:rPr>
        <w:t>, 220030, Belarus</w:t>
      </w:r>
    </w:p>
    <w:p w:rsidR="00072DD3" w:rsidRPr="001F6A32" w:rsidRDefault="00072DD3" w:rsidP="00072DD3">
      <w:pPr>
        <w:pStyle w:val="Author"/>
        <w:spacing w:after="0"/>
        <w:rPr>
          <w:rFonts w:ascii="Times New Roman" w:hAnsi="Times New Roman"/>
          <w:color w:val="222222"/>
          <w:sz w:val="22"/>
          <w:szCs w:val="22"/>
          <w:shd w:val="clear" w:color="auto" w:fill="FFFFFF"/>
        </w:rPr>
      </w:pPr>
    </w:p>
    <w:p w:rsidR="00072DD3" w:rsidRPr="00BB073A" w:rsidRDefault="00072DD3" w:rsidP="00072DD3">
      <w:pPr>
        <w:pStyle w:val="Author"/>
        <w:spacing w:after="0"/>
        <w:rPr>
          <w:rFonts w:ascii="Times New Roman" w:hAnsi="Times New Roman"/>
          <w:spacing w:val="-2"/>
          <w:sz w:val="22"/>
          <w:szCs w:val="22"/>
          <w:vertAlign w:val="superscript"/>
          <w:lang w:val="es-ES"/>
        </w:rPr>
      </w:pPr>
      <w:r w:rsidRPr="009E4AC0">
        <w:rPr>
          <w:rFonts w:ascii="Times New Roman" w:hAnsi="Times New Roman"/>
          <w:color w:val="222222"/>
          <w:sz w:val="22"/>
          <w:szCs w:val="22"/>
          <w:shd w:val="clear" w:color="auto" w:fill="FFFFFF"/>
          <w:lang w:val="es-ES"/>
        </w:rPr>
        <w:t>THIAGO P.B. VIEIRA</w:t>
      </w:r>
      <w:r>
        <w:rPr>
          <w:rFonts w:ascii="Times New Roman" w:hAnsi="Times New Roman"/>
          <w:color w:val="222222"/>
          <w:sz w:val="22"/>
          <w:szCs w:val="22"/>
          <w:shd w:val="clear" w:color="auto" w:fill="FFFFFF"/>
          <w:vertAlign w:val="superscript"/>
          <w:lang w:val="es-ES"/>
        </w:rPr>
        <w:t>2</w:t>
      </w:r>
      <w:r w:rsidRPr="009E4AC0">
        <w:rPr>
          <w:rFonts w:ascii="Times New Roman" w:hAnsi="Times New Roman"/>
          <w:spacing w:val="-2"/>
          <w:sz w:val="22"/>
          <w:szCs w:val="22"/>
          <w:lang w:val="es-ES"/>
        </w:rPr>
        <w:t>, RAFAEL TIMÓTEO DE SOUSA JÚNIOR</w:t>
      </w:r>
      <w:r>
        <w:rPr>
          <w:rFonts w:ascii="Times New Roman" w:hAnsi="Times New Roman"/>
          <w:spacing w:val="-2"/>
          <w:sz w:val="22"/>
          <w:szCs w:val="22"/>
          <w:vertAlign w:val="superscript"/>
          <w:lang w:val="es-ES"/>
        </w:rPr>
        <w:t>2</w:t>
      </w:r>
      <w:r w:rsidRPr="009E4AC0">
        <w:rPr>
          <w:rFonts w:ascii="Times New Roman" w:hAnsi="Times New Roman"/>
          <w:spacing w:val="-2"/>
          <w:sz w:val="22"/>
          <w:szCs w:val="22"/>
          <w:lang w:val="es-ES"/>
        </w:rPr>
        <w:t>, JOÃO PAULO C. L. COSTA</w:t>
      </w:r>
      <w:r>
        <w:rPr>
          <w:rFonts w:ascii="Times New Roman" w:hAnsi="Times New Roman"/>
          <w:spacing w:val="-2"/>
          <w:sz w:val="22"/>
          <w:szCs w:val="22"/>
          <w:vertAlign w:val="superscript"/>
          <w:lang w:val="es-ES"/>
        </w:rPr>
        <w:t>2</w:t>
      </w:r>
    </w:p>
    <w:p w:rsidR="00072DD3" w:rsidRPr="009E4AC0" w:rsidRDefault="00072DD3" w:rsidP="00072DD3">
      <w:pPr>
        <w:keepNext/>
        <w:keepLines/>
        <w:tabs>
          <w:tab w:val="left" w:pos="709"/>
        </w:tabs>
        <w:spacing w:before="240" w:after="40"/>
        <w:jc w:val="center"/>
        <w:rPr>
          <w:i/>
          <w:spacing w:val="-2"/>
          <w:lang w:val="es-ES"/>
        </w:rPr>
      </w:pPr>
      <w:r>
        <w:rPr>
          <w:spacing w:val="-2"/>
          <w:vertAlign w:val="superscript"/>
          <w:lang w:val="es-ES"/>
        </w:rPr>
        <w:t>2</w:t>
      </w:r>
      <w:r w:rsidRPr="009E4AC0">
        <w:rPr>
          <w:i/>
          <w:spacing w:val="-2"/>
          <w:lang w:val="es-ES"/>
        </w:rPr>
        <w:t xml:space="preserve">University of Brasilia, </w:t>
      </w:r>
      <w:proofErr w:type="spellStart"/>
      <w:r w:rsidRPr="009E4AC0">
        <w:rPr>
          <w:i/>
          <w:spacing w:val="-2"/>
          <w:lang w:val="es-ES"/>
        </w:rPr>
        <w:t>UnB</w:t>
      </w:r>
      <w:proofErr w:type="spellEnd"/>
      <w:r w:rsidRPr="009E4AC0">
        <w:rPr>
          <w:i/>
          <w:spacing w:val="-2"/>
          <w:lang w:val="es-ES"/>
        </w:rPr>
        <w:t xml:space="preserve"> - FT – ENE – CP: 4386, 70910-900, </w:t>
      </w:r>
      <w:proofErr w:type="spellStart"/>
      <w:r w:rsidRPr="009E4AC0">
        <w:rPr>
          <w:i/>
          <w:spacing w:val="-2"/>
          <w:lang w:val="es-ES"/>
        </w:rPr>
        <w:t>Brasília</w:t>
      </w:r>
      <w:proofErr w:type="spellEnd"/>
      <w:r w:rsidRPr="009E4AC0">
        <w:rPr>
          <w:i/>
          <w:spacing w:val="-2"/>
          <w:lang w:val="es-ES"/>
        </w:rPr>
        <w:t xml:space="preserve"> - DF – </w:t>
      </w:r>
      <w:proofErr w:type="spellStart"/>
      <w:r w:rsidRPr="009E4AC0">
        <w:rPr>
          <w:i/>
          <w:spacing w:val="-2"/>
          <w:lang w:val="es-ES"/>
        </w:rPr>
        <w:t>Brazil</w:t>
      </w:r>
      <w:proofErr w:type="spellEnd"/>
    </w:p>
    <w:p w:rsidR="00072DD3" w:rsidRPr="009E4AC0" w:rsidRDefault="00072DD3" w:rsidP="00072DD3">
      <w:pPr>
        <w:pStyle w:val="Author"/>
        <w:spacing w:after="0"/>
        <w:rPr>
          <w:rFonts w:ascii="Times New Roman" w:hAnsi="Times New Roman"/>
          <w:color w:val="222222"/>
          <w:sz w:val="22"/>
          <w:szCs w:val="22"/>
          <w:shd w:val="clear" w:color="auto" w:fill="FFFFFF"/>
          <w:lang w:val="es-ES"/>
        </w:rPr>
      </w:pPr>
    </w:p>
    <w:p w:rsidR="00072DD3" w:rsidRPr="00BB073A" w:rsidRDefault="00072DD3" w:rsidP="00072DD3">
      <w:pPr>
        <w:pStyle w:val="Author"/>
        <w:spacing w:after="0"/>
        <w:rPr>
          <w:rFonts w:ascii="Times New Roman" w:hAnsi="Times New Roman"/>
          <w:spacing w:val="-2"/>
          <w:sz w:val="22"/>
          <w:szCs w:val="22"/>
          <w:vertAlign w:val="superscript"/>
          <w:lang w:val="es-ES"/>
        </w:rPr>
      </w:pPr>
      <w:r w:rsidRPr="009E4AC0">
        <w:rPr>
          <w:rFonts w:ascii="Times New Roman" w:hAnsi="Times New Roman"/>
          <w:spacing w:val="-2"/>
          <w:sz w:val="22"/>
          <w:szCs w:val="22"/>
          <w:lang w:val="es-ES"/>
        </w:rPr>
        <w:t>EDISON PIGNATON DE FREITAS</w:t>
      </w:r>
      <w:r>
        <w:rPr>
          <w:rFonts w:ascii="Times New Roman" w:hAnsi="Times New Roman"/>
          <w:spacing w:val="-2"/>
          <w:sz w:val="22"/>
          <w:szCs w:val="22"/>
          <w:vertAlign w:val="superscript"/>
          <w:lang w:val="es-ES"/>
        </w:rPr>
        <w:t>3</w:t>
      </w:r>
    </w:p>
    <w:p w:rsidR="00072DD3" w:rsidRPr="009E4AC0" w:rsidRDefault="00072DD3" w:rsidP="00072DD3">
      <w:pPr>
        <w:keepNext/>
        <w:keepLines/>
        <w:tabs>
          <w:tab w:val="left" w:pos="709"/>
        </w:tabs>
        <w:spacing w:before="240" w:after="40"/>
        <w:jc w:val="center"/>
        <w:rPr>
          <w:i/>
          <w:spacing w:val="-2"/>
          <w:lang w:val="es-ES"/>
        </w:rPr>
      </w:pPr>
      <w:r>
        <w:rPr>
          <w:spacing w:val="-2"/>
          <w:vertAlign w:val="superscript"/>
          <w:lang w:val="es-ES"/>
        </w:rPr>
        <w:t>3</w:t>
      </w:r>
      <w:r w:rsidRPr="009E4AC0">
        <w:rPr>
          <w:i/>
          <w:spacing w:val="-2"/>
          <w:lang w:val="es-ES"/>
        </w:rPr>
        <w:t xml:space="preserve">Federal </w:t>
      </w:r>
      <w:proofErr w:type="spellStart"/>
      <w:r w:rsidRPr="009E4AC0">
        <w:rPr>
          <w:i/>
          <w:spacing w:val="-2"/>
          <w:lang w:val="es-ES"/>
        </w:rPr>
        <w:t>University</w:t>
      </w:r>
      <w:proofErr w:type="spellEnd"/>
      <w:r w:rsidRPr="009E4AC0">
        <w:rPr>
          <w:i/>
          <w:spacing w:val="-2"/>
          <w:lang w:val="es-ES"/>
        </w:rPr>
        <w:t xml:space="preserve"> of Rio Grande do Sul, UFRGS – INF – CP: 15064, 91501-970 Porto Alegre - RS - </w:t>
      </w:r>
      <w:proofErr w:type="spellStart"/>
      <w:r w:rsidRPr="009E4AC0">
        <w:rPr>
          <w:i/>
          <w:spacing w:val="-2"/>
          <w:lang w:val="es-ES"/>
        </w:rPr>
        <w:t>Brazil</w:t>
      </w:r>
      <w:proofErr w:type="spellEnd"/>
    </w:p>
    <w:p w:rsidR="00072DD3" w:rsidRPr="009E4AC0" w:rsidRDefault="00072DD3" w:rsidP="00072DD3">
      <w:pPr>
        <w:pStyle w:val="Author"/>
        <w:spacing w:after="0"/>
        <w:rPr>
          <w:rFonts w:ascii="Times New Roman" w:hAnsi="Times New Roman"/>
          <w:spacing w:val="-2"/>
          <w:sz w:val="22"/>
          <w:szCs w:val="22"/>
          <w:lang w:val="es-ES"/>
        </w:rPr>
      </w:pPr>
    </w:p>
    <w:p w:rsidR="00072DD3" w:rsidRDefault="00072DD3">
      <w:pPr>
        <w:rPr>
          <w:spacing w:val="-2"/>
          <w:sz w:val="22"/>
          <w:szCs w:val="22"/>
          <w:vertAlign w:val="superscript"/>
          <w:lang w:val="es-ES"/>
        </w:rPr>
        <w:pPrChange w:id="3" w:author="TanTan" w:date="2016-01-31T12:18:00Z">
          <w:pPr>
            <w:keepNext/>
            <w:keepLines/>
            <w:tabs>
              <w:tab w:val="left" w:pos="709"/>
            </w:tabs>
            <w:suppressAutoHyphens/>
            <w:spacing w:before="360" w:after="120"/>
            <w:outlineLvl w:val="0"/>
          </w:pPr>
        </w:pPrChange>
      </w:pPr>
      <w:r w:rsidRPr="009E4AC0">
        <w:rPr>
          <w:spacing w:val="-2"/>
          <w:sz w:val="22"/>
          <w:szCs w:val="22"/>
          <w:lang w:val="es-ES"/>
        </w:rPr>
        <w:t>ANTON ZALESKI</w:t>
      </w:r>
      <w:r>
        <w:rPr>
          <w:spacing w:val="-2"/>
          <w:sz w:val="22"/>
          <w:szCs w:val="22"/>
          <w:vertAlign w:val="superscript"/>
          <w:lang w:val="es-ES"/>
        </w:rPr>
        <w:t>4</w:t>
      </w:r>
      <w:r w:rsidRPr="009E4AC0">
        <w:rPr>
          <w:spacing w:val="-2"/>
          <w:sz w:val="22"/>
          <w:szCs w:val="22"/>
          <w:lang w:val="es-ES"/>
        </w:rPr>
        <w:t>, H.E.R.M. VISSIA</w:t>
      </w:r>
      <w:r>
        <w:rPr>
          <w:spacing w:val="-2"/>
          <w:sz w:val="22"/>
          <w:szCs w:val="22"/>
          <w:vertAlign w:val="superscript"/>
          <w:lang w:val="es-ES"/>
        </w:rPr>
        <w:t>4</w:t>
      </w:r>
    </w:p>
    <w:p w:rsidR="00072DD3" w:rsidRDefault="00072DD3">
      <w:pPr>
        <w:rPr>
          <w:vertAlign w:val="superscript"/>
        </w:rPr>
        <w:pPrChange w:id="4" w:author="TanTan" w:date="2016-01-31T12:18:00Z">
          <w:pPr>
            <w:keepNext/>
            <w:keepLines/>
            <w:tabs>
              <w:tab w:val="left" w:pos="709"/>
            </w:tabs>
            <w:suppressAutoHyphens/>
            <w:spacing w:before="360" w:after="120"/>
            <w:outlineLvl w:val="0"/>
          </w:pPr>
        </w:pPrChange>
      </w:pPr>
    </w:p>
    <w:p w:rsidR="00072DD3" w:rsidRPr="00072DD3" w:rsidDel="00E92992" w:rsidRDefault="00072DD3" w:rsidP="00072DD3">
      <w:pPr>
        <w:pStyle w:val="Author"/>
        <w:spacing w:after="0"/>
        <w:rPr>
          <w:del w:id="5" w:author="TanTan" w:date="2016-01-31T12:22:00Z"/>
          <w:rFonts w:ascii="Times New Roman" w:hAnsi="Times New Roman"/>
          <w:spacing w:val="-2"/>
          <w:sz w:val="22"/>
          <w:szCs w:val="22"/>
          <w:vertAlign w:val="superscript"/>
        </w:rPr>
      </w:pPr>
      <w:r w:rsidRPr="00072DD3">
        <w:rPr>
          <w:rFonts w:ascii="Times New Roman" w:hAnsi="Times New Roman"/>
          <w:i/>
          <w:sz w:val="20"/>
          <w:vertAlign w:val="superscript"/>
        </w:rPr>
        <w:t>4</w:t>
      </w:r>
      <w:r w:rsidRPr="00072DD3">
        <w:rPr>
          <w:rFonts w:ascii="Times New Roman" w:hAnsi="Times New Roman"/>
          <w:i/>
          <w:sz w:val="20"/>
        </w:rPr>
        <w:t xml:space="preserve">Byelex Multimedia Products BV Argon 1, 4751 XC </w:t>
      </w:r>
      <w:proofErr w:type="spellStart"/>
      <w:r w:rsidRPr="00072DD3">
        <w:rPr>
          <w:rFonts w:ascii="Times New Roman" w:hAnsi="Times New Roman"/>
          <w:i/>
          <w:sz w:val="20"/>
        </w:rPr>
        <w:t>Oud</w:t>
      </w:r>
      <w:proofErr w:type="spellEnd"/>
      <w:r w:rsidRPr="00072DD3">
        <w:rPr>
          <w:rFonts w:ascii="Times New Roman" w:hAnsi="Times New Roman"/>
          <w:i/>
          <w:sz w:val="20"/>
        </w:rPr>
        <w:t xml:space="preserve"> </w:t>
      </w:r>
      <w:proofErr w:type="spellStart"/>
      <w:r w:rsidRPr="00072DD3">
        <w:rPr>
          <w:rFonts w:ascii="Times New Roman" w:hAnsi="Times New Roman"/>
          <w:i/>
          <w:sz w:val="20"/>
        </w:rPr>
        <w:t>Gastel</w:t>
      </w:r>
      <w:proofErr w:type="spellEnd"/>
      <w:r w:rsidRPr="00072DD3">
        <w:rPr>
          <w:rFonts w:ascii="Times New Roman" w:hAnsi="Times New Roman"/>
          <w:i/>
          <w:sz w:val="20"/>
        </w:rPr>
        <w:t xml:space="preserve">, </w:t>
      </w:r>
      <w:proofErr w:type="gramStart"/>
      <w:r w:rsidRPr="00072DD3">
        <w:rPr>
          <w:rFonts w:ascii="Times New Roman" w:hAnsi="Times New Roman"/>
          <w:i/>
          <w:sz w:val="20"/>
        </w:rPr>
        <w:t>The</w:t>
      </w:r>
      <w:proofErr w:type="gramEnd"/>
      <w:r w:rsidRPr="00072DD3">
        <w:rPr>
          <w:rFonts w:ascii="Times New Roman" w:hAnsi="Times New Roman"/>
          <w:i/>
          <w:sz w:val="20"/>
        </w:rPr>
        <w:t xml:space="preserve"> Netherlands</w:t>
      </w:r>
    </w:p>
    <w:p w:rsidR="00E92992" w:rsidRDefault="00E92992">
      <w:pPr>
        <w:rPr>
          <w:ins w:id="6" w:author="TanTan" w:date="2016-01-31T12:22:00Z"/>
          <w:lang w:eastAsia="ru-RU"/>
        </w:rPr>
        <w:pPrChange w:id="7" w:author="TanTan" w:date="2016-01-31T12:22:00Z">
          <w:pPr>
            <w:keepNext/>
            <w:keepLines/>
            <w:tabs>
              <w:tab w:val="left" w:pos="709"/>
            </w:tabs>
            <w:suppressAutoHyphens/>
            <w:spacing w:before="360" w:after="120"/>
            <w:jc w:val="both"/>
            <w:outlineLvl w:val="0"/>
          </w:pPr>
        </w:pPrChange>
      </w:pPr>
    </w:p>
    <w:p w:rsidR="00E92992" w:rsidRDefault="00E92992">
      <w:pPr>
        <w:rPr>
          <w:ins w:id="8" w:author="TanTan" w:date="2016-01-31T12:22:00Z"/>
          <w:lang w:eastAsia="ru-RU"/>
        </w:rPr>
        <w:pPrChange w:id="9" w:author="TanTan" w:date="2016-01-31T12:22:00Z">
          <w:pPr>
            <w:keepNext/>
            <w:keepLines/>
            <w:tabs>
              <w:tab w:val="left" w:pos="709"/>
            </w:tabs>
            <w:suppressAutoHyphens/>
            <w:spacing w:before="360" w:after="120"/>
            <w:jc w:val="both"/>
            <w:outlineLvl w:val="0"/>
          </w:pPr>
        </w:pPrChange>
      </w:pPr>
    </w:p>
    <w:p w:rsidR="00E92992" w:rsidRDefault="00E92992">
      <w:pPr>
        <w:rPr>
          <w:ins w:id="10" w:author="TanTan" w:date="2016-01-31T12:22:00Z"/>
          <w:lang w:eastAsia="ru-RU"/>
        </w:rPr>
        <w:pPrChange w:id="11" w:author="TanTan" w:date="2016-01-31T12:22:00Z">
          <w:pPr>
            <w:keepNext/>
            <w:keepLines/>
            <w:tabs>
              <w:tab w:val="left" w:pos="709"/>
            </w:tabs>
            <w:suppressAutoHyphens/>
            <w:spacing w:before="360" w:after="120"/>
            <w:jc w:val="both"/>
            <w:outlineLvl w:val="0"/>
          </w:pPr>
        </w:pPrChange>
      </w:pPr>
    </w:p>
    <w:p w:rsidR="00E92992" w:rsidRDefault="00E92992">
      <w:pPr>
        <w:rPr>
          <w:ins w:id="12" w:author="TanTan" w:date="2016-01-31T12:22:00Z"/>
          <w:lang w:eastAsia="ru-RU"/>
        </w:rPr>
        <w:pPrChange w:id="13" w:author="TanTan" w:date="2016-01-31T12:22:00Z">
          <w:pPr>
            <w:keepNext/>
            <w:keepLines/>
            <w:tabs>
              <w:tab w:val="left" w:pos="709"/>
            </w:tabs>
            <w:suppressAutoHyphens/>
            <w:spacing w:before="360" w:after="120"/>
            <w:jc w:val="both"/>
            <w:outlineLvl w:val="0"/>
          </w:pPr>
        </w:pPrChange>
      </w:pPr>
    </w:p>
    <w:p w:rsidR="00072DD3" w:rsidRPr="00E92992" w:rsidRDefault="00072DD3">
      <w:pPr>
        <w:rPr>
          <w:b/>
          <w:lang w:eastAsia="ru-RU"/>
          <w:rPrChange w:id="14" w:author="TanTan" w:date="2016-01-31T12:22:00Z">
            <w:rPr>
              <w:lang w:eastAsia="ru-RU"/>
            </w:rPr>
          </w:rPrChange>
        </w:rPr>
        <w:pPrChange w:id="15" w:author="TanTan" w:date="2016-01-31T12:22:00Z">
          <w:pPr>
            <w:keepNext/>
            <w:keepLines/>
            <w:tabs>
              <w:tab w:val="left" w:pos="709"/>
            </w:tabs>
            <w:suppressAutoHyphens/>
            <w:spacing w:before="360" w:after="120"/>
            <w:jc w:val="both"/>
            <w:outlineLvl w:val="0"/>
          </w:pPr>
        </w:pPrChange>
      </w:pPr>
      <w:r w:rsidRPr="00E92992">
        <w:rPr>
          <w:b/>
          <w:lang w:eastAsia="ru-RU"/>
          <w:rPrChange w:id="16" w:author="TanTan" w:date="2016-01-31T12:22:00Z">
            <w:rPr>
              <w:lang w:eastAsia="ru-RU"/>
            </w:rPr>
          </w:rPrChange>
        </w:rPr>
        <w:t>Acknowledgement – I should add the CAPES project here, can anyone provide the text?</w:t>
      </w:r>
    </w:p>
    <w:p w:rsidR="00072DD3" w:rsidRPr="00E92992" w:rsidRDefault="00072DD3" w:rsidP="00072DD3">
      <w:pPr>
        <w:keepNext/>
        <w:keepLines/>
        <w:tabs>
          <w:tab w:val="left" w:pos="709"/>
        </w:tabs>
        <w:suppressAutoHyphens/>
        <w:spacing w:before="360" w:after="120"/>
        <w:jc w:val="both"/>
        <w:outlineLvl w:val="0"/>
        <w:rPr>
          <w:rFonts w:eastAsia="Times New Roman"/>
          <w:b/>
          <w:kern w:val="28"/>
          <w:sz w:val="24"/>
          <w:szCs w:val="24"/>
          <w:lang w:val="en-US" w:eastAsia="ru-RU"/>
          <w:rPrChange w:id="17" w:author="TanTan" w:date="2016-01-31T12:23:00Z">
            <w:rPr>
              <w:rFonts w:eastAsia="Times New Roman"/>
              <w:kern w:val="28"/>
              <w:sz w:val="24"/>
              <w:szCs w:val="24"/>
              <w:lang w:val="en-US" w:eastAsia="ru-RU"/>
            </w:rPr>
          </w:rPrChange>
        </w:rPr>
      </w:pPr>
      <w:r w:rsidRPr="00E92992">
        <w:rPr>
          <w:rFonts w:eastAsia="Times New Roman"/>
          <w:b/>
          <w:kern w:val="28"/>
          <w:sz w:val="24"/>
          <w:szCs w:val="24"/>
          <w:lang w:val="en-US" w:eastAsia="ru-RU"/>
          <w:rPrChange w:id="18" w:author="TanTan" w:date="2016-01-31T12:23:00Z">
            <w:rPr>
              <w:rFonts w:eastAsia="Times New Roman"/>
              <w:kern w:val="28"/>
              <w:sz w:val="24"/>
              <w:szCs w:val="24"/>
              <w:lang w:val="en-US" w:eastAsia="ru-RU"/>
            </w:rPr>
          </w:rPrChange>
        </w:rPr>
        <w:lastRenderedPageBreak/>
        <w:t>Abstract:</w:t>
      </w: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This paper presents a novel approach to the </w:t>
      </w:r>
      <w:r w:rsidR="00E92992">
        <w:rPr>
          <w:rFonts w:eastAsia="Times New Roman"/>
          <w:kern w:val="28"/>
          <w:sz w:val="24"/>
          <w:szCs w:val="24"/>
          <w:lang w:val="en-US" w:eastAsia="ru-RU"/>
        </w:rPr>
        <w:t xml:space="preserve">security of the corporate </w:t>
      </w:r>
      <w:r>
        <w:rPr>
          <w:rFonts w:eastAsia="Times New Roman"/>
          <w:kern w:val="28"/>
          <w:sz w:val="24"/>
          <w:szCs w:val="24"/>
          <w:lang w:val="en-US" w:eastAsia="ru-RU"/>
        </w:rPr>
        <w:t xml:space="preserve">mobile </w:t>
      </w:r>
      <w:r w:rsidR="00E92992">
        <w:rPr>
          <w:rFonts w:eastAsia="Times New Roman"/>
          <w:kern w:val="28"/>
          <w:sz w:val="24"/>
          <w:szCs w:val="24"/>
          <w:lang w:val="en-US" w:eastAsia="ru-RU"/>
        </w:rPr>
        <w:t>device</w:t>
      </w:r>
      <w:r>
        <w:rPr>
          <w:rFonts w:eastAsia="Times New Roman"/>
          <w:kern w:val="28"/>
          <w:sz w:val="24"/>
          <w:szCs w:val="24"/>
          <w:lang w:val="en-US" w:eastAsia="ru-RU"/>
        </w:rPr>
        <w:t xml:space="preserve">. </w:t>
      </w:r>
      <w:r w:rsidR="009E0793">
        <w:rPr>
          <w:rFonts w:eastAsia="Times New Roman"/>
          <w:kern w:val="28"/>
          <w:sz w:val="24"/>
          <w:szCs w:val="24"/>
          <w:lang w:val="en-US" w:eastAsia="ru-RU"/>
        </w:rPr>
        <w:t>The important part of the approach is the</w:t>
      </w:r>
      <w:r>
        <w:rPr>
          <w:rFonts w:eastAsia="Times New Roman"/>
          <w:kern w:val="28"/>
          <w:sz w:val="24"/>
          <w:szCs w:val="24"/>
          <w:lang w:val="en-US" w:eastAsia="ru-RU"/>
        </w:rPr>
        <w:t xml:space="preserve"> concept</w:t>
      </w:r>
      <w:r w:rsidR="009E0793">
        <w:rPr>
          <w:rFonts w:eastAsia="Times New Roman"/>
          <w:kern w:val="28"/>
          <w:sz w:val="24"/>
          <w:szCs w:val="24"/>
          <w:lang w:val="en-US" w:eastAsia="ru-RU"/>
        </w:rPr>
        <w:t>ualiza</w:t>
      </w:r>
      <w:r w:rsidR="00D62B40">
        <w:rPr>
          <w:rFonts w:eastAsia="Times New Roman"/>
          <w:kern w:val="28"/>
          <w:sz w:val="24"/>
          <w:szCs w:val="24"/>
          <w:lang w:val="en-US" w:eastAsia="ru-RU"/>
        </w:rPr>
        <w:t>t</w:t>
      </w:r>
      <w:r w:rsidR="009E0793">
        <w:rPr>
          <w:rFonts w:eastAsia="Times New Roman"/>
          <w:kern w:val="28"/>
          <w:sz w:val="24"/>
          <w:szCs w:val="24"/>
          <w:lang w:val="en-US" w:eastAsia="ru-RU"/>
        </w:rPr>
        <w:t>ion</w:t>
      </w:r>
      <w:r>
        <w:rPr>
          <w:rFonts w:eastAsia="Times New Roman"/>
          <w:kern w:val="28"/>
          <w:sz w:val="24"/>
          <w:szCs w:val="24"/>
          <w:lang w:val="en-US" w:eastAsia="ru-RU"/>
        </w:rPr>
        <w:t xml:space="preserve"> and </w:t>
      </w:r>
      <w:r w:rsidR="009E0793">
        <w:rPr>
          <w:rFonts w:eastAsia="Times New Roman"/>
          <w:kern w:val="28"/>
          <w:sz w:val="24"/>
          <w:szCs w:val="24"/>
          <w:lang w:val="en-US" w:eastAsia="ru-RU"/>
        </w:rPr>
        <w:t>the definition of the core methodology to solve the problem of</w:t>
      </w:r>
      <w:r>
        <w:rPr>
          <w:rFonts w:eastAsia="Times New Roman"/>
          <w:kern w:val="28"/>
          <w:sz w:val="24"/>
          <w:szCs w:val="24"/>
          <w:lang w:val="en-US" w:eastAsia="ru-RU"/>
        </w:rPr>
        <w:t xml:space="preserve"> offline mobile security, i.e. the protection of </w:t>
      </w:r>
      <w:r w:rsidR="009E0793">
        <w:rPr>
          <w:rFonts w:eastAsia="Times New Roman"/>
          <w:kern w:val="28"/>
          <w:sz w:val="24"/>
          <w:szCs w:val="24"/>
          <w:lang w:val="en-US" w:eastAsia="ru-RU"/>
        </w:rPr>
        <w:t xml:space="preserve">the confidential </w:t>
      </w:r>
      <w:r>
        <w:rPr>
          <w:rFonts w:eastAsia="Times New Roman"/>
          <w:kern w:val="28"/>
          <w:sz w:val="24"/>
          <w:szCs w:val="24"/>
          <w:lang w:val="en-US" w:eastAsia="ru-RU"/>
        </w:rPr>
        <w:t>data</w:t>
      </w:r>
      <w:r w:rsidR="009E0793">
        <w:rPr>
          <w:rFonts w:eastAsia="Times New Roman"/>
          <w:kern w:val="28"/>
          <w:sz w:val="24"/>
          <w:szCs w:val="24"/>
          <w:lang w:val="en-US" w:eastAsia="ru-RU"/>
        </w:rPr>
        <w:t xml:space="preserve"> in use</w:t>
      </w:r>
      <w:r>
        <w:rPr>
          <w:rFonts w:eastAsia="Times New Roman"/>
          <w:kern w:val="28"/>
          <w:sz w:val="24"/>
          <w:szCs w:val="24"/>
          <w:lang w:val="en-US" w:eastAsia="ru-RU"/>
        </w:rPr>
        <w:t xml:space="preserve"> when the mobile client is not connected to the </w:t>
      </w:r>
      <w:r w:rsidR="009E0793">
        <w:rPr>
          <w:rFonts w:eastAsia="Times New Roman"/>
          <w:kern w:val="28"/>
          <w:sz w:val="24"/>
          <w:szCs w:val="24"/>
          <w:lang w:val="en-US" w:eastAsia="ru-RU"/>
        </w:rPr>
        <w:t xml:space="preserve">corporate </w:t>
      </w:r>
      <w:r>
        <w:rPr>
          <w:rFonts w:eastAsia="Times New Roman"/>
          <w:kern w:val="28"/>
          <w:sz w:val="24"/>
          <w:szCs w:val="24"/>
          <w:lang w:val="en-US" w:eastAsia="ru-RU"/>
        </w:rPr>
        <w:t xml:space="preserve">cloud. </w:t>
      </w:r>
      <w:r w:rsidR="00D62B40">
        <w:rPr>
          <w:rFonts w:eastAsia="Times New Roman"/>
          <w:kern w:val="28"/>
          <w:sz w:val="24"/>
          <w:szCs w:val="24"/>
          <w:lang w:val="en-US" w:eastAsia="ru-RU"/>
        </w:rPr>
        <w:t>The protection of the sensitive data is provided by the combination of the</w:t>
      </w:r>
      <w:r>
        <w:rPr>
          <w:rFonts w:eastAsia="Times New Roman"/>
          <w:kern w:val="28"/>
          <w:sz w:val="24"/>
          <w:szCs w:val="24"/>
          <w:lang w:val="en-US" w:eastAsia="ru-RU"/>
        </w:rPr>
        <w:t xml:space="preserve"> cryptographic methods, such as AES </w:t>
      </w:r>
      <w:r w:rsidR="00D62B40">
        <w:rPr>
          <w:rFonts w:eastAsia="Times New Roman"/>
          <w:kern w:val="28"/>
          <w:sz w:val="24"/>
          <w:szCs w:val="24"/>
          <w:lang w:val="en-US" w:eastAsia="ru-RU"/>
        </w:rPr>
        <w:t xml:space="preserve">file </w:t>
      </w:r>
      <w:r>
        <w:rPr>
          <w:rFonts w:eastAsia="Times New Roman"/>
          <w:kern w:val="28"/>
          <w:sz w:val="24"/>
          <w:szCs w:val="24"/>
          <w:lang w:val="en-US" w:eastAsia="ru-RU"/>
        </w:rPr>
        <w:t xml:space="preserve">encryption, ABE </w:t>
      </w:r>
      <w:r w:rsidR="00D62B40">
        <w:rPr>
          <w:rFonts w:eastAsia="Times New Roman"/>
          <w:kern w:val="28"/>
          <w:sz w:val="24"/>
          <w:szCs w:val="24"/>
          <w:lang w:val="en-US" w:eastAsia="ru-RU"/>
        </w:rPr>
        <w:t xml:space="preserve">authorization </w:t>
      </w:r>
      <w:r>
        <w:rPr>
          <w:rFonts w:eastAsia="Times New Roman"/>
          <w:kern w:val="28"/>
          <w:sz w:val="24"/>
          <w:szCs w:val="24"/>
          <w:lang w:val="en-US" w:eastAsia="ru-RU"/>
        </w:rPr>
        <w:t xml:space="preserve">based both on user and share attributes, </w:t>
      </w:r>
      <w:r w:rsidR="00D62B40">
        <w:rPr>
          <w:rFonts w:eastAsia="Times New Roman"/>
          <w:kern w:val="28"/>
          <w:sz w:val="24"/>
          <w:szCs w:val="24"/>
          <w:lang w:val="en-US" w:eastAsia="ru-RU"/>
        </w:rPr>
        <w:t xml:space="preserve">shared key </w:t>
      </w:r>
      <w:r>
        <w:rPr>
          <w:rFonts w:eastAsia="Times New Roman"/>
          <w:kern w:val="28"/>
          <w:sz w:val="24"/>
          <w:szCs w:val="24"/>
          <w:lang w:val="en-US" w:eastAsia="ru-RU"/>
        </w:rPr>
        <w:t>SSS</w:t>
      </w:r>
      <w:r w:rsidR="00D62B40">
        <w:rPr>
          <w:rFonts w:eastAsia="Times New Roman"/>
          <w:kern w:val="28"/>
          <w:sz w:val="24"/>
          <w:szCs w:val="24"/>
          <w:lang w:val="en-US" w:eastAsia="ru-RU"/>
        </w:rPr>
        <w:t>-based protection</w:t>
      </w:r>
      <w:r>
        <w:rPr>
          <w:rFonts w:eastAsia="Times New Roman"/>
          <w:kern w:val="28"/>
          <w:sz w:val="24"/>
          <w:szCs w:val="24"/>
          <w:lang w:val="en-US" w:eastAsia="ru-RU"/>
        </w:rPr>
        <w:t xml:space="preserve"> between the device and the user </w:t>
      </w:r>
      <w:r w:rsidR="00D62B40">
        <w:rPr>
          <w:rFonts w:eastAsia="Times New Roman"/>
          <w:kern w:val="28"/>
          <w:sz w:val="24"/>
          <w:szCs w:val="24"/>
          <w:lang w:val="en-US" w:eastAsia="ru-RU"/>
        </w:rPr>
        <w:t xml:space="preserve">as well </w:t>
      </w:r>
      <w:proofErr w:type="gramStart"/>
      <w:r w:rsidR="00D62B40">
        <w:rPr>
          <w:rFonts w:eastAsia="Times New Roman"/>
          <w:kern w:val="28"/>
          <w:sz w:val="24"/>
          <w:szCs w:val="24"/>
          <w:lang w:val="en-US" w:eastAsia="ru-RU"/>
        </w:rPr>
        <w:t xml:space="preserve">as  </w:t>
      </w:r>
      <w:r>
        <w:rPr>
          <w:rFonts w:eastAsia="Times New Roman"/>
          <w:kern w:val="28"/>
          <w:sz w:val="24"/>
          <w:szCs w:val="24"/>
          <w:lang w:val="en-US" w:eastAsia="ru-RU"/>
        </w:rPr>
        <w:t>MOS</w:t>
      </w:r>
      <w:proofErr w:type="gramEnd"/>
      <w:r w:rsidR="00D62B40">
        <w:rPr>
          <w:rFonts w:eastAsia="Times New Roman"/>
          <w:kern w:val="28"/>
          <w:sz w:val="24"/>
          <w:szCs w:val="24"/>
          <w:lang w:val="en-US" w:eastAsia="ru-RU"/>
        </w:rPr>
        <w:t xml:space="preserve">-based analytics methods </w:t>
      </w:r>
      <w:r w:rsidR="005E1FDE">
        <w:rPr>
          <w:rFonts w:eastAsia="Times New Roman"/>
          <w:kern w:val="28"/>
          <w:sz w:val="24"/>
          <w:szCs w:val="24"/>
          <w:lang w:val="en-US" w:eastAsia="ru-RU"/>
        </w:rPr>
        <w:t>to prevent the malicious</w:t>
      </w:r>
      <w:r>
        <w:rPr>
          <w:rFonts w:eastAsia="Times New Roman"/>
          <w:kern w:val="28"/>
          <w:sz w:val="24"/>
          <w:szCs w:val="24"/>
          <w:lang w:val="en-US" w:eastAsia="ru-RU"/>
        </w:rPr>
        <w:t xml:space="preserve"> user behavior. We </w:t>
      </w:r>
      <w:r w:rsidR="005E1FDE">
        <w:rPr>
          <w:rFonts w:eastAsia="Times New Roman"/>
          <w:kern w:val="28"/>
          <w:sz w:val="24"/>
          <w:szCs w:val="24"/>
          <w:lang w:val="en-US" w:eastAsia="ru-RU"/>
        </w:rPr>
        <w:t xml:space="preserve">suggest the security architecture that supports the basic mobile device protection principles: minimized traffic load, </w:t>
      </w:r>
      <w:proofErr w:type="gramStart"/>
      <w:r w:rsidR="005E1FDE">
        <w:rPr>
          <w:rFonts w:eastAsia="Times New Roman"/>
          <w:kern w:val="28"/>
          <w:sz w:val="24"/>
          <w:szCs w:val="24"/>
          <w:lang w:val="en-US" w:eastAsia="ru-RU"/>
        </w:rPr>
        <w:t xml:space="preserve">and </w:t>
      </w:r>
      <w:r>
        <w:rPr>
          <w:rFonts w:eastAsia="Times New Roman"/>
          <w:kern w:val="28"/>
          <w:sz w:val="24"/>
          <w:szCs w:val="24"/>
          <w:lang w:val="en-US" w:eastAsia="ru-RU"/>
        </w:rPr>
        <w:t xml:space="preserve"> </w:t>
      </w:r>
      <w:r w:rsidR="005E1FDE">
        <w:rPr>
          <w:rFonts w:eastAsia="Times New Roman"/>
          <w:kern w:val="28"/>
          <w:sz w:val="24"/>
          <w:szCs w:val="24"/>
          <w:lang w:val="en-US" w:eastAsia="ru-RU"/>
        </w:rPr>
        <w:t>reduced</w:t>
      </w:r>
      <w:proofErr w:type="gramEnd"/>
      <w:r w:rsidR="005E1FDE">
        <w:rPr>
          <w:rFonts w:eastAsia="Times New Roman"/>
          <w:kern w:val="28"/>
          <w:sz w:val="24"/>
          <w:szCs w:val="24"/>
          <w:lang w:val="en-US" w:eastAsia="ru-RU"/>
        </w:rPr>
        <w:t xml:space="preserve"> </w:t>
      </w:r>
      <w:r>
        <w:rPr>
          <w:rFonts w:eastAsia="Times New Roman"/>
          <w:kern w:val="28"/>
          <w:sz w:val="24"/>
          <w:szCs w:val="24"/>
          <w:lang w:val="en-US" w:eastAsia="ru-RU"/>
        </w:rPr>
        <w:t>communication with the cloud</w:t>
      </w:r>
      <w:r w:rsidR="005E1FDE">
        <w:rPr>
          <w:rFonts w:eastAsia="Times New Roman"/>
          <w:kern w:val="28"/>
          <w:sz w:val="24"/>
          <w:szCs w:val="24"/>
          <w:lang w:val="en-US" w:eastAsia="ru-RU"/>
        </w:rPr>
        <w:t>, use of the light-weighted operations and the optimized combination of the security methods</w:t>
      </w:r>
      <w:r>
        <w:rPr>
          <w:rFonts w:eastAsia="Times New Roman"/>
          <w:kern w:val="28"/>
          <w:sz w:val="24"/>
          <w:szCs w:val="24"/>
          <w:lang w:val="en-US" w:eastAsia="ru-RU"/>
        </w:rPr>
        <w:t>.</w:t>
      </w: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Keywords: mobile security, offline mode, ABE, MOS, user behavior analysis, secret sharing, protected cloud</w:t>
      </w: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p>
    <w:p w:rsidR="005F4C98" w:rsidRPr="005F4C98" w:rsidRDefault="005F4C98">
      <w:pPr>
        <w:pStyle w:val="ListParagraph"/>
        <w:keepNext/>
        <w:keepLines/>
        <w:numPr>
          <w:ilvl w:val="0"/>
          <w:numId w:val="35"/>
        </w:numPr>
        <w:tabs>
          <w:tab w:val="left" w:pos="709"/>
        </w:tabs>
        <w:suppressAutoHyphens/>
        <w:spacing w:before="360" w:after="120"/>
        <w:jc w:val="both"/>
        <w:outlineLvl w:val="0"/>
        <w:rPr>
          <w:ins w:id="19" w:author="TanTan" w:date="2016-02-02T00:45:00Z"/>
          <w:rFonts w:eastAsia="Times New Roman"/>
          <w:kern w:val="28"/>
          <w:sz w:val="24"/>
          <w:szCs w:val="24"/>
          <w:lang w:val="en-US" w:eastAsia="ru-RU"/>
          <w:rPrChange w:id="20" w:author="TanTan" w:date="2016-02-02T00:46:00Z">
            <w:rPr>
              <w:ins w:id="21" w:author="TanTan" w:date="2016-02-02T00:45:00Z"/>
              <w:lang w:val="en-US" w:eastAsia="ru-RU"/>
            </w:rPr>
          </w:rPrChange>
        </w:rPr>
        <w:pPrChange w:id="22" w:author="TanTan" w:date="2016-02-02T00:46:00Z">
          <w:pPr>
            <w:keepNext/>
            <w:keepLines/>
            <w:tabs>
              <w:tab w:val="left" w:pos="709"/>
            </w:tabs>
            <w:suppressAutoHyphens/>
            <w:spacing w:before="360" w:after="120"/>
            <w:jc w:val="both"/>
            <w:outlineLvl w:val="0"/>
          </w:pPr>
        </w:pPrChange>
      </w:pPr>
      <w:ins w:id="23" w:author="TanTan" w:date="2016-02-02T00:46:00Z">
        <w:r>
          <w:rPr>
            <w:rFonts w:eastAsia="Times New Roman"/>
            <w:kern w:val="28"/>
            <w:sz w:val="24"/>
            <w:szCs w:val="24"/>
            <w:lang w:val="en-US" w:eastAsia="ru-RU"/>
          </w:rPr>
          <w:t>Introduction</w:t>
        </w:r>
      </w:ins>
    </w:p>
    <w:p w:rsidR="00072DD3" w:rsidRPr="00B03774"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Cloud computing is a new</w:t>
      </w:r>
      <w:r w:rsidR="00760C13">
        <w:rPr>
          <w:rFonts w:eastAsia="Times New Roman"/>
          <w:kern w:val="28"/>
          <w:sz w:val="24"/>
          <w:szCs w:val="24"/>
          <w:lang w:val="en-US" w:eastAsia="ru-RU"/>
        </w:rPr>
        <w:t xml:space="preserve"> rapidly evolving</w:t>
      </w:r>
      <w:r w:rsidRPr="00B03774">
        <w:rPr>
          <w:rFonts w:eastAsia="Times New Roman"/>
          <w:kern w:val="28"/>
          <w:sz w:val="24"/>
          <w:szCs w:val="24"/>
          <w:lang w:val="en-US" w:eastAsia="ru-RU"/>
        </w:rPr>
        <w:t xml:space="preserve"> paradigm in the world of distributed networking and computation. The basic </w:t>
      </w:r>
      <w:proofErr w:type="gramStart"/>
      <w:r w:rsidRPr="00B03774">
        <w:rPr>
          <w:rFonts w:eastAsia="Times New Roman"/>
          <w:kern w:val="28"/>
          <w:sz w:val="24"/>
          <w:szCs w:val="24"/>
          <w:lang w:val="en-US" w:eastAsia="ru-RU"/>
        </w:rPr>
        <w:t>feature of the cloud environment is providing the elastic, on-demand and secure</w:t>
      </w:r>
      <w:proofErr w:type="gramEnd"/>
      <w:r w:rsidRPr="00B03774">
        <w:rPr>
          <w:rFonts w:eastAsia="Times New Roman"/>
          <w:kern w:val="28"/>
          <w:sz w:val="24"/>
          <w:szCs w:val="24"/>
          <w:lang w:val="en-US" w:eastAsia="ru-RU"/>
        </w:rPr>
        <w:t xml:space="preserve"> service for the end-users. While the first two requirements are rather well </w:t>
      </w:r>
      <w:r w:rsidR="00760C13">
        <w:rPr>
          <w:rFonts w:eastAsia="Times New Roman"/>
          <w:kern w:val="28"/>
          <w:sz w:val="24"/>
          <w:szCs w:val="24"/>
          <w:lang w:val="en-US" w:eastAsia="ru-RU"/>
        </w:rPr>
        <w:t xml:space="preserve">conceptualized and </w:t>
      </w:r>
      <w:r w:rsidRPr="00B03774">
        <w:rPr>
          <w:rFonts w:eastAsia="Times New Roman"/>
          <w:kern w:val="28"/>
          <w:sz w:val="24"/>
          <w:szCs w:val="24"/>
          <w:lang w:val="en-US" w:eastAsia="ru-RU"/>
        </w:rPr>
        <w:t xml:space="preserve">supported by the </w:t>
      </w:r>
      <w:r w:rsidR="00760C13">
        <w:rPr>
          <w:rFonts w:eastAsia="Times New Roman"/>
          <w:kern w:val="28"/>
          <w:sz w:val="24"/>
          <w:szCs w:val="24"/>
          <w:lang w:val="en-US" w:eastAsia="ru-RU"/>
        </w:rPr>
        <w:t xml:space="preserve">majority of the </w:t>
      </w:r>
      <w:r w:rsidRPr="00B03774">
        <w:rPr>
          <w:rFonts w:eastAsia="Times New Roman"/>
          <w:kern w:val="28"/>
          <w:sz w:val="24"/>
          <w:szCs w:val="24"/>
          <w:lang w:val="en-US" w:eastAsia="ru-RU"/>
        </w:rPr>
        <w:t xml:space="preserve">cloud platforms in use, the security is </w:t>
      </w:r>
      <w:r>
        <w:rPr>
          <w:rFonts w:eastAsia="Times New Roman"/>
          <w:kern w:val="28"/>
          <w:sz w:val="24"/>
          <w:szCs w:val="24"/>
          <w:lang w:val="en-US" w:eastAsia="ru-RU"/>
        </w:rPr>
        <w:t>a</w:t>
      </w:r>
      <w:r w:rsidRPr="00B03774">
        <w:rPr>
          <w:rFonts w:eastAsia="Times New Roman"/>
          <w:kern w:val="28"/>
          <w:sz w:val="24"/>
          <w:szCs w:val="24"/>
          <w:lang w:val="en-US" w:eastAsia="ru-RU"/>
        </w:rPr>
        <w:t xml:space="preserve"> </w:t>
      </w:r>
      <w:proofErr w:type="gramStart"/>
      <w:r w:rsidR="00760C13">
        <w:rPr>
          <w:rFonts w:eastAsia="Times New Roman"/>
          <w:kern w:val="28"/>
          <w:sz w:val="24"/>
          <w:szCs w:val="24"/>
          <w:lang w:val="en-US" w:eastAsia="ru-RU"/>
        </w:rPr>
        <w:t xml:space="preserve">serious </w:t>
      </w:r>
      <w:r w:rsidRPr="00B03774">
        <w:rPr>
          <w:rFonts w:eastAsia="Times New Roman"/>
          <w:kern w:val="28"/>
          <w:sz w:val="24"/>
          <w:szCs w:val="24"/>
          <w:lang w:val="en-US" w:eastAsia="ru-RU"/>
        </w:rPr>
        <w:t xml:space="preserve"> concern</w:t>
      </w:r>
      <w:proofErr w:type="gramEnd"/>
      <w:r w:rsidRPr="00B03774">
        <w:rPr>
          <w:rFonts w:eastAsia="Times New Roman"/>
          <w:kern w:val="28"/>
          <w:sz w:val="24"/>
          <w:szCs w:val="24"/>
          <w:lang w:val="en-US" w:eastAsia="ru-RU"/>
        </w:rPr>
        <w:t xml:space="preserve"> of the cloud providers and governmental organizations as well as academia and research community </w:t>
      </w:r>
      <w:commentRangeStart w:id="24"/>
      <w:commentRangeStart w:id="25"/>
      <w:r w:rsidRPr="00B03774">
        <w:rPr>
          <w:rFonts w:eastAsia="Times New Roman"/>
          <w:kern w:val="28"/>
          <w:sz w:val="24"/>
          <w:szCs w:val="24"/>
          <w:lang w:val="en-US" w:eastAsia="ru-RU"/>
        </w:rPr>
        <w:t>[1], [2], [3]</w:t>
      </w:r>
      <w:commentRangeEnd w:id="24"/>
      <w:r>
        <w:rPr>
          <w:rStyle w:val="CommentReference"/>
        </w:rPr>
        <w:commentReference w:id="24"/>
      </w:r>
      <w:commentRangeEnd w:id="25"/>
      <w:r w:rsidR="00307467">
        <w:rPr>
          <w:rStyle w:val="CommentReference"/>
        </w:rPr>
        <w:commentReference w:id="25"/>
      </w:r>
      <w:r w:rsidRPr="00B03774">
        <w:rPr>
          <w:rFonts w:eastAsia="Times New Roman"/>
          <w:kern w:val="28"/>
          <w:sz w:val="24"/>
          <w:szCs w:val="24"/>
          <w:lang w:val="en-US" w:eastAsia="ru-RU"/>
        </w:rPr>
        <w:t xml:space="preserve">. For the small and medium-sized enterprises (SME) the cloud environment is often the most cost-effective and easily scalable solution. However, the security and privacy of the sensitive data in the cloud is </w:t>
      </w:r>
      <w:proofErr w:type="spellStart"/>
      <w:r w:rsidR="00760C13">
        <w:rPr>
          <w:rFonts w:eastAsia="Times New Roman"/>
          <w:kern w:val="28"/>
          <w:sz w:val="24"/>
          <w:szCs w:val="24"/>
          <w:lang w:val="en-US" w:eastAsia="ru-RU"/>
        </w:rPr>
        <w:t>is</w:t>
      </w:r>
      <w:proofErr w:type="spellEnd"/>
      <w:r w:rsidR="00760C13">
        <w:rPr>
          <w:rFonts w:eastAsia="Times New Roman"/>
          <w:kern w:val="28"/>
          <w:sz w:val="24"/>
          <w:szCs w:val="24"/>
          <w:lang w:val="en-US" w:eastAsia="ru-RU"/>
        </w:rPr>
        <w:t xml:space="preserve"> not so obvious not conceptualized that leads to the obscure and </w:t>
      </w:r>
      <w:r w:rsidR="000744BA">
        <w:rPr>
          <w:rFonts w:eastAsia="Times New Roman"/>
          <w:kern w:val="28"/>
          <w:sz w:val="24"/>
          <w:szCs w:val="24"/>
          <w:lang w:val="en-US" w:eastAsia="ru-RU"/>
        </w:rPr>
        <w:t>i</w:t>
      </w:r>
      <w:r w:rsidR="00760C13">
        <w:rPr>
          <w:rFonts w:eastAsia="Times New Roman"/>
          <w:kern w:val="28"/>
          <w:sz w:val="24"/>
          <w:szCs w:val="24"/>
          <w:lang w:val="en-US" w:eastAsia="ru-RU"/>
        </w:rPr>
        <w:t>ncomplete security paradigms and solutions</w:t>
      </w:r>
      <w:r w:rsidRPr="00B03774">
        <w:rPr>
          <w:rFonts w:eastAsia="Times New Roman"/>
          <w:kern w:val="28"/>
          <w:sz w:val="24"/>
          <w:szCs w:val="24"/>
          <w:lang w:val="en-US" w:eastAsia="ru-RU"/>
        </w:rPr>
        <w:t>.</w:t>
      </w:r>
    </w:p>
    <w:p w:rsidR="00072DD3" w:rsidRPr="00B03774"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A common practice to provide a stable security cloud solution is to use </w:t>
      </w:r>
      <w:r>
        <w:rPr>
          <w:rFonts w:eastAsia="Times New Roman"/>
          <w:kern w:val="28"/>
          <w:sz w:val="24"/>
          <w:szCs w:val="24"/>
          <w:lang w:val="en-US" w:eastAsia="ru-RU"/>
        </w:rPr>
        <w:t>a</w:t>
      </w:r>
      <w:r w:rsidRPr="00B03774">
        <w:rPr>
          <w:rFonts w:eastAsia="Times New Roman"/>
          <w:kern w:val="28"/>
          <w:sz w:val="24"/>
          <w:szCs w:val="24"/>
          <w:lang w:val="en-US" w:eastAsia="ru-RU"/>
        </w:rPr>
        <w:t xml:space="preserve"> specific type of cloud service: CASB – Cloud Access Security Broker or CAC - Cloud Access Control. These services are specifically designed to bring the security at a single access point and provide the coordination of the most important security measures. It is </w:t>
      </w:r>
      <w:r>
        <w:rPr>
          <w:rFonts w:eastAsia="Times New Roman"/>
          <w:kern w:val="28"/>
          <w:sz w:val="24"/>
          <w:szCs w:val="24"/>
          <w:lang w:val="en-US" w:eastAsia="ru-RU"/>
        </w:rPr>
        <w:t>estimated</w:t>
      </w:r>
      <w:r w:rsidRPr="00B03774">
        <w:rPr>
          <w:rFonts w:eastAsia="Times New Roman"/>
          <w:kern w:val="28"/>
          <w:sz w:val="24"/>
          <w:szCs w:val="24"/>
          <w:lang w:val="en-US" w:eastAsia="ru-RU"/>
        </w:rPr>
        <w:t xml:space="preserve"> by Gartner [4] that such systems will be used by 85% of companies by 2020. </w:t>
      </w:r>
      <w:r w:rsidR="000744BA">
        <w:rPr>
          <w:rFonts w:eastAsia="Times New Roman"/>
          <w:kern w:val="28"/>
          <w:sz w:val="24"/>
          <w:szCs w:val="24"/>
          <w:lang w:val="en-US" w:eastAsia="ru-RU"/>
        </w:rPr>
        <w:t>Obviously, t</w:t>
      </w:r>
      <w:r w:rsidRPr="00B03774">
        <w:rPr>
          <w:rFonts w:eastAsia="Times New Roman"/>
          <w:kern w:val="28"/>
          <w:sz w:val="24"/>
          <w:szCs w:val="24"/>
          <w:lang w:val="en-US" w:eastAsia="ru-RU"/>
        </w:rPr>
        <w:t xml:space="preserve">he reason </w:t>
      </w:r>
      <w:r>
        <w:rPr>
          <w:rFonts w:eastAsia="Times New Roman"/>
          <w:kern w:val="28"/>
          <w:sz w:val="24"/>
          <w:szCs w:val="24"/>
          <w:lang w:val="en-US" w:eastAsia="ru-RU"/>
        </w:rPr>
        <w:t xml:space="preserve">for this </w:t>
      </w:r>
      <w:r w:rsidRPr="00B03774">
        <w:rPr>
          <w:rFonts w:eastAsia="Times New Roman"/>
          <w:kern w:val="28"/>
          <w:sz w:val="24"/>
          <w:szCs w:val="24"/>
          <w:lang w:val="en-US" w:eastAsia="ru-RU"/>
        </w:rPr>
        <w:t xml:space="preserve">is that the organization of the security measures at a single control point allows to control and </w:t>
      </w:r>
      <w:r>
        <w:rPr>
          <w:rFonts w:eastAsia="Times New Roman"/>
          <w:kern w:val="28"/>
          <w:sz w:val="24"/>
          <w:szCs w:val="24"/>
          <w:lang w:val="en-US" w:eastAsia="ru-RU"/>
        </w:rPr>
        <w:t xml:space="preserve">to </w:t>
      </w:r>
      <w:r w:rsidRPr="00B03774">
        <w:rPr>
          <w:rFonts w:eastAsia="Times New Roman"/>
          <w:kern w:val="28"/>
          <w:sz w:val="24"/>
          <w:szCs w:val="24"/>
          <w:lang w:val="en-US" w:eastAsia="ru-RU"/>
        </w:rPr>
        <w:t xml:space="preserve">monitor the level of cloud protection </w:t>
      </w:r>
      <w:commentRangeStart w:id="26"/>
      <w:commentRangeStart w:id="27"/>
      <w:r w:rsidRPr="00B03774">
        <w:rPr>
          <w:rFonts w:eastAsia="Times New Roman"/>
          <w:kern w:val="28"/>
          <w:sz w:val="24"/>
          <w:szCs w:val="24"/>
          <w:lang w:val="en-US" w:eastAsia="ru-RU"/>
        </w:rPr>
        <w:t>much more effectively</w:t>
      </w:r>
      <w:commentRangeEnd w:id="26"/>
      <w:r>
        <w:rPr>
          <w:rStyle w:val="CommentReference"/>
        </w:rPr>
        <w:commentReference w:id="26"/>
      </w:r>
      <w:commentRangeEnd w:id="27"/>
      <w:r w:rsidR="003F695F">
        <w:rPr>
          <w:rStyle w:val="CommentReference"/>
        </w:rPr>
        <w:commentReference w:id="27"/>
      </w:r>
      <w:r w:rsidRPr="00B03774">
        <w:rPr>
          <w:rFonts w:eastAsia="Times New Roman"/>
          <w:kern w:val="28"/>
          <w:sz w:val="24"/>
          <w:szCs w:val="24"/>
          <w:lang w:val="en-US" w:eastAsia="ru-RU"/>
        </w:rPr>
        <w:t>. The basic features of the CAS</w:t>
      </w:r>
      <w:r>
        <w:rPr>
          <w:rFonts w:eastAsia="Times New Roman"/>
          <w:kern w:val="28"/>
          <w:sz w:val="24"/>
          <w:szCs w:val="24"/>
          <w:lang w:val="en-US" w:eastAsia="ru-RU"/>
        </w:rPr>
        <w:t>B</w:t>
      </w:r>
      <w:r w:rsidRPr="00B03774">
        <w:rPr>
          <w:rFonts w:eastAsia="Times New Roman"/>
          <w:kern w:val="28"/>
          <w:sz w:val="24"/>
          <w:szCs w:val="24"/>
          <w:lang w:val="en-US" w:eastAsia="ru-RU"/>
        </w:rPr>
        <w:t xml:space="preserve"> are</w:t>
      </w:r>
      <w:ins w:id="28" w:author="TanTan" w:date="2016-01-31T12:57:00Z">
        <w:r w:rsidR="000744BA">
          <w:rPr>
            <w:rFonts w:eastAsia="Times New Roman"/>
            <w:kern w:val="28"/>
            <w:sz w:val="24"/>
            <w:szCs w:val="24"/>
            <w:lang w:val="en-US" w:eastAsia="ru-RU"/>
          </w:rPr>
          <w:t>:</w:t>
        </w:r>
      </w:ins>
      <w:r w:rsidRPr="00B03774">
        <w:rPr>
          <w:rFonts w:eastAsia="Times New Roman"/>
          <w:kern w:val="28"/>
          <w:sz w:val="24"/>
          <w:szCs w:val="24"/>
          <w:lang w:val="en-US" w:eastAsia="ru-RU"/>
        </w:rPr>
        <w:t xml:space="preserve"> discovery of cloud services, encryption (along with tokenization for better search properties), access control, DLP services, authentication and auditing/alerting services [5]. The protection of the confidential data, according to the standards of CASB deployment should be provided </w:t>
      </w:r>
      <w:r>
        <w:rPr>
          <w:rFonts w:eastAsia="Times New Roman"/>
          <w:kern w:val="28"/>
          <w:sz w:val="24"/>
          <w:szCs w:val="24"/>
          <w:lang w:val="en-US" w:eastAsia="ru-RU"/>
        </w:rPr>
        <w:t>elsewhere</w:t>
      </w:r>
      <w:r w:rsidRPr="00B03774">
        <w:rPr>
          <w:rFonts w:eastAsia="Times New Roman"/>
          <w:kern w:val="28"/>
          <w:sz w:val="24"/>
          <w:szCs w:val="24"/>
          <w:lang w:val="en-US" w:eastAsia="ru-RU"/>
        </w:rPr>
        <w:t>,</w:t>
      </w:r>
      <w:r>
        <w:rPr>
          <w:rFonts w:eastAsia="Times New Roman"/>
          <w:kern w:val="28"/>
          <w:sz w:val="24"/>
          <w:szCs w:val="24"/>
          <w:lang w:val="en-US" w:eastAsia="ru-RU"/>
        </w:rPr>
        <w:t xml:space="preserve"> i.e.</w:t>
      </w:r>
      <w:r w:rsidRPr="00B03774">
        <w:rPr>
          <w:rFonts w:eastAsia="Times New Roman"/>
          <w:kern w:val="28"/>
          <w:sz w:val="24"/>
          <w:szCs w:val="24"/>
          <w:lang w:val="en-US" w:eastAsia="ru-RU"/>
        </w:rPr>
        <w:t xml:space="preserve"> in transit and </w:t>
      </w:r>
      <w:r w:rsidR="000744BA">
        <w:rPr>
          <w:rFonts w:eastAsia="Times New Roman"/>
          <w:kern w:val="28"/>
          <w:sz w:val="24"/>
          <w:szCs w:val="24"/>
          <w:lang w:val="en-US" w:eastAsia="ru-RU"/>
        </w:rPr>
        <w:t>at</w:t>
      </w:r>
      <w:r w:rsidRPr="00B03774">
        <w:rPr>
          <w:rFonts w:eastAsia="Times New Roman"/>
          <w:kern w:val="28"/>
          <w:sz w:val="24"/>
          <w:szCs w:val="24"/>
          <w:lang w:val="en-US" w:eastAsia="ru-RU"/>
        </w:rPr>
        <w:t xml:space="preserve"> </w:t>
      </w:r>
      <w:r>
        <w:rPr>
          <w:rFonts w:eastAsia="Times New Roman"/>
          <w:kern w:val="28"/>
          <w:sz w:val="24"/>
          <w:szCs w:val="24"/>
          <w:lang w:val="en-US" w:eastAsia="ru-RU"/>
        </w:rPr>
        <w:t xml:space="preserve">the </w:t>
      </w:r>
      <w:r w:rsidR="000744BA">
        <w:rPr>
          <w:rFonts w:eastAsia="Times New Roman"/>
          <w:kern w:val="28"/>
          <w:sz w:val="24"/>
          <w:szCs w:val="24"/>
          <w:lang w:val="en-US" w:eastAsia="ru-RU"/>
        </w:rPr>
        <w:t>end-</w:t>
      </w:r>
      <w:r w:rsidRPr="00B03774">
        <w:rPr>
          <w:rFonts w:eastAsia="Times New Roman"/>
          <w:kern w:val="28"/>
          <w:sz w:val="24"/>
          <w:szCs w:val="24"/>
          <w:lang w:val="en-US" w:eastAsia="ru-RU"/>
        </w:rPr>
        <w:t>use</w:t>
      </w:r>
      <w:r>
        <w:rPr>
          <w:rFonts w:eastAsia="Times New Roman"/>
          <w:kern w:val="28"/>
          <w:sz w:val="24"/>
          <w:szCs w:val="24"/>
          <w:lang w:val="en-US" w:eastAsia="ru-RU"/>
        </w:rPr>
        <w:t>r</w:t>
      </w:r>
      <w:r w:rsidR="000744BA">
        <w:rPr>
          <w:rFonts w:eastAsia="Times New Roman"/>
          <w:kern w:val="28"/>
          <w:sz w:val="24"/>
          <w:szCs w:val="24"/>
          <w:lang w:val="en-US" w:eastAsia="ru-RU"/>
        </w:rPr>
        <w:t xml:space="preserve"> (client)</w:t>
      </w:r>
      <w:r>
        <w:rPr>
          <w:rFonts w:eastAsia="Times New Roman"/>
          <w:kern w:val="28"/>
          <w:sz w:val="24"/>
          <w:szCs w:val="24"/>
          <w:lang w:val="en-US" w:eastAsia="ru-RU"/>
        </w:rPr>
        <w:t xml:space="preserve"> side</w:t>
      </w:r>
      <w:r w:rsidRPr="00B03774">
        <w:rPr>
          <w:rFonts w:eastAsia="Times New Roman"/>
          <w:kern w:val="28"/>
          <w:sz w:val="24"/>
          <w:szCs w:val="24"/>
          <w:lang w:val="en-US" w:eastAsia="ru-RU"/>
        </w:rPr>
        <w:t xml:space="preserve"> [6].</w:t>
      </w:r>
    </w:p>
    <w:p w:rsidR="00072DD3" w:rsidRPr="00B03774"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lastRenderedPageBreak/>
        <w:t xml:space="preserve">The additional security </w:t>
      </w:r>
      <w:r w:rsidR="00673A6C">
        <w:rPr>
          <w:rFonts w:eastAsia="Times New Roman"/>
          <w:kern w:val="28"/>
          <w:sz w:val="24"/>
          <w:szCs w:val="24"/>
          <w:lang w:val="en-US" w:eastAsia="ru-RU"/>
        </w:rPr>
        <w:t>issues</w:t>
      </w:r>
      <w:r w:rsidRPr="00B03774">
        <w:rPr>
          <w:rFonts w:eastAsia="Times New Roman"/>
          <w:kern w:val="28"/>
          <w:sz w:val="24"/>
          <w:szCs w:val="24"/>
          <w:lang w:val="en-US" w:eastAsia="ru-RU"/>
        </w:rPr>
        <w:t xml:space="preserve"> and requirements </w:t>
      </w:r>
      <w:r w:rsidR="00673A6C">
        <w:rPr>
          <w:rFonts w:eastAsia="Times New Roman"/>
          <w:kern w:val="28"/>
          <w:sz w:val="24"/>
          <w:szCs w:val="24"/>
          <w:lang w:val="en-US" w:eastAsia="ru-RU"/>
        </w:rPr>
        <w:t>have</w:t>
      </w:r>
      <w:r w:rsidRPr="00B03774">
        <w:rPr>
          <w:rFonts w:eastAsia="Times New Roman"/>
          <w:kern w:val="28"/>
          <w:sz w:val="24"/>
          <w:szCs w:val="24"/>
          <w:lang w:val="en-US" w:eastAsia="ru-RU"/>
        </w:rPr>
        <w:t xml:space="preserve"> to be considered when the mobile devices are actively used in the </w:t>
      </w:r>
      <w:r w:rsidR="00673A6C">
        <w:rPr>
          <w:rFonts w:eastAsia="Times New Roman"/>
          <w:kern w:val="28"/>
          <w:sz w:val="24"/>
          <w:szCs w:val="24"/>
          <w:lang w:val="en-US" w:eastAsia="ru-RU"/>
        </w:rPr>
        <w:t xml:space="preserve">corporate </w:t>
      </w:r>
      <w:r w:rsidRPr="00B03774">
        <w:rPr>
          <w:rFonts w:eastAsia="Times New Roman"/>
          <w:kern w:val="28"/>
          <w:sz w:val="24"/>
          <w:szCs w:val="24"/>
          <w:lang w:val="en-US" w:eastAsia="ru-RU"/>
        </w:rPr>
        <w:t xml:space="preserve">cloud environment [7].  Today </w:t>
      </w:r>
      <w:r w:rsidR="00673A6C">
        <w:rPr>
          <w:rFonts w:eastAsia="Times New Roman"/>
          <w:kern w:val="28"/>
          <w:sz w:val="24"/>
          <w:szCs w:val="24"/>
          <w:lang w:val="en-US" w:eastAsia="ru-RU"/>
        </w:rPr>
        <w:t>more and more organizations and enterprises are functioning</w:t>
      </w:r>
      <w:r w:rsidRPr="00B03774">
        <w:rPr>
          <w:rFonts w:eastAsia="Times New Roman"/>
          <w:kern w:val="28"/>
          <w:sz w:val="24"/>
          <w:szCs w:val="24"/>
          <w:lang w:val="en-US" w:eastAsia="ru-RU"/>
        </w:rPr>
        <w:t xml:space="preserve"> in the BYOD (Bring-Your-Own-Device) </w:t>
      </w:r>
      <w:r w:rsidR="00673A6C">
        <w:rPr>
          <w:rFonts w:eastAsia="Times New Roman"/>
          <w:kern w:val="28"/>
          <w:sz w:val="24"/>
          <w:szCs w:val="24"/>
          <w:lang w:val="en-US" w:eastAsia="ru-RU"/>
        </w:rPr>
        <w:t>paradigm</w:t>
      </w:r>
      <w:r w:rsidRPr="00B03774">
        <w:rPr>
          <w:rFonts w:eastAsia="Times New Roman"/>
          <w:kern w:val="28"/>
          <w:sz w:val="24"/>
          <w:szCs w:val="24"/>
          <w:lang w:val="en-US" w:eastAsia="ru-RU"/>
        </w:rPr>
        <w:t xml:space="preserve"> and the </w:t>
      </w:r>
      <w:r w:rsidR="00673A6C">
        <w:rPr>
          <w:rFonts w:eastAsia="Times New Roman"/>
          <w:kern w:val="28"/>
          <w:sz w:val="24"/>
          <w:szCs w:val="24"/>
          <w:lang w:val="en-US" w:eastAsia="ru-RU"/>
        </w:rPr>
        <w:t xml:space="preserve">uncontrolled usage of the </w:t>
      </w:r>
      <w:r w:rsidRPr="00B03774">
        <w:rPr>
          <w:rFonts w:eastAsia="Times New Roman"/>
          <w:kern w:val="28"/>
          <w:sz w:val="24"/>
          <w:szCs w:val="24"/>
          <w:lang w:val="en-US" w:eastAsia="ru-RU"/>
        </w:rPr>
        <w:t>mobile devices pose</w:t>
      </w:r>
      <w:r w:rsidR="00673A6C">
        <w:rPr>
          <w:rFonts w:eastAsia="Times New Roman"/>
          <w:kern w:val="28"/>
          <w:sz w:val="24"/>
          <w:szCs w:val="24"/>
          <w:lang w:val="en-US" w:eastAsia="ru-RU"/>
        </w:rPr>
        <w:t>s</w:t>
      </w:r>
      <w:r w:rsidRPr="00B03774">
        <w:rPr>
          <w:rFonts w:eastAsia="Times New Roman"/>
          <w:kern w:val="28"/>
          <w:sz w:val="24"/>
          <w:szCs w:val="24"/>
          <w:lang w:val="en-US" w:eastAsia="ru-RU"/>
        </w:rPr>
        <w:t xml:space="preserve"> a serious risk to the </w:t>
      </w:r>
      <w:r w:rsidR="00673A6C">
        <w:rPr>
          <w:rFonts w:eastAsia="Times New Roman"/>
          <w:kern w:val="28"/>
          <w:sz w:val="24"/>
          <w:szCs w:val="24"/>
          <w:lang w:val="en-US" w:eastAsia="ru-RU"/>
        </w:rPr>
        <w:t xml:space="preserve">development of secure </w:t>
      </w:r>
      <w:r w:rsidRPr="00B03774">
        <w:rPr>
          <w:rFonts w:eastAsia="Times New Roman"/>
          <w:kern w:val="28"/>
          <w:sz w:val="24"/>
          <w:szCs w:val="24"/>
          <w:lang w:val="en-US" w:eastAsia="ru-RU"/>
        </w:rPr>
        <w:t xml:space="preserve">SME cloud platforms </w:t>
      </w:r>
      <w:r w:rsidR="00673A6C">
        <w:rPr>
          <w:rFonts w:eastAsia="Times New Roman"/>
          <w:kern w:val="28"/>
          <w:sz w:val="24"/>
          <w:szCs w:val="24"/>
          <w:lang w:val="en-US" w:eastAsia="ru-RU"/>
        </w:rPr>
        <w:t xml:space="preserve">being </w:t>
      </w:r>
      <w:r w:rsidR="00650B21">
        <w:rPr>
          <w:rFonts w:eastAsia="Times New Roman"/>
          <w:kern w:val="28"/>
          <w:sz w:val="24"/>
          <w:szCs w:val="24"/>
          <w:lang w:val="en-US" w:eastAsia="ru-RU"/>
        </w:rPr>
        <w:t>the</w:t>
      </w:r>
      <w:r w:rsidR="00660BB1">
        <w:rPr>
          <w:rFonts w:eastAsia="Times New Roman"/>
          <w:kern w:val="28"/>
          <w:sz w:val="24"/>
          <w:szCs w:val="24"/>
          <w:lang w:val="en-US" w:eastAsia="ru-RU"/>
        </w:rPr>
        <w:t xml:space="preserve"> </w:t>
      </w:r>
      <w:r w:rsidRPr="00B03774">
        <w:rPr>
          <w:rFonts w:eastAsia="Times New Roman"/>
          <w:kern w:val="28"/>
          <w:sz w:val="24"/>
          <w:szCs w:val="24"/>
          <w:lang w:val="en-US" w:eastAsia="ru-RU"/>
        </w:rPr>
        <w:t xml:space="preserve">bottleneck of the </w:t>
      </w:r>
      <w:r w:rsidR="00650B21">
        <w:rPr>
          <w:rFonts w:eastAsia="Times New Roman"/>
          <w:kern w:val="28"/>
          <w:sz w:val="24"/>
          <w:szCs w:val="24"/>
          <w:lang w:val="en-US" w:eastAsia="ru-RU"/>
        </w:rPr>
        <w:t xml:space="preserve">corporate </w:t>
      </w:r>
      <w:r w:rsidRPr="00B03774">
        <w:rPr>
          <w:rFonts w:eastAsia="Times New Roman"/>
          <w:kern w:val="28"/>
          <w:sz w:val="24"/>
          <w:szCs w:val="24"/>
          <w:lang w:val="en-US" w:eastAsia="ru-RU"/>
        </w:rPr>
        <w:t xml:space="preserve">information security system (ISS). While the enterprise cloud </w:t>
      </w:r>
      <w:r w:rsidR="008758FE">
        <w:rPr>
          <w:rFonts w:eastAsia="Times New Roman"/>
          <w:kern w:val="28"/>
          <w:sz w:val="24"/>
          <w:szCs w:val="24"/>
          <w:lang w:val="en-US" w:eastAsia="ru-RU"/>
        </w:rPr>
        <w:t>infrastructure based on the web interface</w:t>
      </w:r>
      <w:r w:rsidR="008758FE" w:rsidRPr="00B03774">
        <w:rPr>
          <w:rFonts w:eastAsia="Times New Roman"/>
          <w:kern w:val="28"/>
          <w:sz w:val="24"/>
          <w:szCs w:val="24"/>
          <w:lang w:val="en-US" w:eastAsia="ru-RU"/>
        </w:rPr>
        <w:t xml:space="preserve"> </w:t>
      </w:r>
      <w:r w:rsidRPr="00B03774">
        <w:rPr>
          <w:rFonts w:eastAsia="Times New Roman"/>
          <w:kern w:val="28"/>
          <w:sz w:val="24"/>
          <w:szCs w:val="24"/>
          <w:lang w:val="en-US" w:eastAsia="ru-RU"/>
        </w:rPr>
        <w:t>can be protected by powerful third-party services</w:t>
      </w:r>
      <w:r>
        <w:rPr>
          <w:rFonts w:eastAsia="Times New Roman"/>
          <w:kern w:val="28"/>
          <w:sz w:val="24"/>
          <w:szCs w:val="24"/>
          <w:lang w:val="en-US" w:eastAsia="ru-RU"/>
        </w:rPr>
        <w:t>,</w:t>
      </w:r>
      <w:r w:rsidRPr="00B03774">
        <w:rPr>
          <w:rFonts w:eastAsia="Times New Roman"/>
          <w:kern w:val="28"/>
          <w:sz w:val="24"/>
          <w:szCs w:val="24"/>
          <w:lang w:val="en-US" w:eastAsia="ru-RU"/>
        </w:rPr>
        <w:t xml:space="preserve"> such as CASB and CAC, the </w:t>
      </w:r>
      <w:r w:rsidR="008758FE">
        <w:rPr>
          <w:rFonts w:eastAsia="Times New Roman"/>
          <w:kern w:val="28"/>
          <w:sz w:val="24"/>
          <w:szCs w:val="24"/>
          <w:lang w:val="en-US" w:eastAsia="ru-RU"/>
        </w:rPr>
        <w:t xml:space="preserve">corporate </w:t>
      </w:r>
      <w:r w:rsidRPr="00B03774">
        <w:rPr>
          <w:rFonts w:eastAsia="Times New Roman"/>
          <w:kern w:val="28"/>
          <w:sz w:val="24"/>
          <w:szCs w:val="24"/>
          <w:lang w:val="en-US" w:eastAsia="ru-RU"/>
        </w:rPr>
        <w:t xml:space="preserve">mobile </w:t>
      </w:r>
      <w:r w:rsidR="008758FE">
        <w:rPr>
          <w:rFonts w:eastAsia="Times New Roman"/>
          <w:kern w:val="28"/>
          <w:sz w:val="24"/>
          <w:szCs w:val="24"/>
          <w:lang w:val="en-US" w:eastAsia="ru-RU"/>
        </w:rPr>
        <w:t>app</w:t>
      </w:r>
      <w:r w:rsidRPr="00B03774">
        <w:rPr>
          <w:rFonts w:eastAsia="Times New Roman"/>
          <w:kern w:val="28"/>
          <w:sz w:val="24"/>
          <w:szCs w:val="24"/>
          <w:lang w:val="en-US" w:eastAsia="ru-RU"/>
        </w:rPr>
        <w:t xml:space="preserve"> is usually light-weighted and generally less protected. The protection scheme used on a mobile device should be both computationally secure as well as resource-constrained due to the battery power limitations [8]. Therefore, encrypti</w:t>
      </w:r>
      <w:r w:rsidR="00267171">
        <w:rPr>
          <w:rFonts w:eastAsia="Times New Roman"/>
          <w:kern w:val="28"/>
          <w:sz w:val="24"/>
          <w:szCs w:val="24"/>
          <w:lang w:val="en-US" w:eastAsia="ru-RU"/>
        </w:rPr>
        <w:t>ng the files and generating the keys</w:t>
      </w:r>
      <w:r w:rsidRPr="00B03774">
        <w:rPr>
          <w:rFonts w:eastAsia="Times New Roman"/>
          <w:kern w:val="28"/>
          <w:sz w:val="24"/>
          <w:szCs w:val="24"/>
          <w:lang w:val="en-US" w:eastAsia="ru-RU"/>
        </w:rPr>
        <w:t xml:space="preserve"> on a mobile device is not a good solution</w:t>
      </w:r>
      <w:r w:rsidR="00267171">
        <w:rPr>
          <w:rFonts w:eastAsia="Times New Roman"/>
          <w:kern w:val="28"/>
          <w:sz w:val="24"/>
          <w:szCs w:val="24"/>
          <w:lang w:val="en-US" w:eastAsia="ru-RU"/>
        </w:rPr>
        <w:t>. On the other hands,</w:t>
      </w:r>
      <w:r w:rsidRPr="00B03774">
        <w:rPr>
          <w:rFonts w:eastAsia="Times New Roman"/>
          <w:kern w:val="28"/>
          <w:sz w:val="24"/>
          <w:szCs w:val="24"/>
          <w:lang w:val="en-US" w:eastAsia="ru-RU"/>
        </w:rPr>
        <w:t xml:space="preserve"> </w:t>
      </w:r>
      <w:r w:rsidR="00267171">
        <w:rPr>
          <w:rFonts w:eastAsia="Times New Roman"/>
          <w:kern w:val="28"/>
          <w:sz w:val="24"/>
          <w:szCs w:val="24"/>
          <w:lang w:val="en-US" w:eastAsia="ru-RU"/>
        </w:rPr>
        <w:t xml:space="preserve">the protection schemes </w:t>
      </w:r>
      <w:r w:rsidR="00660BB1">
        <w:rPr>
          <w:rFonts w:eastAsia="Times New Roman"/>
          <w:kern w:val="28"/>
          <w:sz w:val="24"/>
          <w:szCs w:val="24"/>
          <w:lang w:val="en-US" w:eastAsia="ru-RU"/>
        </w:rPr>
        <w:t>with good computational qualities</w:t>
      </w:r>
      <w:r w:rsidRPr="00B03774">
        <w:rPr>
          <w:rFonts w:eastAsia="Times New Roman"/>
          <w:kern w:val="28"/>
          <w:sz w:val="24"/>
          <w:szCs w:val="24"/>
          <w:lang w:val="en-US" w:eastAsia="ru-RU"/>
        </w:rPr>
        <w:t xml:space="preserve"> lack the security analysis in many cases [9]. The common practice is the shadow user activities monitoring [7]. However, one area of the mobile device usage stays unprotected in all the proposed scenarios.</w:t>
      </w:r>
    </w:p>
    <w:p w:rsidR="00072DD3" w:rsidRPr="00B03774"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Suppose, </w:t>
      </w:r>
      <w:r>
        <w:rPr>
          <w:rFonts w:eastAsia="Times New Roman"/>
          <w:kern w:val="28"/>
          <w:sz w:val="24"/>
          <w:szCs w:val="24"/>
          <w:lang w:val="en-US" w:eastAsia="ru-RU"/>
        </w:rPr>
        <w:t xml:space="preserve">a </w:t>
      </w:r>
      <w:r w:rsidRPr="00B03774">
        <w:rPr>
          <w:rFonts w:eastAsia="Times New Roman"/>
          <w:kern w:val="28"/>
          <w:sz w:val="24"/>
          <w:szCs w:val="24"/>
          <w:lang w:val="en-US" w:eastAsia="ru-RU"/>
        </w:rPr>
        <w:t>SME uses CASB in order to protect data at rest (</w:t>
      </w:r>
      <w:r>
        <w:rPr>
          <w:rFonts w:eastAsia="Times New Roman"/>
          <w:kern w:val="28"/>
          <w:sz w:val="24"/>
          <w:szCs w:val="24"/>
          <w:lang w:val="en-US" w:eastAsia="ru-RU"/>
        </w:rPr>
        <w:t>i.e. while stored on the server-side</w:t>
      </w:r>
      <w:r w:rsidRPr="00B03774">
        <w:rPr>
          <w:rFonts w:eastAsia="Times New Roman"/>
          <w:kern w:val="28"/>
          <w:sz w:val="24"/>
          <w:szCs w:val="24"/>
          <w:lang w:val="en-US" w:eastAsia="ru-RU"/>
        </w:rPr>
        <w:t xml:space="preserve">), in transit (communication with server), in use (while the client is connected to the network). </w:t>
      </w:r>
      <w:r w:rsidR="00747566">
        <w:rPr>
          <w:rFonts w:eastAsia="Times New Roman"/>
          <w:kern w:val="28"/>
          <w:sz w:val="24"/>
          <w:szCs w:val="24"/>
          <w:lang w:val="en-US" w:eastAsia="ru-RU"/>
        </w:rPr>
        <w:t xml:space="preserve">But </w:t>
      </w:r>
      <w:r w:rsidRPr="00B03774">
        <w:rPr>
          <w:rFonts w:eastAsia="Times New Roman"/>
          <w:kern w:val="28"/>
          <w:sz w:val="24"/>
          <w:szCs w:val="24"/>
          <w:lang w:val="en-US" w:eastAsia="ru-RU"/>
        </w:rPr>
        <w:t>when the mobile client goes offline</w:t>
      </w:r>
      <w:r w:rsidR="00747566">
        <w:rPr>
          <w:rFonts w:eastAsia="Times New Roman"/>
          <w:kern w:val="28"/>
          <w:sz w:val="24"/>
          <w:szCs w:val="24"/>
          <w:lang w:val="en-US" w:eastAsia="ru-RU"/>
        </w:rPr>
        <w:t xml:space="preserve"> </w:t>
      </w:r>
      <w:r w:rsidRPr="00B03774">
        <w:rPr>
          <w:rFonts w:eastAsia="Times New Roman"/>
          <w:kern w:val="28"/>
          <w:sz w:val="24"/>
          <w:szCs w:val="24"/>
          <w:lang w:val="en-US" w:eastAsia="ru-RU"/>
        </w:rPr>
        <w:t xml:space="preserve">with </w:t>
      </w:r>
      <w:proofErr w:type="gramStart"/>
      <w:r w:rsidR="00747566">
        <w:rPr>
          <w:rFonts w:eastAsia="Times New Roman"/>
          <w:kern w:val="28"/>
          <w:sz w:val="24"/>
          <w:szCs w:val="24"/>
          <w:lang w:val="en-US" w:eastAsia="ru-RU"/>
        </w:rPr>
        <w:t xml:space="preserve">the </w:t>
      </w:r>
      <w:r w:rsidRPr="00B03774">
        <w:rPr>
          <w:rFonts w:eastAsia="Times New Roman"/>
          <w:kern w:val="28"/>
          <w:sz w:val="24"/>
          <w:szCs w:val="24"/>
          <w:lang w:val="en-US" w:eastAsia="ru-RU"/>
        </w:rPr>
        <w:t xml:space="preserve"> sensitive</w:t>
      </w:r>
      <w:proofErr w:type="gramEnd"/>
      <w:r w:rsidRPr="00B03774">
        <w:rPr>
          <w:rFonts w:eastAsia="Times New Roman"/>
          <w:kern w:val="28"/>
          <w:sz w:val="24"/>
          <w:szCs w:val="24"/>
          <w:lang w:val="en-US" w:eastAsia="ru-RU"/>
        </w:rPr>
        <w:t xml:space="preserve"> </w:t>
      </w:r>
      <w:r w:rsidR="00747566">
        <w:rPr>
          <w:rFonts w:eastAsia="Times New Roman"/>
          <w:kern w:val="28"/>
          <w:sz w:val="24"/>
          <w:szCs w:val="24"/>
          <w:lang w:val="en-US" w:eastAsia="ru-RU"/>
        </w:rPr>
        <w:t xml:space="preserve">corporate </w:t>
      </w:r>
      <w:r w:rsidRPr="00B03774">
        <w:rPr>
          <w:rFonts w:eastAsia="Times New Roman"/>
          <w:kern w:val="28"/>
          <w:sz w:val="24"/>
          <w:szCs w:val="24"/>
          <w:lang w:val="en-US" w:eastAsia="ru-RU"/>
        </w:rPr>
        <w:t>data on board</w:t>
      </w:r>
      <w:r w:rsidR="00747566">
        <w:rPr>
          <w:rFonts w:eastAsia="Times New Roman"/>
          <w:kern w:val="28"/>
          <w:sz w:val="24"/>
          <w:szCs w:val="24"/>
          <w:lang w:val="en-US" w:eastAsia="ru-RU"/>
        </w:rPr>
        <w:t xml:space="preserve"> all </w:t>
      </w:r>
      <w:r w:rsidRPr="00B03774">
        <w:rPr>
          <w:rFonts w:eastAsia="Times New Roman"/>
          <w:kern w:val="28"/>
          <w:sz w:val="24"/>
          <w:szCs w:val="24"/>
          <w:lang w:val="en-US" w:eastAsia="ru-RU"/>
        </w:rPr>
        <w:t xml:space="preserve"> powerful cloud-based tools cannot help and the mobile app has to secure itself with its own limited resources. Moreover, </w:t>
      </w:r>
      <w:r w:rsidR="00747566">
        <w:rPr>
          <w:rFonts w:eastAsia="Times New Roman"/>
          <w:kern w:val="28"/>
          <w:sz w:val="24"/>
          <w:szCs w:val="24"/>
          <w:lang w:val="en-US" w:eastAsia="ru-RU"/>
        </w:rPr>
        <w:t xml:space="preserve">due to the resource constraint </w:t>
      </w:r>
      <w:r w:rsidRPr="00B03774">
        <w:rPr>
          <w:rFonts w:eastAsia="Times New Roman"/>
          <w:kern w:val="28"/>
          <w:sz w:val="24"/>
          <w:szCs w:val="24"/>
          <w:lang w:val="en-US" w:eastAsia="ru-RU"/>
        </w:rPr>
        <w:t>the</w:t>
      </w:r>
      <w:r w:rsidR="00747566">
        <w:rPr>
          <w:rFonts w:eastAsia="Times New Roman"/>
          <w:kern w:val="28"/>
          <w:sz w:val="24"/>
          <w:szCs w:val="24"/>
          <w:lang w:val="en-US" w:eastAsia="ru-RU"/>
        </w:rPr>
        <w:t>re is a</w:t>
      </w:r>
      <w:r w:rsidRPr="00B03774">
        <w:rPr>
          <w:rFonts w:eastAsia="Times New Roman"/>
          <w:kern w:val="28"/>
          <w:sz w:val="24"/>
          <w:szCs w:val="24"/>
          <w:lang w:val="en-US" w:eastAsia="ru-RU"/>
        </w:rPr>
        <w:t xml:space="preserve"> </w:t>
      </w:r>
      <w:r w:rsidR="00747566">
        <w:rPr>
          <w:rFonts w:eastAsia="Times New Roman"/>
          <w:kern w:val="28"/>
          <w:sz w:val="24"/>
          <w:szCs w:val="24"/>
          <w:lang w:val="en-US" w:eastAsia="ru-RU"/>
        </w:rPr>
        <w:t xml:space="preserve">crucial </w:t>
      </w:r>
      <w:r w:rsidRPr="00B03774">
        <w:rPr>
          <w:rFonts w:eastAsia="Times New Roman"/>
          <w:kern w:val="28"/>
          <w:sz w:val="24"/>
          <w:szCs w:val="24"/>
          <w:lang w:val="en-US" w:eastAsia="ru-RU"/>
        </w:rPr>
        <w:t>difference in strategy of online and offline protection</w:t>
      </w:r>
      <w:r w:rsidR="00E37A75">
        <w:rPr>
          <w:rFonts w:eastAsia="Times New Roman"/>
          <w:kern w:val="28"/>
          <w:sz w:val="24"/>
          <w:szCs w:val="24"/>
          <w:lang w:val="en-US" w:eastAsia="ru-RU"/>
        </w:rPr>
        <w:t>.</w:t>
      </w:r>
      <w:r w:rsidRPr="00B03774">
        <w:rPr>
          <w:rFonts w:eastAsia="Times New Roman"/>
          <w:kern w:val="28"/>
          <w:sz w:val="24"/>
          <w:szCs w:val="24"/>
          <w:lang w:val="en-US" w:eastAsia="ru-RU"/>
        </w:rPr>
        <w:t xml:space="preserve"> </w:t>
      </w:r>
      <w:r w:rsidR="00E37A75">
        <w:rPr>
          <w:rFonts w:eastAsia="Times New Roman"/>
          <w:kern w:val="28"/>
          <w:sz w:val="24"/>
          <w:szCs w:val="24"/>
          <w:lang w:val="en-US" w:eastAsia="ru-RU"/>
        </w:rPr>
        <w:t>O</w:t>
      </w:r>
      <w:r w:rsidR="00747566">
        <w:rPr>
          <w:rFonts w:eastAsia="Times New Roman"/>
          <w:kern w:val="28"/>
          <w:sz w:val="24"/>
          <w:szCs w:val="24"/>
          <w:lang w:val="en-US" w:eastAsia="ru-RU"/>
        </w:rPr>
        <w:t>ffline mode doesn’t allow</w:t>
      </w:r>
      <w:r>
        <w:rPr>
          <w:rFonts w:eastAsia="Times New Roman"/>
          <w:kern w:val="28"/>
          <w:sz w:val="24"/>
          <w:szCs w:val="24"/>
          <w:lang w:val="en-US" w:eastAsia="ru-RU"/>
        </w:rPr>
        <w:t xml:space="preserve"> </w:t>
      </w:r>
      <w:proofErr w:type="gramStart"/>
      <w:r>
        <w:rPr>
          <w:rFonts w:eastAsia="Times New Roman"/>
          <w:kern w:val="28"/>
          <w:sz w:val="24"/>
          <w:szCs w:val="24"/>
          <w:lang w:val="en-US" w:eastAsia="ru-RU"/>
        </w:rPr>
        <w:t>to</w:t>
      </w:r>
      <w:r w:rsidRPr="00B03774">
        <w:rPr>
          <w:rFonts w:eastAsia="Times New Roman"/>
          <w:kern w:val="28"/>
          <w:sz w:val="24"/>
          <w:szCs w:val="24"/>
          <w:lang w:val="en-US" w:eastAsia="ru-RU"/>
        </w:rPr>
        <w:t xml:space="preserve"> perform</w:t>
      </w:r>
      <w:proofErr w:type="gramEnd"/>
      <w:r w:rsidRPr="00B03774">
        <w:rPr>
          <w:rFonts w:eastAsia="Times New Roman"/>
          <w:kern w:val="28"/>
          <w:sz w:val="24"/>
          <w:szCs w:val="24"/>
          <w:lang w:val="en-US" w:eastAsia="ru-RU"/>
        </w:rPr>
        <w:t xml:space="preserve"> the extensive computation and encryption on </w:t>
      </w:r>
      <w:r>
        <w:rPr>
          <w:rFonts w:eastAsia="Times New Roman"/>
          <w:kern w:val="28"/>
          <w:sz w:val="24"/>
          <w:szCs w:val="24"/>
          <w:lang w:val="en-US" w:eastAsia="ru-RU"/>
        </w:rPr>
        <w:t>the mobile</w:t>
      </w:r>
      <w:r w:rsidRPr="00B03774">
        <w:rPr>
          <w:rFonts w:eastAsia="Times New Roman"/>
          <w:kern w:val="28"/>
          <w:sz w:val="24"/>
          <w:szCs w:val="24"/>
          <w:lang w:val="en-US" w:eastAsia="ru-RU"/>
        </w:rPr>
        <w:t xml:space="preserve"> device.</w:t>
      </w:r>
    </w:p>
    <w:p w:rsidR="00072DD3" w:rsidRPr="00B03774"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Observing the above described landscape, </w:t>
      </w:r>
      <w:r w:rsidRPr="00B03774">
        <w:rPr>
          <w:rFonts w:eastAsia="Times New Roman"/>
          <w:kern w:val="28"/>
          <w:sz w:val="24"/>
          <w:szCs w:val="24"/>
          <w:lang w:val="en-US" w:eastAsia="ru-RU"/>
        </w:rPr>
        <w:t xml:space="preserve">this paper </w:t>
      </w:r>
      <w:r w:rsidR="00B06ED5">
        <w:rPr>
          <w:rFonts w:eastAsia="Times New Roman"/>
          <w:kern w:val="28"/>
          <w:sz w:val="24"/>
          <w:szCs w:val="24"/>
          <w:lang w:val="en-US" w:eastAsia="ru-RU"/>
        </w:rPr>
        <w:t>outline</w:t>
      </w:r>
      <w:r>
        <w:rPr>
          <w:rFonts w:eastAsia="Times New Roman"/>
          <w:kern w:val="28"/>
          <w:sz w:val="24"/>
          <w:szCs w:val="24"/>
          <w:lang w:val="en-US" w:eastAsia="ru-RU"/>
        </w:rPr>
        <w:t>s</w:t>
      </w:r>
      <w:r w:rsidRPr="00B03774">
        <w:rPr>
          <w:rFonts w:eastAsia="Times New Roman"/>
          <w:kern w:val="28"/>
          <w:sz w:val="24"/>
          <w:szCs w:val="24"/>
          <w:lang w:val="en-US" w:eastAsia="ru-RU"/>
        </w:rPr>
        <w:t xml:space="preserve"> the concept of the offline mobile client security. </w:t>
      </w:r>
      <w:r>
        <w:rPr>
          <w:rFonts w:eastAsia="Times New Roman"/>
          <w:kern w:val="28"/>
          <w:sz w:val="24"/>
          <w:szCs w:val="24"/>
          <w:lang w:val="en-US" w:eastAsia="ru-RU"/>
        </w:rPr>
        <w:t xml:space="preserve">The proposal </w:t>
      </w:r>
      <w:r w:rsidR="00B06ED5">
        <w:rPr>
          <w:rFonts w:eastAsia="Times New Roman"/>
          <w:kern w:val="28"/>
          <w:sz w:val="24"/>
          <w:szCs w:val="24"/>
          <w:lang w:val="en-US" w:eastAsia="ru-RU"/>
        </w:rPr>
        <w:t>contains</w:t>
      </w:r>
      <w:r w:rsidRPr="00B03774">
        <w:rPr>
          <w:rFonts w:eastAsia="Times New Roman"/>
          <w:kern w:val="28"/>
          <w:sz w:val="24"/>
          <w:szCs w:val="24"/>
          <w:lang w:val="en-US" w:eastAsia="ru-RU"/>
        </w:rPr>
        <w:t xml:space="preserve"> a novel approach based on powerful cryptographic preventive methods</w:t>
      </w:r>
      <w:r>
        <w:rPr>
          <w:rFonts w:eastAsia="Times New Roman"/>
          <w:kern w:val="28"/>
          <w:sz w:val="24"/>
          <w:szCs w:val="24"/>
          <w:lang w:val="en-US" w:eastAsia="ru-RU"/>
        </w:rPr>
        <w:t>,</w:t>
      </w:r>
      <w:r w:rsidRPr="00B03774">
        <w:rPr>
          <w:rFonts w:eastAsia="Times New Roman"/>
          <w:kern w:val="28"/>
          <w:sz w:val="24"/>
          <w:szCs w:val="24"/>
          <w:lang w:val="en-US" w:eastAsia="ru-RU"/>
        </w:rPr>
        <w:t xml:space="preserve"> such as secret sharing [10] and ABE encryption [11]. Also, </w:t>
      </w:r>
      <w:r>
        <w:rPr>
          <w:rFonts w:eastAsia="Times New Roman"/>
          <w:kern w:val="28"/>
          <w:sz w:val="24"/>
          <w:szCs w:val="24"/>
          <w:lang w:val="en-US" w:eastAsia="ru-RU"/>
        </w:rPr>
        <w:t>the</w:t>
      </w:r>
      <w:r w:rsidRPr="00B03774">
        <w:rPr>
          <w:rFonts w:eastAsia="Times New Roman"/>
          <w:kern w:val="28"/>
          <w:sz w:val="24"/>
          <w:szCs w:val="24"/>
          <w:lang w:val="en-US" w:eastAsia="ru-RU"/>
        </w:rPr>
        <w:t xml:space="preserve"> propos</w:t>
      </w:r>
      <w:r>
        <w:rPr>
          <w:rFonts w:eastAsia="Times New Roman"/>
          <w:kern w:val="28"/>
          <w:sz w:val="24"/>
          <w:szCs w:val="24"/>
          <w:lang w:val="en-US" w:eastAsia="ru-RU"/>
        </w:rPr>
        <w:t>al includes</w:t>
      </w:r>
      <w:r w:rsidRPr="00B03774">
        <w:rPr>
          <w:rFonts w:eastAsia="Times New Roman"/>
          <w:kern w:val="28"/>
          <w:sz w:val="24"/>
          <w:szCs w:val="24"/>
          <w:lang w:val="en-US" w:eastAsia="ru-RU"/>
        </w:rPr>
        <w:t xml:space="preserve"> </w:t>
      </w:r>
      <w:r>
        <w:rPr>
          <w:rFonts w:eastAsia="Times New Roman"/>
          <w:kern w:val="28"/>
          <w:sz w:val="24"/>
          <w:szCs w:val="24"/>
          <w:lang w:val="en-US" w:eastAsia="ru-RU"/>
        </w:rPr>
        <w:t>the</w:t>
      </w:r>
      <w:r w:rsidRPr="00B03774">
        <w:rPr>
          <w:rFonts w:eastAsia="Times New Roman"/>
          <w:kern w:val="28"/>
          <w:sz w:val="24"/>
          <w:szCs w:val="24"/>
          <w:lang w:val="en-US" w:eastAsia="ru-RU"/>
        </w:rPr>
        <w:t xml:space="preserve"> us</w:t>
      </w:r>
      <w:r>
        <w:rPr>
          <w:rFonts w:eastAsia="Times New Roman"/>
          <w:kern w:val="28"/>
          <w:sz w:val="24"/>
          <w:szCs w:val="24"/>
          <w:lang w:val="en-US" w:eastAsia="ru-RU"/>
        </w:rPr>
        <w:t>ag</w:t>
      </w:r>
      <w:r w:rsidRPr="00B03774">
        <w:rPr>
          <w:rFonts w:eastAsia="Times New Roman"/>
          <w:kern w:val="28"/>
          <w:sz w:val="24"/>
          <w:szCs w:val="24"/>
          <w:lang w:val="en-US" w:eastAsia="ru-RU"/>
        </w:rPr>
        <w:t xml:space="preserve">e </w:t>
      </w:r>
      <w:r>
        <w:rPr>
          <w:rFonts w:eastAsia="Times New Roman"/>
          <w:kern w:val="28"/>
          <w:sz w:val="24"/>
          <w:szCs w:val="24"/>
          <w:lang w:val="en-US" w:eastAsia="ru-RU"/>
        </w:rPr>
        <w:t xml:space="preserve">of </w:t>
      </w:r>
      <w:r w:rsidRPr="00B03774">
        <w:rPr>
          <w:rFonts w:eastAsia="Times New Roman"/>
          <w:kern w:val="28"/>
          <w:sz w:val="24"/>
          <w:szCs w:val="24"/>
          <w:lang w:val="en-US" w:eastAsia="ru-RU"/>
        </w:rPr>
        <w:t>the user behavior analysis</w:t>
      </w:r>
      <w:r>
        <w:rPr>
          <w:rFonts w:eastAsia="Times New Roman"/>
          <w:kern w:val="28"/>
          <w:sz w:val="24"/>
          <w:szCs w:val="24"/>
          <w:lang w:val="en-US" w:eastAsia="ru-RU"/>
        </w:rPr>
        <w:t xml:space="preserve"> based on Model Order Selection (MOS)</w:t>
      </w:r>
      <w:ins w:id="29" w:author="TanTan" w:date="2016-02-01T15:08:00Z">
        <w:r w:rsidR="00B06ED5">
          <w:rPr>
            <w:rFonts w:eastAsia="Times New Roman"/>
            <w:kern w:val="28"/>
            <w:sz w:val="24"/>
            <w:szCs w:val="24"/>
            <w:lang w:val="en-US" w:eastAsia="ru-RU"/>
          </w:rPr>
          <w:t xml:space="preserve"> [REF]</w:t>
        </w:r>
      </w:ins>
      <w:proofErr w:type="gramStart"/>
      <w:r>
        <w:rPr>
          <w:rFonts w:eastAsia="Times New Roman"/>
          <w:kern w:val="28"/>
          <w:sz w:val="24"/>
          <w:szCs w:val="24"/>
          <w:lang w:val="en-US" w:eastAsia="ru-RU"/>
        </w:rPr>
        <w:t>,</w:t>
      </w:r>
      <w:proofErr w:type="gramEnd"/>
      <w:r w:rsidRPr="00B03774">
        <w:rPr>
          <w:rFonts w:eastAsia="Times New Roman"/>
          <w:kern w:val="28"/>
          <w:sz w:val="24"/>
          <w:szCs w:val="24"/>
          <w:lang w:val="en-US" w:eastAsia="ru-RU"/>
        </w:rPr>
        <w:t xml:space="preserve"> in order to</w:t>
      </w:r>
      <w:r>
        <w:rPr>
          <w:rFonts w:eastAsia="Times New Roman"/>
          <w:kern w:val="28"/>
          <w:sz w:val="24"/>
          <w:szCs w:val="24"/>
          <w:lang w:val="en-US" w:eastAsia="ru-RU"/>
        </w:rPr>
        <w:t xml:space="preserve"> highlight possible threats,</w:t>
      </w:r>
      <w:r w:rsidRPr="00B03774">
        <w:rPr>
          <w:rFonts w:eastAsia="Times New Roman"/>
          <w:kern w:val="28"/>
          <w:sz w:val="24"/>
          <w:szCs w:val="24"/>
          <w:lang w:val="en-US" w:eastAsia="ru-RU"/>
        </w:rPr>
        <w:t xml:space="preserve"> reduce the risks and </w:t>
      </w:r>
      <w:r>
        <w:rPr>
          <w:rFonts w:eastAsia="Times New Roman"/>
          <w:kern w:val="28"/>
          <w:sz w:val="24"/>
          <w:szCs w:val="24"/>
          <w:lang w:val="en-US" w:eastAsia="ru-RU"/>
        </w:rPr>
        <w:t xml:space="preserve">the </w:t>
      </w:r>
      <w:r w:rsidRPr="00B03774">
        <w:rPr>
          <w:rFonts w:eastAsia="Times New Roman"/>
          <w:kern w:val="28"/>
          <w:sz w:val="24"/>
          <w:szCs w:val="24"/>
          <w:lang w:val="en-US" w:eastAsia="ru-RU"/>
        </w:rPr>
        <w:t>harm of the most common threats: the expired user misusing password</w:t>
      </w:r>
      <w:r>
        <w:rPr>
          <w:rFonts w:eastAsia="Times New Roman"/>
          <w:kern w:val="28"/>
          <w:sz w:val="24"/>
          <w:szCs w:val="24"/>
          <w:lang w:val="en-US" w:eastAsia="ru-RU"/>
        </w:rPr>
        <w:t>, and</w:t>
      </w:r>
      <w:r w:rsidRPr="00B03774">
        <w:rPr>
          <w:rFonts w:eastAsia="Times New Roman"/>
          <w:kern w:val="28"/>
          <w:sz w:val="24"/>
          <w:szCs w:val="24"/>
          <w:lang w:val="en-US" w:eastAsia="ru-RU"/>
        </w:rPr>
        <w:t xml:space="preserve"> the intruder attack. </w:t>
      </w:r>
      <w:r w:rsidR="00BB46FE">
        <w:rPr>
          <w:rFonts w:eastAsia="Times New Roman"/>
          <w:kern w:val="28"/>
          <w:sz w:val="24"/>
          <w:szCs w:val="24"/>
          <w:lang w:val="en-US" w:eastAsia="ru-RU"/>
        </w:rPr>
        <w:t>The</w:t>
      </w:r>
      <w:r w:rsidRPr="00B03774">
        <w:rPr>
          <w:rFonts w:eastAsia="Times New Roman"/>
          <w:kern w:val="28"/>
          <w:sz w:val="24"/>
          <w:szCs w:val="24"/>
          <w:lang w:val="en-US" w:eastAsia="ru-RU"/>
        </w:rPr>
        <w:t xml:space="preserve"> key expiration period </w:t>
      </w:r>
      <w:r>
        <w:rPr>
          <w:rFonts w:eastAsia="Times New Roman"/>
          <w:kern w:val="28"/>
          <w:sz w:val="24"/>
          <w:szCs w:val="24"/>
          <w:lang w:val="en-US" w:eastAsia="ru-RU"/>
        </w:rPr>
        <w:t xml:space="preserve">is </w:t>
      </w:r>
      <w:r w:rsidRPr="00B03774">
        <w:rPr>
          <w:rFonts w:eastAsia="Times New Roman"/>
          <w:kern w:val="28"/>
          <w:sz w:val="24"/>
          <w:szCs w:val="24"/>
          <w:lang w:val="en-US" w:eastAsia="ru-RU"/>
        </w:rPr>
        <w:t>safely incorporate</w:t>
      </w:r>
      <w:r>
        <w:rPr>
          <w:rFonts w:eastAsia="Times New Roman"/>
          <w:kern w:val="28"/>
          <w:sz w:val="24"/>
          <w:szCs w:val="24"/>
          <w:lang w:val="en-US" w:eastAsia="ru-RU"/>
        </w:rPr>
        <w:t>d</w:t>
      </w:r>
      <w:r w:rsidRPr="00B03774">
        <w:rPr>
          <w:rFonts w:eastAsia="Times New Roman"/>
          <w:kern w:val="28"/>
          <w:sz w:val="24"/>
          <w:szCs w:val="24"/>
          <w:lang w:val="en-US" w:eastAsia="ru-RU"/>
        </w:rPr>
        <w:t xml:space="preserve"> into </w:t>
      </w:r>
      <w:r>
        <w:rPr>
          <w:rFonts w:eastAsia="Times New Roman"/>
          <w:kern w:val="28"/>
          <w:sz w:val="24"/>
          <w:szCs w:val="24"/>
          <w:lang w:val="en-US" w:eastAsia="ru-RU"/>
        </w:rPr>
        <w:t xml:space="preserve">the proposed </w:t>
      </w:r>
      <w:r w:rsidRPr="00B03774">
        <w:rPr>
          <w:rFonts w:eastAsia="Times New Roman"/>
          <w:kern w:val="28"/>
          <w:sz w:val="24"/>
          <w:szCs w:val="24"/>
          <w:lang w:val="en-US" w:eastAsia="ru-RU"/>
        </w:rPr>
        <w:t>system</w:t>
      </w:r>
      <w:r>
        <w:rPr>
          <w:rFonts w:eastAsia="Times New Roman"/>
          <w:kern w:val="28"/>
          <w:sz w:val="24"/>
          <w:szCs w:val="24"/>
          <w:lang w:val="en-US" w:eastAsia="ru-RU"/>
        </w:rPr>
        <w:t xml:space="preserve"> solution</w:t>
      </w:r>
      <w:r w:rsidR="00BB46FE">
        <w:rPr>
          <w:rFonts w:eastAsia="Times New Roman"/>
          <w:kern w:val="28"/>
          <w:sz w:val="24"/>
          <w:szCs w:val="24"/>
          <w:lang w:val="en-US" w:eastAsia="ru-RU"/>
        </w:rPr>
        <w:t xml:space="preserve"> in order to enhance the security</w:t>
      </w:r>
      <w:r w:rsidRPr="00B03774">
        <w:rPr>
          <w:rFonts w:eastAsia="Times New Roman"/>
          <w:kern w:val="28"/>
          <w:sz w:val="24"/>
          <w:szCs w:val="24"/>
          <w:lang w:val="en-US" w:eastAsia="ru-RU"/>
        </w:rPr>
        <w:t>.</w:t>
      </w:r>
      <w:r>
        <w:rPr>
          <w:rFonts w:eastAsia="Times New Roman"/>
          <w:kern w:val="28"/>
          <w:sz w:val="24"/>
          <w:szCs w:val="24"/>
          <w:lang w:val="en-US" w:eastAsia="ru-RU"/>
        </w:rPr>
        <w:t xml:space="preserve"> Additionally, the behavioral analysis can indicate well known malicious behaviors, their variations, as well as novel </w:t>
      </w:r>
      <w:proofErr w:type="gramStart"/>
      <w:r>
        <w:rPr>
          <w:rFonts w:eastAsia="Times New Roman"/>
          <w:kern w:val="28"/>
          <w:sz w:val="24"/>
          <w:szCs w:val="24"/>
          <w:lang w:val="en-US" w:eastAsia="ru-RU"/>
        </w:rPr>
        <w:t>attacks, that</w:t>
      </w:r>
      <w:proofErr w:type="gramEnd"/>
      <w:r>
        <w:rPr>
          <w:rFonts w:eastAsia="Times New Roman"/>
          <w:kern w:val="28"/>
          <w:sz w:val="24"/>
          <w:szCs w:val="24"/>
          <w:lang w:val="en-US" w:eastAsia="ru-RU"/>
        </w:rPr>
        <w:t xml:space="preserve"> present low or high variance in comparison to legitimate user behaviors. The</w:t>
      </w:r>
      <w:r w:rsidRPr="00B03774">
        <w:rPr>
          <w:rFonts w:eastAsia="Times New Roman"/>
          <w:kern w:val="28"/>
          <w:sz w:val="24"/>
          <w:szCs w:val="24"/>
          <w:lang w:val="en-US" w:eastAsia="ru-RU"/>
        </w:rPr>
        <w:t xml:space="preserve"> main target</w:t>
      </w:r>
      <w:r w:rsidR="00BB46FE">
        <w:rPr>
          <w:rFonts w:eastAsia="Times New Roman"/>
          <w:kern w:val="28"/>
          <w:sz w:val="24"/>
          <w:szCs w:val="24"/>
          <w:lang w:val="en-US" w:eastAsia="ru-RU"/>
        </w:rPr>
        <w:t xml:space="preserve"> of our proposed solution</w:t>
      </w:r>
      <w:r w:rsidRPr="00B03774">
        <w:rPr>
          <w:rFonts w:eastAsia="Times New Roman"/>
          <w:kern w:val="28"/>
          <w:sz w:val="24"/>
          <w:szCs w:val="24"/>
          <w:lang w:val="en-US" w:eastAsia="ru-RU"/>
        </w:rPr>
        <w:t xml:space="preserve"> is </w:t>
      </w:r>
      <w:r>
        <w:rPr>
          <w:rFonts w:eastAsia="Times New Roman"/>
          <w:kern w:val="28"/>
          <w:sz w:val="24"/>
          <w:szCs w:val="24"/>
          <w:lang w:val="en-US" w:eastAsia="ru-RU"/>
        </w:rPr>
        <w:t xml:space="preserve">to </w:t>
      </w:r>
      <w:r w:rsidRPr="00B03774">
        <w:rPr>
          <w:rFonts w:eastAsia="Times New Roman"/>
          <w:kern w:val="28"/>
          <w:sz w:val="24"/>
          <w:szCs w:val="24"/>
          <w:lang w:val="en-US" w:eastAsia="ru-RU"/>
        </w:rPr>
        <w:t>provid</w:t>
      </w:r>
      <w:r>
        <w:rPr>
          <w:rFonts w:eastAsia="Times New Roman"/>
          <w:kern w:val="28"/>
          <w:sz w:val="24"/>
          <w:szCs w:val="24"/>
          <w:lang w:val="en-US" w:eastAsia="ru-RU"/>
        </w:rPr>
        <w:t>e</w:t>
      </w:r>
      <w:r w:rsidRPr="00B03774">
        <w:rPr>
          <w:rFonts w:eastAsia="Times New Roman"/>
          <w:kern w:val="28"/>
          <w:sz w:val="24"/>
          <w:szCs w:val="24"/>
          <w:lang w:val="en-US" w:eastAsia="ru-RU"/>
        </w:rPr>
        <w:t xml:space="preserve"> a maximum defen</w:t>
      </w:r>
      <w:r>
        <w:rPr>
          <w:rFonts w:eastAsia="Times New Roman"/>
          <w:kern w:val="28"/>
          <w:sz w:val="24"/>
          <w:szCs w:val="24"/>
          <w:lang w:val="en-US" w:eastAsia="ru-RU"/>
        </w:rPr>
        <w:t>s</w:t>
      </w:r>
      <w:r w:rsidRPr="00B03774">
        <w:rPr>
          <w:rFonts w:eastAsia="Times New Roman"/>
          <w:kern w:val="28"/>
          <w:sz w:val="24"/>
          <w:szCs w:val="24"/>
          <w:lang w:val="en-US" w:eastAsia="ru-RU"/>
        </w:rPr>
        <w:t>e at the minimal resource cost.</w:t>
      </w: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The paper is structured as follows. </w:t>
      </w:r>
      <w:r>
        <w:rPr>
          <w:rFonts w:eastAsia="Times New Roman"/>
          <w:kern w:val="28"/>
          <w:sz w:val="24"/>
          <w:szCs w:val="24"/>
          <w:lang w:val="en-US" w:eastAsia="ru-RU"/>
        </w:rPr>
        <w:t>S</w:t>
      </w:r>
      <w:r w:rsidRPr="00B03774">
        <w:rPr>
          <w:rFonts w:eastAsia="Times New Roman"/>
          <w:kern w:val="28"/>
          <w:sz w:val="24"/>
          <w:szCs w:val="24"/>
          <w:lang w:val="en-US" w:eastAsia="ru-RU"/>
        </w:rPr>
        <w:t>ection 2,</w:t>
      </w:r>
      <w:r>
        <w:rPr>
          <w:rFonts w:eastAsia="Times New Roman"/>
          <w:kern w:val="28"/>
          <w:sz w:val="24"/>
          <w:szCs w:val="24"/>
          <w:lang w:val="en-US" w:eastAsia="ru-RU"/>
        </w:rPr>
        <w:t xml:space="preserve"> </w:t>
      </w:r>
      <w:r w:rsidRPr="00B03774">
        <w:rPr>
          <w:rFonts w:eastAsia="Times New Roman"/>
          <w:kern w:val="28"/>
          <w:sz w:val="24"/>
          <w:szCs w:val="24"/>
          <w:lang w:val="en-US" w:eastAsia="ru-RU"/>
        </w:rPr>
        <w:t>analyze</w:t>
      </w:r>
      <w:r>
        <w:rPr>
          <w:rFonts w:eastAsia="Times New Roman"/>
          <w:kern w:val="28"/>
          <w:sz w:val="24"/>
          <w:szCs w:val="24"/>
          <w:lang w:val="en-US" w:eastAsia="ru-RU"/>
        </w:rPr>
        <w:t>s</w:t>
      </w:r>
      <w:r w:rsidRPr="00B03774">
        <w:rPr>
          <w:rFonts w:eastAsia="Times New Roman"/>
          <w:kern w:val="28"/>
          <w:sz w:val="24"/>
          <w:szCs w:val="24"/>
          <w:lang w:val="en-US" w:eastAsia="ru-RU"/>
        </w:rPr>
        <w:t xml:space="preserve"> the most common security problems in the mobile cloud environment and the proposed solutions</w:t>
      </w:r>
      <w:r>
        <w:rPr>
          <w:rFonts w:eastAsia="Times New Roman"/>
          <w:kern w:val="28"/>
          <w:sz w:val="24"/>
          <w:szCs w:val="24"/>
          <w:lang w:val="en-US" w:eastAsia="ru-RU"/>
        </w:rPr>
        <w:t xml:space="preserve"> for them</w:t>
      </w:r>
      <w:r w:rsidR="00BB46FE">
        <w:rPr>
          <w:rFonts w:eastAsia="Times New Roman"/>
          <w:kern w:val="28"/>
          <w:sz w:val="24"/>
          <w:szCs w:val="24"/>
          <w:lang w:val="en-US" w:eastAsia="ru-RU"/>
        </w:rPr>
        <w:t xml:space="preserve"> related to the</w:t>
      </w:r>
      <w:r w:rsidR="00430651">
        <w:rPr>
          <w:rFonts w:eastAsia="Times New Roman"/>
          <w:kern w:val="28"/>
          <w:sz w:val="24"/>
          <w:szCs w:val="24"/>
          <w:lang w:val="en-US" w:eastAsia="ru-RU"/>
        </w:rPr>
        <w:t xml:space="preserve"> </w:t>
      </w:r>
      <w:r w:rsidRPr="00B03774">
        <w:rPr>
          <w:rFonts w:eastAsia="Times New Roman"/>
          <w:kern w:val="28"/>
          <w:sz w:val="24"/>
          <w:szCs w:val="24"/>
          <w:lang w:val="en-US" w:eastAsia="ru-RU"/>
        </w:rPr>
        <w:t xml:space="preserve">offline protection in the BYOD world. </w:t>
      </w:r>
      <w:r>
        <w:rPr>
          <w:rFonts w:eastAsia="Times New Roman"/>
          <w:kern w:val="28"/>
          <w:sz w:val="24"/>
          <w:szCs w:val="24"/>
          <w:lang w:val="en-US" w:eastAsia="ru-RU"/>
        </w:rPr>
        <w:t>S</w:t>
      </w:r>
      <w:r w:rsidRPr="00B03774">
        <w:rPr>
          <w:rFonts w:eastAsia="Times New Roman"/>
          <w:kern w:val="28"/>
          <w:sz w:val="24"/>
          <w:szCs w:val="24"/>
          <w:lang w:val="en-US" w:eastAsia="ru-RU"/>
        </w:rPr>
        <w:t xml:space="preserve">ection 3 </w:t>
      </w:r>
      <w:r w:rsidR="00BB46FE">
        <w:rPr>
          <w:rFonts w:eastAsia="Times New Roman"/>
          <w:kern w:val="28"/>
          <w:sz w:val="24"/>
          <w:szCs w:val="24"/>
          <w:lang w:val="en-US" w:eastAsia="ru-RU"/>
        </w:rPr>
        <w:t xml:space="preserve">outlines </w:t>
      </w:r>
      <w:r w:rsidRPr="00B03774">
        <w:rPr>
          <w:rFonts w:eastAsia="Times New Roman"/>
          <w:kern w:val="28"/>
          <w:sz w:val="24"/>
          <w:szCs w:val="24"/>
          <w:lang w:val="en-US" w:eastAsia="ru-RU"/>
        </w:rPr>
        <w:t>the basic</w:t>
      </w:r>
      <w:r w:rsidR="005B33B3">
        <w:rPr>
          <w:rFonts w:eastAsia="Times New Roman"/>
          <w:kern w:val="28"/>
          <w:sz w:val="24"/>
          <w:szCs w:val="24"/>
          <w:lang w:val="en-US" w:eastAsia="ru-RU"/>
        </w:rPr>
        <w:t xml:space="preserve"> processes and the module security infrastructure of the proposed solution. </w:t>
      </w:r>
      <w:r w:rsidRPr="00B03774">
        <w:rPr>
          <w:rFonts w:eastAsia="Times New Roman"/>
          <w:kern w:val="28"/>
          <w:sz w:val="24"/>
          <w:szCs w:val="24"/>
          <w:lang w:val="en-US" w:eastAsia="ru-RU"/>
        </w:rPr>
        <w:t xml:space="preserve"> </w:t>
      </w:r>
      <w:r>
        <w:rPr>
          <w:rFonts w:eastAsia="Times New Roman"/>
          <w:kern w:val="28"/>
          <w:sz w:val="24"/>
          <w:szCs w:val="24"/>
          <w:lang w:val="en-US" w:eastAsia="ru-RU"/>
        </w:rPr>
        <w:t>S</w:t>
      </w:r>
      <w:r w:rsidRPr="00B03774">
        <w:rPr>
          <w:rFonts w:eastAsia="Times New Roman"/>
          <w:kern w:val="28"/>
          <w:sz w:val="24"/>
          <w:szCs w:val="24"/>
          <w:lang w:val="en-US" w:eastAsia="ru-RU"/>
        </w:rPr>
        <w:t>ection 4 present</w:t>
      </w:r>
      <w:r>
        <w:rPr>
          <w:rFonts w:eastAsia="Times New Roman"/>
          <w:kern w:val="28"/>
          <w:sz w:val="24"/>
          <w:szCs w:val="24"/>
          <w:lang w:val="en-US" w:eastAsia="ru-RU"/>
        </w:rPr>
        <w:t>s</w:t>
      </w:r>
      <w:r w:rsidRPr="00B03774">
        <w:rPr>
          <w:rFonts w:eastAsia="Times New Roman"/>
          <w:kern w:val="28"/>
          <w:sz w:val="24"/>
          <w:szCs w:val="24"/>
          <w:lang w:val="en-US" w:eastAsia="ru-RU"/>
        </w:rPr>
        <w:t xml:space="preserve"> </w:t>
      </w:r>
      <w:r>
        <w:rPr>
          <w:rFonts w:eastAsia="Times New Roman"/>
          <w:kern w:val="28"/>
          <w:sz w:val="24"/>
          <w:szCs w:val="24"/>
          <w:lang w:val="en-US" w:eastAsia="ru-RU"/>
        </w:rPr>
        <w:t>the</w:t>
      </w:r>
      <w:r w:rsidRPr="00B03774">
        <w:rPr>
          <w:rFonts w:eastAsia="Times New Roman"/>
          <w:kern w:val="28"/>
          <w:sz w:val="24"/>
          <w:szCs w:val="24"/>
          <w:lang w:val="en-US" w:eastAsia="ru-RU"/>
        </w:rPr>
        <w:t xml:space="preserve"> complete </w:t>
      </w:r>
      <w:r w:rsidR="00BB46FE">
        <w:rPr>
          <w:rFonts w:eastAsia="Times New Roman"/>
          <w:kern w:val="28"/>
          <w:sz w:val="24"/>
          <w:szCs w:val="24"/>
          <w:lang w:val="en-US" w:eastAsia="ru-RU"/>
        </w:rPr>
        <w:t xml:space="preserve">scheme of the </w:t>
      </w:r>
      <w:r>
        <w:rPr>
          <w:rFonts w:eastAsia="Times New Roman"/>
          <w:kern w:val="28"/>
          <w:sz w:val="24"/>
          <w:szCs w:val="24"/>
          <w:lang w:val="en-US" w:eastAsia="ru-RU"/>
        </w:rPr>
        <w:t xml:space="preserve">proposed </w:t>
      </w:r>
      <w:r w:rsidRPr="00B03774">
        <w:rPr>
          <w:rFonts w:eastAsia="Times New Roman"/>
          <w:kern w:val="28"/>
          <w:sz w:val="24"/>
          <w:szCs w:val="24"/>
          <w:lang w:val="en-US" w:eastAsia="ru-RU"/>
        </w:rPr>
        <w:t xml:space="preserve">solution to the problem of offline mobile client security. </w:t>
      </w:r>
      <w:r>
        <w:rPr>
          <w:rFonts w:eastAsia="Times New Roman"/>
          <w:kern w:val="28"/>
          <w:sz w:val="24"/>
          <w:szCs w:val="24"/>
          <w:lang w:val="en-US" w:eastAsia="ru-RU"/>
        </w:rPr>
        <w:t>S</w:t>
      </w:r>
      <w:r w:rsidRPr="00B03774">
        <w:rPr>
          <w:rFonts w:eastAsia="Times New Roman"/>
          <w:kern w:val="28"/>
          <w:sz w:val="24"/>
          <w:szCs w:val="24"/>
          <w:lang w:val="en-US" w:eastAsia="ru-RU"/>
        </w:rPr>
        <w:t>ection 5</w:t>
      </w:r>
      <w:r w:rsidR="005B33B3">
        <w:rPr>
          <w:rFonts w:eastAsia="Times New Roman"/>
          <w:kern w:val="28"/>
          <w:sz w:val="24"/>
          <w:szCs w:val="24"/>
          <w:lang w:val="en-US" w:eastAsia="ru-RU"/>
        </w:rPr>
        <w:t xml:space="preserve"> provides the schemes of the main security blocks including the encryption and key usage hierarchies as well as</w:t>
      </w:r>
      <w:r w:rsidR="005B33B3" w:rsidRPr="00B03774">
        <w:rPr>
          <w:rFonts w:eastAsia="Times New Roman"/>
          <w:kern w:val="28"/>
          <w:sz w:val="24"/>
          <w:szCs w:val="24"/>
          <w:lang w:val="en-US" w:eastAsia="ru-RU"/>
        </w:rPr>
        <w:t xml:space="preserve"> explanations of the </w:t>
      </w:r>
      <w:r w:rsidR="005B33B3">
        <w:rPr>
          <w:rFonts w:eastAsia="Times New Roman"/>
          <w:kern w:val="28"/>
          <w:sz w:val="24"/>
          <w:szCs w:val="24"/>
          <w:lang w:val="en-US" w:eastAsia="ru-RU"/>
        </w:rPr>
        <w:t>core security</w:t>
      </w:r>
      <w:r w:rsidR="005B33B3" w:rsidRPr="00B03774">
        <w:rPr>
          <w:rFonts w:eastAsia="Times New Roman"/>
          <w:kern w:val="28"/>
          <w:sz w:val="24"/>
          <w:szCs w:val="24"/>
          <w:lang w:val="en-US" w:eastAsia="ru-RU"/>
        </w:rPr>
        <w:t xml:space="preserve"> methods: SSS, ABE</w:t>
      </w:r>
      <w:r w:rsidR="005B33B3">
        <w:rPr>
          <w:rFonts w:eastAsia="Times New Roman"/>
          <w:kern w:val="28"/>
          <w:sz w:val="24"/>
          <w:szCs w:val="24"/>
          <w:lang w:val="en-US" w:eastAsia="ru-RU"/>
        </w:rPr>
        <w:t xml:space="preserve"> and</w:t>
      </w:r>
      <w:r w:rsidR="005B33B3" w:rsidRPr="00B03774">
        <w:rPr>
          <w:rFonts w:eastAsia="Times New Roman"/>
          <w:kern w:val="28"/>
          <w:sz w:val="24"/>
          <w:szCs w:val="24"/>
          <w:lang w:val="en-US" w:eastAsia="ru-RU"/>
        </w:rPr>
        <w:t xml:space="preserve"> MOS.  </w:t>
      </w:r>
      <w:r w:rsidRPr="00B03774">
        <w:rPr>
          <w:rFonts w:eastAsia="Times New Roman"/>
          <w:kern w:val="28"/>
          <w:sz w:val="24"/>
          <w:szCs w:val="24"/>
          <w:lang w:val="en-US" w:eastAsia="ru-RU"/>
        </w:rPr>
        <w:t xml:space="preserve"> </w:t>
      </w:r>
      <w:r w:rsidR="005B33B3">
        <w:rPr>
          <w:rFonts w:eastAsia="Times New Roman"/>
          <w:kern w:val="28"/>
          <w:sz w:val="24"/>
          <w:szCs w:val="24"/>
          <w:lang w:val="en-US" w:eastAsia="ru-RU"/>
        </w:rPr>
        <w:t xml:space="preserve">Section 6 </w:t>
      </w:r>
      <w:r w:rsidRPr="00B03774">
        <w:rPr>
          <w:rFonts w:eastAsia="Times New Roman"/>
          <w:kern w:val="28"/>
          <w:sz w:val="24"/>
          <w:szCs w:val="24"/>
          <w:lang w:val="en-US" w:eastAsia="ru-RU"/>
        </w:rPr>
        <w:t>trace</w:t>
      </w:r>
      <w:r>
        <w:rPr>
          <w:rFonts w:eastAsia="Times New Roman"/>
          <w:kern w:val="28"/>
          <w:sz w:val="24"/>
          <w:szCs w:val="24"/>
          <w:lang w:val="en-US" w:eastAsia="ru-RU"/>
        </w:rPr>
        <w:t>s</w:t>
      </w:r>
      <w:r w:rsidRPr="00B03774">
        <w:rPr>
          <w:rFonts w:eastAsia="Times New Roman"/>
          <w:kern w:val="28"/>
          <w:sz w:val="24"/>
          <w:szCs w:val="24"/>
          <w:lang w:val="en-US" w:eastAsia="ru-RU"/>
        </w:rPr>
        <w:t xml:space="preserve"> the workflow of the client activity and analyze</w:t>
      </w:r>
      <w:r>
        <w:rPr>
          <w:rFonts w:eastAsia="Times New Roman"/>
          <w:kern w:val="28"/>
          <w:sz w:val="24"/>
          <w:szCs w:val="24"/>
          <w:lang w:val="en-US" w:eastAsia="ru-RU"/>
        </w:rPr>
        <w:t>s</w:t>
      </w:r>
      <w:r w:rsidRPr="00B03774">
        <w:rPr>
          <w:rFonts w:eastAsia="Times New Roman"/>
          <w:kern w:val="28"/>
          <w:sz w:val="24"/>
          <w:szCs w:val="24"/>
          <w:lang w:val="en-US" w:eastAsia="ru-RU"/>
        </w:rPr>
        <w:t xml:space="preserve"> the common security breaches.</w:t>
      </w:r>
      <w:r w:rsidR="00BB46FE">
        <w:rPr>
          <w:rFonts w:eastAsia="Times New Roman"/>
          <w:kern w:val="28"/>
          <w:sz w:val="24"/>
          <w:szCs w:val="24"/>
          <w:lang w:val="en-US" w:eastAsia="ru-RU"/>
        </w:rPr>
        <w:t xml:space="preserve"> </w:t>
      </w:r>
      <w:r w:rsidR="005B33B3">
        <w:rPr>
          <w:rFonts w:eastAsia="Times New Roman"/>
          <w:kern w:val="28"/>
          <w:sz w:val="24"/>
          <w:szCs w:val="24"/>
          <w:lang w:val="en-US" w:eastAsia="ru-RU"/>
        </w:rPr>
        <w:t xml:space="preserve">Section 7 describes the online mode protection principles. </w:t>
      </w:r>
      <w:r w:rsidR="00BB46FE">
        <w:rPr>
          <w:rFonts w:eastAsia="Times New Roman"/>
          <w:kern w:val="28"/>
          <w:sz w:val="24"/>
          <w:szCs w:val="24"/>
          <w:lang w:val="en-US" w:eastAsia="ru-RU"/>
        </w:rPr>
        <w:t>Section</w:t>
      </w:r>
      <w:r w:rsidR="005B33B3">
        <w:rPr>
          <w:rFonts w:eastAsia="Times New Roman"/>
          <w:kern w:val="28"/>
          <w:sz w:val="24"/>
          <w:szCs w:val="24"/>
          <w:lang w:val="en-US" w:eastAsia="ru-RU"/>
        </w:rPr>
        <w:t xml:space="preserve"> 8</w:t>
      </w:r>
      <w:r w:rsidR="00BB46FE">
        <w:rPr>
          <w:rFonts w:eastAsia="Times New Roman"/>
          <w:kern w:val="28"/>
          <w:sz w:val="24"/>
          <w:szCs w:val="24"/>
          <w:lang w:val="en-US" w:eastAsia="ru-RU"/>
        </w:rPr>
        <w:t xml:space="preserve"> </w:t>
      </w:r>
      <w:r w:rsidR="005B33B3">
        <w:rPr>
          <w:rFonts w:eastAsia="Times New Roman"/>
          <w:kern w:val="28"/>
          <w:sz w:val="24"/>
          <w:szCs w:val="24"/>
          <w:lang w:val="en-US" w:eastAsia="ru-RU"/>
        </w:rPr>
        <w:t>discusses</w:t>
      </w:r>
      <w:r w:rsidR="00BB46FE">
        <w:rPr>
          <w:rFonts w:eastAsia="Times New Roman"/>
          <w:kern w:val="28"/>
          <w:sz w:val="24"/>
          <w:szCs w:val="24"/>
          <w:lang w:val="en-US" w:eastAsia="ru-RU"/>
        </w:rPr>
        <w:t xml:space="preserve"> </w:t>
      </w:r>
      <w:r w:rsidR="005B33B3">
        <w:rPr>
          <w:rFonts w:eastAsia="Times New Roman"/>
          <w:kern w:val="28"/>
          <w:sz w:val="24"/>
          <w:szCs w:val="24"/>
          <w:lang w:val="en-US" w:eastAsia="ru-RU"/>
        </w:rPr>
        <w:t xml:space="preserve">the security proofs including </w:t>
      </w:r>
      <w:r w:rsidR="00BB46FE">
        <w:rPr>
          <w:rFonts w:eastAsia="Times New Roman"/>
          <w:kern w:val="28"/>
          <w:sz w:val="24"/>
          <w:szCs w:val="24"/>
          <w:lang w:val="en-US" w:eastAsia="ru-RU"/>
        </w:rPr>
        <w:t xml:space="preserve">the </w:t>
      </w:r>
      <w:r w:rsidR="005B33B3">
        <w:rPr>
          <w:rFonts w:eastAsia="Times New Roman"/>
          <w:kern w:val="28"/>
          <w:sz w:val="24"/>
          <w:szCs w:val="24"/>
          <w:lang w:val="en-US" w:eastAsia="ru-RU"/>
        </w:rPr>
        <w:t xml:space="preserve">outline of adversary model, </w:t>
      </w:r>
      <w:r w:rsidR="00BB46FE">
        <w:rPr>
          <w:rFonts w:eastAsia="Times New Roman"/>
          <w:kern w:val="28"/>
          <w:sz w:val="24"/>
          <w:szCs w:val="24"/>
          <w:lang w:val="en-US" w:eastAsia="ru-RU"/>
        </w:rPr>
        <w:t>common threat scenarios and the</w:t>
      </w:r>
      <w:r w:rsidR="00E17D70">
        <w:rPr>
          <w:rFonts w:eastAsia="Times New Roman"/>
          <w:kern w:val="28"/>
          <w:sz w:val="24"/>
          <w:szCs w:val="24"/>
          <w:lang w:val="en-US" w:eastAsia="ru-RU"/>
        </w:rPr>
        <w:t xml:space="preserve"> proposed analytics to discover the abnormality.</w:t>
      </w:r>
      <w:r w:rsidRPr="00B03774">
        <w:rPr>
          <w:rFonts w:eastAsia="Times New Roman"/>
          <w:kern w:val="28"/>
          <w:sz w:val="24"/>
          <w:szCs w:val="24"/>
          <w:lang w:val="en-US" w:eastAsia="ru-RU"/>
        </w:rPr>
        <w:t xml:space="preserve"> </w:t>
      </w:r>
      <w:r>
        <w:rPr>
          <w:rFonts w:eastAsia="Times New Roman"/>
          <w:kern w:val="28"/>
          <w:sz w:val="24"/>
          <w:szCs w:val="24"/>
          <w:lang w:val="en-US" w:eastAsia="ru-RU"/>
        </w:rPr>
        <w:t>S</w:t>
      </w:r>
      <w:r w:rsidRPr="00B03774">
        <w:rPr>
          <w:rFonts w:eastAsia="Times New Roman"/>
          <w:kern w:val="28"/>
          <w:sz w:val="24"/>
          <w:szCs w:val="24"/>
          <w:lang w:val="en-US" w:eastAsia="ru-RU"/>
        </w:rPr>
        <w:t xml:space="preserve">ection </w:t>
      </w:r>
      <w:r w:rsidR="00BB46FE">
        <w:rPr>
          <w:rFonts w:eastAsia="Times New Roman"/>
          <w:kern w:val="28"/>
          <w:sz w:val="24"/>
          <w:szCs w:val="24"/>
          <w:lang w:val="en-US" w:eastAsia="ru-RU"/>
        </w:rPr>
        <w:t>.</w:t>
      </w:r>
      <w:commentRangeStart w:id="30"/>
      <w:commentRangeStart w:id="31"/>
      <w:r w:rsidRPr="00B03774">
        <w:rPr>
          <w:rFonts w:eastAsia="Times New Roman"/>
          <w:kern w:val="28"/>
          <w:sz w:val="24"/>
          <w:szCs w:val="24"/>
          <w:lang w:val="en-US" w:eastAsia="ru-RU"/>
        </w:rPr>
        <w:t xml:space="preserve">Section </w:t>
      </w:r>
      <w:r w:rsidR="00E17D70">
        <w:rPr>
          <w:rFonts w:eastAsia="Times New Roman"/>
          <w:kern w:val="28"/>
          <w:sz w:val="24"/>
          <w:szCs w:val="24"/>
          <w:lang w:val="en-US" w:eastAsia="ru-RU"/>
        </w:rPr>
        <w:t>9</w:t>
      </w:r>
      <w:r w:rsidR="005B33B3">
        <w:rPr>
          <w:rFonts w:eastAsia="Times New Roman"/>
          <w:kern w:val="28"/>
          <w:sz w:val="24"/>
          <w:szCs w:val="24"/>
          <w:lang w:val="en-US" w:eastAsia="ru-RU"/>
        </w:rPr>
        <w:t xml:space="preserve"> outlines the complexity considerations. Section 10 </w:t>
      </w:r>
      <w:proofErr w:type="gramStart"/>
      <w:r w:rsidR="005B33B3">
        <w:rPr>
          <w:rFonts w:eastAsia="Times New Roman"/>
          <w:kern w:val="28"/>
          <w:sz w:val="24"/>
          <w:szCs w:val="24"/>
          <w:lang w:val="en-US" w:eastAsia="ru-RU"/>
        </w:rPr>
        <w:t xml:space="preserve">presents </w:t>
      </w:r>
      <w:r w:rsidRPr="00B03774">
        <w:rPr>
          <w:rFonts w:eastAsia="Times New Roman"/>
          <w:kern w:val="28"/>
          <w:sz w:val="24"/>
          <w:szCs w:val="24"/>
          <w:lang w:val="en-US" w:eastAsia="ru-RU"/>
        </w:rPr>
        <w:t xml:space="preserve"> the</w:t>
      </w:r>
      <w:proofErr w:type="gramEnd"/>
      <w:r w:rsidRPr="00B03774">
        <w:rPr>
          <w:rFonts w:eastAsia="Times New Roman"/>
          <w:kern w:val="28"/>
          <w:sz w:val="24"/>
          <w:szCs w:val="24"/>
          <w:lang w:val="en-US" w:eastAsia="ru-RU"/>
        </w:rPr>
        <w:t xml:space="preserve"> practical implementation</w:t>
      </w:r>
      <w:r w:rsidR="00E17D70">
        <w:rPr>
          <w:rFonts w:eastAsia="Times New Roman"/>
          <w:kern w:val="28"/>
          <w:sz w:val="24"/>
          <w:szCs w:val="24"/>
          <w:lang w:val="en-US" w:eastAsia="ru-RU"/>
        </w:rPr>
        <w:t>, results</w:t>
      </w:r>
      <w:r w:rsidRPr="00B03774">
        <w:rPr>
          <w:rFonts w:eastAsia="Times New Roman"/>
          <w:kern w:val="28"/>
          <w:sz w:val="24"/>
          <w:szCs w:val="24"/>
          <w:lang w:val="en-US" w:eastAsia="ru-RU"/>
        </w:rPr>
        <w:t xml:space="preserve"> and analysis </w:t>
      </w:r>
      <w:r>
        <w:rPr>
          <w:rFonts w:eastAsia="Times New Roman"/>
          <w:kern w:val="28"/>
          <w:sz w:val="24"/>
          <w:szCs w:val="24"/>
          <w:lang w:val="en-US" w:eastAsia="ru-RU"/>
        </w:rPr>
        <w:t xml:space="preserve">of the proposed solution, while Section </w:t>
      </w:r>
      <w:r w:rsidR="00E17D70">
        <w:rPr>
          <w:rFonts w:eastAsia="Times New Roman"/>
          <w:kern w:val="28"/>
          <w:sz w:val="24"/>
          <w:szCs w:val="24"/>
          <w:lang w:val="en-US" w:eastAsia="ru-RU"/>
        </w:rPr>
        <w:t>1</w:t>
      </w:r>
      <w:r w:rsidR="005B33B3">
        <w:rPr>
          <w:rFonts w:eastAsia="Times New Roman"/>
          <w:kern w:val="28"/>
          <w:sz w:val="24"/>
          <w:szCs w:val="24"/>
          <w:lang w:val="en-US" w:eastAsia="ru-RU"/>
        </w:rPr>
        <w:t>1</w:t>
      </w:r>
      <w:r w:rsidR="00430651">
        <w:rPr>
          <w:rFonts w:eastAsia="Times New Roman"/>
          <w:kern w:val="28"/>
          <w:sz w:val="24"/>
          <w:szCs w:val="24"/>
          <w:lang w:val="en-US" w:eastAsia="ru-RU"/>
        </w:rPr>
        <w:t xml:space="preserve"> </w:t>
      </w:r>
      <w:r>
        <w:rPr>
          <w:rFonts w:eastAsia="Times New Roman"/>
          <w:kern w:val="28"/>
          <w:sz w:val="24"/>
          <w:szCs w:val="24"/>
          <w:lang w:val="en-US" w:eastAsia="ru-RU"/>
        </w:rPr>
        <w:t>concludes the paper</w:t>
      </w:r>
      <w:r w:rsidRPr="00B03774">
        <w:rPr>
          <w:rFonts w:eastAsia="Times New Roman"/>
          <w:kern w:val="28"/>
          <w:sz w:val="24"/>
          <w:szCs w:val="24"/>
          <w:lang w:val="en-US" w:eastAsia="ru-RU"/>
        </w:rPr>
        <w:t>.</w:t>
      </w:r>
      <w:commentRangeEnd w:id="30"/>
      <w:r>
        <w:rPr>
          <w:rStyle w:val="CommentReference"/>
        </w:rPr>
        <w:commentReference w:id="30"/>
      </w:r>
      <w:commentRangeEnd w:id="31"/>
      <w:r w:rsidR="000744BA">
        <w:rPr>
          <w:rStyle w:val="CommentReference"/>
        </w:rPr>
        <w:commentReference w:id="31"/>
      </w:r>
    </w:p>
    <w:p w:rsidR="00072DD3" w:rsidRDefault="00BB46FE" w:rsidP="00072DD3">
      <w:pPr>
        <w:keepNext/>
        <w:keepLines/>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 xml:space="preserve">2. </w:t>
      </w:r>
      <w:r w:rsidR="00072DD3">
        <w:rPr>
          <w:rFonts w:eastAsia="Times New Roman"/>
          <w:b/>
          <w:kern w:val="28"/>
          <w:sz w:val="24"/>
          <w:szCs w:val="24"/>
          <w:lang w:val="en-US" w:eastAsia="ru-RU"/>
        </w:rPr>
        <w:t>Related Work</w:t>
      </w:r>
    </w:p>
    <w:p w:rsidR="00072DD3" w:rsidRDefault="00BB5970" w:rsidP="00072DD3">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lastRenderedPageBreak/>
        <w:t>Obviously, t</w:t>
      </w:r>
      <w:r w:rsidR="00072DD3">
        <w:rPr>
          <w:rFonts w:eastAsia="Times New Roman"/>
          <w:kern w:val="28"/>
          <w:sz w:val="24"/>
          <w:szCs w:val="24"/>
          <w:lang w:val="en-US" w:eastAsia="ru-RU"/>
        </w:rPr>
        <w:t xml:space="preserve">he BYOD world </w:t>
      </w:r>
      <w:r>
        <w:rPr>
          <w:rFonts w:eastAsia="Times New Roman"/>
          <w:kern w:val="28"/>
          <w:sz w:val="24"/>
          <w:szCs w:val="24"/>
          <w:lang w:val="en-US" w:eastAsia="ru-RU"/>
        </w:rPr>
        <w:t>demands more sophisticated</w:t>
      </w:r>
      <w:r w:rsidR="00072DD3">
        <w:rPr>
          <w:rFonts w:eastAsia="Times New Roman"/>
          <w:kern w:val="28"/>
          <w:sz w:val="24"/>
          <w:szCs w:val="24"/>
          <w:lang w:val="en-US" w:eastAsia="ru-RU"/>
        </w:rPr>
        <w:t xml:space="preserve"> data protection services compared to ordinary computing environment. </w:t>
      </w:r>
      <w:r w:rsidR="000F2793">
        <w:rPr>
          <w:rFonts w:eastAsia="Times New Roman"/>
          <w:kern w:val="28"/>
          <w:sz w:val="24"/>
          <w:szCs w:val="24"/>
          <w:lang w:val="en-US" w:eastAsia="ru-RU"/>
        </w:rPr>
        <w:t>A common practice is to provide additional contextual methods a</w:t>
      </w:r>
      <w:r w:rsidR="00072DD3">
        <w:rPr>
          <w:rFonts w:eastAsia="Times New Roman"/>
          <w:kern w:val="28"/>
          <w:sz w:val="24"/>
          <w:szCs w:val="24"/>
          <w:lang w:val="en-US" w:eastAsia="ru-RU"/>
        </w:rPr>
        <w:t xml:space="preserve">part from authentication, DLP services and encryption (at rest, in transit, in use) </w:t>
      </w:r>
      <w:r w:rsidR="00072DD3" w:rsidRPr="00372B65">
        <w:rPr>
          <w:rFonts w:eastAsia="Times New Roman"/>
          <w:kern w:val="28"/>
          <w:sz w:val="24"/>
          <w:szCs w:val="24"/>
          <w:highlight w:val="yellow"/>
          <w:lang w:val="en-US" w:eastAsia="ru-RU"/>
        </w:rPr>
        <w:t>[</w:t>
      </w:r>
      <w:r w:rsidR="004E2459">
        <w:rPr>
          <w:rFonts w:eastAsia="Times New Roman"/>
          <w:kern w:val="28"/>
          <w:sz w:val="24"/>
          <w:szCs w:val="24"/>
          <w:highlight w:val="yellow"/>
          <w:lang w:val="en-US" w:eastAsia="ru-RU"/>
        </w:rPr>
        <w:t>7</w:t>
      </w:r>
      <w:r w:rsidR="00DC7ECD">
        <w:rPr>
          <w:rFonts w:eastAsia="Times New Roman"/>
          <w:kern w:val="28"/>
          <w:sz w:val="24"/>
          <w:szCs w:val="24"/>
          <w:highlight w:val="yellow"/>
          <w:lang w:val="en-US" w:eastAsia="ru-RU"/>
        </w:rPr>
        <w:t xml:space="preserve">, 8, 8.1, </w:t>
      </w:r>
      <w:proofErr w:type="gramStart"/>
      <w:r w:rsidR="00DC7ECD">
        <w:rPr>
          <w:rFonts w:eastAsia="Times New Roman"/>
          <w:kern w:val="28"/>
          <w:sz w:val="24"/>
          <w:szCs w:val="24"/>
          <w:highlight w:val="yellow"/>
          <w:lang w:val="en-US" w:eastAsia="ru-RU"/>
        </w:rPr>
        <w:t>8.2</w:t>
      </w:r>
      <w:proofErr w:type="gramEnd"/>
      <w:r w:rsidR="00072DD3" w:rsidRPr="00372B65">
        <w:rPr>
          <w:rFonts w:eastAsia="Times New Roman"/>
          <w:kern w:val="28"/>
          <w:sz w:val="24"/>
          <w:szCs w:val="24"/>
          <w:highlight w:val="yellow"/>
          <w:lang w:val="en-US" w:eastAsia="ru-RU"/>
        </w:rPr>
        <w:t>]</w:t>
      </w:r>
      <w:r w:rsidR="00072DD3">
        <w:rPr>
          <w:rFonts w:eastAsia="Times New Roman"/>
          <w:kern w:val="28"/>
          <w:sz w:val="24"/>
          <w:szCs w:val="24"/>
          <w:lang w:val="en-US" w:eastAsia="ru-RU"/>
        </w:rPr>
        <w:t xml:space="preserve">. The contextual methods increase the security of the app at a maximum level with minimum resource </w:t>
      </w:r>
      <w:r w:rsidR="000F2793">
        <w:rPr>
          <w:rFonts w:eastAsia="Times New Roman"/>
          <w:kern w:val="28"/>
          <w:sz w:val="24"/>
          <w:szCs w:val="24"/>
          <w:lang w:val="en-US" w:eastAsia="ru-RU"/>
        </w:rPr>
        <w:t>requirements</w:t>
      </w:r>
      <w:r w:rsidR="00072DD3">
        <w:rPr>
          <w:rFonts w:eastAsia="Times New Roman"/>
          <w:kern w:val="28"/>
          <w:sz w:val="24"/>
          <w:szCs w:val="24"/>
          <w:lang w:val="en-US" w:eastAsia="ru-RU"/>
        </w:rPr>
        <w:t xml:space="preserve">. The </w:t>
      </w:r>
      <w:r w:rsidR="00DC7ECD">
        <w:rPr>
          <w:rFonts w:eastAsia="Times New Roman"/>
          <w:kern w:val="28"/>
          <w:sz w:val="24"/>
          <w:szCs w:val="24"/>
          <w:lang w:val="en-US" w:eastAsia="ru-RU"/>
        </w:rPr>
        <w:t xml:space="preserve">most commonly used </w:t>
      </w:r>
      <w:r w:rsidR="00072DD3">
        <w:rPr>
          <w:rFonts w:eastAsia="Times New Roman"/>
          <w:kern w:val="28"/>
          <w:sz w:val="24"/>
          <w:szCs w:val="24"/>
          <w:lang w:val="en-US" w:eastAsia="ru-RU"/>
        </w:rPr>
        <w:t>are:</w:t>
      </w:r>
    </w:p>
    <w:p w:rsidR="00072DD3" w:rsidRDefault="00072DD3" w:rsidP="00072DD3">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Using geo location</w:t>
      </w:r>
      <w:r w:rsidR="000B5092">
        <w:rPr>
          <w:rFonts w:eastAsia="Times New Roman"/>
          <w:kern w:val="28"/>
          <w:sz w:val="24"/>
          <w:szCs w:val="24"/>
          <w:lang w:val="en-US" w:eastAsia="ru-RU"/>
        </w:rPr>
        <w:t xml:space="preserve"> of the device to trace its usage</w:t>
      </w:r>
      <w:r>
        <w:rPr>
          <w:rFonts w:eastAsia="Times New Roman"/>
          <w:kern w:val="28"/>
          <w:sz w:val="24"/>
          <w:szCs w:val="24"/>
          <w:lang w:val="en-US" w:eastAsia="ru-RU"/>
        </w:rPr>
        <w:t>;</w:t>
      </w:r>
    </w:p>
    <w:p w:rsidR="00072DD3" w:rsidRDefault="000B5092" w:rsidP="00072DD3">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Setting up the e</w:t>
      </w:r>
      <w:r w:rsidR="00072DD3">
        <w:rPr>
          <w:rFonts w:eastAsia="Times New Roman"/>
          <w:kern w:val="28"/>
          <w:sz w:val="24"/>
          <w:szCs w:val="24"/>
          <w:lang w:val="en-US" w:eastAsia="ru-RU"/>
        </w:rPr>
        <w:t xml:space="preserve">xpiration </w:t>
      </w:r>
      <w:r>
        <w:rPr>
          <w:rFonts w:eastAsia="Times New Roman"/>
          <w:kern w:val="28"/>
          <w:sz w:val="24"/>
          <w:szCs w:val="24"/>
          <w:lang w:val="en-US" w:eastAsia="ru-RU"/>
        </w:rPr>
        <w:t xml:space="preserve">period </w:t>
      </w:r>
      <w:r w:rsidR="00072DD3">
        <w:rPr>
          <w:rFonts w:eastAsia="Times New Roman"/>
          <w:kern w:val="28"/>
          <w:sz w:val="24"/>
          <w:szCs w:val="24"/>
          <w:lang w:val="en-US" w:eastAsia="ru-RU"/>
        </w:rPr>
        <w:t>of an app</w:t>
      </w:r>
      <w:r>
        <w:rPr>
          <w:rFonts w:eastAsia="Times New Roman"/>
          <w:kern w:val="28"/>
          <w:sz w:val="24"/>
          <w:szCs w:val="24"/>
          <w:lang w:val="en-US" w:eastAsia="ru-RU"/>
        </w:rPr>
        <w:t xml:space="preserve"> </w:t>
      </w:r>
      <w:r w:rsidR="00072DD3">
        <w:rPr>
          <w:rFonts w:eastAsia="Times New Roman"/>
          <w:kern w:val="28"/>
          <w:sz w:val="24"/>
          <w:szCs w:val="24"/>
          <w:lang w:val="en-US" w:eastAsia="ru-RU"/>
        </w:rPr>
        <w:t>;</w:t>
      </w:r>
    </w:p>
    <w:p w:rsidR="00072DD3" w:rsidRDefault="00072DD3" w:rsidP="00072DD3">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Secured transfer </w:t>
      </w:r>
      <w:r w:rsidR="000B5092">
        <w:rPr>
          <w:rFonts w:eastAsia="Times New Roman"/>
          <w:kern w:val="28"/>
          <w:sz w:val="24"/>
          <w:szCs w:val="24"/>
          <w:lang w:val="en-US" w:eastAsia="ru-RU"/>
        </w:rPr>
        <w:t xml:space="preserve">politics </w:t>
      </w:r>
      <w:r>
        <w:rPr>
          <w:rFonts w:eastAsia="Times New Roman"/>
          <w:kern w:val="28"/>
          <w:sz w:val="24"/>
          <w:szCs w:val="24"/>
          <w:lang w:val="en-US" w:eastAsia="ru-RU"/>
        </w:rPr>
        <w:t>between apps;</w:t>
      </w:r>
    </w:p>
    <w:p w:rsidR="00072DD3" w:rsidRDefault="00072DD3" w:rsidP="00072DD3">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Restrict</w:t>
      </w:r>
      <w:r w:rsidR="000B5092">
        <w:rPr>
          <w:rFonts w:eastAsia="Times New Roman"/>
          <w:kern w:val="28"/>
          <w:sz w:val="24"/>
          <w:szCs w:val="24"/>
          <w:lang w:val="en-US" w:eastAsia="ru-RU"/>
        </w:rPr>
        <w:t>ing</w:t>
      </w:r>
      <w:r>
        <w:rPr>
          <w:rFonts w:eastAsia="Times New Roman"/>
          <w:kern w:val="28"/>
          <w:sz w:val="24"/>
          <w:szCs w:val="24"/>
          <w:lang w:val="en-US" w:eastAsia="ru-RU"/>
        </w:rPr>
        <w:t xml:space="preserve"> access to </w:t>
      </w:r>
      <w:r w:rsidR="000B5092">
        <w:rPr>
          <w:rFonts w:eastAsia="Times New Roman"/>
          <w:kern w:val="28"/>
          <w:sz w:val="24"/>
          <w:szCs w:val="24"/>
          <w:lang w:val="en-US" w:eastAsia="ru-RU"/>
        </w:rPr>
        <w:t xml:space="preserve">the corporate </w:t>
      </w:r>
      <w:r>
        <w:rPr>
          <w:rFonts w:eastAsia="Times New Roman"/>
          <w:kern w:val="28"/>
          <w:sz w:val="24"/>
          <w:szCs w:val="24"/>
          <w:lang w:val="en-US" w:eastAsia="ru-RU"/>
        </w:rPr>
        <w:t>app;</w:t>
      </w:r>
    </w:p>
    <w:p w:rsidR="00072DD3" w:rsidRDefault="000B5092" w:rsidP="00072DD3">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Setting up the e</w:t>
      </w:r>
      <w:r w:rsidR="00072DD3">
        <w:rPr>
          <w:rFonts w:eastAsia="Times New Roman"/>
          <w:kern w:val="28"/>
          <w:sz w:val="24"/>
          <w:szCs w:val="24"/>
          <w:lang w:val="en-US" w:eastAsia="ru-RU"/>
        </w:rPr>
        <w:t>xpir</w:t>
      </w:r>
      <w:r>
        <w:rPr>
          <w:rFonts w:eastAsia="Times New Roman"/>
          <w:kern w:val="28"/>
          <w:sz w:val="24"/>
          <w:szCs w:val="24"/>
          <w:lang w:val="en-US" w:eastAsia="ru-RU"/>
        </w:rPr>
        <w:t>ation period of app</w:t>
      </w:r>
      <w:r w:rsidR="00072DD3">
        <w:rPr>
          <w:rFonts w:eastAsia="Times New Roman"/>
          <w:kern w:val="28"/>
          <w:sz w:val="24"/>
          <w:szCs w:val="24"/>
          <w:lang w:val="en-US" w:eastAsia="ru-RU"/>
        </w:rPr>
        <w:t xml:space="preserve"> pass/pin;</w:t>
      </w:r>
    </w:p>
    <w:p w:rsidR="00072DD3" w:rsidRDefault="000B5092" w:rsidP="00072DD3">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Setting up the counter </w:t>
      </w:r>
      <w:r w:rsidR="00072DD3">
        <w:rPr>
          <w:rFonts w:eastAsia="Times New Roman"/>
          <w:kern w:val="28"/>
          <w:sz w:val="24"/>
          <w:szCs w:val="24"/>
          <w:lang w:val="en-US" w:eastAsia="ru-RU"/>
        </w:rPr>
        <w:t>of failed tries;</w:t>
      </w:r>
    </w:p>
    <w:p w:rsidR="00072DD3" w:rsidRDefault="000B5092" w:rsidP="00072DD3">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Restricted or prohibited o</w:t>
      </w:r>
      <w:r w:rsidR="00072DD3">
        <w:rPr>
          <w:rFonts w:eastAsia="Times New Roman"/>
          <w:kern w:val="28"/>
          <w:sz w:val="24"/>
          <w:szCs w:val="24"/>
          <w:lang w:val="en-US" w:eastAsia="ru-RU"/>
        </w:rPr>
        <w:t xml:space="preserve">ffline </w:t>
      </w:r>
      <w:r>
        <w:rPr>
          <w:rFonts w:eastAsia="Times New Roman"/>
          <w:kern w:val="28"/>
          <w:sz w:val="24"/>
          <w:szCs w:val="24"/>
          <w:lang w:val="en-US" w:eastAsia="ru-RU"/>
        </w:rPr>
        <w:t xml:space="preserve">access </w:t>
      </w:r>
      <w:r w:rsidR="00072DD3">
        <w:rPr>
          <w:rFonts w:eastAsia="Times New Roman"/>
          <w:kern w:val="28"/>
          <w:sz w:val="24"/>
          <w:szCs w:val="24"/>
          <w:lang w:val="en-US" w:eastAsia="ru-RU"/>
        </w:rPr>
        <w:t>;</w:t>
      </w:r>
    </w:p>
    <w:p w:rsidR="00072DD3" w:rsidRPr="006511DA" w:rsidRDefault="000B5092" w:rsidP="00072DD3">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Logging and a</w:t>
      </w:r>
      <w:r w:rsidR="00072DD3">
        <w:rPr>
          <w:rFonts w:eastAsia="Times New Roman"/>
          <w:kern w:val="28"/>
          <w:sz w:val="24"/>
          <w:szCs w:val="24"/>
          <w:lang w:val="en-US" w:eastAsia="ru-RU"/>
        </w:rPr>
        <w:t>udit</w:t>
      </w:r>
      <w:r>
        <w:rPr>
          <w:rFonts w:eastAsia="Times New Roman"/>
          <w:kern w:val="28"/>
          <w:sz w:val="24"/>
          <w:szCs w:val="24"/>
          <w:lang w:val="en-US" w:eastAsia="ru-RU"/>
        </w:rPr>
        <w:t>ing</w:t>
      </w:r>
      <w:r w:rsidR="00072DD3">
        <w:rPr>
          <w:rFonts w:eastAsia="Times New Roman"/>
          <w:kern w:val="28"/>
          <w:sz w:val="24"/>
          <w:szCs w:val="24"/>
          <w:lang w:val="en-US" w:eastAsia="ru-RU"/>
        </w:rPr>
        <w:t>.</w:t>
      </w:r>
    </w:p>
    <w:p w:rsidR="00072DD3" w:rsidRDefault="000B5092" w:rsidP="00072DD3">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Preventing the data leakage</w:t>
      </w:r>
      <w:r w:rsidR="00072DD3">
        <w:rPr>
          <w:rFonts w:eastAsia="Times New Roman"/>
          <w:kern w:val="28"/>
          <w:sz w:val="24"/>
          <w:szCs w:val="24"/>
          <w:lang w:val="en-US" w:eastAsia="ru-RU"/>
        </w:rPr>
        <w:t xml:space="preserve"> on the mobile device</w:t>
      </w:r>
      <w:r>
        <w:rPr>
          <w:rFonts w:eastAsia="Times New Roman"/>
          <w:kern w:val="28"/>
          <w:sz w:val="24"/>
          <w:szCs w:val="24"/>
          <w:lang w:val="en-US" w:eastAsia="ru-RU"/>
        </w:rPr>
        <w:t xml:space="preserve"> is an important security proble</w:t>
      </w:r>
      <w:r w:rsidR="006C2898">
        <w:rPr>
          <w:rFonts w:eastAsia="Times New Roman"/>
          <w:kern w:val="28"/>
          <w:sz w:val="24"/>
          <w:szCs w:val="24"/>
          <w:lang w:val="en-US" w:eastAsia="ru-RU"/>
        </w:rPr>
        <w:t>m.</w:t>
      </w:r>
      <w:r>
        <w:rPr>
          <w:rFonts w:eastAsia="Times New Roman"/>
          <w:kern w:val="28"/>
          <w:sz w:val="24"/>
          <w:szCs w:val="24"/>
          <w:lang w:val="en-US" w:eastAsia="ru-RU"/>
        </w:rPr>
        <w:t xml:space="preserve"> </w:t>
      </w:r>
      <w:r w:rsidR="006C2898">
        <w:rPr>
          <w:rFonts w:eastAsia="Times New Roman"/>
          <w:kern w:val="28"/>
          <w:sz w:val="24"/>
          <w:szCs w:val="24"/>
          <w:lang w:val="en-US" w:eastAsia="ru-RU"/>
        </w:rPr>
        <w:t>T</w:t>
      </w:r>
      <w:r>
        <w:rPr>
          <w:rFonts w:eastAsia="Times New Roman"/>
          <w:kern w:val="28"/>
          <w:sz w:val="24"/>
          <w:szCs w:val="24"/>
          <w:lang w:val="en-US" w:eastAsia="ru-RU"/>
        </w:rPr>
        <w:t>herefore</w:t>
      </w:r>
      <w:proofErr w:type="gramStart"/>
      <w:r w:rsidR="006C2898">
        <w:rPr>
          <w:rFonts w:eastAsia="Times New Roman"/>
          <w:kern w:val="28"/>
          <w:sz w:val="24"/>
          <w:szCs w:val="24"/>
          <w:lang w:val="en-US" w:eastAsia="ru-RU"/>
        </w:rPr>
        <w:t>,</w:t>
      </w:r>
      <w:r w:rsidR="00072DD3">
        <w:rPr>
          <w:rFonts w:eastAsia="Times New Roman"/>
          <w:kern w:val="28"/>
          <w:sz w:val="24"/>
          <w:szCs w:val="24"/>
          <w:lang w:val="en-US" w:eastAsia="ru-RU"/>
        </w:rPr>
        <w:t xml:space="preserve">  the</w:t>
      </w:r>
      <w:proofErr w:type="gramEnd"/>
      <w:r>
        <w:rPr>
          <w:rFonts w:eastAsia="Times New Roman"/>
          <w:kern w:val="28"/>
          <w:sz w:val="24"/>
          <w:szCs w:val="24"/>
          <w:lang w:val="en-US" w:eastAsia="ru-RU"/>
        </w:rPr>
        <w:t xml:space="preserve"> administrators </w:t>
      </w:r>
      <w:r w:rsidR="00072DD3">
        <w:rPr>
          <w:rFonts w:eastAsia="Times New Roman"/>
          <w:kern w:val="28"/>
          <w:sz w:val="24"/>
          <w:szCs w:val="24"/>
          <w:lang w:val="en-US" w:eastAsia="ru-RU"/>
        </w:rPr>
        <w:t xml:space="preserve">should </w:t>
      </w:r>
      <w:r>
        <w:rPr>
          <w:rFonts w:eastAsia="Times New Roman"/>
          <w:kern w:val="28"/>
          <w:sz w:val="24"/>
          <w:szCs w:val="24"/>
          <w:lang w:val="en-US" w:eastAsia="ru-RU"/>
        </w:rPr>
        <w:t>take additional control and protection measures for the confidential data</w:t>
      </w:r>
      <w:r w:rsidR="00056365">
        <w:rPr>
          <w:rFonts w:eastAsia="Times New Roman"/>
          <w:kern w:val="28"/>
          <w:sz w:val="24"/>
          <w:szCs w:val="24"/>
          <w:lang w:val="en-US" w:eastAsia="ru-RU"/>
        </w:rPr>
        <w:t xml:space="preserve"> on the mobile device </w:t>
      </w:r>
      <w:r>
        <w:rPr>
          <w:rFonts w:eastAsia="Times New Roman"/>
          <w:kern w:val="28"/>
          <w:sz w:val="24"/>
          <w:szCs w:val="24"/>
          <w:lang w:val="en-US" w:eastAsia="ru-RU"/>
        </w:rPr>
        <w:t>that leaves the premises of the organization</w:t>
      </w:r>
      <w:r w:rsidR="00072DD3">
        <w:rPr>
          <w:rFonts w:eastAsia="Times New Roman"/>
          <w:kern w:val="28"/>
          <w:sz w:val="24"/>
          <w:szCs w:val="24"/>
          <w:lang w:val="en-US" w:eastAsia="ru-RU"/>
        </w:rPr>
        <w:t xml:space="preserve">. The most sensitive and confidential data should not be </w:t>
      </w:r>
      <w:r w:rsidR="00056365">
        <w:rPr>
          <w:rFonts w:eastAsia="Times New Roman"/>
          <w:kern w:val="28"/>
          <w:sz w:val="24"/>
          <w:szCs w:val="24"/>
          <w:lang w:val="en-US" w:eastAsia="ru-RU"/>
        </w:rPr>
        <w:t xml:space="preserve">permitted </w:t>
      </w:r>
      <w:r w:rsidR="00072DD3">
        <w:rPr>
          <w:rFonts w:eastAsia="Times New Roman"/>
          <w:kern w:val="28"/>
          <w:sz w:val="24"/>
          <w:szCs w:val="24"/>
          <w:lang w:val="en-US" w:eastAsia="ru-RU"/>
        </w:rPr>
        <w:t xml:space="preserve">to be transferred to the mobile device. However, what if the SME needs to allow the workers to work on such devices and even use them in the offline mode for the convenience and traffic reduce or even for a particular characteristic of the app or the business itself? </w:t>
      </w:r>
    </w:p>
    <w:p w:rsidR="00072DD3" w:rsidRDefault="00072DD3" w:rsidP="00072DD3">
      <w:pPr>
        <w:keepNext/>
        <w:keepLines/>
        <w:tabs>
          <w:tab w:val="left" w:pos="709"/>
        </w:tabs>
        <w:suppressAutoHyphens/>
        <w:spacing w:before="360" w:after="120"/>
        <w:ind w:left="360"/>
        <w:jc w:val="both"/>
        <w:outlineLvl w:val="0"/>
        <w:rPr>
          <w:rFonts w:eastAsia="Times New Roman"/>
          <w:kern w:val="28"/>
          <w:sz w:val="24"/>
          <w:szCs w:val="24"/>
          <w:lang w:val="en-US" w:eastAsia="ru-RU"/>
        </w:rPr>
      </w:pPr>
      <w:r w:rsidRPr="00372B65">
        <w:rPr>
          <w:rFonts w:eastAsia="Times New Roman"/>
          <w:kern w:val="28"/>
          <w:sz w:val="24"/>
          <w:szCs w:val="24"/>
          <w:lang w:val="en-US" w:eastAsia="ru-RU"/>
        </w:rPr>
        <w:t>From the theoretical point of view o</w:t>
      </w:r>
      <w:r>
        <w:rPr>
          <w:rFonts w:eastAsia="Times New Roman"/>
          <w:kern w:val="28"/>
          <w:sz w:val="24"/>
          <w:szCs w:val="24"/>
          <w:lang w:val="en-US" w:eastAsia="ru-RU"/>
        </w:rPr>
        <w:t>f</w:t>
      </w:r>
      <w:r w:rsidRPr="00372B65">
        <w:rPr>
          <w:rFonts w:eastAsia="Times New Roman"/>
          <w:kern w:val="28"/>
          <w:sz w:val="24"/>
          <w:szCs w:val="24"/>
          <w:lang w:val="en-US" w:eastAsia="ru-RU"/>
        </w:rPr>
        <w:t xml:space="preserve"> this problem</w:t>
      </w:r>
      <w:r>
        <w:rPr>
          <w:rFonts w:eastAsia="Times New Roman"/>
          <w:kern w:val="28"/>
          <w:sz w:val="24"/>
          <w:szCs w:val="24"/>
          <w:lang w:val="en-US" w:eastAsia="ru-RU"/>
        </w:rPr>
        <w:t>,</w:t>
      </w:r>
      <w:r w:rsidRPr="00372B65">
        <w:rPr>
          <w:rFonts w:eastAsia="Times New Roman"/>
          <w:kern w:val="28"/>
          <w:sz w:val="24"/>
          <w:szCs w:val="24"/>
          <w:lang w:val="en-US" w:eastAsia="ru-RU"/>
        </w:rPr>
        <w:t xml:space="preserve"> several surveys can be considered </w:t>
      </w:r>
      <w:r w:rsidRPr="00372B65">
        <w:rPr>
          <w:rFonts w:eastAsia="Times New Roman"/>
          <w:kern w:val="28"/>
          <w:sz w:val="24"/>
          <w:szCs w:val="24"/>
          <w:highlight w:val="yellow"/>
          <w:lang w:val="en-US" w:eastAsia="ru-RU"/>
        </w:rPr>
        <w:t>[</w:t>
      </w:r>
      <w:r w:rsidR="00DC7ECD">
        <w:rPr>
          <w:rFonts w:eastAsia="Times New Roman"/>
          <w:kern w:val="28"/>
          <w:sz w:val="24"/>
          <w:szCs w:val="24"/>
          <w:highlight w:val="yellow"/>
          <w:lang w:val="en-US" w:eastAsia="ru-RU"/>
        </w:rPr>
        <w:t xml:space="preserve">7, 8, 8.1, </w:t>
      </w:r>
      <w:proofErr w:type="gramStart"/>
      <w:r w:rsidR="00DC7ECD">
        <w:rPr>
          <w:rFonts w:eastAsia="Times New Roman"/>
          <w:kern w:val="28"/>
          <w:sz w:val="24"/>
          <w:szCs w:val="24"/>
          <w:highlight w:val="yellow"/>
          <w:lang w:val="en-US" w:eastAsia="ru-RU"/>
        </w:rPr>
        <w:t>8.2</w:t>
      </w:r>
      <w:proofErr w:type="gramEnd"/>
      <w:r w:rsidRPr="00372B65">
        <w:rPr>
          <w:rFonts w:eastAsia="Times New Roman"/>
          <w:kern w:val="28"/>
          <w:sz w:val="24"/>
          <w:szCs w:val="24"/>
          <w:highlight w:val="yellow"/>
          <w:lang w:val="en-US" w:eastAsia="ru-RU"/>
        </w:rPr>
        <w:t>]</w:t>
      </w:r>
      <w:r w:rsidRPr="00372B65">
        <w:rPr>
          <w:rFonts w:eastAsia="Times New Roman"/>
          <w:kern w:val="28"/>
          <w:sz w:val="24"/>
          <w:szCs w:val="24"/>
          <w:lang w:val="en-US" w:eastAsia="ru-RU"/>
        </w:rPr>
        <w:t xml:space="preserve">. </w:t>
      </w:r>
      <w:r w:rsidR="00DC7ECD">
        <w:rPr>
          <w:rFonts w:eastAsia="Times New Roman"/>
          <w:kern w:val="28"/>
          <w:sz w:val="24"/>
          <w:szCs w:val="24"/>
          <w:lang w:val="en-US" w:eastAsia="ru-RU"/>
        </w:rPr>
        <w:t>The common point of all surveys is that t</w:t>
      </w:r>
      <w:r w:rsidRPr="00372B65">
        <w:rPr>
          <w:rFonts w:eastAsia="Times New Roman"/>
          <w:kern w:val="28"/>
          <w:sz w:val="24"/>
          <w:szCs w:val="24"/>
          <w:lang w:val="en-US" w:eastAsia="ru-RU"/>
        </w:rPr>
        <w:t>he mobile cloud computing is a rapidly developing paradigm that poses many security and complexity problems. This type of systems requires new models of application and the new way of using data storage services</w:t>
      </w:r>
      <w:r w:rsidR="00DC7ECD">
        <w:rPr>
          <w:rFonts w:eastAsia="Times New Roman"/>
          <w:kern w:val="28"/>
          <w:sz w:val="24"/>
          <w:szCs w:val="24"/>
          <w:lang w:val="en-US" w:eastAsia="ru-RU"/>
        </w:rPr>
        <w:t xml:space="preserve"> [8, 8.2]</w:t>
      </w:r>
      <w:r w:rsidRPr="00372B65">
        <w:rPr>
          <w:rFonts w:eastAsia="Times New Roman"/>
          <w:kern w:val="28"/>
          <w:sz w:val="24"/>
          <w:szCs w:val="24"/>
          <w:lang w:val="en-US" w:eastAsia="ru-RU"/>
        </w:rPr>
        <w:t>.</w:t>
      </w:r>
      <w:r>
        <w:rPr>
          <w:rFonts w:eastAsia="Times New Roman"/>
          <w:kern w:val="28"/>
          <w:sz w:val="24"/>
          <w:szCs w:val="24"/>
          <w:lang w:val="en-US" w:eastAsia="ru-RU"/>
        </w:rPr>
        <w:t xml:space="preserve"> An analysis of the existing models of mobile cloud computing is presented in [8</w:t>
      </w:r>
      <w:r w:rsidR="00DC7ECD">
        <w:rPr>
          <w:rFonts w:eastAsia="Times New Roman"/>
          <w:kern w:val="28"/>
          <w:sz w:val="24"/>
          <w:szCs w:val="24"/>
          <w:lang w:val="en-US" w:eastAsia="ru-RU"/>
        </w:rPr>
        <w:t>, 8.2</w:t>
      </w:r>
      <w:r>
        <w:rPr>
          <w:rFonts w:eastAsia="Times New Roman"/>
          <w:kern w:val="28"/>
          <w:sz w:val="24"/>
          <w:szCs w:val="24"/>
          <w:lang w:val="en-US" w:eastAsia="ru-RU"/>
        </w:rPr>
        <w:t xml:space="preserve">]. </w:t>
      </w:r>
      <w:r w:rsidR="006C2898">
        <w:rPr>
          <w:rFonts w:eastAsia="Times New Roman"/>
          <w:kern w:val="28"/>
          <w:sz w:val="24"/>
          <w:szCs w:val="24"/>
          <w:lang w:val="en-US" w:eastAsia="ru-RU"/>
        </w:rPr>
        <w:t>Commonly, a</w:t>
      </w:r>
      <w:r>
        <w:rPr>
          <w:rFonts w:eastAsia="Times New Roman"/>
          <w:kern w:val="28"/>
          <w:sz w:val="24"/>
          <w:szCs w:val="24"/>
          <w:lang w:val="en-US" w:eastAsia="ru-RU"/>
        </w:rPr>
        <w:t xml:space="preserve">ll the models and protection schemes concentrate on the encryption properties and either perform the computations on their own [12-15] or use the cloud provider to off-load the cryptographic operations [16-18]. </w:t>
      </w:r>
      <w:r w:rsidR="006C2898">
        <w:rPr>
          <w:rFonts w:eastAsia="Times New Roman"/>
          <w:kern w:val="28"/>
          <w:sz w:val="24"/>
          <w:szCs w:val="24"/>
          <w:lang w:val="en-US" w:eastAsia="ru-RU"/>
        </w:rPr>
        <w:t>Obviously, i</w:t>
      </w:r>
      <w:r>
        <w:rPr>
          <w:rFonts w:eastAsia="Times New Roman"/>
          <w:kern w:val="28"/>
          <w:sz w:val="24"/>
          <w:szCs w:val="24"/>
          <w:lang w:val="en-US" w:eastAsia="ru-RU"/>
        </w:rPr>
        <w:t>t is natural that the mobile device cannot handle the operations securely without assistance of a cloud provider, due to the resource constraint and battery limitation.</w:t>
      </w:r>
    </w:p>
    <w:p w:rsidR="00072DD3" w:rsidRDefault="006C15D5" w:rsidP="00072DD3">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The necessity to use the</w:t>
      </w:r>
      <w:r w:rsidRPr="00EF1292">
        <w:rPr>
          <w:rFonts w:eastAsia="Times New Roman"/>
          <w:kern w:val="28"/>
          <w:sz w:val="24"/>
          <w:szCs w:val="24"/>
          <w:lang w:val="en-US" w:eastAsia="ru-RU"/>
        </w:rPr>
        <w:t xml:space="preserve"> schemes that function without putting load on a provider</w:t>
      </w:r>
      <w:r>
        <w:rPr>
          <w:rFonts w:eastAsia="Times New Roman"/>
          <w:kern w:val="28"/>
          <w:sz w:val="24"/>
          <w:szCs w:val="24"/>
          <w:lang w:val="en-US" w:eastAsia="ru-RU"/>
        </w:rPr>
        <w:t xml:space="preserve"> arises</w:t>
      </w:r>
      <w:r w:rsidRPr="00EF1292">
        <w:rPr>
          <w:rFonts w:eastAsia="Times New Roman"/>
          <w:kern w:val="28"/>
          <w:sz w:val="24"/>
          <w:szCs w:val="24"/>
          <w:lang w:val="en-US" w:eastAsia="ru-RU"/>
        </w:rPr>
        <w:t xml:space="preserve"> </w:t>
      </w:r>
      <w:r>
        <w:rPr>
          <w:rFonts w:eastAsia="Times New Roman"/>
          <w:kern w:val="28"/>
          <w:sz w:val="24"/>
          <w:szCs w:val="24"/>
          <w:lang w:val="en-US" w:eastAsia="ru-RU"/>
        </w:rPr>
        <w:t>w</w:t>
      </w:r>
      <w:r w:rsidR="00072DD3" w:rsidRPr="00EF1292">
        <w:rPr>
          <w:rFonts w:eastAsia="Times New Roman"/>
          <w:kern w:val="28"/>
          <w:sz w:val="24"/>
          <w:szCs w:val="24"/>
          <w:lang w:val="en-US" w:eastAsia="ru-RU"/>
        </w:rPr>
        <w:t xml:space="preserve">hen </w:t>
      </w:r>
      <w:r w:rsidR="00072DD3">
        <w:rPr>
          <w:rFonts w:eastAsia="Times New Roman"/>
          <w:kern w:val="28"/>
          <w:sz w:val="24"/>
          <w:szCs w:val="24"/>
          <w:lang w:val="en-US" w:eastAsia="ru-RU"/>
        </w:rPr>
        <w:t>it is desired</w:t>
      </w:r>
      <w:r w:rsidR="00072DD3" w:rsidRPr="00EF1292">
        <w:rPr>
          <w:rFonts w:eastAsia="Times New Roman"/>
          <w:kern w:val="28"/>
          <w:sz w:val="24"/>
          <w:szCs w:val="24"/>
          <w:lang w:val="en-US" w:eastAsia="ru-RU"/>
        </w:rPr>
        <w:t xml:space="preserve"> to make the device less depend</w:t>
      </w:r>
      <w:r w:rsidR="00072DD3">
        <w:rPr>
          <w:rFonts w:eastAsia="Times New Roman"/>
          <w:kern w:val="28"/>
          <w:sz w:val="24"/>
          <w:szCs w:val="24"/>
          <w:lang w:val="en-US" w:eastAsia="ru-RU"/>
        </w:rPr>
        <w:t>ent</w:t>
      </w:r>
      <w:r w:rsidR="00072DD3" w:rsidRPr="00EF1292">
        <w:rPr>
          <w:rFonts w:eastAsia="Times New Roman"/>
          <w:kern w:val="28"/>
          <w:sz w:val="24"/>
          <w:szCs w:val="24"/>
          <w:lang w:val="en-US" w:eastAsia="ru-RU"/>
        </w:rPr>
        <w:t xml:space="preserve"> on the cloud provider </w:t>
      </w:r>
      <w:r w:rsidR="009F105D">
        <w:rPr>
          <w:rFonts w:eastAsia="Times New Roman"/>
          <w:kern w:val="28"/>
          <w:sz w:val="24"/>
          <w:szCs w:val="24"/>
          <w:lang w:val="en-US" w:eastAsia="ru-RU"/>
        </w:rPr>
        <w:t>i.e.</w:t>
      </w:r>
      <w:r w:rsidR="00452671">
        <w:rPr>
          <w:rFonts w:eastAsia="Times New Roman"/>
          <w:kern w:val="28"/>
          <w:sz w:val="24"/>
          <w:szCs w:val="24"/>
          <w:lang w:val="en-US" w:eastAsia="ru-RU"/>
        </w:rPr>
        <w:t xml:space="preserve"> </w:t>
      </w:r>
      <w:r w:rsidR="009F105D">
        <w:rPr>
          <w:rFonts w:eastAsia="Times New Roman"/>
          <w:kern w:val="28"/>
          <w:sz w:val="24"/>
          <w:szCs w:val="24"/>
          <w:lang w:val="en-US" w:eastAsia="ru-RU"/>
        </w:rPr>
        <w:t xml:space="preserve">corporate </w:t>
      </w:r>
      <w:r w:rsidR="00072DD3" w:rsidRPr="00EF1292">
        <w:rPr>
          <w:rFonts w:eastAsia="Times New Roman"/>
          <w:kern w:val="28"/>
          <w:sz w:val="24"/>
          <w:szCs w:val="24"/>
          <w:lang w:val="en-US" w:eastAsia="ru-RU"/>
        </w:rPr>
        <w:t xml:space="preserve">app </w:t>
      </w:r>
      <w:r w:rsidR="009F105D">
        <w:rPr>
          <w:rFonts w:eastAsia="Times New Roman"/>
          <w:kern w:val="28"/>
          <w:sz w:val="24"/>
          <w:szCs w:val="24"/>
          <w:lang w:val="en-US" w:eastAsia="ru-RU"/>
        </w:rPr>
        <w:t>continues to provide the secure access to the sensitive data</w:t>
      </w:r>
      <w:r w:rsidR="00072DD3" w:rsidRPr="00EF1292">
        <w:rPr>
          <w:rFonts w:eastAsia="Times New Roman"/>
          <w:kern w:val="28"/>
          <w:sz w:val="24"/>
          <w:szCs w:val="24"/>
          <w:lang w:val="en-US" w:eastAsia="ru-RU"/>
        </w:rPr>
        <w:t xml:space="preserve"> without connection to the network. All the currently known schemes of encryption, performing the computation, as it is </w:t>
      </w:r>
      <w:r w:rsidR="00072DD3">
        <w:rPr>
          <w:rFonts w:eastAsia="Times New Roman"/>
          <w:kern w:val="28"/>
          <w:sz w:val="24"/>
          <w:szCs w:val="24"/>
          <w:lang w:val="en-US" w:eastAsia="ru-RU"/>
        </w:rPr>
        <w:t>discussed</w:t>
      </w:r>
      <w:r w:rsidR="00072DD3" w:rsidRPr="00EF1292">
        <w:rPr>
          <w:rFonts w:eastAsia="Times New Roman"/>
          <w:kern w:val="28"/>
          <w:sz w:val="24"/>
          <w:szCs w:val="24"/>
          <w:lang w:val="en-US" w:eastAsia="ru-RU"/>
        </w:rPr>
        <w:t xml:space="preserve"> in [8]</w:t>
      </w:r>
      <w:r w:rsidR="00072DD3">
        <w:rPr>
          <w:rFonts w:eastAsia="Times New Roman"/>
          <w:kern w:val="28"/>
          <w:sz w:val="24"/>
          <w:szCs w:val="24"/>
          <w:lang w:val="en-US" w:eastAsia="ru-RU"/>
        </w:rPr>
        <w:t>,</w:t>
      </w:r>
      <w:r w:rsidR="00072DD3" w:rsidRPr="00EF1292">
        <w:rPr>
          <w:rFonts w:eastAsia="Times New Roman"/>
          <w:kern w:val="28"/>
          <w:sz w:val="24"/>
          <w:szCs w:val="24"/>
          <w:lang w:val="en-US" w:eastAsia="ru-RU"/>
        </w:rPr>
        <w:t xml:space="preserve"> either use a cloud provider [12]</w:t>
      </w:r>
      <w:r w:rsidR="00072DD3">
        <w:rPr>
          <w:rFonts w:eastAsia="Times New Roman"/>
          <w:kern w:val="28"/>
          <w:sz w:val="24"/>
          <w:szCs w:val="24"/>
          <w:lang w:val="en-US" w:eastAsia="ru-RU"/>
        </w:rPr>
        <w:t>, a</w:t>
      </w:r>
      <w:r w:rsidR="00072DD3" w:rsidRPr="00EF1292">
        <w:rPr>
          <w:rFonts w:eastAsia="Times New Roman"/>
          <w:kern w:val="28"/>
          <w:sz w:val="24"/>
          <w:szCs w:val="24"/>
          <w:lang w:val="en-US" w:eastAsia="ru-RU"/>
        </w:rPr>
        <w:t xml:space="preserve"> third party trusted agent [13]</w:t>
      </w:r>
      <w:r w:rsidR="00452671">
        <w:rPr>
          <w:rFonts w:eastAsia="Times New Roman"/>
          <w:kern w:val="28"/>
          <w:sz w:val="24"/>
          <w:szCs w:val="24"/>
          <w:lang w:val="en-US" w:eastAsia="ru-RU"/>
        </w:rPr>
        <w:t xml:space="preserve"> or </w:t>
      </w:r>
      <w:r w:rsidR="00072DD3">
        <w:rPr>
          <w:rFonts w:eastAsia="Times New Roman"/>
          <w:kern w:val="28"/>
          <w:sz w:val="24"/>
          <w:szCs w:val="24"/>
          <w:lang w:val="en-US" w:eastAsia="ru-RU"/>
        </w:rPr>
        <w:t>a</w:t>
      </w:r>
      <w:r w:rsidR="00072DD3" w:rsidRPr="00EF1292">
        <w:rPr>
          <w:rFonts w:eastAsia="Times New Roman"/>
          <w:kern w:val="28"/>
          <w:sz w:val="24"/>
          <w:szCs w:val="24"/>
          <w:lang w:val="en-US" w:eastAsia="ru-RU"/>
        </w:rPr>
        <w:t xml:space="preserve"> combination of both [14]</w:t>
      </w:r>
      <w:r w:rsidR="00452671">
        <w:rPr>
          <w:rFonts w:eastAsia="Times New Roman"/>
          <w:kern w:val="28"/>
          <w:sz w:val="24"/>
          <w:szCs w:val="24"/>
          <w:lang w:val="en-US" w:eastAsia="ru-RU"/>
        </w:rPr>
        <w:t xml:space="preserve">. In some cases, they </w:t>
      </w:r>
      <w:r w:rsidR="00072DD3" w:rsidRPr="00EF1292">
        <w:rPr>
          <w:rFonts w:eastAsia="Times New Roman"/>
          <w:kern w:val="28"/>
          <w:sz w:val="24"/>
          <w:szCs w:val="24"/>
          <w:lang w:val="en-US" w:eastAsia="ru-RU"/>
        </w:rPr>
        <w:t>concentrate</w:t>
      </w:r>
      <w:r w:rsidR="00072DD3">
        <w:rPr>
          <w:rFonts w:eastAsia="Times New Roman"/>
          <w:kern w:val="28"/>
          <w:sz w:val="24"/>
          <w:szCs w:val="24"/>
          <w:lang w:val="en-US" w:eastAsia="ru-RU"/>
        </w:rPr>
        <w:t xml:space="preserve"> on computational complexity with</w:t>
      </w:r>
      <w:r w:rsidR="00072DD3" w:rsidRPr="00EF1292">
        <w:rPr>
          <w:rFonts w:eastAsia="Times New Roman"/>
          <w:kern w:val="28"/>
          <w:sz w:val="24"/>
          <w:szCs w:val="24"/>
          <w:lang w:val="en-US" w:eastAsia="ru-RU"/>
        </w:rPr>
        <w:t xml:space="preserve">out taking care of </w:t>
      </w:r>
      <w:r w:rsidR="00072DD3">
        <w:rPr>
          <w:rFonts w:eastAsia="Times New Roman"/>
          <w:kern w:val="28"/>
          <w:sz w:val="24"/>
          <w:szCs w:val="24"/>
          <w:lang w:val="en-US" w:eastAsia="ru-RU"/>
        </w:rPr>
        <w:t xml:space="preserve">user privacy and </w:t>
      </w:r>
      <w:r w:rsidR="00072DD3" w:rsidRPr="00EF1292">
        <w:rPr>
          <w:rFonts w:eastAsia="Times New Roman"/>
          <w:kern w:val="28"/>
          <w:sz w:val="24"/>
          <w:szCs w:val="24"/>
          <w:lang w:val="en-US" w:eastAsia="ru-RU"/>
        </w:rPr>
        <w:t>security</w:t>
      </w:r>
      <w:r w:rsidR="00452671">
        <w:rPr>
          <w:rFonts w:eastAsia="Times New Roman"/>
          <w:kern w:val="28"/>
          <w:sz w:val="24"/>
          <w:szCs w:val="24"/>
          <w:lang w:val="en-US" w:eastAsia="ru-RU"/>
        </w:rPr>
        <w:t xml:space="preserve"> </w:t>
      </w:r>
      <w:r w:rsidR="00072DD3" w:rsidRPr="00EF1292">
        <w:rPr>
          <w:rFonts w:eastAsia="Times New Roman"/>
          <w:kern w:val="28"/>
          <w:sz w:val="24"/>
          <w:szCs w:val="24"/>
          <w:lang w:val="en-US" w:eastAsia="ru-RU"/>
        </w:rPr>
        <w:t>[15].</w:t>
      </w:r>
    </w:p>
    <w:p w:rsidR="00072DD3" w:rsidRDefault="005F4C98" w:rsidP="00072DD3">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Therefore, from the overview of the surveys [8, 8.1, 8.2] we can conclude that </w:t>
      </w:r>
      <w:r w:rsidR="00072DD3">
        <w:rPr>
          <w:rFonts w:eastAsia="Times New Roman"/>
          <w:kern w:val="28"/>
          <w:sz w:val="24"/>
          <w:szCs w:val="24"/>
          <w:lang w:val="en-US" w:eastAsia="ru-RU"/>
        </w:rPr>
        <w:t>the</w:t>
      </w:r>
      <w:r w:rsidR="00452671">
        <w:rPr>
          <w:rFonts w:eastAsia="Times New Roman"/>
          <w:kern w:val="28"/>
          <w:sz w:val="24"/>
          <w:szCs w:val="24"/>
          <w:lang w:val="en-US" w:eastAsia="ru-RU"/>
        </w:rPr>
        <w:t xml:space="preserve"> well-known mobile</w:t>
      </w:r>
      <w:r w:rsidR="00072DD3">
        <w:rPr>
          <w:rFonts w:eastAsia="Times New Roman"/>
          <w:kern w:val="28"/>
          <w:sz w:val="24"/>
          <w:szCs w:val="24"/>
          <w:lang w:val="en-US" w:eastAsia="ru-RU"/>
        </w:rPr>
        <w:t xml:space="preserve"> </w:t>
      </w:r>
      <w:r>
        <w:rPr>
          <w:rFonts w:eastAsia="Times New Roman"/>
          <w:kern w:val="28"/>
          <w:sz w:val="24"/>
          <w:szCs w:val="24"/>
          <w:lang w:val="en-US" w:eastAsia="ru-RU"/>
        </w:rPr>
        <w:t xml:space="preserve">cloud </w:t>
      </w:r>
      <w:r w:rsidR="00072DD3">
        <w:rPr>
          <w:rFonts w:eastAsia="Times New Roman"/>
          <w:kern w:val="28"/>
          <w:sz w:val="24"/>
          <w:szCs w:val="24"/>
          <w:lang w:val="en-US" w:eastAsia="ru-RU"/>
        </w:rPr>
        <w:t xml:space="preserve">security </w:t>
      </w:r>
      <w:r>
        <w:rPr>
          <w:rFonts w:eastAsia="Times New Roman"/>
          <w:kern w:val="28"/>
          <w:sz w:val="24"/>
          <w:szCs w:val="24"/>
          <w:lang w:val="en-US" w:eastAsia="ru-RU"/>
        </w:rPr>
        <w:t>models</w:t>
      </w:r>
      <w:r w:rsidR="00072DD3">
        <w:rPr>
          <w:rFonts w:eastAsia="Times New Roman"/>
          <w:kern w:val="28"/>
          <w:sz w:val="24"/>
          <w:szCs w:val="24"/>
          <w:lang w:val="en-US" w:eastAsia="ru-RU"/>
        </w:rPr>
        <w:t xml:space="preserve"> proposed so far</w:t>
      </w:r>
      <w:r>
        <w:rPr>
          <w:rFonts w:eastAsia="Times New Roman"/>
          <w:kern w:val="28"/>
          <w:sz w:val="24"/>
          <w:szCs w:val="24"/>
          <w:lang w:val="en-US" w:eastAsia="ru-RU"/>
        </w:rPr>
        <w:t xml:space="preserve">, </w:t>
      </w:r>
      <w:r w:rsidR="00452671">
        <w:rPr>
          <w:rFonts w:eastAsia="Times New Roman"/>
          <w:kern w:val="28"/>
          <w:sz w:val="24"/>
          <w:szCs w:val="24"/>
          <w:lang w:val="en-US" w:eastAsia="ru-RU"/>
        </w:rPr>
        <w:t>do not consider the problem of the</w:t>
      </w:r>
      <w:r w:rsidR="00072DD3">
        <w:rPr>
          <w:rFonts w:eastAsia="Times New Roman"/>
          <w:kern w:val="28"/>
          <w:sz w:val="24"/>
          <w:szCs w:val="24"/>
          <w:lang w:val="en-US" w:eastAsia="ru-RU"/>
        </w:rPr>
        <w:t xml:space="preserve"> offline</w:t>
      </w:r>
      <w:r w:rsidR="00452671">
        <w:rPr>
          <w:rFonts w:eastAsia="Times New Roman"/>
          <w:kern w:val="28"/>
          <w:sz w:val="24"/>
          <w:szCs w:val="24"/>
          <w:lang w:val="en-US" w:eastAsia="ru-RU"/>
        </w:rPr>
        <w:t xml:space="preserve"> security</w:t>
      </w:r>
      <w:r>
        <w:rPr>
          <w:rFonts w:eastAsia="Times New Roman"/>
          <w:kern w:val="28"/>
          <w:sz w:val="24"/>
          <w:szCs w:val="24"/>
          <w:lang w:val="en-US" w:eastAsia="ru-RU"/>
        </w:rPr>
        <w:t xml:space="preserve"> </w:t>
      </w:r>
      <w:proofErr w:type="gramStart"/>
      <w:r>
        <w:rPr>
          <w:rFonts w:eastAsia="Times New Roman"/>
          <w:kern w:val="28"/>
          <w:sz w:val="24"/>
          <w:szCs w:val="24"/>
          <w:lang w:val="en-US" w:eastAsia="ru-RU"/>
        </w:rPr>
        <w:t>mode</w:t>
      </w:r>
      <w:r w:rsidR="00452671">
        <w:rPr>
          <w:rFonts w:eastAsia="Times New Roman"/>
          <w:kern w:val="28"/>
          <w:sz w:val="24"/>
          <w:szCs w:val="24"/>
          <w:lang w:val="en-US" w:eastAsia="ru-RU"/>
        </w:rPr>
        <w:t xml:space="preserve"> </w:t>
      </w:r>
      <w:r w:rsidR="00072DD3">
        <w:rPr>
          <w:rFonts w:eastAsia="Times New Roman"/>
          <w:kern w:val="28"/>
          <w:sz w:val="24"/>
          <w:szCs w:val="24"/>
          <w:lang w:val="en-US" w:eastAsia="ru-RU"/>
        </w:rPr>
        <w:t>.</w:t>
      </w:r>
      <w:proofErr w:type="gramEnd"/>
      <w:r w:rsidR="00072DD3">
        <w:rPr>
          <w:rFonts w:eastAsia="Times New Roman"/>
          <w:kern w:val="28"/>
          <w:sz w:val="24"/>
          <w:szCs w:val="24"/>
          <w:lang w:val="en-US" w:eastAsia="ru-RU"/>
        </w:rPr>
        <w:t xml:space="preserve"> In many cases the industrial providers of the</w:t>
      </w:r>
      <w:r w:rsidR="00787BCD">
        <w:rPr>
          <w:rFonts w:eastAsia="Times New Roman"/>
          <w:kern w:val="28"/>
          <w:sz w:val="24"/>
          <w:szCs w:val="24"/>
          <w:lang w:val="en-US" w:eastAsia="ru-RU"/>
        </w:rPr>
        <w:t xml:space="preserve"> </w:t>
      </w:r>
      <w:r w:rsidR="00452671">
        <w:rPr>
          <w:rFonts w:eastAsia="Times New Roman"/>
          <w:kern w:val="28"/>
          <w:sz w:val="24"/>
          <w:szCs w:val="24"/>
          <w:lang w:val="en-US" w:eastAsia="ru-RU"/>
        </w:rPr>
        <w:t xml:space="preserve">mobile </w:t>
      </w:r>
      <w:proofErr w:type="gramStart"/>
      <w:r w:rsidR="00072DD3">
        <w:rPr>
          <w:rFonts w:eastAsia="Times New Roman"/>
          <w:kern w:val="28"/>
          <w:sz w:val="24"/>
          <w:szCs w:val="24"/>
          <w:lang w:val="en-US" w:eastAsia="ru-RU"/>
        </w:rPr>
        <w:t>security  API</w:t>
      </w:r>
      <w:proofErr w:type="gramEnd"/>
      <w:r w:rsidR="00452671">
        <w:rPr>
          <w:rFonts w:eastAsia="Times New Roman"/>
          <w:kern w:val="28"/>
          <w:sz w:val="24"/>
          <w:szCs w:val="24"/>
          <w:lang w:val="en-US" w:eastAsia="ru-RU"/>
        </w:rPr>
        <w:t xml:space="preserve"> avoid the problem by completely forbidding the offline access to the protected app</w:t>
      </w:r>
      <w:r w:rsidR="00072DD3">
        <w:rPr>
          <w:rFonts w:eastAsia="Times New Roman"/>
          <w:kern w:val="28"/>
          <w:sz w:val="24"/>
          <w:szCs w:val="24"/>
          <w:lang w:val="en-US" w:eastAsia="ru-RU"/>
        </w:rPr>
        <w:t xml:space="preserve">, </w:t>
      </w:r>
      <w:r w:rsidR="00452671">
        <w:rPr>
          <w:rFonts w:eastAsia="Times New Roman"/>
          <w:kern w:val="28"/>
          <w:sz w:val="24"/>
          <w:szCs w:val="24"/>
          <w:lang w:val="en-US" w:eastAsia="ru-RU"/>
        </w:rPr>
        <w:t xml:space="preserve">i.e. SAP </w:t>
      </w:r>
      <w:proofErr w:type="spellStart"/>
      <w:r w:rsidR="00072DD3">
        <w:rPr>
          <w:rFonts w:eastAsia="Times New Roman"/>
          <w:kern w:val="28"/>
          <w:sz w:val="24"/>
          <w:szCs w:val="24"/>
          <w:lang w:val="en-US" w:eastAsia="ru-RU"/>
        </w:rPr>
        <w:t>Mocona</w:t>
      </w:r>
      <w:proofErr w:type="spellEnd"/>
      <w:r w:rsidR="00452671">
        <w:rPr>
          <w:rFonts w:eastAsia="Times New Roman"/>
          <w:kern w:val="28"/>
          <w:sz w:val="24"/>
          <w:szCs w:val="24"/>
          <w:lang w:val="en-US" w:eastAsia="ru-RU"/>
        </w:rPr>
        <w:t>, that operates as a secure app wrapping layer</w:t>
      </w:r>
      <w:r w:rsidR="00072DD3">
        <w:rPr>
          <w:rFonts w:eastAsia="Times New Roman"/>
          <w:kern w:val="28"/>
          <w:sz w:val="24"/>
          <w:szCs w:val="24"/>
          <w:lang w:val="en-US" w:eastAsia="ru-RU"/>
        </w:rPr>
        <w:t xml:space="preserve"> [16</w:t>
      </w:r>
      <w:r w:rsidR="00787BCD">
        <w:rPr>
          <w:rFonts w:eastAsia="Times New Roman"/>
          <w:kern w:val="28"/>
          <w:sz w:val="24"/>
          <w:szCs w:val="24"/>
          <w:lang w:val="en-US" w:eastAsia="ru-RU"/>
        </w:rPr>
        <w:t>]</w:t>
      </w:r>
      <w:r w:rsidR="00072DD3">
        <w:rPr>
          <w:rFonts w:eastAsia="Times New Roman"/>
          <w:kern w:val="28"/>
          <w:sz w:val="24"/>
          <w:szCs w:val="24"/>
          <w:lang w:val="en-US" w:eastAsia="ru-RU"/>
        </w:rPr>
        <w:t xml:space="preserve">. </w:t>
      </w:r>
    </w:p>
    <w:p w:rsidR="00787BCD" w:rsidRDefault="00072DD3" w:rsidP="00072DD3">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lastRenderedPageBreak/>
        <w:t>In some cases</w:t>
      </w:r>
      <w:r w:rsidR="00787BCD">
        <w:rPr>
          <w:rFonts w:eastAsia="Times New Roman"/>
          <w:kern w:val="28"/>
          <w:sz w:val="24"/>
          <w:szCs w:val="24"/>
          <w:lang w:val="en-US" w:eastAsia="ru-RU"/>
        </w:rPr>
        <w:t>, the SME business procedure requires</w:t>
      </w:r>
      <w:r>
        <w:rPr>
          <w:rFonts w:eastAsia="Times New Roman"/>
          <w:kern w:val="28"/>
          <w:sz w:val="24"/>
          <w:szCs w:val="24"/>
          <w:lang w:val="en-US" w:eastAsia="ru-RU"/>
        </w:rPr>
        <w:t xml:space="preserve"> such access</w:t>
      </w:r>
      <w:r w:rsidR="00787BCD">
        <w:rPr>
          <w:rFonts w:eastAsia="Times New Roman"/>
          <w:kern w:val="28"/>
          <w:sz w:val="24"/>
          <w:szCs w:val="24"/>
          <w:lang w:val="en-US" w:eastAsia="ru-RU"/>
        </w:rPr>
        <w:t xml:space="preserve"> d</w:t>
      </w:r>
      <w:r>
        <w:rPr>
          <w:rFonts w:eastAsia="Times New Roman"/>
          <w:kern w:val="28"/>
          <w:sz w:val="24"/>
          <w:szCs w:val="24"/>
          <w:lang w:val="en-US" w:eastAsia="ru-RU"/>
        </w:rPr>
        <w:t xml:space="preserve">ue to </w:t>
      </w:r>
      <w:r w:rsidR="00787BCD">
        <w:rPr>
          <w:rFonts w:eastAsia="Times New Roman"/>
          <w:kern w:val="28"/>
          <w:sz w:val="24"/>
          <w:szCs w:val="24"/>
          <w:lang w:val="en-US" w:eastAsia="ru-RU"/>
        </w:rPr>
        <w:t>various</w:t>
      </w:r>
      <w:r>
        <w:rPr>
          <w:rFonts w:eastAsia="Times New Roman"/>
          <w:kern w:val="28"/>
          <w:sz w:val="24"/>
          <w:szCs w:val="24"/>
          <w:lang w:val="en-US" w:eastAsia="ru-RU"/>
        </w:rPr>
        <w:t xml:space="preserve"> constraints </w:t>
      </w:r>
      <w:r w:rsidR="00787BCD">
        <w:rPr>
          <w:rFonts w:eastAsia="Times New Roman"/>
          <w:kern w:val="28"/>
          <w:sz w:val="24"/>
          <w:szCs w:val="24"/>
          <w:lang w:val="en-US" w:eastAsia="ru-RU"/>
        </w:rPr>
        <w:t xml:space="preserve">such </w:t>
      </w:r>
      <w:r>
        <w:rPr>
          <w:rFonts w:eastAsia="Times New Roman"/>
          <w:kern w:val="28"/>
          <w:sz w:val="24"/>
          <w:szCs w:val="24"/>
          <w:lang w:val="en-US" w:eastAsia="ru-RU"/>
        </w:rPr>
        <w:t xml:space="preserve">as traffic load, travelling, ease of access and many more. </w:t>
      </w:r>
      <w:proofErr w:type="gramStart"/>
      <w:r>
        <w:rPr>
          <w:rFonts w:eastAsia="Times New Roman"/>
          <w:kern w:val="28"/>
          <w:sz w:val="24"/>
          <w:szCs w:val="24"/>
          <w:lang w:val="en-US" w:eastAsia="ru-RU"/>
        </w:rPr>
        <w:t xml:space="preserve">So </w:t>
      </w:r>
      <w:r w:rsidR="00787BCD">
        <w:rPr>
          <w:rFonts w:eastAsia="Times New Roman"/>
          <w:kern w:val="28"/>
          <w:sz w:val="24"/>
          <w:szCs w:val="24"/>
          <w:lang w:val="en-US" w:eastAsia="ru-RU"/>
        </w:rPr>
        <w:t>far, the model of approaching this problem has not yet been deployed neither in academia nor in the industry</w:t>
      </w:r>
      <w:r w:rsidR="00E72277">
        <w:rPr>
          <w:rFonts w:eastAsia="Times New Roman"/>
          <w:kern w:val="28"/>
          <w:sz w:val="24"/>
          <w:szCs w:val="24"/>
          <w:lang w:val="en-US" w:eastAsia="ru-RU"/>
        </w:rPr>
        <w:t xml:space="preserve"> [7-8.2]</w:t>
      </w:r>
      <w:r w:rsidR="00787BCD">
        <w:rPr>
          <w:rFonts w:eastAsia="Times New Roman"/>
          <w:kern w:val="28"/>
          <w:sz w:val="24"/>
          <w:szCs w:val="24"/>
          <w:lang w:val="en-US" w:eastAsia="ru-RU"/>
        </w:rPr>
        <w:t>.</w:t>
      </w:r>
      <w:proofErr w:type="gramEnd"/>
      <w:r w:rsidR="00787BCD" w:rsidDel="00787BCD">
        <w:rPr>
          <w:rFonts w:eastAsia="Times New Roman"/>
          <w:kern w:val="28"/>
          <w:sz w:val="24"/>
          <w:szCs w:val="24"/>
          <w:lang w:val="en-US" w:eastAsia="ru-RU"/>
        </w:rPr>
        <w:t xml:space="preserve"> </w:t>
      </w:r>
      <w:r w:rsidR="00787BCD">
        <w:rPr>
          <w:rFonts w:eastAsia="Times New Roman"/>
          <w:kern w:val="28"/>
          <w:sz w:val="24"/>
          <w:szCs w:val="24"/>
          <w:lang w:val="en-US" w:eastAsia="ru-RU"/>
        </w:rPr>
        <w:t>Therefore, to the main concern</w:t>
      </w:r>
      <w:r>
        <w:rPr>
          <w:rFonts w:eastAsia="Times New Roman"/>
          <w:kern w:val="28"/>
          <w:sz w:val="24"/>
          <w:szCs w:val="24"/>
          <w:lang w:val="en-US" w:eastAsia="ru-RU"/>
        </w:rPr>
        <w:t xml:space="preserve"> </w:t>
      </w:r>
      <w:r w:rsidR="00787BCD">
        <w:rPr>
          <w:rFonts w:eastAsia="Times New Roman"/>
          <w:kern w:val="28"/>
          <w:sz w:val="24"/>
          <w:szCs w:val="24"/>
          <w:lang w:val="en-US" w:eastAsia="ru-RU"/>
        </w:rPr>
        <w:t xml:space="preserve">of this proposal is the </w:t>
      </w:r>
      <w:r>
        <w:rPr>
          <w:rFonts w:eastAsia="Times New Roman"/>
          <w:kern w:val="28"/>
          <w:sz w:val="24"/>
          <w:szCs w:val="24"/>
          <w:lang w:val="en-US" w:eastAsia="ru-RU"/>
        </w:rPr>
        <w:t>protect</w:t>
      </w:r>
      <w:r w:rsidR="00787BCD">
        <w:rPr>
          <w:rFonts w:eastAsia="Times New Roman"/>
          <w:kern w:val="28"/>
          <w:sz w:val="24"/>
          <w:szCs w:val="24"/>
          <w:lang w:val="en-US" w:eastAsia="ru-RU"/>
        </w:rPr>
        <w:t>ion of</w:t>
      </w:r>
      <w:r>
        <w:rPr>
          <w:rFonts w:eastAsia="Times New Roman"/>
          <w:kern w:val="28"/>
          <w:sz w:val="24"/>
          <w:szCs w:val="24"/>
          <w:lang w:val="en-US" w:eastAsia="ru-RU"/>
        </w:rPr>
        <w:t xml:space="preserve"> the device/app, in an offline mode when the functions of data protection cannot be offloaded to a cloud or a trusted party. </w:t>
      </w:r>
    </w:p>
    <w:p w:rsidR="005F4C98" w:rsidRPr="007E76CB" w:rsidRDefault="005F4C98" w:rsidP="005F4C98">
      <w:pPr>
        <w:keepNext/>
        <w:keepLines/>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 xml:space="preserve">3. </w:t>
      </w:r>
      <w:r w:rsidRPr="007E76CB">
        <w:rPr>
          <w:rFonts w:eastAsia="Times New Roman"/>
          <w:b/>
          <w:kern w:val="28"/>
          <w:sz w:val="24"/>
          <w:szCs w:val="24"/>
          <w:lang w:val="en-US" w:eastAsia="ru-RU"/>
        </w:rPr>
        <w:t>The client security architecture</w:t>
      </w:r>
    </w:p>
    <w:p w:rsidR="005F4C98" w:rsidRDefault="005F4C98" w:rsidP="005F4C98">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Our proposal </w:t>
      </w:r>
      <w:r w:rsidR="00F56C49">
        <w:rPr>
          <w:rFonts w:eastAsia="Times New Roman"/>
          <w:kern w:val="28"/>
          <w:sz w:val="24"/>
          <w:szCs w:val="24"/>
          <w:lang w:val="en-US" w:eastAsia="ru-RU"/>
        </w:rPr>
        <w:t xml:space="preserve">describes and implements the complete </w:t>
      </w:r>
      <w:r>
        <w:rPr>
          <w:rFonts w:eastAsia="Times New Roman"/>
          <w:kern w:val="28"/>
          <w:sz w:val="24"/>
          <w:szCs w:val="24"/>
          <w:lang w:val="en-US" w:eastAsia="ru-RU"/>
        </w:rPr>
        <w:t>lifecycle</w:t>
      </w:r>
      <w:r w:rsidR="00F56C49">
        <w:rPr>
          <w:rFonts w:eastAsia="Times New Roman"/>
          <w:kern w:val="28"/>
          <w:sz w:val="24"/>
          <w:szCs w:val="24"/>
          <w:lang w:val="en-US" w:eastAsia="ru-RU"/>
        </w:rPr>
        <w:t xml:space="preserve"> of the</w:t>
      </w:r>
      <w:r>
        <w:rPr>
          <w:rFonts w:eastAsia="Times New Roman"/>
          <w:kern w:val="28"/>
          <w:sz w:val="24"/>
          <w:szCs w:val="24"/>
          <w:lang w:val="en-US" w:eastAsia="ru-RU"/>
        </w:rPr>
        <w:t xml:space="preserve"> mobile app</w:t>
      </w:r>
      <w:r w:rsidR="00F56C49">
        <w:rPr>
          <w:rFonts w:eastAsia="Times New Roman"/>
          <w:kern w:val="28"/>
          <w:sz w:val="24"/>
          <w:szCs w:val="24"/>
          <w:lang w:val="en-US" w:eastAsia="ru-RU"/>
        </w:rPr>
        <w:t xml:space="preserve"> security infrastructure</w:t>
      </w:r>
      <w:r>
        <w:rPr>
          <w:rFonts w:eastAsia="Times New Roman"/>
          <w:kern w:val="28"/>
          <w:sz w:val="24"/>
          <w:szCs w:val="24"/>
          <w:lang w:val="en-US" w:eastAsia="ru-RU"/>
        </w:rPr>
        <w:t xml:space="preserve">. </w:t>
      </w:r>
      <w:r w:rsidR="00F56C49">
        <w:rPr>
          <w:rFonts w:eastAsia="Times New Roman"/>
          <w:kern w:val="28"/>
          <w:sz w:val="24"/>
          <w:szCs w:val="24"/>
          <w:lang w:val="en-US" w:eastAsia="ru-RU"/>
        </w:rPr>
        <w:t xml:space="preserve">The security processes depend on the key expiry period. Once the user </w:t>
      </w:r>
      <w:proofErr w:type="gramStart"/>
      <w:r w:rsidR="00F56C49">
        <w:rPr>
          <w:rFonts w:eastAsia="Times New Roman"/>
          <w:kern w:val="28"/>
          <w:sz w:val="24"/>
          <w:szCs w:val="24"/>
          <w:lang w:val="en-US" w:eastAsia="ru-RU"/>
        </w:rPr>
        <w:t>keys, that</w:t>
      </w:r>
      <w:proofErr w:type="gramEnd"/>
      <w:r w:rsidR="00F56C49">
        <w:rPr>
          <w:rFonts w:eastAsia="Times New Roman"/>
          <w:kern w:val="28"/>
          <w:sz w:val="24"/>
          <w:szCs w:val="24"/>
          <w:lang w:val="en-US" w:eastAsia="ru-RU"/>
        </w:rPr>
        <w:t xml:space="preserve"> serve for accessing the protected storage expire, the user is requested to enter his valid credentials, i.e. PIN and password. The client app then sends the credentials to the server for verification. Once the new set of access keys is received, the user can access the protected files in the offline mode, without the access to the server. The core set of functions and protocols can be divided into three processes</w:t>
      </w:r>
      <w:r w:rsidR="005B33B3">
        <w:rPr>
          <w:rFonts w:eastAsia="Times New Roman"/>
          <w:kern w:val="28"/>
          <w:sz w:val="24"/>
          <w:szCs w:val="24"/>
          <w:lang w:val="en-US" w:eastAsia="ru-RU"/>
        </w:rPr>
        <w:t xml:space="preserve"> as it is shown in the Figure </w:t>
      </w:r>
      <w:proofErr w:type="spellStart"/>
      <w:r w:rsidR="005B33B3">
        <w:rPr>
          <w:rFonts w:eastAsia="Times New Roman"/>
          <w:kern w:val="28"/>
          <w:sz w:val="24"/>
          <w:szCs w:val="24"/>
          <w:lang w:val="en-US" w:eastAsia="ru-RU"/>
        </w:rPr>
        <w:t>xxxx</w:t>
      </w:r>
      <w:proofErr w:type="spellEnd"/>
      <w:r>
        <w:rPr>
          <w:rFonts w:eastAsia="Times New Roman"/>
          <w:kern w:val="28"/>
          <w:sz w:val="24"/>
          <w:szCs w:val="24"/>
          <w:lang w:val="en-US" w:eastAsia="ru-RU"/>
        </w:rPr>
        <w:t>:</w:t>
      </w:r>
    </w:p>
    <w:p w:rsidR="005F4C98" w:rsidRDefault="005F4C98" w:rsidP="005F4C98">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noProof/>
          <w:kern w:val="28"/>
          <w:sz w:val="24"/>
          <w:szCs w:val="24"/>
          <w:lang w:val="en-US"/>
        </w:rPr>
        <w:drawing>
          <wp:inline distT="0" distB="0" distL="0" distR="0" wp14:anchorId="7113BDEC" wp14:editId="1D6A0AAF">
            <wp:extent cx="5486400" cy="3200400"/>
            <wp:effectExtent l="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46BBC" w:rsidRPr="00F46BBC" w:rsidRDefault="00F46BBC">
      <w:pPr>
        <w:keepNext/>
        <w:keepLines/>
        <w:tabs>
          <w:tab w:val="left" w:pos="709"/>
        </w:tabs>
        <w:suppressAutoHyphens/>
        <w:spacing w:before="360" w:after="120"/>
        <w:jc w:val="center"/>
        <w:outlineLvl w:val="0"/>
        <w:rPr>
          <w:ins w:id="32" w:author="TanTan" w:date="2016-02-02T21:22:00Z"/>
          <w:rFonts w:eastAsia="Times New Roman"/>
          <w:i/>
          <w:kern w:val="28"/>
          <w:sz w:val="24"/>
          <w:szCs w:val="24"/>
          <w:lang w:val="en-US" w:eastAsia="ru-RU"/>
          <w:rPrChange w:id="33" w:author="TanTan" w:date="2016-02-02T21:22:00Z">
            <w:rPr>
              <w:ins w:id="34" w:author="TanTan" w:date="2016-02-02T21:22:00Z"/>
              <w:rFonts w:eastAsia="Times New Roman"/>
              <w:kern w:val="28"/>
              <w:sz w:val="24"/>
              <w:szCs w:val="24"/>
              <w:lang w:val="en-US" w:eastAsia="ru-RU"/>
            </w:rPr>
          </w:rPrChange>
        </w:rPr>
        <w:pPrChange w:id="35" w:author="TanTan" w:date="2016-02-02T21:22:00Z">
          <w:pPr>
            <w:keepNext/>
            <w:keepLines/>
            <w:tabs>
              <w:tab w:val="left" w:pos="709"/>
            </w:tabs>
            <w:suppressAutoHyphens/>
            <w:spacing w:before="360" w:after="120"/>
            <w:jc w:val="both"/>
            <w:outlineLvl w:val="0"/>
          </w:pPr>
        </w:pPrChange>
      </w:pPr>
      <w:ins w:id="36" w:author="TanTan" w:date="2016-02-02T21:22:00Z">
        <w:r w:rsidRPr="00F46BBC">
          <w:rPr>
            <w:rFonts w:eastAsia="Times New Roman"/>
            <w:i/>
            <w:kern w:val="28"/>
            <w:sz w:val="24"/>
            <w:szCs w:val="24"/>
            <w:lang w:val="en-US" w:eastAsia="ru-RU"/>
            <w:rPrChange w:id="37" w:author="TanTan" w:date="2016-02-02T21:22:00Z">
              <w:rPr>
                <w:rFonts w:eastAsia="Times New Roman"/>
                <w:kern w:val="28"/>
                <w:sz w:val="24"/>
                <w:szCs w:val="24"/>
                <w:lang w:val="en-US" w:eastAsia="ru-RU"/>
              </w:rPr>
            </w:rPrChange>
          </w:rPr>
          <w:t>Figure XXXX</w:t>
        </w:r>
      </w:ins>
    </w:p>
    <w:p w:rsidR="005F4C98" w:rsidRDefault="005F4C98" w:rsidP="005F4C98">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mobile client architecture consists of the following modules:</w:t>
      </w:r>
    </w:p>
    <w:p w:rsidR="005F4C98" w:rsidRDefault="005F4C98" w:rsidP="005F4C98">
      <w:pPr>
        <w:pStyle w:val="ListParagraph"/>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Cryptographic functions</w:t>
      </w:r>
      <w:r>
        <w:rPr>
          <w:rFonts w:eastAsia="Times New Roman"/>
          <w:kern w:val="28"/>
          <w:sz w:val="24"/>
          <w:szCs w:val="24"/>
          <w:lang w:val="en-US" w:eastAsia="ru-RU"/>
        </w:rPr>
        <w:t xml:space="preserve"> that include the decryption (for AES and ABE) key restoration for SSS and EKE token generation procedure.</w:t>
      </w:r>
      <w:r w:rsidR="00DD4628">
        <w:rPr>
          <w:rFonts w:eastAsia="Times New Roman"/>
          <w:kern w:val="28"/>
          <w:sz w:val="24"/>
          <w:szCs w:val="24"/>
          <w:lang w:val="en-US" w:eastAsia="ru-RU"/>
        </w:rPr>
        <w:t xml:space="preserve"> While the AES-ABE hybrid encryption scheme functions both in the online and offline modes, the SSS is used only in the offline mode and the EKE generation and executions is used in the online mode.</w:t>
      </w:r>
      <w:r w:rsidR="00F56C49">
        <w:rPr>
          <w:rFonts w:eastAsia="Times New Roman"/>
          <w:kern w:val="28"/>
          <w:sz w:val="24"/>
          <w:szCs w:val="24"/>
          <w:lang w:val="en-US" w:eastAsia="ru-RU"/>
        </w:rPr>
        <w:t xml:space="preserve"> These functions will be described in the sections 5.1-5.4.</w:t>
      </w:r>
    </w:p>
    <w:p w:rsidR="005F4C98" w:rsidRDefault="005F4C98" w:rsidP="005F4C98">
      <w:pPr>
        <w:pStyle w:val="ListParagraph"/>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i/>
          <w:kern w:val="28"/>
          <w:sz w:val="24"/>
          <w:szCs w:val="24"/>
          <w:lang w:val="en-US" w:eastAsia="ru-RU"/>
        </w:rPr>
        <w:lastRenderedPageBreak/>
        <w:t>The threat intelligence</w:t>
      </w:r>
      <w:r w:rsidRPr="007E76CB">
        <w:rPr>
          <w:rFonts w:eastAsia="Times New Roman"/>
          <w:i/>
          <w:kern w:val="28"/>
          <w:sz w:val="24"/>
          <w:szCs w:val="24"/>
          <w:lang w:val="en-US" w:eastAsia="ru-RU"/>
        </w:rPr>
        <w:t xml:space="preserve"> infrastructure</w:t>
      </w:r>
      <w:r>
        <w:rPr>
          <w:rFonts w:eastAsia="Times New Roman"/>
          <w:kern w:val="28"/>
          <w:sz w:val="24"/>
          <w:szCs w:val="24"/>
          <w:lang w:val="en-US" w:eastAsia="ru-RU"/>
        </w:rPr>
        <w:t xml:space="preserve"> that includes simple actors such as the time counter for the key expiry period, the counter of unsuccessful tries in order to protect from the brute force attack, and more elaborate MOS-inspired statistics collector. The alerting and killing functions belong to this block as well.</w:t>
      </w:r>
      <w:r w:rsidR="00F56C49">
        <w:rPr>
          <w:rFonts w:eastAsia="Times New Roman"/>
          <w:kern w:val="28"/>
          <w:sz w:val="24"/>
          <w:szCs w:val="24"/>
          <w:lang w:val="en-US" w:eastAsia="ru-RU"/>
        </w:rPr>
        <w:t xml:space="preserve"> These functions will be described in the sections 5.5</w:t>
      </w:r>
    </w:p>
    <w:p w:rsidR="005F4C98" w:rsidRDefault="005F4C98" w:rsidP="005F4C98">
      <w:pPr>
        <w:pStyle w:val="ListParagraph"/>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The communication with server</w:t>
      </w:r>
      <w:r>
        <w:rPr>
          <w:rFonts w:eastAsia="Times New Roman"/>
          <w:kern w:val="28"/>
          <w:sz w:val="24"/>
          <w:szCs w:val="24"/>
          <w:lang w:val="en-US" w:eastAsia="ru-RU"/>
        </w:rPr>
        <w:t xml:space="preserve"> includes the separate sender and receiver to check the user credentials and receiver the new keys which acts based on the EKE. The remaining data like access list and files can be sent via the unprotected channels. </w:t>
      </w:r>
      <w:r w:rsidR="00F56C49">
        <w:rPr>
          <w:rFonts w:eastAsia="Times New Roman"/>
          <w:kern w:val="28"/>
          <w:sz w:val="24"/>
          <w:szCs w:val="24"/>
          <w:lang w:val="en-US" w:eastAsia="ru-RU"/>
        </w:rPr>
        <w:t>Section 7 briefly discusses the communication with the server, but we intend to make it a subject of our next work.</w:t>
      </w:r>
    </w:p>
    <w:p w:rsidR="005F4C98" w:rsidRDefault="005F4C98" w:rsidP="005F4C98">
      <w:pPr>
        <w:pStyle w:val="ListParagraph"/>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The storage</w:t>
      </w:r>
      <w:r>
        <w:rPr>
          <w:rFonts w:eastAsia="Times New Roman"/>
          <w:kern w:val="28"/>
          <w:sz w:val="24"/>
          <w:szCs w:val="24"/>
          <w:lang w:val="en-US" w:eastAsia="ru-RU"/>
        </w:rPr>
        <w:t xml:space="preserve"> can be separated in two parts: temporary and permanent. While the files and file keys are stored permanently in order to reduce the traffic jam and the resource usage on client, the ABE keys and the key storage protection data are temporary.</w:t>
      </w:r>
      <w:r w:rsidR="00F56C49">
        <w:rPr>
          <w:rFonts w:eastAsia="Times New Roman"/>
          <w:kern w:val="28"/>
          <w:sz w:val="24"/>
          <w:szCs w:val="24"/>
          <w:lang w:val="en-US" w:eastAsia="ru-RU"/>
        </w:rPr>
        <w:t xml:space="preserve"> </w:t>
      </w:r>
      <w:r w:rsidR="00DD4628">
        <w:rPr>
          <w:rFonts w:eastAsia="Times New Roman"/>
          <w:kern w:val="28"/>
          <w:sz w:val="24"/>
          <w:szCs w:val="24"/>
          <w:lang w:val="en-US" w:eastAsia="ru-RU"/>
        </w:rPr>
        <w:t>The unprotected files stored in the mobile client app memory are not the subject of the security architecture</w:t>
      </w:r>
    </w:p>
    <w:p w:rsidR="005F4C98" w:rsidRDefault="005F4C98" w:rsidP="005F4C98">
      <w:pPr>
        <w:keepNext/>
        <w:keepLines/>
        <w:tabs>
          <w:tab w:val="left" w:pos="709"/>
        </w:tabs>
        <w:suppressAutoHyphens/>
        <w:spacing w:before="360" w:after="120"/>
        <w:ind w:left="720"/>
        <w:jc w:val="both"/>
        <w:outlineLvl w:val="0"/>
        <w:rPr>
          <w:rFonts w:eastAsia="Times New Roman"/>
          <w:kern w:val="28"/>
          <w:sz w:val="24"/>
          <w:szCs w:val="24"/>
          <w:lang w:val="en-US" w:eastAsia="ru-RU"/>
        </w:rPr>
      </w:pPr>
      <w:r>
        <w:rPr>
          <w:rFonts w:eastAsia="Times New Roman"/>
          <w:kern w:val="28"/>
          <w:sz w:val="24"/>
          <w:szCs w:val="24"/>
          <w:lang w:val="en-US" w:eastAsia="ru-RU"/>
        </w:rPr>
        <w:t>The figure XXX illustrates the client security architecture:</w:t>
      </w:r>
    </w:p>
    <w:p w:rsidR="005F4C98" w:rsidRDefault="005F4C98" w:rsidP="005F4C98">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noProof/>
          <w:kern w:val="28"/>
          <w:sz w:val="24"/>
          <w:szCs w:val="24"/>
          <w:lang w:val="en-US"/>
        </w:rPr>
        <w:drawing>
          <wp:inline distT="0" distB="0" distL="0" distR="0" wp14:anchorId="36E11A18" wp14:editId="74B2D6FE">
            <wp:extent cx="6115050" cy="471487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46BBC" w:rsidRPr="00EB1279" w:rsidRDefault="00F46BBC" w:rsidP="00EB1279">
      <w:pPr>
        <w:pStyle w:val="ListParagraph"/>
        <w:keepNext/>
        <w:keepLines/>
        <w:tabs>
          <w:tab w:val="left" w:pos="709"/>
        </w:tabs>
        <w:suppressAutoHyphens/>
        <w:spacing w:before="360" w:after="120"/>
        <w:ind w:left="360"/>
        <w:jc w:val="center"/>
        <w:outlineLvl w:val="0"/>
        <w:rPr>
          <w:rFonts w:eastAsia="Times New Roman"/>
          <w:i/>
          <w:kern w:val="28"/>
          <w:sz w:val="24"/>
          <w:szCs w:val="24"/>
          <w:lang w:val="en-US" w:eastAsia="ru-RU"/>
        </w:rPr>
      </w:pPr>
      <w:r w:rsidRPr="00EB1279">
        <w:rPr>
          <w:rFonts w:eastAsia="Times New Roman"/>
          <w:i/>
          <w:kern w:val="28"/>
          <w:sz w:val="24"/>
          <w:szCs w:val="24"/>
          <w:lang w:val="en-US" w:eastAsia="ru-RU"/>
        </w:rPr>
        <w:t>Figure XXXXX</w:t>
      </w:r>
    </w:p>
    <w:p w:rsidR="00F46BBC" w:rsidRDefault="00F46BBC" w:rsidP="00EB1279">
      <w:pPr>
        <w:pStyle w:val="ListParagraph"/>
        <w:keepNext/>
        <w:keepLines/>
        <w:tabs>
          <w:tab w:val="left" w:pos="709"/>
        </w:tabs>
        <w:suppressAutoHyphens/>
        <w:spacing w:before="360" w:after="120"/>
        <w:ind w:left="360"/>
        <w:jc w:val="both"/>
        <w:outlineLvl w:val="0"/>
        <w:rPr>
          <w:rFonts w:eastAsia="Times New Roman"/>
          <w:b/>
          <w:kern w:val="28"/>
          <w:sz w:val="24"/>
          <w:szCs w:val="24"/>
          <w:lang w:val="en-US" w:eastAsia="ru-RU"/>
        </w:rPr>
      </w:pPr>
    </w:p>
    <w:p w:rsidR="00440896" w:rsidRPr="00E04F36" w:rsidRDefault="00440896" w:rsidP="00EB1279">
      <w:pPr>
        <w:pStyle w:val="ListParagraph"/>
        <w:keepNext/>
        <w:keepLines/>
        <w:tabs>
          <w:tab w:val="left" w:pos="709"/>
        </w:tabs>
        <w:suppressAutoHyphens/>
        <w:spacing w:before="360" w:after="120"/>
        <w:ind w:left="360"/>
        <w:jc w:val="both"/>
        <w:outlineLvl w:val="0"/>
        <w:rPr>
          <w:rFonts w:eastAsia="Times New Roman"/>
          <w:b/>
          <w:kern w:val="28"/>
          <w:sz w:val="24"/>
          <w:szCs w:val="24"/>
          <w:lang w:val="en-US" w:eastAsia="ru-RU"/>
        </w:rPr>
      </w:pPr>
      <w:r>
        <w:rPr>
          <w:rFonts w:eastAsia="Times New Roman"/>
          <w:b/>
          <w:kern w:val="28"/>
          <w:sz w:val="24"/>
          <w:szCs w:val="24"/>
          <w:lang w:val="en-US" w:eastAsia="ru-RU"/>
        </w:rPr>
        <w:lastRenderedPageBreak/>
        <w:t xml:space="preserve">3.1. </w:t>
      </w:r>
      <w:r w:rsidRPr="00E04F36">
        <w:rPr>
          <w:rFonts w:eastAsia="Times New Roman"/>
          <w:b/>
          <w:kern w:val="28"/>
          <w:sz w:val="24"/>
          <w:szCs w:val="24"/>
          <w:lang w:val="en-US" w:eastAsia="ru-RU"/>
        </w:rPr>
        <w:t>Online mode</w:t>
      </w:r>
    </w:p>
    <w:p w:rsidR="00EB1279" w:rsidRDefault="00EE0C15" w:rsidP="00440896">
      <w:pPr>
        <w:keepNext/>
        <w:keepLines/>
        <w:tabs>
          <w:tab w:val="left" w:pos="709"/>
        </w:tabs>
        <w:suppressAutoHyphens/>
        <w:spacing w:before="360" w:after="120"/>
        <w:jc w:val="both"/>
        <w:outlineLvl w:val="0"/>
        <w:rPr>
          <w:rFonts w:eastAsia="Times New Roman"/>
          <w:kern w:val="28"/>
          <w:sz w:val="24"/>
          <w:szCs w:val="24"/>
          <w:lang w:val="en-US" w:eastAsia="ru-RU"/>
        </w:rPr>
      </w:pPr>
      <w:r w:rsidRPr="00D2658A">
        <w:rPr>
          <w:rFonts w:eastAsia="Times New Roman"/>
          <w:kern w:val="28"/>
          <w:sz w:val="24"/>
          <w:szCs w:val="24"/>
          <w:lang w:val="en-US" w:eastAsia="ru-RU"/>
        </w:rPr>
        <w:t>In this section we briefly outline the main processes and functions in the online mode</w:t>
      </w:r>
      <w:r w:rsidR="00440896" w:rsidRPr="00D2658A">
        <w:rPr>
          <w:rFonts w:eastAsia="Times New Roman"/>
          <w:kern w:val="28"/>
          <w:sz w:val="24"/>
          <w:szCs w:val="24"/>
          <w:lang w:val="en-US" w:eastAsia="ru-RU"/>
        </w:rPr>
        <w:t>.</w:t>
      </w:r>
      <w:r w:rsidRPr="00D2658A">
        <w:rPr>
          <w:rFonts w:eastAsia="Times New Roman"/>
          <w:kern w:val="28"/>
          <w:sz w:val="24"/>
          <w:szCs w:val="24"/>
          <w:lang w:val="en-US" w:eastAsia="ru-RU"/>
        </w:rPr>
        <w:t xml:space="preserve"> The detailed description of this mode will be presented in another paper.</w:t>
      </w:r>
      <w:r w:rsidR="00440896" w:rsidRPr="00D2658A">
        <w:rPr>
          <w:rFonts w:eastAsia="Times New Roman"/>
          <w:kern w:val="28"/>
          <w:sz w:val="24"/>
          <w:szCs w:val="24"/>
          <w:lang w:val="en-US" w:eastAsia="ru-RU"/>
        </w:rPr>
        <w:t xml:space="preserve"> </w:t>
      </w:r>
      <w:r w:rsidRPr="00D2658A">
        <w:rPr>
          <w:rFonts w:eastAsia="Times New Roman"/>
          <w:kern w:val="28"/>
          <w:sz w:val="24"/>
          <w:szCs w:val="24"/>
          <w:lang w:val="en-US" w:eastAsia="ru-RU"/>
        </w:rPr>
        <w:t xml:space="preserve">The connection to the network allows </w:t>
      </w:r>
      <w:proofErr w:type="gramStart"/>
      <w:r w:rsidRPr="00D2658A">
        <w:rPr>
          <w:rFonts w:eastAsia="Times New Roman"/>
          <w:kern w:val="28"/>
          <w:sz w:val="24"/>
          <w:szCs w:val="24"/>
          <w:lang w:val="en-US" w:eastAsia="ru-RU"/>
        </w:rPr>
        <w:t>to verify</w:t>
      </w:r>
      <w:proofErr w:type="gramEnd"/>
      <w:r w:rsidRPr="00D2658A">
        <w:rPr>
          <w:rFonts w:eastAsia="Times New Roman"/>
          <w:kern w:val="28"/>
          <w:sz w:val="24"/>
          <w:szCs w:val="24"/>
          <w:lang w:val="en-US" w:eastAsia="ru-RU"/>
        </w:rPr>
        <w:t xml:space="preserve"> the user credentials with the help of the protected cloud server</w:t>
      </w:r>
      <w:r w:rsidR="00440896" w:rsidRPr="00D2658A">
        <w:rPr>
          <w:rFonts w:eastAsia="Times New Roman"/>
          <w:kern w:val="28"/>
          <w:sz w:val="24"/>
          <w:szCs w:val="24"/>
          <w:lang w:val="en-US" w:eastAsia="ru-RU"/>
        </w:rPr>
        <w:t xml:space="preserve">. </w:t>
      </w:r>
      <w:r w:rsidRPr="00D2658A">
        <w:rPr>
          <w:rFonts w:eastAsia="Times New Roman"/>
          <w:kern w:val="28"/>
          <w:sz w:val="24"/>
          <w:szCs w:val="24"/>
          <w:lang w:val="en-US" w:eastAsia="ru-RU"/>
        </w:rPr>
        <w:t xml:space="preserve">The communication with the cloud is secured by means of the encrypted key exchange protocol [], [] and </w:t>
      </w:r>
      <w:r w:rsidR="002621E5">
        <w:rPr>
          <w:rFonts w:eastAsia="Times New Roman"/>
          <w:kern w:val="28"/>
          <w:sz w:val="24"/>
          <w:szCs w:val="24"/>
          <w:lang w:val="en-US" w:eastAsia="ru-RU"/>
        </w:rPr>
        <w:t>serves</w:t>
      </w:r>
      <w:r w:rsidRPr="00D2658A">
        <w:rPr>
          <w:rFonts w:eastAsia="Times New Roman"/>
          <w:kern w:val="28"/>
          <w:sz w:val="24"/>
          <w:szCs w:val="24"/>
          <w:lang w:val="en-US" w:eastAsia="ru-RU"/>
        </w:rPr>
        <w:t xml:space="preserve"> to receive the new set of keys, files and send the collected log information</w:t>
      </w:r>
      <w:r w:rsidR="00440896" w:rsidRPr="00D2658A">
        <w:rPr>
          <w:rFonts w:eastAsia="Times New Roman"/>
          <w:kern w:val="28"/>
          <w:sz w:val="24"/>
          <w:szCs w:val="24"/>
          <w:lang w:val="en-US" w:eastAsia="ru-RU"/>
        </w:rPr>
        <w:t>.</w:t>
      </w:r>
      <w:r w:rsidR="00EB1279">
        <w:rPr>
          <w:rFonts w:eastAsia="Times New Roman"/>
          <w:kern w:val="28"/>
          <w:sz w:val="24"/>
          <w:szCs w:val="24"/>
          <w:lang w:val="en-US" w:eastAsia="ru-RU"/>
        </w:rPr>
        <w:t xml:space="preserve"> </w:t>
      </w:r>
      <w:r w:rsidR="00957A1C" w:rsidRPr="00D2658A">
        <w:rPr>
          <w:rFonts w:eastAsia="Times New Roman"/>
          <w:kern w:val="28"/>
          <w:sz w:val="24"/>
          <w:szCs w:val="24"/>
          <w:lang w:val="en-US" w:eastAsia="ru-RU"/>
        </w:rPr>
        <w:t>The client app operations in the online mode are as follows:</w:t>
      </w:r>
    </w:p>
    <w:p w:rsidR="00562BFF" w:rsidRDefault="002621E5" w:rsidP="00440896">
      <w:pPr>
        <w:keepNext/>
        <w:keepLines/>
        <w:tabs>
          <w:tab w:val="left" w:pos="709"/>
        </w:tabs>
        <w:suppressAutoHyphens/>
        <w:spacing w:before="360" w:after="120"/>
        <w:jc w:val="both"/>
        <w:outlineLvl w:val="0"/>
        <w:rPr>
          <w:rFonts w:eastAsia="Times New Roman"/>
          <w:b/>
          <w:kern w:val="28"/>
          <w:sz w:val="24"/>
          <w:szCs w:val="24"/>
          <w:lang w:val="en-US" w:eastAsia="ru-RU"/>
        </w:rPr>
      </w:pPr>
      <w:r>
        <w:rPr>
          <w:noProof/>
          <w:lang w:val="en-US"/>
        </w:rPr>
        <w:drawing>
          <wp:inline distT="0" distB="0" distL="0" distR="0" wp14:anchorId="77DADCA0" wp14:editId="224EE37B">
            <wp:extent cx="5307496" cy="1868557"/>
            <wp:effectExtent l="0" t="38100" r="7620" b="1778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440896" w:rsidRPr="00562BFF" w:rsidRDefault="002621E5" w:rsidP="007D3F58">
      <w:pPr>
        <w:keepNext/>
        <w:keepLines/>
        <w:tabs>
          <w:tab w:val="left" w:pos="709"/>
        </w:tabs>
        <w:suppressAutoHyphens/>
        <w:spacing w:before="360" w:after="120"/>
        <w:jc w:val="both"/>
        <w:outlineLvl w:val="0"/>
        <w:rPr>
          <w:rFonts w:eastAsia="Times New Roman"/>
          <w:kern w:val="28"/>
          <w:sz w:val="24"/>
          <w:szCs w:val="24"/>
          <w:lang w:val="en-US" w:eastAsia="ru-RU"/>
        </w:rPr>
      </w:pPr>
      <w:r w:rsidRPr="00562BFF">
        <w:rPr>
          <w:rFonts w:eastAsia="Times New Roman"/>
          <w:kern w:val="28"/>
          <w:sz w:val="24"/>
          <w:szCs w:val="24"/>
          <w:lang w:val="en-US" w:eastAsia="ru-RU"/>
        </w:rPr>
        <w:t>The communication with server is necessary once the key is expired. This allows</w:t>
      </w:r>
      <w:r w:rsidR="00562BFF">
        <w:rPr>
          <w:rFonts w:eastAsia="Times New Roman"/>
          <w:kern w:val="28"/>
          <w:sz w:val="24"/>
          <w:szCs w:val="24"/>
          <w:lang w:val="en-US" w:eastAsia="ru-RU"/>
        </w:rPr>
        <w:t xml:space="preserve"> </w:t>
      </w:r>
      <w:proofErr w:type="gramStart"/>
      <w:r w:rsidRPr="00562BFF">
        <w:rPr>
          <w:rFonts w:eastAsia="Times New Roman"/>
          <w:kern w:val="28"/>
          <w:sz w:val="24"/>
          <w:szCs w:val="24"/>
          <w:lang w:val="en-US" w:eastAsia="ru-RU"/>
        </w:rPr>
        <w:t>to</w:t>
      </w:r>
      <w:r w:rsidR="00562BFF">
        <w:rPr>
          <w:rFonts w:eastAsia="Times New Roman"/>
          <w:kern w:val="28"/>
          <w:sz w:val="24"/>
          <w:szCs w:val="24"/>
          <w:lang w:val="en-US" w:eastAsia="ru-RU"/>
        </w:rPr>
        <w:t xml:space="preserve"> </w:t>
      </w:r>
      <w:r w:rsidRPr="00562BFF">
        <w:rPr>
          <w:rFonts w:eastAsia="Times New Roman"/>
          <w:kern w:val="28"/>
          <w:sz w:val="24"/>
          <w:szCs w:val="24"/>
          <w:lang w:val="en-US" w:eastAsia="ru-RU"/>
        </w:rPr>
        <w:t>optimize</w:t>
      </w:r>
      <w:proofErr w:type="gramEnd"/>
      <w:r w:rsidRPr="00562BFF">
        <w:rPr>
          <w:rFonts w:eastAsia="Times New Roman"/>
          <w:kern w:val="28"/>
          <w:sz w:val="24"/>
          <w:szCs w:val="24"/>
          <w:lang w:val="en-US" w:eastAsia="ru-RU"/>
        </w:rPr>
        <w:t xml:space="preserve"> the load on the network </w:t>
      </w:r>
      <w:r w:rsidR="00562BFF">
        <w:rPr>
          <w:rFonts w:eastAsia="Times New Roman"/>
          <w:kern w:val="28"/>
          <w:sz w:val="24"/>
          <w:szCs w:val="24"/>
          <w:lang w:val="en-US" w:eastAsia="ru-RU"/>
        </w:rPr>
        <w:t xml:space="preserve">as the </w:t>
      </w:r>
      <w:r w:rsidR="00D21507">
        <w:rPr>
          <w:rFonts w:eastAsia="Times New Roman"/>
          <w:kern w:val="28"/>
          <w:sz w:val="24"/>
          <w:szCs w:val="24"/>
          <w:lang w:val="en-US" w:eastAsia="ru-RU"/>
        </w:rPr>
        <w:t>traffic</w:t>
      </w:r>
      <w:r w:rsidR="00D21507">
        <w:rPr>
          <w:rFonts w:eastAsia="Times New Roman"/>
          <w:kern w:val="28"/>
          <w:sz w:val="24"/>
          <w:szCs w:val="24"/>
          <w:lang w:val="en-US" w:eastAsia="ru-RU"/>
        </w:rPr>
        <w:t xml:space="preserve"> </w:t>
      </w:r>
      <w:r w:rsidR="00562BFF">
        <w:rPr>
          <w:rFonts w:eastAsia="Times New Roman"/>
          <w:kern w:val="28"/>
          <w:sz w:val="24"/>
          <w:szCs w:val="24"/>
          <w:lang w:val="en-US" w:eastAsia="ru-RU"/>
        </w:rPr>
        <w:t>is reduced to the discrete sessions</w:t>
      </w:r>
      <w:r w:rsidRPr="00562BFF">
        <w:rPr>
          <w:rFonts w:eastAsia="Times New Roman"/>
          <w:kern w:val="28"/>
          <w:sz w:val="24"/>
          <w:szCs w:val="24"/>
          <w:lang w:val="en-US" w:eastAsia="ru-RU"/>
        </w:rPr>
        <w:t xml:space="preserve">. </w:t>
      </w:r>
      <w:r w:rsidR="00562BFF" w:rsidRPr="00562BFF">
        <w:rPr>
          <w:rFonts w:eastAsia="Times New Roman"/>
          <w:kern w:val="28"/>
          <w:sz w:val="24"/>
          <w:szCs w:val="24"/>
          <w:lang w:val="en-US" w:eastAsia="ru-RU"/>
        </w:rPr>
        <w:t>In such environment i</w:t>
      </w:r>
      <w:r w:rsidR="00440896" w:rsidRPr="00562BFF">
        <w:rPr>
          <w:rFonts w:eastAsia="Times New Roman"/>
          <w:kern w:val="28"/>
          <w:sz w:val="24"/>
          <w:szCs w:val="24"/>
          <w:lang w:val="en-US" w:eastAsia="ru-RU"/>
        </w:rPr>
        <w:t xml:space="preserve">t is important to keep track of </w:t>
      </w:r>
      <w:r w:rsidR="00562BFF">
        <w:rPr>
          <w:rFonts w:eastAsia="Times New Roman"/>
          <w:kern w:val="28"/>
          <w:sz w:val="24"/>
          <w:szCs w:val="24"/>
          <w:lang w:val="en-US" w:eastAsia="ru-RU"/>
        </w:rPr>
        <w:t xml:space="preserve">the </w:t>
      </w:r>
      <w:r w:rsidR="00440896" w:rsidRPr="00562BFF">
        <w:rPr>
          <w:rFonts w:eastAsia="Times New Roman"/>
          <w:kern w:val="28"/>
          <w:sz w:val="24"/>
          <w:szCs w:val="24"/>
          <w:lang w:val="en-US" w:eastAsia="ru-RU"/>
        </w:rPr>
        <w:t>time</w:t>
      </w:r>
      <w:r w:rsidR="00562BFF">
        <w:rPr>
          <w:rFonts w:eastAsia="Times New Roman"/>
          <w:kern w:val="28"/>
          <w:sz w:val="24"/>
          <w:szCs w:val="24"/>
          <w:lang w:val="en-US" w:eastAsia="ru-RU"/>
        </w:rPr>
        <w:t xml:space="preserve"> synchronization</w:t>
      </w:r>
      <w:r w:rsidR="00440896" w:rsidRPr="00562BFF">
        <w:rPr>
          <w:rFonts w:eastAsia="Times New Roman"/>
          <w:kern w:val="28"/>
          <w:sz w:val="24"/>
          <w:szCs w:val="24"/>
          <w:lang w:val="en-US" w:eastAsia="ru-RU"/>
        </w:rPr>
        <w:t xml:space="preserve"> both on server and on client in parallel in order to avoid the malicious user behavior.</w:t>
      </w:r>
    </w:p>
    <w:p w:rsidR="00440896" w:rsidRPr="007D3F58" w:rsidRDefault="00D21507" w:rsidP="007D3F58">
      <w:pPr>
        <w:jc w:val="both"/>
        <w:rPr>
          <w:sz w:val="24"/>
          <w:szCs w:val="24"/>
        </w:rPr>
      </w:pPr>
      <w:r>
        <w:rPr>
          <w:sz w:val="24"/>
          <w:szCs w:val="24"/>
          <w:lang w:val="en-US"/>
        </w:rPr>
        <w:t xml:space="preserve">The operation of the online mode starts from the client app sending the following </w:t>
      </w:r>
      <w:r w:rsidRPr="00E04F36">
        <w:rPr>
          <w:sz w:val="24"/>
          <w:szCs w:val="24"/>
        </w:rPr>
        <w:t>token to server</w:t>
      </w:r>
      <w:r>
        <w:rPr>
          <w:sz w:val="24"/>
          <w:szCs w:val="24"/>
          <w:lang w:val="en-US"/>
        </w:rPr>
        <w:t xml:space="preserve"> by means of EKE</w:t>
      </w:r>
      <w:r w:rsidRPr="00E04F36">
        <w:rPr>
          <w:sz w:val="24"/>
          <w:szCs w:val="24"/>
        </w:rPr>
        <w:t>: DEV</w:t>
      </w:r>
      <w:r>
        <w:rPr>
          <w:sz w:val="24"/>
          <w:szCs w:val="24"/>
        </w:rPr>
        <w:t>_PASS+</w:t>
      </w:r>
      <w:r>
        <w:rPr>
          <w:sz w:val="24"/>
          <w:szCs w:val="24"/>
          <w:lang w:val="en-US"/>
        </w:rPr>
        <w:t>TIME+</w:t>
      </w:r>
      <w:r>
        <w:rPr>
          <w:sz w:val="24"/>
          <w:szCs w:val="24"/>
        </w:rPr>
        <w:t xml:space="preserve">PASS+PIN </w:t>
      </w:r>
      <w:r>
        <w:rPr>
          <w:sz w:val="24"/>
          <w:szCs w:val="24"/>
          <w:lang w:val="en-US"/>
        </w:rPr>
        <w:t xml:space="preserve">in order </w:t>
      </w:r>
      <w:r w:rsidRPr="00E04F36">
        <w:rPr>
          <w:sz w:val="24"/>
          <w:szCs w:val="24"/>
        </w:rPr>
        <w:t>to prove his identity and identity of the user to server.</w:t>
      </w:r>
      <w:r w:rsidRPr="00D21507" w:rsidDel="00D21507">
        <w:rPr>
          <w:sz w:val="24"/>
          <w:szCs w:val="24"/>
          <w:lang w:val="en-US"/>
        </w:rPr>
        <w:t xml:space="preserve"> </w:t>
      </w:r>
      <w:r w:rsidR="00440896" w:rsidRPr="00D21507">
        <w:rPr>
          <w:sz w:val="24"/>
          <w:szCs w:val="24"/>
          <w:lang w:val="en-US"/>
        </w:rPr>
        <w:t>T</w:t>
      </w:r>
      <w:r w:rsidR="00440896" w:rsidRPr="00D21507">
        <w:rPr>
          <w:sz w:val="24"/>
          <w:szCs w:val="24"/>
        </w:rPr>
        <w:t xml:space="preserve">his value serves as a proof </w:t>
      </w:r>
      <w:r w:rsidR="00440896" w:rsidRPr="00D21507">
        <w:rPr>
          <w:sz w:val="24"/>
          <w:szCs w:val="24"/>
          <w:lang w:val="en-US"/>
        </w:rPr>
        <w:t xml:space="preserve">that </w:t>
      </w:r>
      <w:r w:rsidR="00440896" w:rsidRPr="00D21507">
        <w:rPr>
          <w:sz w:val="24"/>
          <w:szCs w:val="24"/>
        </w:rPr>
        <w:t>the device</w:t>
      </w:r>
      <w:r>
        <w:rPr>
          <w:sz w:val="24"/>
          <w:szCs w:val="24"/>
          <w:lang w:val="en-US"/>
        </w:rPr>
        <w:t xml:space="preserve"> and the user</w:t>
      </w:r>
      <w:r w:rsidR="00440896" w:rsidRPr="00D21507">
        <w:rPr>
          <w:sz w:val="24"/>
          <w:szCs w:val="24"/>
        </w:rPr>
        <w:t xml:space="preserve"> </w:t>
      </w:r>
      <w:r>
        <w:rPr>
          <w:sz w:val="24"/>
          <w:szCs w:val="24"/>
          <w:lang w:val="en-US"/>
        </w:rPr>
        <w:t>are</w:t>
      </w:r>
      <w:r w:rsidR="00440896" w:rsidRPr="00D21507">
        <w:rPr>
          <w:sz w:val="24"/>
          <w:szCs w:val="24"/>
        </w:rPr>
        <w:t xml:space="preserve"> the one</w:t>
      </w:r>
      <w:r>
        <w:rPr>
          <w:sz w:val="24"/>
          <w:szCs w:val="24"/>
          <w:lang w:val="en-US"/>
        </w:rPr>
        <w:t>s</w:t>
      </w:r>
      <w:r w:rsidR="00440896" w:rsidRPr="00D21507">
        <w:rPr>
          <w:sz w:val="24"/>
          <w:szCs w:val="24"/>
        </w:rPr>
        <w:t xml:space="preserve"> with which server communicated</w:t>
      </w:r>
      <w:r>
        <w:rPr>
          <w:sz w:val="24"/>
          <w:szCs w:val="24"/>
          <w:lang w:val="en-US"/>
        </w:rPr>
        <w:t xml:space="preserve"> previously</w:t>
      </w:r>
      <w:r w:rsidR="00440896" w:rsidRPr="007D3F58">
        <w:rPr>
          <w:sz w:val="24"/>
          <w:szCs w:val="24"/>
        </w:rPr>
        <w:t xml:space="preserve">. </w:t>
      </w:r>
    </w:p>
    <w:p w:rsidR="00D21507" w:rsidRPr="00562BFF" w:rsidDel="00D21507" w:rsidRDefault="00D21507" w:rsidP="007D3F58">
      <w:pPr>
        <w:jc w:val="both"/>
        <w:rPr>
          <w:sz w:val="24"/>
          <w:szCs w:val="24"/>
          <w:lang w:val="en-US"/>
        </w:rPr>
      </w:pPr>
      <w:r>
        <w:rPr>
          <w:sz w:val="24"/>
          <w:szCs w:val="24"/>
          <w:lang w:val="en-US"/>
        </w:rPr>
        <w:t xml:space="preserve">After performing the verification the server sends the new </w:t>
      </w:r>
      <w:r w:rsidR="00440896" w:rsidRPr="007D3F58">
        <w:rPr>
          <w:sz w:val="24"/>
          <w:szCs w:val="24"/>
        </w:rPr>
        <w:t>DEV_PASS (</w:t>
      </w:r>
      <w:r>
        <w:rPr>
          <w:sz w:val="24"/>
          <w:szCs w:val="24"/>
          <w:lang w:val="en-US"/>
        </w:rPr>
        <w:t>calculated</w:t>
      </w:r>
      <w:r w:rsidR="00440896" w:rsidRPr="007D3F58">
        <w:rPr>
          <w:sz w:val="24"/>
          <w:szCs w:val="24"/>
        </w:rPr>
        <w:t>)</w:t>
      </w:r>
      <w:r>
        <w:rPr>
          <w:sz w:val="24"/>
          <w:szCs w:val="24"/>
          <w:lang w:val="en-US"/>
        </w:rPr>
        <w:t xml:space="preserve"> and TIME to the mobile app by means of established EKE session</w:t>
      </w:r>
      <w:r w:rsidR="00440896" w:rsidRPr="007D3F58">
        <w:rPr>
          <w:sz w:val="24"/>
          <w:szCs w:val="24"/>
        </w:rPr>
        <w:t>.</w:t>
      </w:r>
      <w:r w:rsidR="00440896" w:rsidRPr="007D3F58">
        <w:rPr>
          <w:sz w:val="24"/>
          <w:szCs w:val="24"/>
          <w:lang w:val="en-US"/>
        </w:rPr>
        <w:t xml:space="preserve"> </w:t>
      </w:r>
    </w:p>
    <w:p w:rsidR="00440896" w:rsidRPr="007D3F58" w:rsidRDefault="00D21507" w:rsidP="007D3F58">
      <w:pPr>
        <w:jc w:val="both"/>
        <w:rPr>
          <w:sz w:val="24"/>
          <w:szCs w:val="24"/>
          <w:lang w:val="en-US"/>
        </w:rPr>
      </w:pPr>
      <w:r>
        <w:rPr>
          <w:sz w:val="24"/>
          <w:szCs w:val="24"/>
          <w:lang w:val="en-US"/>
        </w:rPr>
        <w:t>After that server can send the new</w:t>
      </w:r>
      <w:r w:rsidR="00440896" w:rsidRPr="007D3F58">
        <w:rPr>
          <w:sz w:val="24"/>
          <w:szCs w:val="24"/>
        </w:rPr>
        <w:t xml:space="preserve"> </w:t>
      </w:r>
      <w:r>
        <w:rPr>
          <w:sz w:val="24"/>
          <w:szCs w:val="24"/>
          <w:lang w:val="en-US"/>
        </w:rPr>
        <w:t xml:space="preserve">encrypted </w:t>
      </w:r>
      <w:r w:rsidR="00440896" w:rsidRPr="007D3F58">
        <w:rPr>
          <w:sz w:val="24"/>
          <w:szCs w:val="24"/>
        </w:rPr>
        <w:t xml:space="preserve">key set </w:t>
      </w:r>
      <w:r>
        <w:rPr>
          <w:sz w:val="24"/>
          <w:szCs w:val="24"/>
          <w:lang w:val="en-US"/>
        </w:rPr>
        <w:t xml:space="preserve">and encrypted files </w:t>
      </w:r>
      <w:r w:rsidR="00440896" w:rsidRPr="007D3F58">
        <w:rPr>
          <w:sz w:val="24"/>
          <w:szCs w:val="24"/>
        </w:rPr>
        <w:t>to the client</w:t>
      </w:r>
      <w:r w:rsidR="007D3F58">
        <w:rPr>
          <w:sz w:val="24"/>
          <w:szCs w:val="24"/>
          <w:lang w:val="en-US"/>
        </w:rPr>
        <w:t xml:space="preserve"> app in the clear</w:t>
      </w:r>
      <w:r w:rsidR="00440896" w:rsidRPr="007D3F58">
        <w:rPr>
          <w:sz w:val="24"/>
          <w:szCs w:val="24"/>
        </w:rPr>
        <w:t>.</w:t>
      </w:r>
    </w:p>
    <w:p w:rsidR="00440896" w:rsidRPr="007D3F58" w:rsidRDefault="00440896" w:rsidP="007D3F58">
      <w:pPr>
        <w:jc w:val="both"/>
        <w:rPr>
          <w:sz w:val="24"/>
          <w:szCs w:val="24"/>
          <w:lang w:val="en-US"/>
        </w:rPr>
      </w:pPr>
      <w:r w:rsidRPr="007D3F58">
        <w:rPr>
          <w:sz w:val="24"/>
          <w:szCs w:val="24"/>
          <w:lang w:val="en-US"/>
        </w:rPr>
        <w:t>The online workflow diagram is presented in Figure ZZZZ:</w:t>
      </w:r>
    </w:p>
    <w:p w:rsidR="00440896" w:rsidRPr="00C516FC" w:rsidRDefault="00440896" w:rsidP="00440896">
      <w:pPr>
        <w:pStyle w:val="ListParagraph"/>
        <w:keepNext/>
        <w:keepLines/>
        <w:tabs>
          <w:tab w:val="left" w:pos="709"/>
        </w:tabs>
        <w:suppressAutoHyphens/>
        <w:spacing w:before="360" w:after="120"/>
        <w:jc w:val="both"/>
        <w:outlineLvl w:val="0"/>
        <w:rPr>
          <w:rFonts w:eastAsia="Times New Roman"/>
          <w:b/>
          <w:kern w:val="28"/>
          <w:sz w:val="24"/>
          <w:szCs w:val="24"/>
          <w:lang w:eastAsia="ru-RU"/>
        </w:rPr>
      </w:pPr>
    </w:p>
    <w:p w:rsidR="00440896" w:rsidRDefault="00440896" w:rsidP="00440896">
      <w:pPr>
        <w:rPr>
          <w:i/>
          <w:sz w:val="24"/>
          <w:szCs w:val="24"/>
          <w:lang w:val="en-US"/>
        </w:rPr>
      </w:pPr>
      <w:r>
        <w:rPr>
          <w:rFonts w:eastAsia="Times New Roman"/>
          <w:b/>
          <w:noProof/>
          <w:kern w:val="28"/>
          <w:sz w:val="24"/>
          <w:szCs w:val="24"/>
          <w:lang w:val="en-US"/>
        </w:rPr>
        <w:drawing>
          <wp:inline distT="0" distB="0" distL="0" distR="0" wp14:anchorId="32B52AA0" wp14:editId="6B30F7D7">
            <wp:extent cx="5486400" cy="3200400"/>
            <wp:effectExtent l="57150" t="57150" r="95250" b="3810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40896" w:rsidRDefault="00440896" w:rsidP="00440896">
      <w:pPr>
        <w:rPr>
          <w:i/>
          <w:sz w:val="24"/>
          <w:szCs w:val="24"/>
          <w:lang w:val="en-US"/>
        </w:rPr>
      </w:pPr>
      <w:r>
        <w:rPr>
          <w:i/>
          <w:sz w:val="24"/>
          <w:szCs w:val="24"/>
          <w:lang w:val="en-US"/>
        </w:rPr>
        <w:tab/>
      </w:r>
      <w:r>
        <w:rPr>
          <w:i/>
          <w:sz w:val="24"/>
          <w:szCs w:val="24"/>
          <w:lang w:val="en-US"/>
        </w:rPr>
        <w:tab/>
      </w:r>
      <w:r>
        <w:rPr>
          <w:i/>
          <w:sz w:val="24"/>
          <w:szCs w:val="24"/>
          <w:lang w:val="en-US"/>
        </w:rPr>
        <w:tab/>
      </w:r>
      <w:r>
        <w:rPr>
          <w:i/>
          <w:sz w:val="24"/>
          <w:szCs w:val="24"/>
          <w:lang w:val="en-US"/>
        </w:rPr>
        <w:tab/>
        <w:t xml:space="preserve">Figure ZZZ: </w:t>
      </w:r>
      <w:r>
        <w:rPr>
          <w:lang w:val="en-US"/>
        </w:rPr>
        <w:t>Online workflow diagram.</w:t>
      </w:r>
    </w:p>
    <w:p w:rsidR="00440896" w:rsidRPr="00F612CC" w:rsidRDefault="00440896" w:rsidP="00440896">
      <w:pPr>
        <w:rPr>
          <w:i/>
          <w:sz w:val="24"/>
          <w:szCs w:val="24"/>
          <w:lang w:val="en-US"/>
        </w:rPr>
      </w:pPr>
    </w:p>
    <w:p w:rsidR="00D2658A" w:rsidRDefault="007D3F58" w:rsidP="007D3F58">
      <w:pPr>
        <w:ind w:firstLine="720"/>
        <w:jc w:val="both"/>
        <w:rPr>
          <w:rFonts w:eastAsia="Times New Roman"/>
          <w:kern w:val="28"/>
          <w:sz w:val="24"/>
          <w:szCs w:val="24"/>
          <w:lang w:val="en-US" w:eastAsia="ru-RU"/>
        </w:rPr>
      </w:pPr>
      <w:r>
        <w:rPr>
          <w:sz w:val="24"/>
          <w:szCs w:val="24"/>
          <w:lang w:val="en-US"/>
        </w:rPr>
        <w:t>We propose to use</w:t>
      </w:r>
      <w:r w:rsidR="00440896" w:rsidRPr="00F612CC">
        <w:rPr>
          <w:sz w:val="24"/>
          <w:szCs w:val="24"/>
          <w:lang w:val="en-US"/>
        </w:rPr>
        <w:t xml:space="preserve"> light-weighted EKE for </w:t>
      </w:r>
      <w:r>
        <w:rPr>
          <w:sz w:val="24"/>
          <w:szCs w:val="24"/>
          <w:lang w:val="en-US"/>
        </w:rPr>
        <w:t xml:space="preserve">the fast communication with </w:t>
      </w:r>
      <w:r w:rsidR="00440896" w:rsidRPr="00F612CC">
        <w:rPr>
          <w:sz w:val="24"/>
          <w:szCs w:val="24"/>
          <w:lang w:val="en-US"/>
        </w:rPr>
        <w:t>server communication like J</w:t>
      </w:r>
      <w:r w:rsidR="00440896">
        <w:rPr>
          <w:sz w:val="24"/>
          <w:szCs w:val="24"/>
          <w:lang w:val="en-US"/>
        </w:rPr>
        <w:t>-</w:t>
      </w:r>
      <w:r w:rsidR="00440896" w:rsidRPr="00F612CC">
        <w:rPr>
          <w:sz w:val="24"/>
          <w:szCs w:val="24"/>
          <w:lang w:val="en-US"/>
        </w:rPr>
        <w:t>PAKE</w:t>
      </w:r>
      <w:r w:rsidR="00440896">
        <w:rPr>
          <w:sz w:val="24"/>
          <w:szCs w:val="24"/>
          <w:lang w:val="en-US"/>
        </w:rPr>
        <w:t xml:space="preserve"> [</w:t>
      </w:r>
      <w:proofErr w:type="gramStart"/>
      <w:r w:rsidR="00440896">
        <w:rPr>
          <w:sz w:val="24"/>
          <w:szCs w:val="24"/>
          <w:lang w:val="en-US"/>
        </w:rPr>
        <w:t>]</w:t>
      </w:r>
      <w:r w:rsidR="00440896" w:rsidRPr="00F612CC">
        <w:rPr>
          <w:sz w:val="24"/>
          <w:szCs w:val="24"/>
          <w:lang w:val="en-US"/>
        </w:rPr>
        <w:t xml:space="preserve">  or</w:t>
      </w:r>
      <w:proofErr w:type="gramEnd"/>
      <w:r w:rsidR="00440896" w:rsidRPr="00F612CC">
        <w:rPr>
          <w:sz w:val="24"/>
          <w:szCs w:val="24"/>
          <w:lang w:val="en-US"/>
        </w:rPr>
        <w:t xml:space="preserve"> SIS-based EKE</w:t>
      </w:r>
      <w:r w:rsidR="00440896">
        <w:rPr>
          <w:sz w:val="24"/>
          <w:szCs w:val="24"/>
          <w:lang w:val="en-US"/>
        </w:rPr>
        <w:t xml:space="preserve"> []</w:t>
      </w:r>
      <w:r w:rsidR="00440896" w:rsidRPr="00F612CC">
        <w:rPr>
          <w:sz w:val="24"/>
          <w:szCs w:val="24"/>
          <w:lang w:val="en-US"/>
        </w:rPr>
        <w:t>. SIS is a public key encryption that avoids generating the big primes and thus can be used for the secure key exchange</w:t>
      </w:r>
      <w:r w:rsidR="00440896">
        <w:rPr>
          <w:sz w:val="24"/>
          <w:szCs w:val="24"/>
          <w:lang w:val="en-US"/>
        </w:rPr>
        <w:t xml:space="preserve"> [], []</w:t>
      </w:r>
      <w:r w:rsidR="00440896" w:rsidRPr="00F612CC">
        <w:rPr>
          <w:sz w:val="24"/>
          <w:szCs w:val="24"/>
          <w:lang w:val="en-US"/>
        </w:rPr>
        <w:t>.</w:t>
      </w:r>
      <w:r w:rsidR="00D2658A">
        <w:rPr>
          <w:sz w:val="24"/>
          <w:szCs w:val="24"/>
          <w:lang w:val="en-US"/>
        </w:rPr>
        <w:t xml:space="preserve"> </w:t>
      </w:r>
      <w:r>
        <w:rPr>
          <w:sz w:val="24"/>
          <w:szCs w:val="24"/>
          <w:lang w:val="en-US"/>
        </w:rPr>
        <w:t xml:space="preserve">EKE </w:t>
      </w:r>
      <w:r w:rsidR="00440896">
        <w:rPr>
          <w:sz w:val="24"/>
          <w:szCs w:val="24"/>
          <w:lang w:val="en-US"/>
        </w:rPr>
        <w:t xml:space="preserve">acts as soon as the key is expired and the client asks the user to synchronize with the server. Note that the EKE is not </w:t>
      </w:r>
      <w:r>
        <w:rPr>
          <w:sz w:val="24"/>
          <w:szCs w:val="24"/>
          <w:lang w:val="en-US"/>
        </w:rPr>
        <w:t>required</w:t>
      </w:r>
      <w:r>
        <w:rPr>
          <w:sz w:val="24"/>
          <w:szCs w:val="24"/>
          <w:lang w:val="en-US"/>
        </w:rPr>
        <w:t xml:space="preserve"> </w:t>
      </w:r>
      <w:r w:rsidR="00440896">
        <w:rPr>
          <w:sz w:val="24"/>
          <w:szCs w:val="24"/>
          <w:lang w:val="en-US"/>
        </w:rPr>
        <w:t>to send the files or statistics.</w:t>
      </w:r>
      <w:r w:rsidR="00D2658A">
        <w:rPr>
          <w:rFonts w:eastAsia="Times New Roman"/>
          <w:b/>
          <w:kern w:val="28"/>
          <w:sz w:val="24"/>
          <w:szCs w:val="24"/>
          <w:lang w:val="en-US" w:eastAsia="ru-RU"/>
        </w:rPr>
        <w:t xml:space="preserve"> </w:t>
      </w:r>
      <w:r w:rsidR="00D2658A" w:rsidRPr="00D2658A">
        <w:rPr>
          <w:rFonts w:eastAsia="Times New Roman"/>
          <w:kern w:val="28"/>
          <w:sz w:val="24"/>
          <w:szCs w:val="24"/>
          <w:lang w:val="en-US" w:eastAsia="ru-RU"/>
        </w:rPr>
        <w:t>We do not describe the protocol</w:t>
      </w:r>
      <w:r>
        <w:rPr>
          <w:rFonts w:eastAsia="Times New Roman"/>
          <w:kern w:val="28"/>
          <w:sz w:val="24"/>
          <w:szCs w:val="24"/>
          <w:lang w:val="en-US" w:eastAsia="ru-RU"/>
        </w:rPr>
        <w:t xml:space="preserve"> details and analysis</w:t>
      </w:r>
      <w:r w:rsidR="00D2658A" w:rsidRPr="00D2658A">
        <w:rPr>
          <w:rFonts w:eastAsia="Times New Roman"/>
          <w:kern w:val="28"/>
          <w:sz w:val="24"/>
          <w:szCs w:val="24"/>
          <w:lang w:val="en-US" w:eastAsia="ru-RU"/>
        </w:rPr>
        <w:t xml:space="preserve"> in detail as it is not the subject of this paper.</w:t>
      </w:r>
    </w:p>
    <w:p w:rsidR="00D2658A" w:rsidRDefault="00D2658A" w:rsidP="007D3F58">
      <w:pPr>
        <w:ind w:firstLine="720"/>
        <w:rPr>
          <w:rFonts w:eastAsia="Times New Roman"/>
          <w:kern w:val="28"/>
          <w:sz w:val="24"/>
          <w:szCs w:val="24"/>
          <w:lang w:val="en-US" w:eastAsia="ru-RU"/>
        </w:rPr>
      </w:pPr>
    </w:p>
    <w:p w:rsidR="00072DD3" w:rsidDel="00D2658A" w:rsidRDefault="00D2658A" w:rsidP="007D3F58">
      <w:pPr>
        <w:ind w:firstLine="720"/>
        <w:rPr>
          <w:del w:id="38" w:author="TanTan" w:date="2016-02-02T22:10:00Z"/>
          <w:rFonts w:eastAsia="Times New Roman"/>
          <w:kern w:val="28"/>
          <w:sz w:val="24"/>
          <w:szCs w:val="24"/>
          <w:lang w:val="en-US" w:eastAsia="ru-RU"/>
        </w:rPr>
      </w:pPr>
      <w:r>
        <w:rPr>
          <w:rFonts w:eastAsia="Times New Roman"/>
          <w:kern w:val="28"/>
          <w:sz w:val="24"/>
          <w:szCs w:val="24"/>
          <w:lang w:val="en-US" w:eastAsia="ru-RU"/>
        </w:rPr>
        <w:t xml:space="preserve">4. </w:t>
      </w:r>
      <w:r w:rsidR="00072DD3" w:rsidRPr="009C7546">
        <w:rPr>
          <w:rFonts w:eastAsia="Times New Roman"/>
          <w:b/>
          <w:kern w:val="28"/>
          <w:sz w:val="24"/>
          <w:szCs w:val="24"/>
          <w:lang w:val="en-US" w:eastAsia="ru-RU"/>
        </w:rPr>
        <w:t>Offline mode</w:t>
      </w:r>
      <w:r w:rsidR="00F46BBC">
        <w:rPr>
          <w:rFonts w:eastAsia="Times New Roman"/>
          <w:b/>
          <w:kern w:val="28"/>
          <w:sz w:val="24"/>
          <w:szCs w:val="24"/>
          <w:lang w:val="en-US" w:eastAsia="ru-RU"/>
        </w:rPr>
        <w:t>: our model and solution</w:t>
      </w:r>
    </w:p>
    <w:p w:rsidR="00D2658A" w:rsidRPr="009C7546" w:rsidRDefault="00D2658A" w:rsidP="007D3F58">
      <w:pPr>
        <w:ind w:firstLine="720"/>
        <w:rPr>
          <w:ins w:id="39" w:author="TanTan" w:date="2016-02-02T22:10:00Z"/>
          <w:rFonts w:eastAsia="Times New Roman"/>
          <w:b/>
          <w:kern w:val="28"/>
          <w:sz w:val="24"/>
          <w:szCs w:val="24"/>
          <w:lang w:val="en-US" w:eastAsia="ru-RU"/>
        </w:rPr>
      </w:pPr>
    </w:p>
    <w:p w:rsidR="00072DD3" w:rsidDel="00D2658A" w:rsidRDefault="00072DD3" w:rsidP="007D3F58">
      <w:pPr>
        <w:ind w:firstLine="720"/>
        <w:rPr>
          <w:del w:id="40" w:author="TanTan" w:date="2016-02-02T22:11:00Z"/>
          <w:rFonts w:eastAsia="Times New Roman"/>
          <w:kern w:val="28"/>
          <w:sz w:val="24"/>
          <w:szCs w:val="24"/>
          <w:lang w:val="en-US" w:eastAsia="ru-RU"/>
        </w:rPr>
      </w:pPr>
      <w:r>
        <w:rPr>
          <w:rFonts w:eastAsia="Times New Roman"/>
          <w:kern w:val="28"/>
          <w:sz w:val="24"/>
          <w:szCs w:val="24"/>
          <w:lang w:val="en-US" w:eastAsia="ru-RU"/>
        </w:rPr>
        <w:t xml:space="preserve">This paper proposes an open model of the mobile device protection mechanisms in which the security is supported both in online and offline modes. Currently, the systems of mobile device protection, to the best of the authors’ knowledge, follow the model where the protected mobile client can operate only when it is connected to the cloud, which is not always convenient for the end-user. The basic principles of the mobile device protection that is supported by the here proposed </w:t>
      </w:r>
      <w:proofErr w:type="gramStart"/>
      <w:r>
        <w:rPr>
          <w:rFonts w:eastAsia="Times New Roman"/>
          <w:kern w:val="28"/>
          <w:sz w:val="24"/>
          <w:szCs w:val="24"/>
          <w:lang w:val="en-US" w:eastAsia="ru-RU"/>
        </w:rPr>
        <w:t>approach are</w:t>
      </w:r>
      <w:proofErr w:type="gramEnd"/>
      <w:r>
        <w:rPr>
          <w:rFonts w:eastAsia="Times New Roman"/>
          <w:kern w:val="28"/>
          <w:sz w:val="24"/>
          <w:szCs w:val="24"/>
          <w:lang w:val="en-US" w:eastAsia="ru-RU"/>
        </w:rPr>
        <w:t xml:space="preserve">: </w:t>
      </w:r>
    </w:p>
    <w:p w:rsidR="00072DD3" w:rsidRPr="007A65BE" w:rsidRDefault="00072DD3" w:rsidP="007D3F58">
      <w:pPr>
        <w:ind w:firstLine="720"/>
        <w:rPr>
          <w:rFonts w:eastAsia="Times New Roman"/>
          <w:kern w:val="28"/>
          <w:sz w:val="24"/>
          <w:szCs w:val="24"/>
          <w:lang w:val="en-US" w:eastAsia="ru-RU"/>
        </w:rPr>
      </w:pPr>
      <w:proofErr w:type="gramStart"/>
      <w:r w:rsidRPr="007A65BE">
        <w:rPr>
          <w:rFonts w:eastAsia="Times New Roman"/>
          <w:kern w:val="28"/>
          <w:sz w:val="24"/>
          <w:szCs w:val="24"/>
          <w:lang w:val="en-US" w:eastAsia="ru-RU"/>
        </w:rPr>
        <w:t>Optimized communication with the cloud when the device does not need to be constantly connected to the server due to the resource constraint and necessity to secure this communication.</w:t>
      </w:r>
      <w:proofErr w:type="gramEnd"/>
    </w:p>
    <w:p w:rsidR="00072DD3" w:rsidRDefault="00072DD3" w:rsidP="00072DD3">
      <w:pPr>
        <w:pStyle w:val="ListParagraph"/>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lastRenderedPageBreak/>
        <w:t>Implementation of reliable cryptography standards, i.e. the algorithms AES, ABE and SSS are approbated and well-known. The idea is not to invent obscure concepts or to invent new methods that should be evaluated before the proposed usage in the provided solution.</w:t>
      </w:r>
    </w:p>
    <w:p w:rsidR="00072DD3" w:rsidRDefault="00072DD3" w:rsidP="00072DD3">
      <w:pPr>
        <w:pStyle w:val="ListParagraph"/>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Optimized combination of the security mechanisms</w:t>
      </w:r>
      <w:r w:rsidRPr="00897C70">
        <w:rPr>
          <w:rFonts w:eastAsia="Times New Roman"/>
          <w:kern w:val="28"/>
          <w:sz w:val="24"/>
          <w:szCs w:val="24"/>
          <w:lang w:val="en-US" w:eastAsia="ru-RU"/>
        </w:rPr>
        <w:t xml:space="preserve"> so that </w:t>
      </w:r>
      <w:r>
        <w:rPr>
          <w:rFonts w:eastAsia="Times New Roman"/>
          <w:kern w:val="28"/>
          <w:sz w:val="24"/>
          <w:szCs w:val="24"/>
          <w:lang w:val="en-US" w:eastAsia="ru-RU"/>
        </w:rPr>
        <w:t>the mobile client does not need to perform complex computation like encryption and key generation</w:t>
      </w:r>
      <w:r w:rsidRPr="00897C70">
        <w:rPr>
          <w:rFonts w:eastAsia="Times New Roman"/>
          <w:kern w:val="28"/>
          <w:sz w:val="24"/>
          <w:szCs w:val="24"/>
          <w:lang w:val="en-US" w:eastAsia="ru-RU"/>
        </w:rPr>
        <w:t xml:space="preserve"> due to </w:t>
      </w:r>
      <w:r>
        <w:rPr>
          <w:rFonts w:eastAsia="Times New Roman"/>
          <w:kern w:val="28"/>
          <w:sz w:val="24"/>
          <w:szCs w:val="24"/>
          <w:lang w:val="en-US" w:eastAsia="ru-RU"/>
        </w:rPr>
        <w:t>its</w:t>
      </w:r>
      <w:r w:rsidRPr="00897C70">
        <w:rPr>
          <w:rFonts w:eastAsia="Times New Roman"/>
          <w:kern w:val="28"/>
          <w:sz w:val="24"/>
          <w:szCs w:val="24"/>
          <w:lang w:val="en-US" w:eastAsia="ru-RU"/>
        </w:rPr>
        <w:t xml:space="preserve"> resource constraint.</w:t>
      </w:r>
    </w:p>
    <w:p w:rsidR="00072DD3" w:rsidRPr="00897C70" w:rsidRDefault="00072DD3" w:rsidP="00072DD3">
      <w:pPr>
        <w:pStyle w:val="ListParagraph"/>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B</w:t>
      </w:r>
      <w:r w:rsidRPr="00B03774">
        <w:rPr>
          <w:rFonts w:eastAsia="Times New Roman"/>
          <w:kern w:val="28"/>
          <w:sz w:val="24"/>
          <w:szCs w:val="24"/>
          <w:lang w:val="en-US" w:eastAsia="ru-RU"/>
        </w:rPr>
        <w:t>ehavior</w:t>
      </w:r>
      <w:r>
        <w:rPr>
          <w:rFonts w:eastAsia="Times New Roman"/>
          <w:kern w:val="28"/>
          <w:sz w:val="24"/>
          <w:szCs w:val="24"/>
          <w:lang w:val="en-US" w:eastAsia="ru-RU"/>
        </w:rPr>
        <w:t>al</w:t>
      </w:r>
      <w:r w:rsidRPr="00B03774">
        <w:rPr>
          <w:rFonts w:eastAsia="Times New Roman"/>
          <w:kern w:val="28"/>
          <w:sz w:val="24"/>
          <w:szCs w:val="24"/>
          <w:lang w:val="en-US" w:eastAsia="ru-RU"/>
        </w:rPr>
        <w:t xml:space="preserve"> analysis </w:t>
      </w:r>
      <w:r>
        <w:rPr>
          <w:rFonts w:eastAsia="Times New Roman"/>
          <w:kern w:val="28"/>
          <w:sz w:val="24"/>
          <w:szCs w:val="24"/>
          <w:lang w:val="en-US" w:eastAsia="ru-RU"/>
        </w:rPr>
        <w:t>of user's operations on mobile client, which can indicate anomalous or automated activities performed by attackers.</w:t>
      </w:r>
    </w:p>
    <w:p w:rsidR="00072DD3" w:rsidRDefault="00072DD3" w:rsidP="00D2658A">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The most important security issues in the proposed model arise when the device goes to the offline mode and the user is still allowed to get the access to the </w:t>
      </w:r>
      <w:r w:rsidR="00F36678">
        <w:rPr>
          <w:rFonts w:eastAsia="Times New Roman"/>
          <w:kern w:val="28"/>
          <w:sz w:val="24"/>
          <w:szCs w:val="24"/>
          <w:lang w:val="en-US" w:eastAsia="ru-RU"/>
        </w:rPr>
        <w:t>protected</w:t>
      </w:r>
      <w:r>
        <w:rPr>
          <w:rFonts w:eastAsia="Times New Roman"/>
          <w:kern w:val="28"/>
          <w:sz w:val="24"/>
          <w:szCs w:val="24"/>
          <w:lang w:val="en-US" w:eastAsia="ru-RU"/>
        </w:rPr>
        <w:t xml:space="preserve"> organization documents. In this case, the server can neither monitor the user activity nor provide the protection methods. The security becomes the responsibility of the mobile client. Additionally, the maximum protection should be provided at the minimum resource cost. </w:t>
      </w:r>
    </w:p>
    <w:p w:rsidR="00072DD3" w:rsidRDefault="00072DD3" w:rsidP="00072DD3">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 xml:space="preserve">In the online mode the </w:t>
      </w:r>
      <w:r w:rsidR="00A3626F">
        <w:rPr>
          <w:rFonts w:eastAsia="Times New Roman"/>
          <w:kern w:val="28"/>
          <w:sz w:val="24"/>
          <w:szCs w:val="24"/>
          <w:lang w:val="en-US" w:eastAsia="ru-RU"/>
        </w:rPr>
        <w:t xml:space="preserve">mobile </w:t>
      </w:r>
      <w:r>
        <w:rPr>
          <w:rFonts w:eastAsia="Times New Roman"/>
          <w:kern w:val="28"/>
          <w:sz w:val="24"/>
          <w:szCs w:val="24"/>
          <w:lang w:val="en-US" w:eastAsia="ru-RU"/>
        </w:rPr>
        <w:t xml:space="preserve">device </w:t>
      </w:r>
      <w:r w:rsidR="00A3626F">
        <w:rPr>
          <w:rFonts w:eastAsia="Times New Roman"/>
          <w:kern w:val="28"/>
          <w:sz w:val="24"/>
          <w:szCs w:val="24"/>
          <w:lang w:val="en-US" w:eastAsia="ru-RU"/>
        </w:rPr>
        <w:t xml:space="preserve">uses the secure </w:t>
      </w:r>
      <w:r>
        <w:rPr>
          <w:rFonts w:eastAsia="Times New Roman"/>
          <w:kern w:val="28"/>
          <w:sz w:val="24"/>
          <w:szCs w:val="24"/>
          <w:lang w:val="en-US" w:eastAsia="ru-RU"/>
        </w:rPr>
        <w:t>communicat</w:t>
      </w:r>
      <w:r w:rsidR="00A3626F">
        <w:rPr>
          <w:rFonts w:eastAsia="Times New Roman"/>
          <w:kern w:val="28"/>
          <w:sz w:val="24"/>
          <w:szCs w:val="24"/>
          <w:lang w:val="en-US" w:eastAsia="ru-RU"/>
        </w:rPr>
        <w:t xml:space="preserve">ion </w:t>
      </w:r>
      <w:r>
        <w:rPr>
          <w:rFonts w:eastAsia="Times New Roman"/>
          <w:kern w:val="28"/>
          <w:sz w:val="24"/>
          <w:szCs w:val="24"/>
          <w:lang w:val="en-US" w:eastAsia="ru-RU"/>
        </w:rPr>
        <w:t xml:space="preserve">with the server in order to </w:t>
      </w:r>
      <w:r w:rsidR="00A3626F">
        <w:rPr>
          <w:rFonts w:eastAsia="Times New Roman"/>
          <w:kern w:val="28"/>
          <w:sz w:val="24"/>
          <w:szCs w:val="24"/>
          <w:lang w:val="en-US" w:eastAsia="ru-RU"/>
        </w:rPr>
        <w:t>verify</w:t>
      </w:r>
      <w:r>
        <w:rPr>
          <w:rFonts w:eastAsia="Times New Roman"/>
          <w:kern w:val="28"/>
          <w:sz w:val="24"/>
          <w:szCs w:val="24"/>
          <w:lang w:val="en-US" w:eastAsia="ru-RU"/>
        </w:rPr>
        <w:t xml:space="preserve"> the validity of user </w:t>
      </w:r>
      <w:r w:rsidR="00A3626F">
        <w:rPr>
          <w:rFonts w:eastAsia="Times New Roman"/>
          <w:kern w:val="28"/>
          <w:sz w:val="24"/>
          <w:szCs w:val="24"/>
          <w:lang w:val="en-US" w:eastAsia="ru-RU"/>
        </w:rPr>
        <w:t>credentials</w:t>
      </w:r>
      <w:r>
        <w:rPr>
          <w:rFonts w:eastAsia="Times New Roman"/>
          <w:kern w:val="28"/>
          <w:sz w:val="24"/>
          <w:szCs w:val="24"/>
          <w:lang w:val="en-US" w:eastAsia="ru-RU"/>
        </w:rPr>
        <w:t>. On the contrary, the offline protection</w:t>
      </w:r>
      <w:r w:rsidR="00A3626F">
        <w:rPr>
          <w:rFonts w:eastAsia="Times New Roman"/>
          <w:kern w:val="28"/>
          <w:sz w:val="24"/>
          <w:szCs w:val="24"/>
          <w:lang w:val="en-US" w:eastAsia="ru-RU"/>
        </w:rPr>
        <w:t xml:space="preserve"> model</w:t>
      </w:r>
      <w:r>
        <w:rPr>
          <w:rFonts w:eastAsia="Times New Roman"/>
          <w:kern w:val="28"/>
          <w:sz w:val="24"/>
          <w:szCs w:val="24"/>
          <w:lang w:val="en-US" w:eastAsia="ru-RU"/>
        </w:rPr>
        <w:t xml:space="preserve"> should </w:t>
      </w:r>
      <w:r w:rsidR="00A3626F">
        <w:rPr>
          <w:rFonts w:eastAsia="Times New Roman"/>
          <w:kern w:val="28"/>
          <w:sz w:val="24"/>
          <w:szCs w:val="24"/>
          <w:lang w:val="en-US" w:eastAsia="ru-RU"/>
        </w:rPr>
        <w:t>be approached independently</w:t>
      </w:r>
      <w:r>
        <w:rPr>
          <w:rFonts w:eastAsia="Times New Roman"/>
          <w:kern w:val="28"/>
          <w:sz w:val="24"/>
          <w:szCs w:val="24"/>
          <w:lang w:val="en-US" w:eastAsia="ru-RU"/>
        </w:rPr>
        <w:t xml:space="preserve">. </w:t>
      </w:r>
      <w:r w:rsidR="00A3626F">
        <w:rPr>
          <w:rFonts w:eastAsia="Times New Roman"/>
          <w:kern w:val="28"/>
          <w:sz w:val="24"/>
          <w:szCs w:val="24"/>
          <w:lang w:val="en-US" w:eastAsia="ru-RU"/>
        </w:rPr>
        <w:t>We propose that</w:t>
      </w:r>
      <w:r>
        <w:rPr>
          <w:rFonts w:eastAsia="Times New Roman"/>
          <w:kern w:val="28"/>
          <w:sz w:val="24"/>
          <w:szCs w:val="24"/>
          <w:lang w:val="en-US" w:eastAsia="ru-RU"/>
        </w:rPr>
        <w:t xml:space="preserve"> the authentication/authorization mechanisms in the offline mode should utilize the </w:t>
      </w:r>
      <w:r w:rsidR="00A3626F">
        <w:rPr>
          <w:rFonts w:eastAsia="Times New Roman"/>
          <w:kern w:val="28"/>
          <w:sz w:val="24"/>
          <w:szCs w:val="24"/>
          <w:lang w:val="en-US" w:eastAsia="ru-RU"/>
        </w:rPr>
        <w:t>derived</w:t>
      </w:r>
      <w:r>
        <w:rPr>
          <w:rFonts w:eastAsia="Times New Roman"/>
          <w:kern w:val="28"/>
          <w:sz w:val="24"/>
          <w:szCs w:val="24"/>
          <w:lang w:val="en-US" w:eastAsia="ru-RU"/>
        </w:rPr>
        <w:t xml:space="preserve"> proof of the user identity. The requirements for the proof are as follows:</w:t>
      </w:r>
    </w:p>
    <w:p w:rsidR="00072DD3" w:rsidRPr="00CE4874" w:rsidRDefault="00072DD3" w:rsidP="00072DD3">
      <w:pPr>
        <w:pStyle w:val="ListParagraph"/>
        <w:numPr>
          <w:ilvl w:val="0"/>
          <w:numId w:val="13"/>
        </w:numPr>
        <w:spacing w:after="200" w:line="276" w:lineRule="auto"/>
        <w:rPr>
          <w:sz w:val="24"/>
          <w:szCs w:val="24"/>
        </w:rPr>
      </w:pPr>
      <w:r w:rsidRPr="00CE4874">
        <w:rPr>
          <w:sz w:val="24"/>
          <w:szCs w:val="24"/>
          <w:lang w:val="en-US"/>
        </w:rPr>
        <w:t>The proof</w:t>
      </w:r>
      <w:r w:rsidRPr="00CE4874">
        <w:rPr>
          <w:sz w:val="24"/>
          <w:szCs w:val="24"/>
        </w:rPr>
        <w:t xml:space="preserve"> </w:t>
      </w:r>
      <w:r w:rsidRPr="00CE4874">
        <w:rPr>
          <w:sz w:val="24"/>
          <w:szCs w:val="24"/>
          <w:lang w:val="en-US"/>
        </w:rPr>
        <w:t xml:space="preserve">is derived from the </w:t>
      </w:r>
      <w:r w:rsidRPr="00CE4874">
        <w:rPr>
          <w:sz w:val="24"/>
          <w:szCs w:val="24"/>
        </w:rPr>
        <w:t>previous session</w:t>
      </w:r>
      <w:r>
        <w:rPr>
          <w:sz w:val="24"/>
          <w:szCs w:val="24"/>
          <w:lang w:val="pt-BR"/>
        </w:rPr>
        <w:t>,</w:t>
      </w:r>
      <w:r w:rsidRPr="00CE4874">
        <w:rPr>
          <w:sz w:val="24"/>
          <w:szCs w:val="24"/>
          <w:lang w:val="en-US"/>
        </w:rPr>
        <w:t xml:space="preserve"> in order to verify that the user is still authorized.</w:t>
      </w:r>
    </w:p>
    <w:p w:rsidR="00072DD3" w:rsidRPr="00CE4874" w:rsidRDefault="00072DD3" w:rsidP="00072DD3">
      <w:pPr>
        <w:pStyle w:val="ListParagraph"/>
        <w:numPr>
          <w:ilvl w:val="0"/>
          <w:numId w:val="13"/>
        </w:numPr>
        <w:spacing w:after="200" w:line="276" w:lineRule="auto"/>
        <w:rPr>
          <w:sz w:val="24"/>
          <w:szCs w:val="24"/>
        </w:rPr>
      </w:pPr>
      <w:r w:rsidRPr="00CE4874">
        <w:rPr>
          <w:sz w:val="24"/>
          <w:szCs w:val="24"/>
          <w:lang w:val="en-US"/>
        </w:rPr>
        <w:t xml:space="preserve">The proof should not give access to user password, i.e. it should not be stored </w:t>
      </w:r>
      <w:r>
        <w:rPr>
          <w:sz w:val="24"/>
          <w:szCs w:val="24"/>
          <w:lang w:val="en-US"/>
        </w:rPr>
        <w:t>i</w:t>
      </w:r>
      <w:r w:rsidRPr="00CE4874">
        <w:rPr>
          <w:sz w:val="24"/>
          <w:szCs w:val="24"/>
          <w:lang w:val="en-US"/>
        </w:rPr>
        <w:t>n the device.</w:t>
      </w:r>
    </w:p>
    <w:p w:rsidR="00072DD3" w:rsidRPr="00CE4874" w:rsidRDefault="00072DD3" w:rsidP="00072DD3">
      <w:pPr>
        <w:pStyle w:val="ListParagraph"/>
        <w:numPr>
          <w:ilvl w:val="0"/>
          <w:numId w:val="13"/>
        </w:numPr>
        <w:spacing w:after="200" w:line="276" w:lineRule="auto"/>
        <w:rPr>
          <w:sz w:val="24"/>
          <w:szCs w:val="24"/>
        </w:rPr>
      </w:pPr>
      <w:r w:rsidRPr="00CE4874">
        <w:rPr>
          <w:sz w:val="24"/>
          <w:szCs w:val="24"/>
          <w:lang w:val="en-US"/>
        </w:rPr>
        <w:t xml:space="preserve">The proof </w:t>
      </w:r>
      <w:r w:rsidRPr="00CE4874">
        <w:rPr>
          <w:sz w:val="24"/>
          <w:szCs w:val="24"/>
        </w:rPr>
        <w:t>shoud be temporary</w:t>
      </w:r>
      <w:r w:rsidRPr="00CE4874">
        <w:rPr>
          <w:sz w:val="24"/>
          <w:szCs w:val="24"/>
          <w:lang w:val="en-US"/>
        </w:rPr>
        <w:t xml:space="preserve"> and have </w:t>
      </w:r>
      <w:r>
        <w:rPr>
          <w:sz w:val="24"/>
          <w:szCs w:val="24"/>
          <w:lang w:val="en-US"/>
        </w:rPr>
        <w:t xml:space="preserve">an </w:t>
      </w:r>
      <w:r w:rsidRPr="00CE4874">
        <w:rPr>
          <w:sz w:val="24"/>
          <w:szCs w:val="24"/>
          <w:lang w:val="en-US"/>
        </w:rPr>
        <w:t>expiration period.</w:t>
      </w:r>
    </w:p>
    <w:p w:rsidR="00072DD3" w:rsidRPr="00CE4874" w:rsidRDefault="00072DD3" w:rsidP="00072DD3">
      <w:pPr>
        <w:pStyle w:val="ListParagraph"/>
        <w:numPr>
          <w:ilvl w:val="0"/>
          <w:numId w:val="13"/>
        </w:numPr>
        <w:spacing w:after="200" w:line="276" w:lineRule="auto"/>
        <w:rPr>
          <w:sz w:val="24"/>
          <w:szCs w:val="24"/>
        </w:rPr>
      </w:pPr>
      <w:r w:rsidRPr="00CE4874">
        <w:rPr>
          <w:sz w:val="24"/>
          <w:szCs w:val="24"/>
        </w:rPr>
        <w:t>It should not be directly used in communication</w:t>
      </w:r>
      <w:r w:rsidRPr="00CE4874">
        <w:rPr>
          <w:sz w:val="24"/>
          <w:szCs w:val="24"/>
          <w:lang w:val="en-US"/>
        </w:rPr>
        <w:t xml:space="preserve"> with the server</w:t>
      </w:r>
      <w:r>
        <w:rPr>
          <w:sz w:val="24"/>
          <w:szCs w:val="24"/>
          <w:lang w:val="en-US"/>
        </w:rPr>
        <w:t>,</w:t>
      </w:r>
      <w:r w:rsidRPr="00CE4874">
        <w:rPr>
          <w:sz w:val="24"/>
          <w:szCs w:val="24"/>
          <w:lang w:val="en-US"/>
        </w:rPr>
        <w:t xml:space="preserve"> in order</w:t>
      </w:r>
      <w:r w:rsidRPr="00CE4874">
        <w:rPr>
          <w:sz w:val="24"/>
          <w:szCs w:val="24"/>
        </w:rPr>
        <w:t xml:space="preserve"> to prevent </w:t>
      </w:r>
      <w:r w:rsidRPr="00CE4874">
        <w:rPr>
          <w:sz w:val="24"/>
          <w:szCs w:val="24"/>
          <w:lang w:val="en-US"/>
        </w:rPr>
        <w:t xml:space="preserve"> the malicious user </w:t>
      </w:r>
      <w:r w:rsidRPr="00CE4874">
        <w:rPr>
          <w:sz w:val="24"/>
          <w:szCs w:val="24"/>
        </w:rPr>
        <w:t>from mimicking</w:t>
      </w:r>
      <w:r>
        <w:rPr>
          <w:sz w:val="24"/>
          <w:szCs w:val="24"/>
          <w:lang w:val="pt-BR"/>
        </w:rPr>
        <w:t>.</w:t>
      </w:r>
    </w:p>
    <w:p w:rsidR="00072DD3" w:rsidRPr="00CE4874" w:rsidRDefault="00072DD3" w:rsidP="00072DD3">
      <w:pPr>
        <w:pStyle w:val="ListParagraph"/>
        <w:numPr>
          <w:ilvl w:val="0"/>
          <w:numId w:val="13"/>
        </w:numPr>
        <w:spacing w:after="200" w:line="276" w:lineRule="auto"/>
        <w:rPr>
          <w:sz w:val="24"/>
          <w:szCs w:val="24"/>
        </w:rPr>
      </w:pPr>
      <w:r w:rsidRPr="00CE4874">
        <w:rPr>
          <w:sz w:val="24"/>
          <w:szCs w:val="24"/>
        </w:rPr>
        <w:t xml:space="preserve">It should be resilient to </w:t>
      </w:r>
      <w:r w:rsidRPr="00CE4874">
        <w:rPr>
          <w:sz w:val="24"/>
          <w:szCs w:val="24"/>
          <w:lang w:val="en-US"/>
        </w:rPr>
        <w:t xml:space="preserve">the </w:t>
      </w:r>
      <w:r w:rsidRPr="00CE4874">
        <w:rPr>
          <w:sz w:val="24"/>
          <w:szCs w:val="24"/>
        </w:rPr>
        <w:t>off-line dictionary attack</w:t>
      </w:r>
      <w:r>
        <w:rPr>
          <w:sz w:val="24"/>
          <w:szCs w:val="24"/>
          <w:lang w:val="pt-BR"/>
        </w:rPr>
        <w:t>.</w:t>
      </w:r>
    </w:p>
    <w:p w:rsidR="00072DD3" w:rsidRPr="00CE4874" w:rsidRDefault="00072DD3" w:rsidP="00072DD3">
      <w:pPr>
        <w:pStyle w:val="ListParagraph"/>
        <w:numPr>
          <w:ilvl w:val="0"/>
          <w:numId w:val="13"/>
        </w:numPr>
        <w:spacing w:after="200" w:line="276" w:lineRule="auto"/>
        <w:rPr>
          <w:sz w:val="24"/>
          <w:szCs w:val="24"/>
        </w:rPr>
      </w:pPr>
      <w:r w:rsidRPr="00CE4874">
        <w:rPr>
          <w:sz w:val="24"/>
          <w:szCs w:val="24"/>
          <w:lang w:val="en-US"/>
        </w:rPr>
        <w:t>It has to stay effective both in the scenarios of the malicious outsider and leakage of information when the formerly authorized user leaves the group.</w:t>
      </w:r>
    </w:p>
    <w:p w:rsidR="00072DD3" w:rsidRDefault="00A3626F" w:rsidP="00D2658A">
      <w:pPr>
        <w:spacing w:after="200" w:line="276" w:lineRule="auto"/>
        <w:jc w:val="both"/>
        <w:rPr>
          <w:sz w:val="24"/>
          <w:szCs w:val="24"/>
          <w:lang w:val="en-US"/>
        </w:rPr>
      </w:pPr>
      <w:r>
        <w:rPr>
          <w:sz w:val="24"/>
          <w:szCs w:val="24"/>
          <w:lang w:val="en-US"/>
        </w:rPr>
        <w:t>The</w:t>
      </w:r>
      <w:r w:rsidR="00072DD3" w:rsidRPr="00CE4874">
        <w:rPr>
          <w:sz w:val="24"/>
          <w:szCs w:val="24"/>
          <w:lang w:val="en-US"/>
        </w:rPr>
        <w:t xml:space="preserve"> offline mode can be secured</w:t>
      </w:r>
      <w:r>
        <w:rPr>
          <w:sz w:val="24"/>
          <w:szCs w:val="24"/>
          <w:lang w:val="en-US"/>
        </w:rPr>
        <w:t xml:space="preserve"> with such identity proof</w:t>
      </w:r>
      <w:r w:rsidR="00072DD3" w:rsidRPr="00CE4874">
        <w:rPr>
          <w:sz w:val="24"/>
          <w:szCs w:val="24"/>
          <w:lang w:val="en-US"/>
        </w:rPr>
        <w:t>. The most important requirement</w:t>
      </w:r>
      <w:r>
        <w:rPr>
          <w:sz w:val="24"/>
          <w:szCs w:val="24"/>
          <w:lang w:val="en-US"/>
        </w:rPr>
        <w:t xml:space="preserve"> of the proof</w:t>
      </w:r>
      <w:r w:rsidR="00072DD3" w:rsidRPr="00CE4874">
        <w:rPr>
          <w:sz w:val="24"/>
          <w:szCs w:val="24"/>
          <w:lang w:val="en-US"/>
        </w:rPr>
        <w:t xml:space="preserve"> is that </w:t>
      </w:r>
      <w:r>
        <w:rPr>
          <w:sz w:val="24"/>
          <w:szCs w:val="24"/>
          <w:lang w:val="en-US"/>
        </w:rPr>
        <w:t>it</w:t>
      </w:r>
      <w:r w:rsidR="00072DD3" w:rsidRPr="00CE4874">
        <w:rPr>
          <w:sz w:val="24"/>
          <w:szCs w:val="24"/>
          <w:lang w:val="en-US"/>
        </w:rPr>
        <w:t xml:space="preserve"> cannot be stored on the client device, as </w:t>
      </w:r>
      <w:r w:rsidR="00072DD3">
        <w:rPr>
          <w:sz w:val="24"/>
          <w:szCs w:val="24"/>
          <w:lang w:val="en-US"/>
        </w:rPr>
        <w:t>it is not possible</w:t>
      </w:r>
      <w:r w:rsidR="00072DD3" w:rsidRPr="00CE4874">
        <w:rPr>
          <w:sz w:val="24"/>
          <w:szCs w:val="24"/>
          <w:lang w:val="en-US"/>
        </w:rPr>
        <w:t xml:space="preserve"> </w:t>
      </w:r>
      <w:r w:rsidR="00072DD3">
        <w:rPr>
          <w:sz w:val="24"/>
          <w:szCs w:val="24"/>
          <w:lang w:val="en-US"/>
        </w:rPr>
        <w:t>to</w:t>
      </w:r>
      <w:r w:rsidR="00072DD3" w:rsidRPr="00CE4874">
        <w:rPr>
          <w:sz w:val="24"/>
          <w:szCs w:val="24"/>
          <w:lang w:val="en-US"/>
        </w:rPr>
        <w:t xml:space="preserve"> guarantee </w:t>
      </w:r>
      <w:r>
        <w:rPr>
          <w:sz w:val="24"/>
          <w:szCs w:val="24"/>
          <w:lang w:val="en-US"/>
        </w:rPr>
        <w:t>its protection in this case</w:t>
      </w:r>
      <w:r w:rsidR="00072DD3" w:rsidRPr="00CE4874">
        <w:rPr>
          <w:sz w:val="24"/>
          <w:szCs w:val="24"/>
          <w:lang w:val="en-US"/>
        </w:rPr>
        <w:t xml:space="preserve">. </w:t>
      </w:r>
      <w:r>
        <w:rPr>
          <w:sz w:val="24"/>
          <w:szCs w:val="24"/>
          <w:lang w:val="en-US"/>
        </w:rPr>
        <w:t>In other words, t</w:t>
      </w:r>
      <w:r w:rsidR="00072DD3" w:rsidRPr="00CE4874">
        <w:rPr>
          <w:sz w:val="24"/>
          <w:szCs w:val="24"/>
          <w:lang w:val="en-US"/>
        </w:rPr>
        <w:t xml:space="preserve">he </w:t>
      </w:r>
      <w:r w:rsidR="00072DD3" w:rsidRPr="00CE4874">
        <w:rPr>
          <w:sz w:val="24"/>
          <w:szCs w:val="24"/>
        </w:rPr>
        <w:t xml:space="preserve">client </w:t>
      </w:r>
      <w:r>
        <w:rPr>
          <w:sz w:val="24"/>
          <w:szCs w:val="24"/>
          <w:lang w:val="en-US"/>
        </w:rPr>
        <w:t xml:space="preserve">app </w:t>
      </w:r>
      <w:r w:rsidR="00072DD3" w:rsidRPr="00CE4874">
        <w:rPr>
          <w:sz w:val="24"/>
          <w:szCs w:val="24"/>
          <w:lang w:val="en-US"/>
        </w:rPr>
        <w:t>cannot be in</w:t>
      </w:r>
      <w:r w:rsidR="00072DD3" w:rsidRPr="00CE4874">
        <w:rPr>
          <w:sz w:val="24"/>
          <w:szCs w:val="24"/>
        </w:rPr>
        <w:t xml:space="preserve"> possess</w:t>
      </w:r>
      <w:r w:rsidR="00072DD3" w:rsidRPr="00CE4874">
        <w:rPr>
          <w:sz w:val="24"/>
          <w:szCs w:val="24"/>
          <w:lang w:val="en-US"/>
        </w:rPr>
        <w:t>ion of</w:t>
      </w:r>
      <w:r w:rsidR="00072DD3" w:rsidRPr="00CE4874">
        <w:rPr>
          <w:sz w:val="24"/>
          <w:szCs w:val="24"/>
        </w:rPr>
        <w:t xml:space="preserve"> the </w:t>
      </w:r>
      <w:r w:rsidR="00072DD3" w:rsidRPr="00CE4874">
        <w:rPr>
          <w:sz w:val="24"/>
          <w:szCs w:val="24"/>
          <w:lang w:val="en-US"/>
        </w:rPr>
        <w:t xml:space="preserve">user </w:t>
      </w:r>
      <w:r w:rsidR="00072DD3" w:rsidRPr="00CE4874">
        <w:rPr>
          <w:sz w:val="24"/>
          <w:szCs w:val="24"/>
        </w:rPr>
        <w:t xml:space="preserve">knowledge. </w:t>
      </w:r>
      <w:r>
        <w:rPr>
          <w:sz w:val="24"/>
          <w:szCs w:val="24"/>
          <w:lang w:val="en-US"/>
        </w:rPr>
        <w:t>Therefore, we propose to share</w:t>
      </w:r>
      <w:r w:rsidR="00072DD3" w:rsidRPr="00CE4874">
        <w:rPr>
          <w:sz w:val="24"/>
          <w:szCs w:val="24"/>
          <w:lang w:val="en-US"/>
        </w:rPr>
        <w:t xml:space="preserve"> this proof </w:t>
      </w:r>
      <w:r w:rsidR="00072DD3" w:rsidRPr="00CE4874">
        <w:rPr>
          <w:sz w:val="24"/>
          <w:szCs w:val="24"/>
        </w:rPr>
        <w:t>between the client and the user</w:t>
      </w:r>
      <w:r w:rsidR="00072DD3" w:rsidRPr="00CE4874">
        <w:rPr>
          <w:sz w:val="24"/>
          <w:szCs w:val="24"/>
          <w:lang w:val="en-US"/>
        </w:rPr>
        <w:t xml:space="preserve"> in a secure manner</w:t>
      </w:r>
      <w:r w:rsidR="00072DD3" w:rsidRPr="00CE4874">
        <w:rPr>
          <w:sz w:val="24"/>
          <w:szCs w:val="24"/>
        </w:rPr>
        <w:t>.</w:t>
      </w:r>
      <w:r w:rsidR="00072DD3" w:rsidRPr="00CE4874">
        <w:rPr>
          <w:sz w:val="24"/>
          <w:szCs w:val="24"/>
          <w:lang w:val="en-US"/>
        </w:rPr>
        <w:t xml:space="preserve"> This is the </w:t>
      </w:r>
      <w:r>
        <w:rPr>
          <w:sz w:val="24"/>
          <w:szCs w:val="24"/>
          <w:lang w:val="en-US"/>
        </w:rPr>
        <w:t xml:space="preserve">most effective </w:t>
      </w:r>
      <w:r w:rsidR="00072DD3" w:rsidRPr="00CE4874">
        <w:rPr>
          <w:sz w:val="24"/>
          <w:szCs w:val="24"/>
          <w:lang w:val="en-US"/>
        </w:rPr>
        <w:t>way the client</w:t>
      </w:r>
      <w:r>
        <w:rPr>
          <w:sz w:val="24"/>
          <w:szCs w:val="24"/>
          <w:lang w:val="en-US"/>
        </w:rPr>
        <w:t xml:space="preserve"> app</w:t>
      </w:r>
      <w:r w:rsidR="00072DD3" w:rsidRPr="00CE4874">
        <w:rPr>
          <w:sz w:val="24"/>
          <w:szCs w:val="24"/>
          <w:lang w:val="en-US"/>
        </w:rPr>
        <w:t xml:space="preserve"> can support the </w:t>
      </w:r>
      <w:r>
        <w:rPr>
          <w:sz w:val="24"/>
          <w:szCs w:val="24"/>
          <w:lang w:val="en-US"/>
        </w:rPr>
        <w:t xml:space="preserve">offline </w:t>
      </w:r>
      <w:r w:rsidR="00072DD3" w:rsidRPr="00CE4874">
        <w:rPr>
          <w:sz w:val="24"/>
          <w:szCs w:val="24"/>
          <w:lang w:val="en-US"/>
        </w:rPr>
        <w:t>security without performing complex computation or storing the function of the user password</w:t>
      </w:r>
      <w:r w:rsidR="00925C73">
        <w:rPr>
          <w:sz w:val="24"/>
          <w:szCs w:val="24"/>
          <w:lang w:val="en-US"/>
        </w:rPr>
        <w:t xml:space="preserve">. </w:t>
      </w:r>
      <w:r w:rsidR="00072DD3" w:rsidRPr="00CE4874">
        <w:rPr>
          <w:sz w:val="24"/>
          <w:szCs w:val="24"/>
        </w:rPr>
        <w:t xml:space="preserve">The </w:t>
      </w:r>
      <w:r w:rsidR="00072DD3" w:rsidRPr="00CE4874">
        <w:rPr>
          <w:sz w:val="24"/>
          <w:szCs w:val="24"/>
          <w:lang w:val="en-US"/>
        </w:rPr>
        <w:t xml:space="preserve">additional </w:t>
      </w:r>
      <w:r w:rsidR="00072DD3" w:rsidRPr="00CE4874">
        <w:rPr>
          <w:sz w:val="24"/>
          <w:szCs w:val="24"/>
        </w:rPr>
        <w:t>argument against the traditional password verification is the necessity to check the PIN</w:t>
      </w:r>
      <w:r w:rsidR="00072DD3" w:rsidRPr="00372B65">
        <w:rPr>
          <w:sz w:val="24"/>
          <w:szCs w:val="24"/>
          <w:lang w:val="en-US"/>
        </w:rPr>
        <w:t>,</w:t>
      </w:r>
      <w:r w:rsidR="00072DD3" w:rsidRPr="00CE4874">
        <w:rPr>
          <w:sz w:val="24"/>
          <w:szCs w:val="24"/>
        </w:rPr>
        <w:t xml:space="preserve"> which is very small</w:t>
      </w:r>
      <w:r w:rsidR="00072DD3" w:rsidRPr="00372B65">
        <w:rPr>
          <w:sz w:val="24"/>
          <w:szCs w:val="24"/>
          <w:lang w:val="en-US"/>
        </w:rPr>
        <w:t>,</w:t>
      </w:r>
      <w:r w:rsidR="00072DD3" w:rsidRPr="00CE4874">
        <w:rPr>
          <w:sz w:val="24"/>
          <w:szCs w:val="24"/>
        </w:rPr>
        <w:t xml:space="preserve"> </w:t>
      </w:r>
      <w:r w:rsidR="00072DD3" w:rsidRPr="00CE4874">
        <w:rPr>
          <w:sz w:val="24"/>
          <w:szCs w:val="24"/>
          <w:lang w:val="en-US"/>
        </w:rPr>
        <w:t>so the construction of valid one-way function resilient to the offline dictionary attacks is a difficult task</w:t>
      </w:r>
      <w:r w:rsidR="00072DD3" w:rsidRPr="00CE4874">
        <w:rPr>
          <w:sz w:val="24"/>
          <w:szCs w:val="24"/>
        </w:rPr>
        <w:t>.</w:t>
      </w:r>
    </w:p>
    <w:p w:rsidR="00F36678" w:rsidRDefault="00F36678" w:rsidP="00D2658A">
      <w:pPr>
        <w:spacing w:after="200" w:line="276" w:lineRule="auto"/>
        <w:ind w:left="360"/>
        <w:jc w:val="both"/>
        <w:rPr>
          <w:sz w:val="24"/>
          <w:szCs w:val="24"/>
          <w:lang w:val="en-US"/>
        </w:rPr>
      </w:pPr>
      <w:r>
        <w:rPr>
          <w:sz w:val="24"/>
          <w:szCs w:val="24"/>
          <w:lang w:val="en-US"/>
        </w:rPr>
        <w:t>The proposed offline mode architecture is as follows:</w:t>
      </w:r>
    </w:p>
    <w:p w:rsidR="006334F0" w:rsidRDefault="006334F0" w:rsidP="00D2658A">
      <w:pPr>
        <w:spacing w:after="200" w:line="276" w:lineRule="auto"/>
        <w:ind w:left="360"/>
        <w:jc w:val="both"/>
        <w:rPr>
          <w:sz w:val="24"/>
          <w:szCs w:val="24"/>
          <w:lang w:val="en-US"/>
        </w:rPr>
      </w:pPr>
      <w:r>
        <w:rPr>
          <w:noProof/>
          <w:sz w:val="24"/>
          <w:szCs w:val="24"/>
          <w:lang w:val="en-US"/>
        </w:rPr>
        <w:lastRenderedPageBreak/>
        <w:drawing>
          <wp:inline distT="0" distB="0" distL="0" distR="0" wp14:anchorId="0F2D8FE8" wp14:editId="61F67026">
            <wp:extent cx="5486400" cy="3200400"/>
            <wp:effectExtent l="38100" t="0" r="5715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F36678" w:rsidRPr="00F36678" w:rsidRDefault="000531A5" w:rsidP="00D2658A">
      <w:pPr>
        <w:spacing w:after="200" w:line="276" w:lineRule="auto"/>
        <w:ind w:left="360"/>
        <w:jc w:val="center"/>
        <w:rPr>
          <w:sz w:val="24"/>
          <w:szCs w:val="24"/>
          <w:lang w:val="en-US"/>
        </w:rPr>
      </w:pPr>
      <w:r>
        <w:rPr>
          <w:sz w:val="24"/>
          <w:szCs w:val="24"/>
          <w:lang w:val="en-US"/>
        </w:rPr>
        <w:t>Figure XXX</w:t>
      </w:r>
    </w:p>
    <w:p w:rsidR="000531A5" w:rsidRDefault="000531A5" w:rsidP="00072DD3">
      <w:pPr>
        <w:spacing w:after="200" w:line="276" w:lineRule="auto"/>
        <w:ind w:left="360"/>
        <w:rPr>
          <w:sz w:val="24"/>
          <w:szCs w:val="24"/>
          <w:lang w:val="en-US"/>
        </w:rPr>
      </w:pPr>
      <w:r>
        <w:rPr>
          <w:sz w:val="24"/>
          <w:szCs w:val="24"/>
          <w:lang w:val="en-US"/>
        </w:rPr>
        <w:t>The infrastructure includes:</w:t>
      </w:r>
    </w:p>
    <w:p w:rsidR="000531A5" w:rsidRDefault="000531A5" w:rsidP="00D2658A">
      <w:pPr>
        <w:pStyle w:val="ListParagraph"/>
        <w:numPr>
          <w:ilvl w:val="0"/>
          <w:numId w:val="37"/>
        </w:numPr>
        <w:spacing w:after="200" w:line="276" w:lineRule="auto"/>
        <w:jc w:val="both"/>
        <w:rPr>
          <w:sz w:val="24"/>
          <w:szCs w:val="24"/>
          <w:lang w:val="en-US"/>
        </w:rPr>
      </w:pPr>
      <w:r w:rsidRPr="000531A5">
        <w:rPr>
          <w:b/>
          <w:sz w:val="24"/>
          <w:szCs w:val="24"/>
          <w:lang w:val="en-US"/>
        </w:rPr>
        <w:t>The protected storage.</w:t>
      </w:r>
      <w:r>
        <w:rPr>
          <w:sz w:val="24"/>
          <w:szCs w:val="24"/>
          <w:lang w:val="en-US"/>
        </w:rPr>
        <w:t xml:space="preserve"> The storage is protected with the shared user key and contains the ABE keys giving access to the file keys which allow </w:t>
      </w:r>
      <w:proofErr w:type="gramStart"/>
      <w:r>
        <w:rPr>
          <w:sz w:val="24"/>
          <w:szCs w:val="24"/>
          <w:lang w:val="en-US"/>
        </w:rPr>
        <w:t>to decrypt</w:t>
      </w:r>
      <w:proofErr w:type="gramEnd"/>
      <w:r>
        <w:rPr>
          <w:sz w:val="24"/>
          <w:szCs w:val="24"/>
          <w:lang w:val="en-US"/>
        </w:rPr>
        <w:t xml:space="preserve"> the stored files. The outline of the hybrid encryption scheme is presented in the following section.</w:t>
      </w:r>
    </w:p>
    <w:p w:rsidR="00072DD3" w:rsidRDefault="000531A5" w:rsidP="00D2658A">
      <w:pPr>
        <w:pStyle w:val="ListParagraph"/>
        <w:numPr>
          <w:ilvl w:val="0"/>
          <w:numId w:val="37"/>
        </w:numPr>
        <w:spacing w:after="200" w:line="276" w:lineRule="auto"/>
        <w:jc w:val="both"/>
        <w:rPr>
          <w:rFonts w:eastAsiaTheme="minorHAnsi"/>
          <w:bCs/>
          <w:sz w:val="24"/>
          <w:szCs w:val="24"/>
          <w:lang w:val="en-US"/>
        </w:rPr>
      </w:pPr>
      <w:r w:rsidRPr="000531A5">
        <w:rPr>
          <w:b/>
          <w:sz w:val="24"/>
          <w:szCs w:val="24"/>
          <w:lang w:val="en-US"/>
        </w:rPr>
        <w:t>Threat Intelligence manager.</w:t>
      </w:r>
      <w:r w:rsidRPr="000531A5">
        <w:rPr>
          <w:sz w:val="24"/>
          <w:szCs w:val="24"/>
          <w:lang w:val="en-US"/>
        </w:rPr>
        <w:t xml:space="preserve">  </w:t>
      </w:r>
      <w:r w:rsidR="00072DD3" w:rsidRPr="000531A5">
        <w:rPr>
          <w:sz w:val="24"/>
          <w:szCs w:val="24"/>
          <w:lang w:val="en-US"/>
        </w:rPr>
        <w:t>Most of the attacks incur into significant variation on the legitimate behavior of information systems, or adopts well-known patterns that can be easily detected by monitoring the system. Signal processing techniques have been successfully applied to anomaly detection [17</w:t>
      </w:r>
      <w:proofErr w:type="gramStart"/>
      <w:r w:rsidR="00072DD3" w:rsidRPr="000531A5">
        <w:rPr>
          <w:sz w:val="24"/>
          <w:szCs w:val="24"/>
          <w:lang w:val="en-US"/>
        </w:rPr>
        <w:t>,19</w:t>
      </w:r>
      <w:proofErr w:type="gramEnd"/>
      <w:r w:rsidR="00072DD3" w:rsidRPr="000531A5">
        <w:rPr>
          <w:sz w:val="24"/>
          <w:szCs w:val="24"/>
          <w:lang w:val="en-US"/>
        </w:rPr>
        <w:t xml:space="preserve">] and have become a solution to a problem of improving detection accuracy, adaptability and computational cost for application on </w:t>
      </w:r>
      <w:r w:rsidR="00072DD3" w:rsidRPr="000531A5">
        <w:rPr>
          <w:rFonts w:eastAsia="Times New Roman"/>
          <w:kern w:val="28"/>
          <w:sz w:val="24"/>
          <w:szCs w:val="24"/>
          <w:lang w:val="en-US" w:eastAsia="ru-RU"/>
        </w:rPr>
        <w:t>resource-constrained</w:t>
      </w:r>
      <w:r w:rsidR="00072DD3" w:rsidRPr="000531A5">
        <w:rPr>
          <w:sz w:val="24"/>
          <w:szCs w:val="24"/>
          <w:lang w:val="en-US"/>
        </w:rPr>
        <w:t xml:space="preserve"> scenarios. Therefore, signal processing can be applied in </w:t>
      </w:r>
      <w:r w:rsidR="00072DD3" w:rsidRPr="000531A5">
        <w:rPr>
          <w:rFonts w:eastAsia="Times New Roman"/>
          <w:kern w:val="28"/>
          <w:sz w:val="24"/>
          <w:szCs w:val="24"/>
          <w:lang w:val="en-US" w:eastAsia="ru-RU"/>
        </w:rPr>
        <w:t>offline mobile client security, for evaluating anomalies on user's behavior according to the following scenarios</w:t>
      </w:r>
      <w:r>
        <w:rPr>
          <w:rFonts w:eastAsia="Times New Roman"/>
          <w:kern w:val="28"/>
          <w:sz w:val="24"/>
          <w:szCs w:val="24"/>
          <w:lang w:val="en-US" w:eastAsia="ru-RU"/>
        </w:rPr>
        <w:t xml:space="preserve">. </w:t>
      </w:r>
      <w:r w:rsidR="00072DD3" w:rsidRPr="000531A5">
        <w:rPr>
          <w:rFonts w:eastAsia="Times New Roman"/>
          <w:kern w:val="28"/>
          <w:sz w:val="24"/>
          <w:szCs w:val="24"/>
          <w:lang w:val="en-US" w:eastAsia="ru-RU"/>
        </w:rPr>
        <w:t>Moreover, Model Order Selectio</w:t>
      </w:r>
      <w:r>
        <w:rPr>
          <w:rFonts w:eastAsia="Times New Roman"/>
          <w:kern w:val="28"/>
          <w:sz w:val="24"/>
          <w:szCs w:val="24"/>
          <w:lang w:val="en-US" w:eastAsia="ru-RU"/>
        </w:rPr>
        <w:t>n</w:t>
      </w:r>
      <w:r w:rsidR="00072DD3" w:rsidRPr="000531A5">
        <w:rPr>
          <w:rFonts w:eastAsia="Times New Roman"/>
          <w:kern w:val="28"/>
          <w:sz w:val="24"/>
          <w:szCs w:val="24"/>
          <w:lang w:val="en-US" w:eastAsia="ru-RU"/>
        </w:rPr>
        <w:t xml:space="preserve">, which is an effective signal processing technique </w:t>
      </w:r>
      <w:r w:rsidR="00072DD3" w:rsidRPr="000531A5">
        <w:rPr>
          <w:rFonts w:eastAsiaTheme="minorHAnsi"/>
          <w:bCs/>
          <w:sz w:val="24"/>
          <w:szCs w:val="24"/>
          <w:lang w:val="en-US"/>
        </w:rPr>
        <w:t>to separate noise components from the principal components, can be applied into anomaly and attack detection [18], to identify and separate malicious behaviors from the legitimate ones.</w:t>
      </w:r>
    </w:p>
    <w:p w:rsidR="00F46BBC" w:rsidRDefault="000531A5" w:rsidP="00F46BBC">
      <w:pPr>
        <w:pStyle w:val="ListParagraph"/>
        <w:spacing w:after="200" w:line="276" w:lineRule="auto"/>
        <w:jc w:val="both"/>
        <w:rPr>
          <w:rFonts w:eastAsiaTheme="minorHAnsi"/>
          <w:bCs/>
          <w:sz w:val="24"/>
          <w:szCs w:val="24"/>
          <w:lang w:val="en-US"/>
        </w:rPr>
      </w:pPr>
      <w:r w:rsidRPr="000531A5">
        <w:rPr>
          <w:rFonts w:eastAsiaTheme="minorHAnsi"/>
          <w:b/>
          <w:bCs/>
          <w:sz w:val="24"/>
          <w:szCs w:val="24"/>
          <w:lang w:val="en-US"/>
        </w:rPr>
        <w:t>Key Management module.</w:t>
      </w:r>
      <w:r>
        <w:rPr>
          <w:rFonts w:eastAsiaTheme="minorHAnsi"/>
          <w:bCs/>
          <w:sz w:val="24"/>
          <w:szCs w:val="24"/>
          <w:lang w:val="en-US"/>
        </w:rPr>
        <w:t xml:space="preserve"> </w:t>
      </w:r>
      <w:proofErr w:type="gramStart"/>
      <w:r>
        <w:rPr>
          <w:rFonts w:eastAsiaTheme="minorHAnsi"/>
          <w:bCs/>
          <w:sz w:val="24"/>
          <w:szCs w:val="24"/>
          <w:lang w:val="en-US"/>
        </w:rPr>
        <w:t>Includes the functions for maintaining the key expiry period and deleting the expired keys.</w:t>
      </w:r>
      <w:proofErr w:type="gramEnd"/>
      <w:r>
        <w:rPr>
          <w:rFonts w:eastAsiaTheme="minorHAnsi"/>
          <w:bCs/>
          <w:sz w:val="24"/>
          <w:szCs w:val="24"/>
          <w:lang w:val="en-US"/>
        </w:rPr>
        <w:t xml:space="preserve"> </w:t>
      </w:r>
    </w:p>
    <w:p w:rsidR="00F46BBC" w:rsidRDefault="00F46BBC" w:rsidP="00F46BBC">
      <w:pPr>
        <w:pStyle w:val="ListParagraph"/>
        <w:spacing w:after="200" w:line="276" w:lineRule="auto"/>
        <w:jc w:val="both"/>
        <w:rPr>
          <w:b/>
          <w:sz w:val="24"/>
          <w:szCs w:val="24"/>
          <w:lang w:val="en-US"/>
        </w:rPr>
      </w:pPr>
    </w:p>
    <w:p w:rsidR="00F46BBC" w:rsidRPr="00F46BBC" w:rsidRDefault="00F46BBC" w:rsidP="007A65BE">
      <w:pPr>
        <w:pStyle w:val="ListParagraph"/>
        <w:spacing w:after="200" w:line="276" w:lineRule="auto"/>
        <w:jc w:val="both"/>
        <w:rPr>
          <w:sz w:val="24"/>
          <w:szCs w:val="24"/>
          <w:lang w:val="en-US"/>
        </w:rPr>
      </w:pPr>
      <w:r>
        <w:rPr>
          <w:b/>
          <w:sz w:val="24"/>
          <w:szCs w:val="24"/>
          <w:lang w:val="en-US"/>
        </w:rPr>
        <w:t xml:space="preserve">4.1. </w:t>
      </w:r>
      <w:r w:rsidR="00832134" w:rsidRPr="00F46BBC">
        <w:rPr>
          <w:b/>
          <w:sz w:val="24"/>
          <w:szCs w:val="24"/>
          <w:lang w:val="en-US"/>
        </w:rPr>
        <w:t>Offline mode workflow</w:t>
      </w:r>
    </w:p>
    <w:p w:rsidR="00F83F84" w:rsidRPr="00F46BBC" w:rsidRDefault="00E61444" w:rsidP="00F83F84">
      <w:pPr>
        <w:pStyle w:val="ListParagraph"/>
        <w:spacing w:after="200" w:line="276" w:lineRule="auto"/>
        <w:jc w:val="both"/>
        <w:rPr>
          <w:sz w:val="24"/>
          <w:szCs w:val="24"/>
          <w:lang w:val="en-US"/>
        </w:rPr>
      </w:pPr>
      <w:r w:rsidRPr="00F46BBC">
        <w:rPr>
          <w:sz w:val="24"/>
          <w:szCs w:val="24"/>
          <w:lang w:val="en-US"/>
        </w:rPr>
        <w:t>The user performs the following operation</w:t>
      </w:r>
      <w:r w:rsidR="00050257" w:rsidRPr="00F46BBC">
        <w:rPr>
          <w:sz w:val="24"/>
          <w:szCs w:val="24"/>
          <w:lang w:val="en-US"/>
        </w:rPr>
        <w:t>s</w:t>
      </w:r>
      <w:r w:rsidRPr="00F46BBC">
        <w:rPr>
          <w:sz w:val="24"/>
          <w:szCs w:val="24"/>
          <w:lang w:val="en-US"/>
        </w:rPr>
        <w:t xml:space="preserve"> in the offline mode:</w:t>
      </w:r>
    </w:p>
    <w:p w:rsidR="00F83F84" w:rsidRDefault="00F83F84" w:rsidP="007A65BE">
      <w:pPr>
        <w:pStyle w:val="ListParagraph"/>
        <w:spacing w:after="200" w:line="276" w:lineRule="auto"/>
        <w:jc w:val="both"/>
        <w:rPr>
          <w:sz w:val="24"/>
          <w:szCs w:val="24"/>
          <w:lang w:val="en-US"/>
        </w:rPr>
      </w:pPr>
    </w:p>
    <w:p w:rsidR="00F83F84" w:rsidRDefault="00F83F84" w:rsidP="007A65BE">
      <w:pPr>
        <w:pStyle w:val="ListParagraph"/>
        <w:spacing w:after="200" w:line="276" w:lineRule="auto"/>
        <w:jc w:val="both"/>
        <w:rPr>
          <w:sz w:val="24"/>
          <w:szCs w:val="24"/>
          <w:lang w:val="en-US"/>
        </w:rPr>
      </w:pPr>
      <w:r>
        <w:rPr>
          <w:sz w:val="24"/>
          <w:szCs w:val="24"/>
          <w:lang w:val="en-US"/>
        </w:rPr>
        <w:t xml:space="preserve">1. </w:t>
      </w:r>
      <w:proofErr w:type="gramStart"/>
      <w:r w:rsidR="00E61444" w:rsidRPr="00F83F84">
        <w:rPr>
          <w:sz w:val="24"/>
          <w:szCs w:val="24"/>
          <w:lang w:val="en-US"/>
        </w:rPr>
        <w:t>Enters</w:t>
      </w:r>
      <w:proofErr w:type="gramEnd"/>
      <w:r w:rsidR="00E61444" w:rsidRPr="00F83F84">
        <w:rPr>
          <w:sz w:val="24"/>
          <w:szCs w:val="24"/>
          <w:lang w:val="en-US"/>
        </w:rPr>
        <w:t xml:space="preserve"> the PASS and the 4-digit PIN.</w:t>
      </w:r>
    </w:p>
    <w:p w:rsidR="00F83F84" w:rsidRDefault="00F83F84" w:rsidP="007A65BE">
      <w:pPr>
        <w:pStyle w:val="ListParagraph"/>
        <w:spacing w:after="200" w:line="276" w:lineRule="auto"/>
        <w:jc w:val="both"/>
        <w:rPr>
          <w:sz w:val="24"/>
          <w:szCs w:val="24"/>
          <w:lang w:val="en-US"/>
        </w:rPr>
      </w:pPr>
      <w:r>
        <w:rPr>
          <w:sz w:val="24"/>
          <w:szCs w:val="24"/>
          <w:lang w:val="en-US"/>
        </w:rPr>
        <w:t xml:space="preserve">2. </w:t>
      </w:r>
      <w:r w:rsidR="00E61444" w:rsidRPr="00F83F84">
        <w:rPr>
          <w:sz w:val="24"/>
          <w:szCs w:val="24"/>
          <w:lang w:val="en-US"/>
        </w:rPr>
        <w:t>Views the list of authorized files kept on the mobile storage.</w:t>
      </w:r>
    </w:p>
    <w:p w:rsidR="00F83F84" w:rsidRDefault="00F83F84" w:rsidP="007A65BE">
      <w:pPr>
        <w:pStyle w:val="ListParagraph"/>
        <w:spacing w:after="200" w:line="276" w:lineRule="auto"/>
        <w:jc w:val="both"/>
        <w:rPr>
          <w:sz w:val="24"/>
          <w:szCs w:val="24"/>
          <w:lang w:val="en-US"/>
        </w:rPr>
      </w:pPr>
      <w:r>
        <w:rPr>
          <w:sz w:val="24"/>
          <w:szCs w:val="24"/>
          <w:lang w:val="en-US"/>
        </w:rPr>
        <w:t xml:space="preserve">3. </w:t>
      </w:r>
      <w:r w:rsidR="00E61444" w:rsidRPr="00F83F84">
        <w:rPr>
          <w:sz w:val="24"/>
          <w:szCs w:val="24"/>
          <w:lang w:val="en-US"/>
        </w:rPr>
        <w:t>Open the protected encrypted files</w:t>
      </w:r>
    </w:p>
    <w:p w:rsidR="00F83F84" w:rsidRDefault="00F83F84" w:rsidP="007A65BE">
      <w:pPr>
        <w:pStyle w:val="ListParagraph"/>
        <w:spacing w:after="200" w:line="276" w:lineRule="auto"/>
        <w:jc w:val="both"/>
        <w:rPr>
          <w:sz w:val="24"/>
          <w:szCs w:val="24"/>
          <w:lang w:val="en-US"/>
        </w:rPr>
      </w:pPr>
      <w:r>
        <w:rPr>
          <w:sz w:val="24"/>
          <w:szCs w:val="24"/>
          <w:lang w:val="en-US"/>
        </w:rPr>
        <w:lastRenderedPageBreak/>
        <w:t xml:space="preserve">4. </w:t>
      </w:r>
      <w:r w:rsidR="00E61444" w:rsidRPr="00F83F84">
        <w:rPr>
          <w:sz w:val="24"/>
          <w:szCs w:val="24"/>
          <w:lang w:val="en-US"/>
        </w:rPr>
        <w:t>Modify the protected files and save them in an unprotected storage</w:t>
      </w:r>
    </w:p>
    <w:p w:rsidR="00D2658A" w:rsidRDefault="00E61444" w:rsidP="00C65CC3">
      <w:pPr>
        <w:pStyle w:val="ListParagraph"/>
        <w:spacing w:after="200" w:line="276" w:lineRule="auto"/>
        <w:jc w:val="center"/>
        <w:rPr>
          <w:sz w:val="24"/>
          <w:szCs w:val="24"/>
          <w:lang w:val="en-US"/>
        </w:rPr>
      </w:pPr>
      <w:r w:rsidRPr="00C65CC3">
        <w:rPr>
          <w:sz w:val="24"/>
          <w:szCs w:val="24"/>
          <w:lang w:val="en-US"/>
        </w:rPr>
        <w:t>The client app performs all the cryptographic calculations in the shadow. These calculations include the key storage key restoring, decryption and showing the decrypted files in the client are</w:t>
      </w:r>
      <w:r w:rsidR="00050257" w:rsidRPr="00C65CC3">
        <w:rPr>
          <w:sz w:val="24"/>
          <w:szCs w:val="24"/>
          <w:lang w:val="en-US"/>
        </w:rPr>
        <w:t>a</w:t>
      </w:r>
      <w:r w:rsidRPr="00C65CC3">
        <w:rPr>
          <w:sz w:val="24"/>
          <w:szCs w:val="24"/>
          <w:lang w:val="en-US"/>
        </w:rPr>
        <w:t xml:space="preserve">. Note, that the client app does not check the password or PIN validity as it does not hold the verification proof for the above. </w:t>
      </w:r>
      <w:r w:rsidR="00050257" w:rsidRPr="00C65CC3">
        <w:rPr>
          <w:sz w:val="24"/>
          <w:szCs w:val="24"/>
          <w:lang w:val="en-US"/>
        </w:rPr>
        <w:t>Also, the app keeps track of the user activities and the key expiry. The complete list of the app activities is</w:t>
      </w:r>
      <w:r w:rsidR="00F572F7" w:rsidRPr="00C65CC3">
        <w:rPr>
          <w:sz w:val="24"/>
          <w:szCs w:val="24"/>
          <w:lang w:val="en-US"/>
        </w:rPr>
        <w:t xml:space="preserve"> presented in the following figure</w:t>
      </w:r>
      <w:proofErr w:type="gramStart"/>
      <w:r w:rsidR="00050257" w:rsidRPr="00C65CC3">
        <w:rPr>
          <w:sz w:val="24"/>
          <w:szCs w:val="24"/>
          <w:lang w:val="en-US"/>
        </w:rPr>
        <w:t>:</w:t>
      </w:r>
      <w:proofErr w:type="gramEnd"/>
      <w:r w:rsidR="00050257">
        <w:rPr>
          <w:noProof/>
          <w:lang w:val="en-US"/>
        </w:rPr>
        <w:drawing>
          <wp:inline distT="0" distB="0" distL="0" distR="0" wp14:anchorId="601D4A52" wp14:editId="5EB91EA7">
            <wp:extent cx="5307496" cy="1868557"/>
            <wp:effectExtent l="0" t="38100" r="0" b="1778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r w:rsidR="00F572F7" w:rsidRPr="00C65CC3">
        <w:rPr>
          <w:sz w:val="24"/>
          <w:szCs w:val="24"/>
          <w:lang w:val="en-US"/>
        </w:rPr>
        <w:t>Figure XXXX</w:t>
      </w:r>
    </w:p>
    <w:p w:rsidR="00D2658A" w:rsidRDefault="00D2658A" w:rsidP="00C65CC3">
      <w:pPr>
        <w:pStyle w:val="ListParagraph"/>
        <w:spacing w:after="200" w:line="276" w:lineRule="auto"/>
        <w:jc w:val="both"/>
        <w:rPr>
          <w:sz w:val="24"/>
          <w:szCs w:val="24"/>
          <w:lang w:val="en-US"/>
        </w:rPr>
      </w:pPr>
    </w:p>
    <w:p w:rsidR="00832134" w:rsidRPr="00C65CC3" w:rsidRDefault="00ED2EB1" w:rsidP="00C65CC3">
      <w:pPr>
        <w:pStyle w:val="ListParagraph"/>
        <w:spacing w:after="200" w:line="276" w:lineRule="auto"/>
        <w:jc w:val="both"/>
        <w:rPr>
          <w:sz w:val="24"/>
          <w:szCs w:val="24"/>
          <w:lang w:val="en-US"/>
        </w:rPr>
      </w:pPr>
      <w:r w:rsidRPr="00C65CC3">
        <w:rPr>
          <w:sz w:val="24"/>
          <w:szCs w:val="24"/>
          <w:lang w:val="en-US"/>
        </w:rPr>
        <w:t xml:space="preserve">To finalize the description of the offline mode, </w:t>
      </w:r>
      <w:r w:rsidR="00832134" w:rsidRPr="00C65CC3">
        <w:rPr>
          <w:sz w:val="24"/>
          <w:szCs w:val="24"/>
          <w:lang w:val="en-US"/>
        </w:rPr>
        <w:t>Figure XXXX shows</w:t>
      </w:r>
      <w:r w:rsidR="00832134" w:rsidRPr="00C65CC3">
        <w:rPr>
          <w:sz w:val="24"/>
          <w:szCs w:val="24"/>
        </w:rPr>
        <w:t xml:space="preserve"> the </w:t>
      </w:r>
      <w:r w:rsidR="00050257" w:rsidRPr="00C65CC3">
        <w:rPr>
          <w:sz w:val="24"/>
          <w:szCs w:val="24"/>
          <w:lang w:val="en-US"/>
        </w:rPr>
        <w:t xml:space="preserve">complete </w:t>
      </w:r>
      <w:r w:rsidR="00832134" w:rsidRPr="00C65CC3">
        <w:rPr>
          <w:sz w:val="24"/>
          <w:szCs w:val="24"/>
        </w:rPr>
        <w:t xml:space="preserve">workflow of the </w:t>
      </w:r>
      <w:r w:rsidR="00832134" w:rsidRPr="00C65CC3">
        <w:rPr>
          <w:sz w:val="24"/>
          <w:szCs w:val="24"/>
          <w:lang w:val="en-US"/>
        </w:rPr>
        <w:t xml:space="preserve">proposed </w:t>
      </w:r>
      <w:r w:rsidR="00832134" w:rsidRPr="00C65CC3">
        <w:rPr>
          <w:sz w:val="24"/>
          <w:szCs w:val="24"/>
        </w:rPr>
        <w:t>mobile application in the offline-mode:</w:t>
      </w:r>
    </w:p>
    <w:p w:rsidR="00832134" w:rsidRDefault="00832134" w:rsidP="00832134">
      <w:pPr>
        <w:keepNext/>
        <w:keepLines/>
        <w:tabs>
          <w:tab w:val="left" w:pos="709"/>
          <w:tab w:val="left" w:pos="5130"/>
        </w:tabs>
        <w:suppressAutoHyphens/>
        <w:spacing w:before="360" w:after="120"/>
        <w:ind w:left="360"/>
        <w:jc w:val="both"/>
        <w:outlineLvl w:val="0"/>
        <w:rPr>
          <w:b/>
          <w:lang w:val="en-US"/>
        </w:rPr>
      </w:pPr>
      <w:r>
        <w:rPr>
          <w:noProof/>
          <w:lang w:val="en-US"/>
        </w:rPr>
        <w:lastRenderedPageBreak/>
        <w:drawing>
          <wp:inline distT="0" distB="0" distL="0" distR="0" wp14:anchorId="4706D87A" wp14:editId="6CABAA0B">
            <wp:extent cx="5143500" cy="4619625"/>
            <wp:effectExtent l="38100" t="19050" r="0" b="476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832134" w:rsidRDefault="00832134" w:rsidP="00832134">
      <w:pPr>
        <w:keepNext/>
        <w:keepLines/>
        <w:tabs>
          <w:tab w:val="left" w:pos="709"/>
        </w:tabs>
        <w:suppressAutoHyphens/>
        <w:spacing w:before="360" w:after="120"/>
        <w:ind w:left="360"/>
        <w:jc w:val="both"/>
        <w:outlineLvl w:val="0"/>
        <w:rPr>
          <w:b/>
          <w:lang w:val="en-US"/>
        </w:rPr>
      </w:pPr>
    </w:p>
    <w:p w:rsidR="00832134" w:rsidRPr="000531A5" w:rsidRDefault="00F83F84" w:rsidP="00F83F84">
      <w:pPr>
        <w:pStyle w:val="ListParagraph"/>
        <w:spacing w:after="200" w:line="276" w:lineRule="auto"/>
        <w:jc w:val="both"/>
        <w:rPr>
          <w:rFonts w:eastAsiaTheme="minorHAnsi"/>
          <w:bCs/>
          <w:sz w:val="24"/>
          <w:szCs w:val="24"/>
          <w:lang w:val="en-US"/>
        </w:rPr>
      </w:pPr>
      <w:r>
        <w:rPr>
          <w:sz w:val="24"/>
          <w:szCs w:val="24"/>
          <w:lang w:val="en-US"/>
        </w:rPr>
        <w:t>The core cryptographic module of the implemented solution is</w:t>
      </w:r>
      <w:r w:rsidR="00832134">
        <w:rPr>
          <w:sz w:val="24"/>
          <w:szCs w:val="24"/>
          <w:lang w:val="en-US"/>
        </w:rPr>
        <w:t xml:space="preserve"> based on the combination of AES-ABE-SSS methods</w:t>
      </w:r>
      <w:r>
        <w:rPr>
          <w:sz w:val="24"/>
          <w:szCs w:val="24"/>
          <w:lang w:val="en-US"/>
        </w:rPr>
        <w:t>, described in the following section</w:t>
      </w:r>
      <w:r w:rsidR="00832134">
        <w:rPr>
          <w:sz w:val="24"/>
          <w:szCs w:val="24"/>
          <w:lang w:val="en-US"/>
        </w:rPr>
        <w:t xml:space="preserve">. The key feature of </w:t>
      </w:r>
      <w:r>
        <w:rPr>
          <w:sz w:val="24"/>
          <w:szCs w:val="24"/>
          <w:lang w:val="en-US"/>
        </w:rPr>
        <w:t>the offline security</w:t>
      </w:r>
      <w:r w:rsidR="00832134">
        <w:rPr>
          <w:sz w:val="24"/>
          <w:szCs w:val="24"/>
          <w:lang w:val="en-US"/>
        </w:rPr>
        <w:t xml:space="preserve"> is that the client</w:t>
      </w:r>
      <w:r>
        <w:rPr>
          <w:sz w:val="24"/>
          <w:szCs w:val="24"/>
          <w:lang w:val="en-US"/>
        </w:rPr>
        <w:t xml:space="preserve"> app</w:t>
      </w:r>
      <w:r w:rsidR="00832134">
        <w:rPr>
          <w:sz w:val="24"/>
          <w:szCs w:val="24"/>
          <w:lang w:val="en-US"/>
        </w:rPr>
        <w:t xml:space="preserve"> does not actually store any part of the user password to be verified. The client</w:t>
      </w:r>
      <w:r>
        <w:rPr>
          <w:sz w:val="24"/>
          <w:szCs w:val="24"/>
          <w:lang w:val="en-US"/>
        </w:rPr>
        <w:t xml:space="preserve"> app</w:t>
      </w:r>
      <w:r w:rsidR="00832134">
        <w:rPr>
          <w:sz w:val="24"/>
          <w:szCs w:val="24"/>
          <w:lang w:val="en-US"/>
        </w:rPr>
        <w:t xml:space="preserve"> combines its own key with the user share (PIN and password-derived) in order to restore the initial KEY_SET_KEY. If the user provides the wrong share the client will not be able to recognize it, but will decrypt the files incorrectly.</w:t>
      </w:r>
      <w:r>
        <w:rPr>
          <w:sz w:val="24"/>
          <w:szCs w:val="24"/>
          <w:lang w:val="en-US"/>
        </w:rPr>
        <w:t xml:space="preserve"> Additionally, the password entering is tracked and too many tries in a short time are considered a threat.</w:t>
      </w:r>
    </w:p>
    <w:p w:rsidR="00072DD3" w:rsidRDefault="00072DD3" w:rsidP="00072DD3">
      <w:pPr>
        <w:spacing w:after="200" w:line="276" w:lineRule="auto"/>
        <w:ind w:left="360"/>
        <w:rPr>
          <w:rFonts w:eastAsia="Times New Roman"/>
          <w:kern w:val="28"/>
          <w:sz w:val="24"/>
          <w:szCs w:val="24"/>
          <w:lang w:val="en-US" w:eastAsia="ru-RU"/>
        </w:rPr>
      </w:pPr>
    </w:p>
    <w:p w:rsidR="00072DD3" w:rsidRPr="00372B65" w:rsidRDefault="005F4C98" w:rsidP="00072DD3">
      <w:pPr>
        <w:spacing w:after="200" w:line="276" w:lineRule="auto"/>
        <w:ind w:left="360"/>
        <w:rPr>
          <w:b/>
          <w:sz w:val="24"/>
          <w:szCs w:val="24"/>
          <w:lang w:val="en-US"/>
        </w:rPr>
      </w:pPr>
      <w:r>
        <w:rPr>
          <w:b/>
          <w:sz w:val="24"/>
          <w:szCs w:val="24"/>
          <w:lang w:val="en-US"/>
        </w:rPr>
        <w:t xml:space="preserve">5. </w:t>
      </w:r>
      <w:r w:rsidR="00072DD3" w:rsidRPr="00372B65">
        <w:rPr>
          <w:b/>
          <w:sz w:val="24"/>
          <w:szCs w:val="24"/>
          <w:lang w:val="en-US"/>
        </w:rPr>
        <w:t xml:space="preserve">The </w:t>
      </w:r>
      <w:r w:rsidR="00072DD3">
        <w:rPr>
          <w:b/>
          <w:sz w:val="24"/>
          <w:szCs w:val="24"/>
          <w:lang w:val="en-US"/>
        </w:rPr>
        <w:t>algorithms</w:t>
      </w:r>
      <w:r w:rsidR="00F36678">
        <w:rPr>
          <w:b/>
          <w:sz w:val="24"/>
          <w:szCs w:val="24"/>
          <w:lang w:val="en-US"/>
        </w:rPr>
        <w:t>, key usage and data prote</w:t>
      </w:r>
      <w:bookmarkStart w:id="41" w:name="_GoBack"/>
      <w:bookmarkEnd w:id="41"/>
      <w:r w:rsidR="00F36678">
        <w:rPr>
          <w:b/>
          <w:sz w:val="24"/>
          <w:szCs w:val="24"/>
          <w:lang w:val="en-US"/>
        </w:rPr>
        <w:t>ction methods</w:t>
      </w:r>
      <w:r w:rsidR="00072DD3" w:rsidRPr="00372B65">
        <w:rPr>
          <w:b/>
          <w:sz w:val="24"/>
          <w:szCs w:val="24"/>
          <w:lang w:val="en-US"/>
        </w:rPr>
        <w:t>.</w:t>
      </w:r>
    </w:p>
    <w:p w:rsidR="00072DD3" w:rsidRDefault="00072DD3" w:rsidP="00072DD3">
      <w:pPr>
        <w:spacing w:after="200" w:line="276" w:lineRule="auto"/>
        <w:ind w:left="360"/>
        <w:rPr>
          <w:ins w:id="42" w:author="TanTan" w:date="2016-02-02T01:22:00Z"/>
          <w:sz w:val="24"/>
          <w:szCs w:val="24"/>
          <w:lang w:val="en-US"/>
        </w:rPr>
      </w:pPr>
      <w:r>
        <w:rPr>
          <w:sz w:val="24"/>
          <w:szCs w:val="24"/>
          <w:lang w:val="en-US"/>
        </w:rPr>
        <w:t>This proposal consists of a combination of secure and effective methods in order to protect the client as detailed explained in the following.</w:t>
      </w:r>
    </w:p>
    <w:p w:rsidR="005F4C98" w:rsidRDefault="005F4C98">
      <w:pPr>
        <w:pStyle w:val="ListParagraph"/>
        <w:numPr>
          <w:ilvl w:val="1"/>
          <w:numId w:val="36"/>
        </w:numPr>
        <w:spacing w:after="200" w:line="276" w:lineRule="auto"/>
        <w:rPr>
          <w:ins w:id="43" w:author="TanTan" w:date="2016-02-02T02:51:00Z"/>
          <w:sz w:val="24"/>
          <w:szCs w:val="24"/>
          <w:lang w:val="en-US"/>
        </w:rPr>
        <w:pPrChange w:id="44" w:author="TanTan" w:date="2016-02-02T01:23:00Z">
          <w:pPr>
            <w:spacing w:after="200" w:line="276" w:lineRule="auto"/>
            <w:ind w:left="360"/>
          </w:pPr>
        </w:pPrChange>
      </w:pPr>
      <w:ins w:id="45" w:author="TanTan" w:date="2016-02-02T01:24:00Z">
        <w:r>
          <w:rPr>
            <w:sz w:val="24"/>
            <w:szCs w:val="24"/>
            <w:lang w:val="en-US"/>
          </w:rPr>
          <w:t xml:space="preserve"> </w:t>
        </w:r>
      </w:ins>
      <w:ins w:id="46" w:author="TanTan" w:date="2016-02-02T01:22:00Z">
        <w:r w:rsidRPr="005F4C98">
          <w:rPr>
            <w:sz w:val="24"/>
            <w:szCs w:val="24"/>
            <w:lang w:val="en-US"/>
            <w:rPrChange w:id="47" w:author="TanTan" w:date="2016-02-02T01:23:00Z">
              <w:rPr>
                <w:lang w:val="en-US"/>
              </w:rPr>
            </w:rPrChange>
          </w:rPr>
          <w:t>The hybrid key hierarchy.</w:t>
        </w:r>
      </w:ins>
    </w:p>
    <w:p w:rsidR="00925C73" w:rsidRDefault="00925C73">
      <w:pPr>
        <w:pStyle w:val="ListParagraph"/>
        <w:spacing w:after="200" w:line="276" w:lineRule="auto"/>
        <w:ind w:left="360"/>
        <w:rPr>
          <w:ins w:id="48" w:author="TanTan" w:date="2016-02-02T02:51:00Z"/>
          <w:sz w:val="24"/>
          <w:szCs w:val="24"/>
          <w:lang w:val="en-US"/>
        </w:rPr>
        <w:pPrChange w:id="49" w:author="TanTan" w:date="2016-02-02T02:51:00Z">
          <w:pPr>
            <w:spacing w:after="200" w:line="276" w:lineRule="auto"/>
            <w:ind w:left="360"/>
          </w:pPr>
        </w:pPrChange>
      </w:pPr>
    </w:p>
    <w:p w:rsidR="00925C73" w:rsidRPr="005F4C98" w:rsidRDefault="00925C73">
      <w:pPr>
        <w:pStyle w:val="ListParagraph"/>
        <w:spacing w:after="200" w:line="276" w:lineRule="auto"/>
        <w:ind w:left="360"/>
        <w:rPr>
          <w:ins w:id="50" w:author="TanTan" w:date="2016-02-02T01:22:00Z"/>
          <w:sz w:val="24"/>
          <w:szCs w:val="24"/>
          <w:lang w:val="en-US"/>
          <w:rPrChange w:id="51" w:author="TanTan" w:date="2016-02-02T01:23:00Z">
            <w:rPr>
              <w:ins w:id="52" w:author="TanTan" w:date="2016-02-02T01:22:00Z"/>
              <w:lang w:val="en-US"/>
            </w:rPr>
          </w:rPrChange>
        </w:rPr>
        <w:pPrChange w:id="53" w:author="TanTan" w:date="2016-02-02T02:51:00Z">
          <w:pPr>
            <w:spacing w:after="200" w:line="276" w:lineRule="auto"/>
            <w:ind w:left="360"/>
          </w:pPr>
        </w:pPrChange>
      </w:pPr>
      <w:ins w:id="54" w:author="TanTan" w:date="2016-02-02T02:51:00Z">
        <w:r>
          <w:rPr>
            <w:sz w:val="24"/>
            <w:szCs w:val="24"/>
            <w:lang w:val="en-US"/>
          </w:rPr>
          <w:t>TODO Figure of the key usage cycle</w:t>
        </w:r>
      </w:ins>
    </w:p>
    <w:p w:rsidR="005F4C98" w:rsidRPr="005F4C98" w:rsidRDefault="005F4C98">
      <w:pPr>
        <w:pStyle w:val="ListParagraph"/>
        <w:spacing w:after="200" w:line="276" w:lineRule="auto"/>
        <w:ind w:left="1800"/>
        <w:rPr>
          <w:sz w:val="24"/>
          <w:szCs w:val="24"/>
          <w:lang w:val="en-US"/>
          <w:rPrChange w:id="55" w:author="TanTan" w:date="2016-02-02T01:22:00Z">
            <w:rPr>
              <w:lang w:val="en-US"/>
            </w:rPr>
          </w:rPrChange>
        </w:rPr>
        <w:pPrChange w:id="56" w:author="TanTan" w:date="2016-02-02T01:23:00Z">
          <w:pPr>
            <w:spacing w:after="200" w:line="276" w:lineRule="auto"/>
            <w:ind w:left="360"/>
          </w:pPr>
        </w:pPrChange>
      </w:pPr>
    </w:p>
    <w:p w:rsidR="00072DD3" w:rsidRPr="00B8021F" w:rsidRDefault="005F4C98">
      <w:pPr>
        <w:pStyle w:val="ListParagraph"/>
        <w:spacing w:after="200" w:line="276" w:lineRule="auto"/>
        <w:rPr>
          <w:b/>
          <w:sz w:val="24"/>
          <w:szCs w:val="24"/>
          <w:lang w:val="en-US"/>
        </w:rPr>
        <w:pPrChange w:id="57" w:author="TanTan" w:date="2016-02-02T01:23:00Z">
          <w:pPr>
            <w:pStyle w:val="ListParagraph"/>
            <w:numPr>
              <w:numId w:val="26"/>
            </w:numPr>
            <w:spacing w:after="200" w:line="276" w:lineRule="auto"/>
            <w:ind w:left="1800" w:hanging="360"/>
          </w:pPr>
        </w:pPrChange>
      </w:pPr>
      <w:ins w:id="58" w:author="TanTan" w:date="2016-02-02T01:23:00Z">
        <w:r>
          <w:rPr>
            <w:b/>
            <w:sz w:val="24"/>
            <w:szCs w:val="24"/>
            <w:lang w:val="en-US"/>
          </w:rPr>
          <w:t xml:space="preserve">5.2. </w:t>
        </w:r>
      </w:ins>
      <w:r w:rsidR="00072DD3" w:rsidRPr="00B8021F">
        <w:rPr>
          <w:b/>
          <w:sz w:val="24"/>
          <w:szCs w:val="24"/>
          <w:lang w:val="en-US"/>
        </w:rPr>
        <w:t xml:space="preserve">AES encryption to protect the files. </w:t>
      </w:r>
    </w:p>
    <w:p w:rsidR="00072DD3" w:rsidRPr="00F271C1" w:rsidRDefault="00072DD3" w:rsidP="00072DD3">
      <w:pPr>
        <w:spacing w:after="200" w:line="276" w:lineRule="auto"/>
        <w:ind w:left="720"/>
        <w:rPr>
          <w:sz w:val="24"/>
          <w:szCs w:val="24"/>
          <w:lang w:val="en-US"/>
        </w:rPr>
      </w:pPr>
      <w:r w:rsidRPr="00F271C1">
        <w:rPr>
          <w:sz w:val="24"/>
          <w:szCs w:val="24"/>
          <w:lang w:val="en-US"/>
        </w:rPr>
        <w:t>The protected files are encrypted on the server with the secure and well-known AES cypher, which is currently an industrial standard. Other options include Blowfish and Serpent. All these are block symmetric cyphers providing high level of safety. In other words without knowing the AES key it is impossible to decrypt the files.</w:t>
      </w:r>
    </w:p>
    <w:p w:rsidR="00072DD3" w:rsidRDefault="00072DD3" w:rsidP="00072DD3">
      <w:pPr>
        <w:pStyle w:val="ListParagraph"/>
        <w:spacing w:after="200" w:line="276" w:lineRule="auto"/>
        <w:rPr>
          <w:sz w:val="24"/>
          <w:szCs w:val="24"/>
          <w:lang w:val="en-US"/>
        </w:rPr>
      </w:pPr>
      <w:r>
        <w:rPr>
          <w:sz w:val="24"/>
          <w:szCs w:val="24"/>
          <w:lang w:val="en-US"/>
        </w:rPr>
        <w:t xml:space="preserve">The AES encryption key is normally used as a session key. It is not desirable to re-encrypt the files stored in the device unless there is a certain condition (user leaves the group and the file should not be accessible). That is why AES key in the presented notation is defined as FILE_KEY. If it is not desirable that the user have access the file, the system kills the FILE_KEY, so that user has to perform a hard cryptanalysis to reveal the file. The randomly </w:t>
      </w:r>
      <w:proofErr w:type="gramStart"/>
      <w:r>
        <w:rPr>
          <w:sz w:val="24"/>
          <w:szCs w:val="24"/>
          <w:lang w:val="en-US"/>
        </w:rPr>
        <w:t>generated  FILE</w:t>
      </w:r>
      <w:proofErr w:type="gramEnd"/>
      <w:r>
        <w:rPr>
          <w:sz w:val="24"/>
          <w:szCs w:val="24"/>
          <w:lang w:val="en-US"/>
        </w:rPr>
        <w:t xml:space="preserve">_KEY is unique for each file share </w:t>
      </w:r>
      <w:commentRangeStart w:id="59"/>
      <w:r>
        <w:rPr>
          <w:sz w:val="24"/>
          <w:szCs w:val="24"/>
          <w:lang w:val="en-US"/>
        </w:rPr>
        <w:t>stored</w:t>
      </w:r>
      <w:commentRangeEnd w:id="59"/>
      <w:r>
        <w:rPr>
          <w:rStyle w:val="CommentReference"/>
        </w:rPr>
        <w:commentReference w:id="59"/>
      </w:r>
      <w:r>
        <w:rPr>
          <w:sz w:val="24"/>
          <w:szCs w:val="24"/>
          <w:lang w:val="en-US"/>
        </w:rPr>
        <w:t xml:space="preserve"> on a client. So, the user needs to perform the </w:t>
      </w:r>
      <w:proofErr w:type="spellStart"/>
      <w:r>
        <w:rPr>
          <w:sz w:val="24"/>
          <w:szCs w:val="24"/>
          <w:lang w:val="en-US"/>
        </w:rPr>
        <w:t>cryptanalysys</w:t>
      </w:r>
      <w:proofErr w:type="spellEnd"/>
      <w:r>
        <w:rPr>
          <w:sz w:val="24"/>
          <w:szCs w:val="24"/>
          <w:lang w:val="en-US"/>
        </w:rPr>
        <w:t xml:space="preserve"> for each file separately.</w:t>
      </w:r>
    </w:p>
    <w:p w:rsidR="00072DD3" w:rsidRPr="00B8021F" w:rsidRDefault="005F4C98">
      <w:pPr>
        <w:pStyle w:val="ListParagraph"/>
        <w:spacing w:after="200" w:line="276" w:lineRule="auto"/>
        <w:rPr>
          <w:b/>
          <w:sz w:val="24"/>
          <w:szCs w:val="24"/>
          <w:lang w:val="en-US"/>
        </w:rPr>
        <w:pPrChange w:id="60" w:author="TanTan" w:date="2016-02-02T01:24:00Z">
          <w:pPr>
            <w:pStyle w:val="ListParagraph"/>
            <w:numPr>
              <w:numId w:val="25"/>
            </w:numPr>
            <w:spacing w:after="200" w:line="276" w:lineRule="auto"/>
            <w:ind w:left="1800" w:hanging="360"/>
          </w:pPr>
        </w:pPrChange>
      </w:pPr>
      <w:ins w:id="61" w:author="TanTan" w:date="2016-02-02T01:24:00Z">
        <w:r>
          <w:rPr>
            <w:b/>
            <w:sz w:val="24"/>
            <w:szCs w:val="24"/>
            <w:lang w:val="en-US"/>
          </w:rPr>
          <w:t xml:space="preserve">5.3. </w:t>
        </w:r>
      </w:ins>
      <w:r w:rsidR="00072DD3" w:rsidRPr="00B8021F">
        <w:rPr>
          <w:b/>
          <w:sz w:val="24"/>
          <w:szCs w:val="24"/>
          <w:lang w:val="en-US"/>
        </w:rPr>
        <w:t xml:space="preserve">ABE encryption to protect the FILE_KEY. </w:t>
      </w:r>
    </w:p>
    <w:p w:rsidR="00072DD3" w:rsidRPr="00F271C1" w:rsidRDefault="00072DD3" w:rsidP="00072DD3">
      <w:pPr>
        <w:pStyle w:val="ListParagraph"/>
        <w:spacing w:after="200" w:line="276" w:lineRule="auto"/>
        <w:rPr>
          <w:sz w:val="24"/>
          <w:szCs w:val="24"/>
          <w:lang w:val="en-US"/>
        </w:rPr>
      </w:pPr>
      <w:r w:rsidRPr="00CD7C91">
        <w:rPr>
          <w:sz w:val="24"/>
          <w:szCs w:val="24"/>
          <w:lang w:val="en-US"/>
        </w:rPr>
        <w:t xml:space="preserve">The permanent file key is re-encrypted with each session. The KEY_SET </w:t>
      </w:r>
      <w:r w:rsidRPr="00F271C1">
        <w:rPr>
          <w:sz w:val="24"/>
          <w:szCs w:val="24"/>
          <w:lang w:val="en-US"/>
        </w:rPr>
        <w:t>is defined as the set of all FILE_KEYs. The KEY_SET_KEY protects this KEY_SET (a symmetrical AES key). The proposed model supports both the authorization based on user groups and on the shares, i.e. there is a separate KEY entity corresponding to each share in the group.</w:t>
      </w:r>
    </w:p>
    <w:p w:rsidR="00072DD3" w:rsidRPr="00F271C1" w:rsidRDefault="00072DD3" w:rsidP="00072DD3">
      <w:pPr>
        <w:pStyle w:val="ListParagraph"/>
        <w:rPr>
          <w:sz w:val="24"/>
          <w:szCs w:val="24"/>
          <w:lang w:val="en-US"/>
        </w:rPr>
      </w:pPr>
      <w:r w:rsidRPr="00F271C1">
        <w:rPr>
          <w:sz w:val="24"/>
          <w:szCs w:val="24"/>
          <w:lang w:val="en-US"/>
        </w:rPr>
        <w:t xml:space="preserve">The selective scheme for attribute-based encryption is as follows. </w:t>
      </w:r>
    </w:p>
    <w:p w:rsidR="00072DD3" w:rsidRPr="00F271C1" w:rsidRDefault="00072DD3" w:rsidP="00072DD3">
      <w:pPr>
        <w:pStyle w:val="ListParagraph"/>
        <w:rPr>
          <w:sz w:val="24"/>
          <w:szCs w:val="24"/>
          <w:lang w:val="en-US"/>
        </w:rPr>
      </w:pPr>
      <w:r w:rsidRPr="00F271C1">
        <w:rPr>
          <w:sz w:val="24"/>
          <w:szCs w:val="24"/>
          <w:lang w:val="en-US"/>
        </w:rPr>
        <w:t xml:space="preserve">If at least one attribute in the </w:t>
      </w:r>
      <w:proofErr w:type="gramStart"/>
      <w:r w:rsidRPr="00F271C1">
        <w:rPr>
          <w:sz w:val="24"/>
          <w:szCs w:val="24"/>
          <w:lang w:val="en-US"/>
        </w:rPr>
        <w:t>set{</w:t>
      </w:r>
      <w:proofErr w:type="spellStart"/>
      <w:proofErr w:type="gramEnd"/>
      <w:r w:rsidRPr="00F271C1">
        <w:rPr>
          <w:sz w:val="24"/>
          <w:szCs w:val="24"/>
          <w:lang w:val="en-US"/>
        </w:rPr>
        <w:t>t_i</w:t>
      </w:r>
      <w:proofErr w:type="spellEnd"/>
      <w:r w:rsidRPr="00F271C1">
        <w:rPr>
          <w:sz w:val="24"/>
          <w:szCs w:val="24"/>
          <w:lang w:val="en-US"/>
        </w:rPr>
        <w:t>}_U is equal to the attribute in the set{</w:t>
      </w:r>
      <w:proofErr w:type="spellStart"/>
      <w:r w:rsidRPr="00F271C1">
        <w:rPr>
          <w:sz w:val="24"/>
          <w:szCs w:val="24"/>
          <w:lang w:val="en-US"/>
        </w:rPr>
        <w:t>t_i</w:t>
      </w:r>
      <w:proofErr w:type="spellEnd"/>
      <w:r w:rsidRPr="00F271C1">
        <w:rPr>
          <w:sz w:val="24"/>
          <w:szCs w:val="24"/>
          <w:lang w:val="en-US"/>
        </w:rPr>
        <w:t>}_M, the corresponding user U can decrypt the text M.</w:t>
      </w:r>
    </w:p>
    <w:p w:rsidR="00072DD3" w:rsidRPr="00F271C1" w:rsidRDefault="00072DD3" w:rsidP="00072DD3">
      <w:pPr>
        <w:pStyle w:val="ListParagraph"/>
        <w:rPr>
          <w:sz w:val="24"/>
          <w:szCs w:val="24"/>
          <w:lang w:val="en-US"/>
        </w:rPr>
      </w:pPr>
      <w:r w:rsidRPr="00F271C1">
        <w:rPr>
          <w:sz w:val="24"/>
          <w:szCs w:val="24"/>
          <w:lang w:val="en-US"/>
        </w:rPr>
        <w:t>As soon as user and share have one attribute in common – the user can get access to the share.</w:t>
      </w:r>
    </w:p>
    <w:p w:rsidR="00072DD3" w:rsidRPr="00F271C1" w:rsidRDefault="00072DD3" w:rsidP="00072DD3">
      <w:pPr>
        <w:pStyle w:val="ListParagraph"/>
        <w:rPr>
          <w:sz w:val="24"/>
          <w:szCs w:val="24"/>
          <w:lang w:val="en-US"/>
        </w:rPr>
      </w:pPr>
    </w:p>
    <w:p w:rsidR="00072DD3" w:rsidRPr="00F271C1" w:rsidRDefault="00072DD3" w:rsidP="00072DD3">
      <w:pPr>
        <w:pStyle w:val="ListParagraph"/>
        <w:rPr>
          <w:sz w:val="24"/>
          <w:szCs w:val="24"/>
          <w:lang w:val="en-US"/>
        </w:rPr>
      </w:pPr>
      <w:r w:rsidRPr="00CD7C91">
        <w:rPr>
          <w:sz w:val="24"/>
          <w:szCs w:val="24"/>
          <w:lang w:val="en-US"/>
        </w:rPr>
        <w:t>The compo</w:t>
      </w:r>
      <w:r>
        <w:rPr>
          <w:sz w:val="24"/>
          <w:szCs w:val="24"/>
          <w:lang w:val="en-US"/>
        </w:rPr>
        <w:t>n</w:t>
      </w:r>
      <w:r w:rsidRPr="00F271C1">
        <w:rPr>
          <w:sz w:val="24"/>
          <w:szCs w:val="24"/>
          <w:lang w:val="en-US"/>
        </w:rPr>
        <w:t>ents of the ABE encryption are:</w:t>
      </w:r>
    </w:p>
    <w:p w:rsidR="00072DD3" w:rsidRPr="00544EB9" w:rsidRDefault="00072DD3" w:rsidP="00072DD3">
      <w:pPr>
        <w:pStyle w:val="ListParagraph"/>
        <w:rPr>
          <w:lang w:val="en-US"/>
        </w:rPr>
      </w:pPr>
      <w:r>
        <w:rPr>
          <w:rStyle w:val="CommentReference"/>
        </w:rPr>
        <w:commentReference w:id="62"/>
      </w:r>
    </w:p>
    <w:p w:rsidR="00072DD3" w:rsidRPr="00F271C1" w:rsidRDefault="00072DD3" w:rsidP="00072DD3">
      <w:pPr>
        <w:pStyle w:val="ListParagraph"/>
        <w:numPr>
          <w:ilvl w:val="0"/>
          <w:numId w:val="19"/>
        </w:numPr>
        <w:ind w:left="810" w:firstLine="270"/>
        <w:jc w:val="both"/>
        <w:rPr>
          <w:sz w:val="24"/>
          <w:szCs w:val="24"/>
          <w:lang w:val="en-US"/>
        </w:rPr>
      </w:pPr>
      <w:r w:rsidRPr="00F271C1">
        <w:rPr>
          <w:b/>
          <w:sz w:val="24"/>
          <w:szCs w:val="24"/>
          <w:lang w:val="en-US"/>
        </w:rPr>
        <w:t>Master-key (MK)</w:t>
      </w:r>
      <w:r w:rsidRPr="00F271C1">
        <w:rPr>
          <w:sz w:val="24"/>
          <w:szCs w:val="24"/>
          <w:lang w:val="en-US"/>
        </w:rPr>
        <w:t xml:space="preserve"> which is kept safely on server and accessible only for the domain administrator</w:t>
      </w:r>
    </w:p>
    <w:p w:rsidR="00072DD3" w:rsidRPr="00F271C1" w:rsidRDefault="00072DD3" w:rsidP="00072DD3">
      <w:pPr>
        <w:pStyle w:val="ListParagraph"/>
        <w:ind w:left="810" w:firstLine="270"/>
        <w:jc w:val="both"/>
        <w:rPr>
          <w:sz w:val="24"/>
          <w:szCs w:val="24"/>
          <w:lang w:val="en-US"/>
        </w:rPr>
      </w:pPr>
      <m:oMathPara>
        <m:oMath>
          <m:r>
            <m:rPr>
              <m:sty m:val="p"/>
            </m:rPr>
            <w:rPr>
              <w:rFonts w:ascii="Cambria Math" w:hAnsi="Cambria Math"/>
              <w:sz w:val="24"/>
              <w:szCs w:val="24"/>
            </w:rPr>
            <m:t>MK=(</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n</m:t>
              </m:r>
            </m:sub>
          </m:sSub>
          <m:r>
            <m:rPr>
              <m:sty m:val="p"/>
            </m:rPr>
            <w:rPr>
              <w:rFonts w:ascii="Cambria Math" w:hAnsi="Cambria Math"/>
              <w:sz w:val="24"/>
              <w:szCs w:val="24"/>
            </w:rPr>
            <m:t>,y)</m:t>
          </m:r>
        </m:oMath>
      </m:oMathPara>
    </w:p>
    <w:p w:rsidR="00072DD3" w:rsidRPr="00F271C1" w:rsidRDefault="00072DD3" w:rsidP="00072DD3">
      <w:pPr>
        <w:ind w:left="810" w:firstLine="270"/>
        <w:jc w:val="both"/>
        <w:rPr>
          <w:sz w:val="24"/>
          <w:szCs w:val="24"/>
        </w:rPr>
      </w:pPr>
      <w:r w:rsidRPr="00F271C1">
        <w:rPr>
          <w:sz w:val="24"/>
          <w:szCs w:val="24"/>
        </w:rPr>
        <w:t>The values t</w:t>
      </w:r>
      <w:r w:rsidRPr="00F271C1">
        <w:rPr>
          <w:sz w:val="24"/>
          <w:szCs w:val="24"/>
          <w:vertAlign w:val="subscript"/>
        </w:rPr>
        <w:t>i</w:t>
      </w:r>
      <w:r w:rsidRPr="00F271C1">
        <w:rPr>
          <w:sz w:val="24"/>
          <w:szCs w:val="24"/>
        </w:rPr>
        <w:t xml:space="preserve"> are randomly selected from the huge group Z</w:t>
      </w:r>
      <w:r w:rsidRPr="00F271C1">
        <w:rPr>
          <w:sz w:val="24"/>
          <w:szCs w:val="24"/>
          <w:vertAlign w:val="subscript"/>
        </w:rPr>
        <w:t>p</w:t>
      </w:r>
      <w:r w:rsidRPr="00F271C1">
        <w:rPr>
          <w:sz w:val="24"/>
          <w:szCs w:val="24"/>
        </w:rPr>
        <w:t xml:space="preserve"> . They are the private keys corresponding to the group attributes. Note, that this is different from the usual PK encryption: the private keys are controlled by the admin and not by the users.</w:t>
      </w:r>
    </w:p>
    <w:p w:rsidR="00072DD3" w:rsidRPr="00F271C1" w:rsidRDefault="00072DD3" w:rsidP="00072DD3">
      <w:pPr>
        <w:pStyle w:val="ListParagraph"/>
        <w:numPr>
          <w:ilvl w:val="0"/>
          <w:numId w:val="19"/>
        </w:numPr>
        <w:ind w:left="810" w:firstLine="270"/>
        <w:jc w:val="both"/>
        <w:rPr>
          <w:sz w:val="24"/>
          <w:szCs w:val="24"/>
          <w:lang w:val="en-US"/>
        </w:rPr>
      </w:pPr>
      <w:r w:rsidRPr="00F271C1">
        <w:rPr>
          <w:b/>
          <w:sz w:val="24"/>
          <w:szCs w:val="24"/>
          <w:lang w:val="en-US"/>
        </w:rPr>
        <w:t>Public key (PK)</w:t>
      </w:r>
      <w:r w:rsidRPr="00F271C1">
        <w:rPr>
          <w:sz w:val="24"/>
          <w:szCs w:val="24"/>
          <w:lang w:val="en-US"/>
        </w:rPr>
        <w:t xml:space="preserve"> depends on the master key values and is kept in the clear allowing users to access the information:</w:t>
      </w:r>
    </w:p>
    <w:p w:rsidR="00072DD3" w:rsidRPr="00F271C1" w:rsidRDefault="00072DD3" w:rsidP="00072DD3">
      <w:pPr>
        <w:pStyle w:val="ListParagraph"/>
        <w:ind w:left="810" w:firstLine="270"/>
        <w:jc w:val="both"/>
        <w:rPr>
          <w:sz w:val="24"/>
          <w:szCs w:val="24"/>
          <w:lang w:val="en-US"/>
        </w:rPr>
      </w:pPr>
      <m:oMathPara>
        <m:oMath>
          <m:r>
            <m:rPr>
              <m:sty m:val="p"/>
            </m:rPr>
            <w:rPr>
              <w:rFonts w:ascii="Cambria Math" w:hAnsi="Cambria Math"/>
              <w:sz w:val="24"/>
              <w:szCs w:val="24"/>
            </w:rPr>
            <m:t>PK=(</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1</m:t>
                  </m:r>
                </m:sub>
              </m:sSub>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n</m:t>
                  </m:r>
                </m:sub>
              </m:sSub>
            </m:sup>
          </m:sSup>
          <m:r>
            <m:rPr>
              <m:sty m:val="p"/>
            </m:rPr>
            <w:rPr>
              <w:rFonts w:ascii="Cambria Math" w:hAnsi="Cambria Math"/>
              <w:sz w:val="24"/>
              <w:szCs w:val="24"/>
            </w:rPr>
            <m:t>,Y=</m:t>
          </m:r>
          <m:sSup>
            <m:sSupPr>
              <m:ctrlPr>
                <w:rPr>
                  <w:rFonts w:ascii="Cambria Math" w:hAnsi="Cambria Math"/>
                  <w:sz w:val="24"/>
                  <w:szCs w:val="24"/>
                </w:rPr>
              </m:ctrlPr>
            </m:sSupPr>
            <m:e>
              <m:r>
                <m:rPr>
                  <m:sty m:val="p"/>
                </m:rPr>
                <w:rPr>
                  <w:rFonts w:ascii="Cambria Math" w:hAnsi="Cambria Math"/>
                  <w:sz w:val="24"/>
                  <w:szCs w:val="24"/>
                </w:rPr>
                <m:t>e(g,g)</m:t>
              </m:r>
            </m:e>
            <m:sup>
              <m:r>
                <m:rPr>
                  <m:sty m:val="p"/>
                </m:rPr>
                <w:rPr>
                  <w:rFonts w:ascii="Cambria Math" w:hAnsi="Cambria Math"/>
                  <w:sz w:val="24"/>
                  <w:szCs w:val="24"/>
                </w:rPr>
                <m:t>y</m:t>
              </m:r>
            </m:sup>
          </m:sSup>
          <m:r>
            <m:rPr>
              <m:sty m:val="p"/>
            </m:rPr>
            <w:rPr>
              <w:rFonts w:ascii="Cambria Math" w:hAnsi="Cambria Math"/>
              <w:sz w:val="24"/>
              <w:szCs w:val="24"/>
            </w:rPr>
            <m:t>)</m:t>
          </m:r>
        </m:oMath>
      </m:oMathPara>
    </w:p>
    <w:p w:rsidR="00072DD3" w:rsidRPr="00F271C1" w:rsidRDefault="00072DD3" w:rsidP="00072DD3">
      <w:pPr>
        <w:pStyle w:val="ListParagraph"/>
        <w:ind w:left="810" w:firstLine="270"/>
        <w:jc w:val="both"/>
        <w:rPr>
          <w:sz w:val="24"/>
          <w:szCs w:val="24"/>
          <w:lang w:val="en-US"/>
        </w:rPr>
      </w:pPr>
      <w:r w:rsidRPr="00F271C1">
        <w:rPr>
          <w:sz w:val="24"/>
          <w:szCs w:val="24"/>
          <w:lang w:val="en-US"/>
        </w:rPr>
        <w:t xml:space="preserve">Here </w:t>
      </w:r>
      <w:proofErr w:type="gramStart"/>
      <w:r w:rsidRPr="00F271C1">
        <w:rPr>
          <w:sz w:val="24"/>
          <w:szCs w:val="24"/>
          <w:lang w:val="en-US"/>
        </w:rPr>
        <w:t>e(</w:t>
      </w:r>
      <w:proofErr w:type="spellStart"/>
      <w:proofErr w:type="gramEnd"/>
      <w:r w:rsidRPr="00F271C1">
        <w:rPr>
          <w:sz w:val="24"/>
          <w:szCs w:val="24"/>
          <w:lang w:val="en-US"/>
        </w:rPr>
        <w:t>g,g</w:t>
      </w:r>
      <w:proofErr w:type="spellEnd"/>
      <w:r w:rsidRPr="00F271C1">
        <w:rPr>
          <w:sz w:val="24"/>
          <w:szCs w:val="24"/>
          <w:lang w:val="en-US"/>
        </w:rPr>
        <w:t>) is the bilinear pairing.</w:t>
      </w:r>
    </w:p>
    <w:p w:rsidR="00072DD3" w:rsidRPr="00F271C1" w:rsidRDefault="00072DD3" w:rsidP="00072DD3">
      <w:pPr>
        <w:pStyle w:val="ListParagraph"/>
        <w:numPr>
          <w:ilvl w:val="0"/>
          <w:numId w:val="19"/>
        </w:numPr>
        <w:tabs>
          <w:tab w:val="left" w:pos="450"/>
        </w:tabs>
        <w:ind w:left="810" w:firstLine="270"/>
        <w:jc w:val="both"/>
        <w:rPr>
          <w:sz w:val="24"/>
          <w:szCs w:val="24"/>
          <w:lang w:val="en-US"/>
        </w:rPr>
      </w:pPr>
      <w:r w:rsidRPr="00F271C1">
        <w:rPr>
          <w:sz w:val="24"/>
          <w:szCs w:val="24"/>
          <w:lang w:val="en-US"/>
        </w:rPr>
        <w:t xml:space="preserve">Secret user </w:t>
      </w:r>
      <w:r w:rsidRPr="00F271C1">
        <w:rPr>
          <w:b/>
          <w:sz w:val="24"/>
          <w:szCs w:val="24"/>
          <w:lang w:val="en-US"/>
        </w:rPr>
        <w:t>KEY_SET</w:t>
      </w:r>
      <w:r w:rsidRPr="00F271C1">
        <w:rPr>
          <w:sz w:val="24"/>
          <w:szCs w:val="24"/>
          <w:lang w:val="en-US"/>
        </w:rPr>
        <w:t xml:space="preserve"> depends on his attribute set. Here each D</w:t>
      </w:r>
      <w:r w:rsidRPr="00F271C1">
        <w:rPr>
          <w:sz w:val="24"/>
          <w:szCs w:val="24"/>
          <w:vertAlign w:val="subscript"/>
          <w:lang w:val="en-US"/>
        </w:rPr>
        <w:t>i</w:t>
      </w:r>
      <w:r w:rsidRPr="00F271C1">
        <w:rPr>
          <w:sz w:val="24"/>
          <w:szCs w:val="24"/>
          <w:lang w:val="en-US"/>
        </w:rPr>
        <w:t xml:space="preserve"> (</w:t>
      </w:r>
      <w:r w:rsidRPr="00F271C1">
        <w:rPr>
          <w:b/>
          <w:sz w:val="24"/>
          <w:szCs w:val="24"/>
          <w:lang w:val="en-US"/>
        </w:rPr>
        <w:t>GROUP_KEY</w:t>
      </w:r>
      <w:r w:rsidRPr="00F271C1">
        <w:rPr>
          <w:sz w:val="24"/>
          <w:szCs w:val="24"/>
          <w:lang w:val="en-US"/>
        </w:rPr>
        <w:t>) serves for decryption of the data of a single group of users, for example, related to some project:</w:t>
      </w:r>
    </w:p>
    <w:p w:rsidR="00072DD3" w:rsidRPr="00F271C1" w:rsidRDefault="002621E5" w:rsidP="00072DD3">
      <w:pPr>
        <w:pStyle w:val="ListParagraph"/>
        <w:ind w:left="810" w:firstLine="270"/>
        <w:jc w:val="both"/>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e>
            <m:sub>
              <m:r>
                <m:rPr>
                  <m:sty m:val="p"/>
                </m:rPr>
                <w:rPr>
                  <w:rFonts w:ascii="Cambria Math" w:hAnsi="Cambria Math"/>
                  <w:sz w:val="24"/>
                  <w:szCs w:val="24"/>
                </w:rPr>
                <m:t>U</m:t>
              </m:r>
            </m:sub>
          </m:sSub>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r>
                <m:rPr>
                  <m:sty m:val="p"/>
                </m:rPr>
                <w:rPr>
                  <w:rFonts w:ascii="Cambria Math" w:hAnsi="Cambria Math"/>
                  <w:sz w:val="24"/>
                  <w:szCs w:val="24"/>
                </w:rPr>
                <m:t>yw/</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sup>
          </m:sSup>
          <m:r>
            <m:rPr>
              <m:sty m:val="p"/>
            </m:rPr>
            <w:rPr>
              <w:rFonts w:ascii="Cambria Math" w:hAnsi="Cambria Math"/>
              <w:sz w:val="24"/>
              <w:szCs w:val="24"/>
            </w:rPr>
            <m:t>}</m:t>
          </m:r>
        </m:oMath>
      </m:oMathPara>
    </w:p>
    <w:p w:rsidR="00072DD3" w:rsidRPr="00F271C1" w:rsidRDefault="00072DD3" w:rsidP="00072DD3">
      <w:pPr>
        <w:pStyle w:val="ListParagraph"/>
        <w:numPr>
          <w:ilvl w:val="0"/>
          <w:numId w:val="19"/>
        </w:numPr>
        <w:ind w:left="810" w:firstLine="270"/>
        <w:rPr>
          <w:sz w:val="24"/>
          <w:szCs w:val="24"/>
          <w:lang w:val="en-US"/>
        </w:rPr>
      </w:pPr>
      <w:r w:rsidRPr="00F271C1">
        <w:rPr>
          <w:b/>
          <w:sz w:val="24"/>
          <w:szCs w:val="24"/>
          <w:lang w:val="en-US"/>
        </w:rPr>
        <w:t>Encryption</w:t>
      </w:r>
      <w:r w:rsidRPr="00F271C1">
        <w:rPr>
          <w:sz w:val="24"/>
          <w:szCs w:val="24"/>
          <w:lang w:val="en-US"/>
        </w:rPr>
        <w:t xml:space="preserve"> of the text M (in this proposal the text is the </w:t>
      </w:r>
      <w:r w:rsidRPr="00F271C1">
        <w:rPr>
          <w:b/>
          <w:sz w:val="24"/>
          <w:szCs w:val="24"/>
          <w:lang w:val="en-US"/>
        </w:rPr>
        <w:t>FILE_KEY</w:t>
      </w:r>
      <w:r w:rsidRPr="00F271C1">
        <w:rPr>
          <w:sz w:val="24"/>
          <w:szCs w:val="24"/>
          <w:lang w:val="en-US"/>
        </w:rPr>
        <w:t xml:space="preserve">, or the permanent AES symmetric key, the key is permanent in order to reduce the necessity to re-download the files on the device) is multiplication. The set of the public keys </w:t>
      </w:r>
      <w:proofErr w:type="spellStart"/>
      <w:r w:rsidRPr="00F271C1">
        <w:rPr>
          <w:sz w:val="24"/>
          <w:szCs w:val="24"/>
          <w:lang w:val="en-US"/>
        </w:rPr>
        <w:t>E</w:t>
      </w:r>
      <w:r w:rsidRPr="00F271C1">
        <w:rPr>
          <w:sz w:val="24"/>
          <w:szCs w:val="24"/>
          <w:vertAlign w:val="subscript"/>
          <w:lang w:val="en-US"/>
        </w:rPr>
        <w:t>i</w:t>
      </w:r>
      <w:proofErr w:type="spellEnd"/>
      <w:r w:rsidRPr="00F271C1">
        <w:rPr>
          <w:sz w:val="24"/>
          <w:szCs w:val="24"/>
          <w:lang w:val="en-US"/>
        </w:rPr>
        <w:t xml:space="preserve"> (</w:t>
      </w:r>
      <w:r w:rsidRPr="00F271C1">
        <w:rPr>
          <w:b/>
          <w:sz w:val="24"/>
          <w:szCs w:val="24"/>
          <w:lang w:val="en-US"/>
        </w:rPr>
        <w:t>PUBLIC_SHARE_KEY</w:t>
      </w:r>
      <w:r w:rsidRPr="00F271C1">
        <w:rPr>
          <w:sz w:val="24"/>
          <w:szCs w:val="24"/>
          <w:lang w:val="en-US"/>
        </w:rPr>
        <w:t>) corresponding to the set of groups able to access the text is kept along with the encrypted text:</w:t>
      </w:r>
    </w:p>
    <w:p w:rsidR="00072DD3" w:rsidRPr="00F271C1" w:rsidRDefault="00072DD3" w:rsidP="00072DD3">
      <w:pPr>
        <w:pStyle w:val="ListParagraph"/>
        <w:tabs>
          <w:tab w:val="left" w:pos="450"/>
        </w:tabs>
        <w:ind w:left="810" w:firstLine="270"/>
        <w:jc w:val="both"/>
        <w:rPr>
          <w:sz w:val="24"/>
          <w:szCs w:val="24"/>
        </w:rPr>
      </w:pPr>
      <m:oMathPara>
        <m:oMath>
          <m:r>
            <m:rPr>
              <m:sty m:val="p"/>
            </m:rPr>
            <w:rPr>
              <w:rFonts w:ascii="Cambria Math" w:hAnsi="Cambria Math"/>
              <w:sz w:val="24"/>
              <w:szCs w:val="24"/>
            </w:rPr>
            <w:lastRenderedPageBreak/>
            <m:t>E=M</m:t>
          </m:r>
          <m:sSup>
            <m:sSupPr>
              <m:ctrlPr>
                <w:rPr>
                  <w:rFonts w:ascii="Cambria Math" w:hAnsi="Cambria Math"/>
                  <w:sz w:val="24"/>
                  <w:szCs w:val="24"/>
                </w:rPr>
              </m:ctrlPr>
            </m:sSupPr>
            <m:e>
              <m:r>
                <m:rPr>
                  <m:sty m:val="p"/>
                </m:rPr>
                <w:rPr>
                  <w:rFonts w:ascii="Cambria Math" w:hAnsi="Cambria Math"/>
                  <w:sz w:val="24"/>
                  <w:szCs w:val="24"/>
                </w:rPr>
                <m:t>e(g,g)</m:t>
              </m:r>
            </m:e>
            <m:sup>
              <m:r>
                <m:rPr>
                  <m:sty m:val="p"/>
                </m:rPr>
                <w:rPr>
                  <w:rFonts w:ascii="Cambria Math" w:hAnsi="Cambria Math"/>
                  <w:sz w:val="24"/>
                  <w:szCs w:val="24"/>
                </w:rPr>
                <m:t>ys</m:t>
              </m:r>
            </m:sup>
          </m:sSup>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s/w</m:t>
                  </m:r>
                </m:sup>
              </m:sSup>
              <m:r>
                <m:rPr>
                  <m:sty m:val="p"/>
                </m:rPr>
                <w:rPr>
                  <w:rFonts w:ascii="Cambria Math" w:hAnsi="Cambria Math"/>
                  <w:sz w:val="24"/>
                  <w:szCs w:val="24"/>
                </w:rPr>
                <m:t>}</m:t>
              </m:r>
            </m:e>
            <m:sub>
              <m:r>
                <m:rPr>
                  <m:sty m:val="p"/>
                </m:rPr>
                <w:rPr>
                  <w:rFonts w:ascii="Cambria Math" w:hAnsi="Cambria Math"/>
                  <w:sz w:val="24"/>
                  <w:szCs w:val="24"/>
                </w:rPr>
                <m:t>∀i∈</m:t>
              </m:r>
              <m:sSub>
                <m:sSubPr>
                  <m:ctrlPr>
                    <w:rPr>
                      <w:rFonts w:ascii="Cambria Math" w:hAnsi="Cambria Math"/>
                      <w:sz w:val="24"/>
                      <w:szCs w:val="24"/>
                    </w:rPr>
                  </m:ctrlPr>
                </m:sSub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e>
                <m:sub>
                  <m:r>
                    <m:rPr>
                      <m:sty m:val="p"/>
                    </m:rPr>
                    <w:rPr>
                      <w:rFonts w:ascii="Cambria Math" w:hAnsi="Cambria Math"/>
                      <w:sz w:val="24"/>
                      <w:szCs w:val="24"/>
                    </w:rPr>
                    <m:t>M</m:t>
                  </m:r>
                </m:sub>
              </m:sSub>
            </m:sub>
          </m:sSub>
        </m:oMath>
      </m:oMathPara>
    </w:p>
    <w:p w:rsidR="00072DD3" w:rsidRPr="00F271C1" w:rsidRDefault="00072DD3" w:rsidP="00072DD3">
      <w:pPr>
        <w:pStyle w:val="ListParagraph"/>
        <w:numPr>
          <w:ilvl w:val="0"/>
          <w:numId w:val="19"/>
        </w:numPr>
        <w:ind w:left="810" w:firstLine="270"/>
        <w:rPr>
          <w:sz w:val="24"/>
          <w:szCs w:val="24"/>
        </w:rPr>
      </w:pPr>
      <w:r w:rsidRPr="00F271C1">
        <w:rPr>
          <w:b/>
          <w:sz w:val="24"/>
          <w:szCs w:val="24"/>
          <w:lang w:val="en-US"/>
        </w:rPr>
        <w:t>Decryption</w:t>
      </w:r>
      <w:r w:rsidRPr="00F271C1">
        <w:rPr>
          <w:sz w:val="24"/>
          <w:szCs w:val="24"/>
          <w:lang w:val="en-US"/>
        </w:rPr>
        <w:t xml:space="preserve"> is division</w:t>
      </w:r>
      <w:r w:rsidRPr="00F271C1">
        <w:rPr>
          <w:sz w:val="24"/>
          <w:szCs w:val="24"/>
        </w:rPr>
        <w:t>:</w:t>
      </w:r>
    </w:p>
    <w:p w:rsidR="00072DD3" w:rsidRPr="00F271C1" w:rsidRDefault="00072DD3" w:rsidP="00072DD3">
      <w:pPr>
        <w:pStyle w:val="ListParagraph"/>
        <w:ind w:left="810" w:firstLine="270"/>
        <w:jc w:val="both"/>
        <w:rPr>
          <w:sz w:val="24"/>
          <w:szCs w:val="24"/>
          <w:lang w:val="en-US"/>
        </w:rPr>
      </w:pPr>
      <m:oMathPara>
        <m:oMath>
          <m:r>
            <m:rPr>
              <m:sty m:val="p"/>
            </m:rPr>
            <w:rPr>
              <w:rFonts w:ascii="Cambria Math" w:hAnsi="Cambria Math"/>
              <w:sz w:val="24"/>
              <w:szCs w:val="24"/>
            </w:rPr>
            <m:t>M=E/</m:t>
          </m:r>
          <m:sSup>
            <m:sSupPr>
              <m:ctrlPr>
                <w:rPr>
                  <w:rFonts w:ascii="Cambria Math" w:hAnsi="Cambria Math"/>
                  <w:sz w:val="24"/>
                  <w:szCs w:val="24"/>
                </w:rPr>
              </m:ctrlPr>
            </m:sSupPr>
            <m:e>
              <m:r>
                <m:rPr>
                  <m:sty m:val="p"/>
                </m:rPr>
                <w:rPr>
                  <w:rFonts w:ascii="Cambria Math" w:hAnsi="Cambria Math"/>
                  <w:sz w:val="24"/>
                  <w:szCs w:val="24"/>
                </w:rPr>
                <m:t>Y</m:t>
              </m:r>
            </m:e>
            <m:sup>
              <m:r>
                <m:rPr>
                  <m:sty m:val="p"/>
                </m:rPr>
                <w:rPr>
                  <w:rFonts w:ascii="Cambria Math" w:hAnsi="Cambria Math"/>
                  <w:sz w:val="24"/>
                  <w:szCs w:val="24"/>
                </w:rPr>
                <m:t>s</m:t>
              </m:r>
            </m:sup>
          </m:sSup>
        </m:oMath>
      </m:oMathPara>
    </w:p>
    <w:p w:rsidR="00072DD3" w:rsidRPr="00F271C1" w:rsidRDefault="00072DD3" w:rsidP="00072DD3">
      <w:pPr>
        <w:ind w:left="810" w:firstLine="270"/>
        <w:jc w:val="both"/>
        <w:rPr>
          <w:sz w:val="24"/>
          <w:szCs w:val="24"/>
        </w:rPr>
      </w:pPr>
      <w:r w:rsidRPr="00F271C1">
        <w:rPr>
          <w:sz w:val="24"/>
          <w:szCs w:val="24"/>
        </w:rPr>
        <w:t>In order to perform this operation the user needs D</w:t>
      </w:r>
      <w:r w:rsidRPr="00F271C1">
        <w:rPr>
          <w:sz w:val="24"/>
          <w:szCs w:val="24"/>
          <w:vertAlign w:val="subscript"/>
        </w:rPr>
        <w:t xml:space="preserve">i </w:t>
      </w:r>
      <w:r w:rsidRPr="00F271C1">
        <w:rPr>
          <w:sz w:val="24"/>
          <w:szCs w:val="24"/>
        </w:rPr>
        <w:t>corresponding to the secret attribute t</w:t>
      </w:r>
      <w:r w:rsidRPr="00F271C1">
        <w:rPr>
          <w:sz w:val="24"/>
          <w:szCs w:val="24"/>
          <w:vertAlign w:val="subscript"/>
        </w:rPr>
        <w:t>i</w:t>
      </w:r>
      <w:r w:rsidRPr="00F271C1">
        <w:rPr>
          <w:sz w:val="24"/>
          <w:szCs w:val="24"/>
        </w:rPr>
        <w:t xml:space="preserve"> and :</w:t>
      </w:r>
    </w:p>
    <w:p w:rsidR="00072DD3" w:rsidRPr="00F271C1" w:rsidRDefault="002621E5" w:rsidP="00072DD3">
      <w:pPr>
        <w:pStyle w:val="ListParagraph"/>
        <w:ind w:left="810" w:firstLine="270"/>
        <w:jc w:val="both"/>
        <w:rPr>
          <w:sz w:val="24"/>
          <w:szCs w:val="24"/>
        </w:rPr>
      </w:pPr>
      <m:oMathPara>
        <m:oMath>
          <m:sSup>
            <m:sSupPr>
              <m:ctrlPr>
                <w:rPr>
                  <w:rFonts w:ascii="Cambria Math" w:hAnsi="Cambria Math"/>
                  <w:sz w:val="24"/>
                  <w:szCs w:val="24"/>
                </w:rPr>
              </m:ctrlPr>
            </m:sSupPr>
            <m:e>
              <m:sSup>
                <m:sSupPr>
                  <m:ctrlPr>
                    <w:rPr>
                      <w:rFonts w:ascii="Cambria Math" w:hAnsi="Cambria Math"/>
                      <w:sz w:val="24"/>
                      <w:szCs w:val="24"/>
                    </w:rPr>
                  </m:ctrlPr>
                </m:sSupPr>
                <m:e>
                  <m:r>
                    <m:rPr>
                      <m:sty m:val="p"/>
                    </m:rPr>
                    <w:rPr>
                      <w:rFonts w:ascii="Cambria Math" w:hAnsi="Cambria Math"/>
                      <w:sz w:val="24"/>
                      <w:szCs w:val="24"/>
                    </w:rPr>
                    <m:t>Y</m:t>
                  </m:r>
                </m:e>
                <m:sup>
                  <m:r>
                    <m:rPr>
                      <m:sty m:val="p"/>
                    </m:rPr>
                    <w:rPr>
                      <w:rFonts w:ascii="Cambria Math" w:hAnsi="Cambria Math"/>
                      <w:sz w:val="24"/>
                      <w:szCs w:val="24"/>
                    </w:rPr>
                    <m:t>s</m:t>
                  </m:r>
                </m:sup>
              </m:sSup>
              <m:r>
                <m:rPr>
                  <m:sty m:val="p"/>
                </m:rPr>
                <w:rPr>
                  <w:rFonts w:ascii="Cambria Math" w:hAnsi="Cambria Math"/>
                  <w:sz w:val="24"/>
                  <w:szCs w:val="24"/>
                </w:rPr>
                <m:t>=e(g,g)</m:t>
              </m:r>
            </m:e>
            <m:sup>
              <m:r>
                <m:rPr>
                  <m:sty m:val="p"/>
                </m:rPr>
                <w:rPr>
                  <w:rFonts w:ascii="Cambria Math" w:hAnsi="Cambria Math"/>
                  <w:sz w:val="24"/>
                  <w:szCs w:val="24"/>
                </w:rPr>
                <m:t>ys</m:t>
              </m:r>
            </m:sup>
          </m:sSup>
          <m:r>
            <m:rPr>
              <m:sty m:val="p"/>
            </m:rPr>
            <w:rPr>
              <w:rFonts w:ascii="Cambria Math" w:hAnsi="Cambria Math"/>
              <w:sz w:val="24"/>
              <w:szCs w:val="24"/>
            </w:rPr>
            <m:t>=e</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i</m:t>
                  </m:r>
                </m:sub>
              </m:sSub>
            </m:e>
          </m:d>
          <m:r>
            <m:rPr>
              <m:sty m:val="p"/>
            </m:rPr>
            <w:rPr>
              <w:rFonts w:ascii="Cambria Math" w:hAnsi="Cambria Math"/>
              <w:sz w:val="24"/>
              <w:szCs w:val="24"/>
            </w:rPr>
            <m:t>=e</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g</m:t>
                  </m:r>
                </m:e>
                <m:sup>
                  <m:f>
                    <m:fPr>
                      <m:ctrlPr>
                        <w:rPr>
                          <w:rFonts w:ascii="Cambria Math" w:hAnsi="Cambria Math"/>
                          <w:sz w:val="24"/>
                          <w:szCs w:val="24"/>
                        </w:rPr>
                      </m:ctrlPr>
                    </m:fPr>
                    <m:num>
                      <m:r>
                        <m:rPr>
                          <m:sty m:val="p"/>
                        </m:rPr>
                        <w:rPr>
                          <w:rFonts w:ascii="Cambria Math" w:hAnsi="Cambria Math"/>
                          <w:sz w:val="24"/>
                          <w:szCs w:val="24"/>
                        </w:rPr>
                        <m:t>yw</m:t>
                      </m:r>
                    </m:num>
                    <m:den>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den>
                  </m:f>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s/w</m:t>
                  </m:r>
                </m:sup>
              </m:sSup>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e</m:t>
              </m:r>
              <m:d>
                <m:dPr>
                  <m:ctrlPr>
                    <w:rPr>
                      <w:rFonts w:ascii="Cambria Math" w:hAnsi="Cambria Math"/>
                      <w:sz w:val="24"/>
                      <w:szCs w:val="24"/>
                    </w:rPr>
                  </m:ctrlPr>
                </m:dPr>
                <m:e>
                  <m:r>
                    <m:rPr>
                      <m:sty m:val="p"/>
                    </m:rPr>
                    <w:rPr>
                      <w:rFonts w:ascii="Cambria Math" w:hAnsi="Cambria Math"/>
                      <w:sz w:val="24"/>
                      <w:szCs w:val="24"/>
                    </w:rPr>
                    <m:t>g,g</m:t>
                  </m:r>
                </m:e>
              </m:d>
            </m:e>
            <m:sup>
              <m:r>
                <m:rPr>
                  <m:sty m:val="p"/>
                </m:rPr>
                <w:rPr>
                  <w:rFonts w:ascii="Cambria Math" w:hAnsi="Cambria Math"/>
                  <w:sz w:val="24"/>
                  <w:szCs w:val="24"/>
                </w:rPr>
                <m:t>ys</m:t>
              </m:r>
            </m:sup>
          </m:sSup>
        </m:oMath>
      </m:oMathPara>
    </w:p>
    <w:p w:rsidR="00072DD3" w:rsidRPr="00F271C1" w:rsidRDefault="00072DD3" w:rsidP="00072DD3">
      <w:pPr>
        <w:pStyle w:val="ListParagraph"/>
        <w:ind w:left="810" w:firstLine="270"/>
        <w:jc w:val="both"/>
        <w:rPr>
          <w:sz w:val="24"/>
          <w:szCs w:val="24"/>
        </w:rPr>
      </w:pPr>
    </w:p>
    <w:p w:rsidR="00072DD3" w:rsidRPr="00F271C1" w:rsidRDefault="00072DD3" w:rsidP="00072DD3">
      <w:pPr>
        <w:pStyle w:val="ListParagraph"/>
        <w:ind w:left="810" w:firstLine="270"/>
        <w:jc w:val="both"/>
        <w:rPr>
          <w:sz w:val="24"/>
          <w:szCs w:val="24"/>
          <w:lang w:val="en-US"/>
        </w:rPr>
      </w:pPr>
      <w:r w:rsidRPr="00F271C1">
        <w:rPr>
          <w:sz w:val="24"/>
          <w:szCs w:val="24"/>
          <w:lang w:val="en-US"/>
        </w:rPr>
        <w:t>The result of decryption is the FILE_</w:t>
      </w:r>
      <w:proofErr w:type="gramStart"/>
      <w:r w:rsidRPr="00F271C1">
        <w:rPr>
          <w:sz w:val="24"/>
          <w:szCs w:val="24"/>
          <w:lang w:val="en-US"/>
        </w:rPr>
        <w:t>KEY  -</w:t>
      </w:r>
      <w:proofErr w:type="gramEnd"/>
      <w:r w:rsidRPr="00F271C1">
        <w:rPr>
          <w:sz w:val="24"/>
          <w:szCs w:val="24"/>
          <w:lang w:val="en-US"/>
        </w:rPr>
        <w:t xml:space="preserve"> the symmetric AES key to decrypt the contents of file.</w:t>
      </w:r>
    </w:p>
    <w:p w:rsidR="00072DD3" w:rsidRDefault="00072DD3" w:rsidP="00072DD3">
      <w:pPr>
        <w:pStyle w:val="ListParagraph"/>
        <w:spacing w:after="200" w:line="276" w:lineRule="auto"/>
        <w:rPr>
          <w:sz w:val="24"/>
          <w:szCs w:val="24"/>
          <w:lang w:val="en-US"/>
        </w:rPr>
      </w:pPr>
    </w:p>
    <w:p w:rsidR="00072DD3" w:rsidRDefault="005F4C98">
      <w:pPr>
        <w:spacing w:after="200" w:line="276" w:lineRule="auto"/>
        <w:ind w:left="720"/>
        <w:rPr>
          <w:sz w:val="24"/>
          <w:szCs w:val="24"/>
          <w:lang w:val="en-US"/>
        </w:rPr>
        <w:pPrChange w:id="63" w:author="TanTan" w:date="2016-02-02T01:24:00Z">
          <w:pPr>
            <w:spacing w:after="200" w:line="276" w:lineRule="auto"/>
            <w:ind w:left="360"/>
          </w:pPr>
        </w:pPrChange>
      </w:pPr>
      <w:ins w:id="64" w:author="TanTan" w:date="2016-02-02T01:24:00Z">
        <w:r>
          <w:rPr>
            <w:sz w:val="24"/>
            <w:szCs w:val="24"/>
            <w:lang w:val="en-US"/>
          </w:rPr>
          <w:t xml:space="preserve">5.4. </w:t>
        </w:r>
      </w:ins>
      <w:del w:id="65" w:author="TanTan" w:date="2016-02-02T01:24:00Z">
        <w:r w:rsidR="00072DD3" w:rsidDel="005F4C98">
          <w:rPr>
            <w:sz w:val="24"/>
            <w:szCs w:val="24"/>
            <w:lang w:val="en-US"/>
          </w:rPr>
          <w:delText xml:space="preserve">3. </w:delText>
        </w:r>
      </w:del>
      <w:r w:rsidR="00072DD3" w:rsidRPr="001109CA">
        <w:rPr>
          <w:b/>
          <w:sz w:val="24"/>
          <w:szCs w:val="24"/>
          <w:lang w:val="en-US"/>
        </w:rPr>
        <w:t>The KEY_SET_KEY is protected via the secret sharing.</w:t>
      </w:r>
      <w:r w:rsidR="00072DD3" w:rsidRPr="00F271C1">
        <w:rPr>
          <w:sz w:val="24"/>
          <w:szCs w:val="24"/>
          <w:lang w:val="en-US"/>
        </w:rPr>
        <w:t xml:space="preserve"> </w:t>
      </w:r>
    </w:p>
    <w:p w:rsidR="00072DD3" w:rsidRPr="00F271C1" w:rsidRDefault="00072DD3" w:rsidP="00072DD3">
      <w:pPr>
        <w:spacing w:after="200" w:line="276" w:lineRule="auto"/>
        <w:ind w:left="720"/>
        <w:rPr>
          <w:sz w:val="24"/>
          <w:szCs w:val="24"/>
          <w:lang w:val="en-US"/>
        </w:rPr>
      </w:pPr>
      <w:r w:rsidRPr="00F271C1">
        <w:rPr>
          <w:sz w:val="24"/>
          <w:szCs w:val="24"/>
          <w:lang w:val="en-US"/>
        </w:rPr>
        <w:t>In other words, it is considered as a secret value and it is split (by the modular sharing) into the set of 4 shares:</w:t>
      </w:r>
    </w:p>
    <w:p w:rsidR="00072DD3" w:rsidRPr="00F271C1" w:rsidRDefault="00072DD3" w:rsidP="00072DD3">
      <w:pPr>
        <w:pStyle w:val="ListParagraph"/>
        <w:spacing w:after="200" w:line="276" w:lineRule="auto"/>
        <w:rPr>
          <w:sz w:val="24"/>
          <w:szCs w:val="24"/>
          <w:lang w:val="en-US"/>
        </w:rPr>
      </w:pPr>
      <w:r w:rsidRPr="00E25BC5">
        <w:rPr>
          <w:sz w:val="24"/>
          <w:szCs w:val="24"/>
        </w:rPr>
        <w:t>PASS+PIN+TIME+DEV_PASS</w:t>
      </w:r>
      <w:r w:rsidRPr="00E25BC5">
        <w:rPr>
          <w:sz w:val="24"/>
          <w:szCs w:val="24"/>
          <w:lang w:val="en-US"/>
        </w:rPr>
        <w:t xml:space="preserve"> (where the PASS and PIN are predefined, as in [</w:t>
      </w:r>
      <w:proofErr w:type="spellStart"/>
      <w:r w:rsidRPr="00E25BC5">
        <w:rPr>
          <w:sz w:val="24"/>
          <w:szCs w:val="24"/>
          <w:lang w:val="en-US"/>
        </w:rPr>
        <w:t>brest</w:t>
      </w:r>
      <w:proofErr w:type="spellEnd"/>
      <w:r w:rsidRPr="00E25BC5">
        <w:rPr>
          <w:sz w:val="24"/>
          <w:szCs w:val="24"/>
          <w:lang w:val="en-US"/>
        </w:rPr>
        <w:t xml:space="preserve">] and TIME is modified </w:t>
      </w:r>
      <w:r w:rsidRPr="00F271C1">
        <w:rPr>
          <w:sz w:val="24"/>
          <w:szCs w:val="24"/>
          <w:lang w:val="en-US"/>
        </w:rPr>
        <w:t>). In order to get the KEY_SET_KEY the hacker has to get all 4 parts (otherwise he gets no information of the secret due to the perfect nature of SSS).</w:t>
      </w:r>
    </w:p>
    <w:p w:rsidR="00072DD3" w:rsidRPr="00F271C1" w:rsidRDefault="00072DD3" w:rsidP="00072DD3">
      <w:pPr>
        <w:spacing w:line="360" w:lineRule="auto"/>
        <w:ind w:left="720" w:firstLine="630"/>
        <w:jc w:val="both"/>
        <w:rPr>
          <w:sz w:val="24"/>
          <w:szCs w:val="24"/>
        </w:rPr>
      </w:pPr>
      <w:r w:rsidRPr="00F271C1">
        <w:rPr>
          <w:sz w:val="24"/>
          <w:szCs w:val="24"/>
          <w:lang w:val="en-US"/>
        </w:rPr>
        <w:t xml:space="preserve">The proposed </w:t>
      </w:r>
      <w:r w:rsidRPr="00F271C1">
        <w:rPr>
          <w:sz w:val="24"/>
          <w:szCs w:val="24"/>
        </w:rPr>
        <w:t xml:space="preserve">authentication system </w:t>
      </w:r>
      <w:r w:rsidRPr="00F271C1">
        <w:rPr>
          <w:sz w:val="24"/>
          <w:szCs w:val="24"/>
          <w:lang w:val="en-US"/>
        </w:rPr>
        <w:t xml:space="preserve">is </w:t>
      </w:r>
      <w:r w:rsidRPr="00F271C1">
        <w:rPr>
          <w:sz w:val="24"/>
          <w:szCs w:val="24"/>
        </w:rPr>
        <w:t>based on the s</w:t>
      </w:r>
      <w:r w:rsidRPr="00F271C1">
        <w:rPr>
          <w:sz w:val="24"/>
          <w:szCs w:val="24"/>
          <w:lang w:val="en-US"/>
        </w:rPr>
        <w:t>hared</w:t>
      </w:r>
      <w:r w:rsidRPr="00F271C1">
        <w:rPr>
          <w:sz w:val="24"/>
          <w:szCs w:val="24"/>
        </w:rPr>
        <w:t xml:space="preserve"> stor</w:t>
      </w:r>
      <w:proofErr w:type="spellStart"/>
      <w:r w:rsidRPr="00F271C1">
        <w:rPr>
          <w:sz w:val="24"/>
          <w:szCs w:val="24"/>
          <w:lang w:val="en-US"/>
        </w:rPr>
        <w:t>ing</w:t>
      </w:r>
      <w:proofErr w:type="spellEnd"/>
      <w:r w:rsidRPr="00F271C1">
        <w:rPr>
          <w:sz w:val="24"/>
          <w:szCs w:val="24"/>
          <w:lang w:val="en-US"/>
        </w:rPr>
        <w:t xml:space="preserve"> of the user key</w:t>
      </w:r>
      <w:r w:rsidRPr="00F271C1">
        <w:rPr>
          <w:sz w:val="24"/>
          <w:szCs w:val="24"/>
        </w:rPr>
        <w:t xml:space="preserve">. Also, the device acts as a dealer in the </w:t>
      </w:r>
      <w:r w:rsidRPr="00F271C1">
        <w:rPr>
          <w:sz w:val="24"/>
          <w:szCs w:val="24"/>
          <w:lang w:val="en-US"/>
        </w:rPr>
        <w:t>SSS</w:t>
      </w:r>
      <w:r w:rsidRPr="00F271C1">
        <w:rPr>
          <w:sz w:val="24"/>
          <w:szCs w:val="24"/>
        </w:rPr>
        <w:t xml:space="preserve">. Using the </w:t>
      </w:r>
      <w:r w:rsidRPr="00F271C1">
        <w:rPr>
          <w:sz w:val="24"/>
          <w:szCs w:val="24"/>
          <w:lang w:val="en-US"/>
        </w:rPr>
        <w:t>SSS</w:t>
      </w:r>
      <w:r w:rsidRPr="00F271C1">
        <w:rPr>
          <w:sz w:val="24"/>
          <w:szCs w:val="24"/>
        </w:rPr>
        <w:t xml:space="preserve"> ensures that the key can only be accessed by an authenticated user.</w:t>
      </w:r>
      <w:r w:rsidRPr="00F271C1">
        <w:rPr>
          <w:sz w:val="24"/>
          <w:szCs w:val="24"/>
          <w:lang w:val="en-US"/>
        </w:rPr>
        <w:t xml:space="preserve"> The participants of the</w:t>
      </w:r>
      <w:r w:rsidRPr="00F271C1">
        <w:rPr>
          <w:sz w:val="24"/>
          <w:szCs w:val="24"/>
        </w:rPr>
        <w:t xml:space="preserve"> (</w:t>
      </w:r>
      <w:r w:rsidRPr="00F271C1">
        <w:rPr>
          <w:sz w:val="24"/>
          <w:szCs w:val="24"/>
          <w:lang w:val="en-US"/>
        </w:rPr>
        <w:t>2</w:t>
      </w:r>
      <w:r w:rsidRPr="00F271C1">
        <w:rPr>
          <w:sz w:val="24"/>
          <w:szCs w:val="24"/>
        </w:rPr>
        <w:t xml:space="preserve">, </w:t>
      </w:r>
      <w:r w:rsidRPr="00F271C1">
        <w:rPr>
          <w:sz w:val="24"/>
          <w:szCs w:val="24"/>
          <w:lang w:val="en-US"/>
        </w:rPr>
        <w:t>2</w:t>
      </w:r>
      <w:r w:rsidRPr="00F271C1">
        <w:rPr>
          <w:sz w:val="24"/>
          <w:szCs w:val="24"/>
        </w:rPr>
        <w:t>)-</w:t>
      </w:r>
      <w:r w:rsidRPr="00F271C1">
        <w:rPr>
          <w:sz w:val="24"/>
          <w:szCs w:val="24"/>
          <w:lang w:val="en-US"/>
        </w:rPr>
        <w:t>threshold</w:t>
      </w:r>
      <w:r w:rsidRPr="00F271C1">
        <w:rPr>
          <w:sz w:val="24"/>
          <w:szCs w:val="24"/>
        </w:rPr>
        <w:t xml:space="preserve"> </w:t>
      </w:r>
      <w:r w:rsidRPr="00F271C1">
        <w:rPr>
          <w:sz w:val="24"/>
          <w:szCs w:val="24"/>
          <w:lang w:val="en-US"/>
        </w:rPr>
        <w:t>SSS are the user, device and the time mark</w:t>
      </w:r>
      <w:r w:rsidRPr="00F271C1">
        <w:rPr>
          <w:sz w:val="24"/>
          <w:szCs w:val="24"/>
        </w:rPr>
        <w:t xml:space="preserve">. </w:t>
      </w:r>
      <w:r w:rsidRPr="00F271C1">
        <w:rPr>
          <w:sz w:val="24"/>
          <w:szCs w:val="24"/>
          <w:lang w:val="en-US"/>
        </w:rPr>
        <w:t>The user share</w:t>
      </w:r>
      <w:r w:rsidRPr="00F271C1">
        <w:rPr>
          <w:sz w:val="24"/>
          <w:szCs w:val="24"/>
        </w:rPr>
        <w:t xml:space="preserve"> </w:t>
      </w:r>
      <w:r w:rsidRPr="00E25BC5">
        <w:rPr>
          <w:rFonts w:eastAsia="Times New Roman"/>
          <w:position w:val="-10"/>
          <w:sz w:val="24"/>
          <w:szCs w:val="24"/>
          <w:lang w:val="ru-RU" w:eastAsia="ru-RU"/>
        </w:rPr>
        <w:object w:dxaOrig="540"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17.25pt" o:ole="">
            <v:imagedata r:id="rId44" o:title=""/>
          </v:shape>
          <o:OLEObject Type="Embed" ProgID="Equation.3" ShapeID="_x0000_i1025" DrawAspect="Content" ObjectID="_1515960869" r:id="rId45"/>
        </w:object>
      </w:r>
      <w:r w:rsidRPr="00F271C1">
        <w:rPr>
          <w:sz w:val="24"/>
          <w:szCs w:val="24"/>
        </w:rPr>
        <w:fldChar w:fldCharType="begin"/>
      </w:r>
      <w:r w:rsidRPr="00F271C1">
        <w:rPr>
          <w:sz w:val="24"/>
          <w:szCs w:val="24"/>
        </w:rPr>
        <w:instrText xml:space="preserve"> QUOTE </w:instrText>
      </w:r>
      <w:r w:rsidR="002621E5">
        <w:rPr>
          <w:position w:val="-6"/>
          <w:sz w:val="24"/>
          <w:szCs w:val="24"/>
        </w:rPr>
        <w:pict>
          <v:shape id="_x0000_i1026" type="#_x0000_t75" style="width:28.5pt;height:14.25pt" equationxml="&lt;">
            <v:imagedata r:id="rId46" o:title="" chromakey="white"/>
          </v:shape>
        </w:pict>
      </w:r>
      <w:r w:rsidRPr="00F271C1">
        <w:rPr>
          <w:sz w:val="24"/>
          <w:szCs w:val="24"/>
        </w:rPr>
        <w:instrText xml:space="preserve"> </w:instrText>
      </w:r>
      <w:r w:rsidRPr="00F271C1">
        <w:rPr>
          <w:sz w:val="24"/>
          <w:szCs w:val="24"/>
        </w:rPr>
        <w:fldChar w:fldCharType="end"/>
      </w:r>
      <w:r w:rsidRPr="00F271C1">
        <w:rPr>
          <w:sz w:val="24"/>
          <w:szCs w:val="24"/>
        </w:rPr>
        <w:t xml:space="preserve"> </w:t>
      </w:r>
      <w:r w:rsidRPr="00F271C1">
        <w:rPr>
          <w:sz w:val="24"/>
          <w:szCs w:val="24"/>
          <w:lang w:val="en-US"/>
        </w:rPr>
        <w:t>is computed based on the</w:t>
      </w:r>
      <w:r w:rsidRPr="00F271C1">
        <w:rPr>
          <w:sz w:val="24"/>
          <w:szCs w:val="24"/>
        </w:rPr>
        <w:t xml:space="preserve"> </w:t>
      </w:r>
      <w:r w:rsidRPr="00E25BC5">
        <w:rPr>
          <w:rFonts w:eastAsia="Times New Roman"/>
          <w:position w:val="-6"/>
          <w:sz w:val="24"/>
          <w:szCs w:val="24"/>
          <w:lang w:val="ru-RU" w:eastAsia="ru-RU"/>
        </w:rPr>
        <w:object w:dxaOrig="495" w:dyaOrig="285">
          <v:shape id="_x0000_i1027" type="#_x0000_t75" style="width:24.75pt;height:14.25pt" o:ole="">
            <v:imagedata r:id="rId47" o:title=""/>
          </v:shape>
          <o:OLEObject Type="Embed" ProgID="Equation.3" ShapeID="_x0000_i1027" DrawAspect="Content" ObjectID="_1515960870" r:id="rId48"/>
        </w:object>
      </w:r>
      <w:r w:rsidRPr="00F271C1">
        <w:rPr>
          <w:b/>
          <w:sz w:val="24"/>
          <w:szCs w:val="24"/>
        </w:rPr>
        <w:fldChar w:fldCharType="begin"/>
      </w:r>
      <w:r w:rsidRPr="00F271C1">
        <w:rPr>
          <w:b/>
          <w:sz w:val="24"/>
          <w:szCs w:val="24"/>
        </w:rPr>
        <w:instrText xml:space="preserve"> QUOTE </w:instrText>
      </w:r>
      <w:r w:rsidR="002621E5">
        <w:rPr>
          <w:position w:val="-6"/>
          <w:sz w:val="24"/>
          <w:szCs w:val="24"/>
        </w:rPr>
        <w:pict>
          <v:shape id="_x0000_i1028" type="#_x0000_t75" style="width:21.75pt;height:14.25pt" equationxml="&lt;">
            <v:imagedata r:id="rId49" o:title="" chromakey="white"/>
          </v:shape>
        </w:pict>
      </w:r>
      <w:r w:rsidRPr="00F271C1">
        <w:rPr>
          <w:b/>
          <w:sz w:val="24"/>
          <w:szCs w:val="24"/>
        </w:rPr>
        <w:instrText xml:space="preserve"> </w:instrText>
      </w:r>
      <w:r w:rsidRPr="00F271C1">
        <w:rPr>
          <w:b/>
          <w:sz w:val="24"/>
          <w:szCs w:val="24"/>
        </w:rPr>
        <w:fldChar w:fldCharType="end"/>
      </w:r>
      <w:r w:rsidRPr="00F271C1">
        <w:rPr>
          <w:b/>
          <w:sz w:val="24"/>
          <w:szCs w:val="24"/>
        </w:rPr>
        <w:t>-</w:t>
      </w:r>
      <w:r w:rsidRPr="00F271C1">
        <w:rPr>
          <w:sz w:val="24"/>
          <w:szCs w:val="24"/>
          <w:lang w:val="en-US"/>
        </w:rPr>
        <w:t>and the PASS entered by the user</w:t>
      </w:r>
      <w:r w:rsidRPr="00F271C1">
        <w:rPr>
          <w:sz w:val="24"/>
          <w:szCs w:val="24"/>
        </w:rPr>
        <w:t xml:space="preserve">. </w:t>
      </w:r>
      <w:r w:rsidRPr="00F271C1">
        <w:rPr>
          <w:sz w:val="24"/>
          <w:szCs w:val="24"/>
          <w:lang w:val="en-US"/>
        </w:rPr>
        <w:t>The TIME is the current time value. Let</w:t>
      </w:r>
      <w:r w:rsidRPr="00F271C1">
        <w:rPr>
          <w:sz w:val="24"/>
          <w:szCs w:val="24"/>
        </w:rPr>
        <w:t xml:space="preserve"> </w:t>
      </w:r>
      <w:r w:rsidRPr="00E25BC5">
        <w:rPr>
          <w:rFonts w:eastAsia="Times New Roman"/>
          <w:position w:val="-10"/>
          <w:sz w:val="24"/>
          <w:szCs w:val="24"/>
          <w:lang w:val="ru-RU" w:eastAsia="ru-RU"/>
        </w:rPr>
        <w:object w:dxaOrig="900" w:dyaOrig="315">
          <v:shape id="_x0000_i1029" type="#_x0000_t75" style="width:45.75pt;height:15.75pt" o:ole="">
            <v:imagedata r:id="rId50" o:title=""/>
          </v:shape>
          <o:OLEObject Type="Embed" ProgID="Equation.3" ShapeID="_x0000_i1029" DrawAspect="Content" ObjectID="_1515960871" r:id="rId51"/>
        </w:object>
      </w:r>
      <w:r w:rsidRPr="00F271C1">
        <w:rPr>
          <w:sz w:val="24"/>
          <w:szCs w:val="24"/>
        </w:rPr>
        <w:t xml:space="preserve"> </w:t>
      </w:r>
      <w:proofErr w:type="gramStart"/>
      <w:r w:rsidRPr="00F271C1">
        <w:rPr>
          <w:sz w:val="24"/>
          <w:szCs w:val="24"/>
          <w:lang w:val="en-US"/>
        </w:rPr>
        <w:t>and</w:t>
      </w:r>
      <w:r w:rsidRPr="00F271C1">
        <w:rPr>
          <w:sz w:val="24"/>
          <w:szCs w:val="24"/>
        </w:rPr>
        <w:t xml:space="preserve"> </w:t>
      </w:r>
      <w:proofErr w:type="gramEnd"/>
      <w:r w:rsidRPr="00E25BC5">
        <w:rPr>
          <w:rFonts w:eastAsia="Times New Roman"/>
          <w:position w:val="-12"/>
          <w:sz w:val="24"/>
          <w:szCs w:val="24"/>
          <w:lang w:val="ru-RU" w:eastAsia="ru-RU"/>
        </w:rPr>
        <w:object w:dxaOrig="3120" w:dyaOrig="360">
          <v:shape id="_x0000_i1030" type="#_x0000_t75" style="width:156.75pt;height:18.75pt" o:ole="">
            <v:imagedata r:id="rId52" o:title=""/>
          </v:shape>
          <o:OLEObject Type="Embed" ProgID="Equation.DSMT4" ShapeID="_x0000_i1030" DrawAspect="Content" ObjectID="_1515960872" r:id="rId53"/>
        </w:object>
      </w:r>
      <w:r w:rsidRPr="00F271C1">
        <w:rPr>
          <w:sz w:val="24"/>
          <w:szCs w:val="24"/>
        </w:rPr>
        <w:fldChar w:fldCharType="begin"/>
      </w:r>
      <w:r w:rsidRPr="00F271C1">
        <w:rPr>
          <w:sz w:val="24"/>
          <w:szCs w:val="24"/>
        </w:rPr>
        <w:instrText xml:space="preserve"> QUOTE </w:instrText>
      </w:r>
      <w:r w:rsidR="002621E5">
        <w:rPr>
          <w:position w:val="-6"/>
          <w:sz w:val="24"/>
          <w:szCs w:val="24"/>
        </w:rPr>
        <w:pict>
          <v:shape id="_x0000_i1031" type="#_x0000_t75" style="width:147pt;height:14.25pt" equationxml="&lt;">
            <v:imagedata r:id="rId54" o:title="" chromakey="white"/>
          </v:shape>
        </w:pict>
      </w:r>
      <w:r w:rsidRPr="00F271C1">
        <w:rPr>
          <w:sz w:val="24"/>
          <w:szCs w:val="24"/>
        </w:rPr>
        <w:instrText xml:space="preserve"> </w:instrText>
      </w:r>
      <w:r w:rsidRPr="00F271C1">
        <w:rPr>
          <w:sz w:val="24"/>
          <w:szCs w:val="24"/>
        </w:rPr>
        <w:fldChar w:fldCharType="end"/>
      </w:r>
      <w:r w:rsidRPr="00F271C1">
        <w:rPr>
          <w:sz w:val="24"/>
          <w:szCs w:val="24"/>
        </w:rPr>
        <w:t xml:space="preserve">, </w:t>
      </w:r>
      <w:r w:rsidRPr="00F271C1">
        <w:rPr>
          <w:sz w:val="24"/>
          <w:szCs w:val="24"/>
          <w:lang w:val="en-US"/>
        </w:rPr>
        <w:t>where</w:t>
      </w:r>
      <w:r w:rsidRPr="00F271C1">
        <w:rPr>
          <w:sz w:val="24"/>
          <w:szCs w:val="24"/>
        </w:rPr>
        <w:t xml:space="preserve"> </w:t>
      </w:r>
      <w:r w:rsidRPr="00E25BC5">
        <w:rPr>
          <w:rFonts w:eastAsia="Times New Roman"/>
          <w:position w:val="-10"/>
          <w:sz w:val="24"/>
          <w:szCs w:val="24"/>
          <w:lang w:val="ru-RU" w:eastAsia="ru-RU"/>
        </w:rPr>
        <w:object w:dxaOrig="240" w:dyaOrig="315">
          <v:shape id="_x0000_i1032" type="#_x0000_t75" style="width:12.75pt;height:15.75pt" o:ole="">
            <v:imagedata r:id="rId55" o:title=""/>
          </v:shape>
          <o:OLEObject Type="Embed" ProgID="Equation.3" ShapeID="_x0000_i1032" DrawAspect="Content" ObjectID="_1515960873" r:id="rId56"/>
        </w:object>
      </w:r>
      <w:r w:rsidRPr="00F271C1">
        <w:rPr>
          <w:b/>
          <w:sz w:val="24"/>
          <w:szCs w:val="24"/>
        </w:rPr>
        <w:fldChar w:fldCharType="begin"/>
      </w:r>
      <w:r w:rsidRPr="00F271C1">
        <w:rPr>
          <w:b/>
          <w:sz w:val="24"/>
          <w:szCs w:val="24"/>
        </w:rPr>
        <w:instrText xml:space="preserve"> QUOTE </w:instrText>
      </w:r>
      <w:r w:rsidR="002621E5">
        <w:rPr>
          <w:position w:val="-6"/>
          <w:sz w:val="24"/>
          <w:szCs w:val="24"/>
        </w:rPr>
        <w:pict>
          <v:shape id="_x0000_i1033" type="#_x0000_t75" style="width:6pt;height:14.25pt" equationxml="&lt;">
            <v:imagedata r:id="rId57" o:title="" chromakey="white"/>
          </v:shape>
        </w:pict>
      </w:r>
      <w:r w:rsidRPr="00F271C1">
        <w:rPr>
          <w:b/>
          <w:sz w:val="24"/>
          <w:szCs w:val="24"/>
        </w:rPr>
        <w:instrText xml:space="preserve"> </w:instrText>
      </w:r>
      <w:r w:rsidRPr="00F271C1">
        <w:rPr>
          <w:b/>
          <w:sz w:val="24"/>
          <w:szCs w:val="24"/>
        </w:rPr>
        <w:fldChar w:fldCharType="end"/>
      </w:r>
      <w:r w:rsidRPr="00F271C1">
        <w:rPr>
          <w:sz w:val="24"/>
          <w:szCs w:val="24"/>
        </w:rPr>
        <w:t xml:space="preserve">– </w:t>
      </w:r>
      <w:r w:rsidRPr="00F271C1">
        <w:rPr>
          <w:sz w:val="24"/>
          <w:szCs w:val="24"/>
          <w:lang w:val="en-US"/>
        </w:rPr>
        <w:t>is a one-way function that transforms the data into the string of the desired length</w:t>
      </w:r>
      <w:r w:rsidRPr="00F271C1">
        <w:rPr>
          <w:sz w:val="24"/>
          <w:szCs w:val="24"/>
        </w:rPr>
        <w:t xml:space="preserve">: </w:t>
      </w:r>
    </w:p>
    <w:p w:rsidR="00072DD3" w:rsidRPr="00F271C1" w:rsidRDefault="00072DD3" w:rsidP="00072DD3">
      <w:pPr>
        <w:spacing w:line="360" w:lineRule="auto"/>
        <w:ind w:left="720" w:firstLine="630"/>
        <w:jc w:val="both"/>
        <w:rPr>
          <w:sz w:val="24"/>
          <w:szCs w:val="24"/>
          <w:lang w:val="ru-RU"/>
        </w:rPr>
      </w:pPr>
      <w:r w:rsidRPr="00E25BC5">
        <w:rPr>
          <w:rFonts w:eastAsia="Times New Roman"/>
          <w:position w:val="-32"/>
          <w:sz w:val="24"/>
          <w:szCs w:val="24"/>
          <w:lang w:val="ru-RU" w:eastAsia="ru-RU"/>
        </w:rPr>
        <w:object w:dxaOrig="1485" w:dyaOrig="765">
          <v:shape id="_x0000_i1034" type="#_x0000_t75" style="width:73.5pt;height:37.5pt" o:ole="">
            <v:imagedata r:id="rId58" o:title=""/>
          </v:shape>
          <o:OLEObject Type="Embed" ProgID="Equation.3" ShapeID="_x0000_i1034" DrawAspect="Content" ObjectID="_1515960874" r:id="rId59"/>
        </w:object>
      </w:r>
    </w:p>
    <w:p w:rsidR="00072DD3" w:rsidRPr="00F271C1" w:rsidRDefault="00072DD3" w:rsidP="00072DD3">
      <w:pPr>
        <w:spacing w:line="360" w:lineRule="auto"/>
        <w:ind w:left="720" w:firstLine="630"/>
        <w:jc w:val="both"/>
        <w:rPr>
          <w:rFonts w:ascii="Courier New" w:hAnsi="Courier New" w:cs="Courier New"/>
          <w:i/>
          <w:sz w:val="24"/>
          <w:szCs w:val="24"/>
          <w:lang w:val="ru-RU"/>
        </w:rPr>
      </w:pPr>
      <w:r w:rsidRPr="00F271C1">
        <w:rPr>
          <w:sz w:val="24"/>
          <w:szCs w:val="24"/>
          <w:lang w:val="en-US"/>
        </w:rPr>
        <w:t>According to the CRT</w:t>
      </w:r>
      <w:r w:rsidRPr="00F271C1">
        <w:rPr>
          <w:sz w:val="24"/>
          <w:szCs w:val="24"/>
        </w:rPr>
        <w:t>:</w:t>
      </w:r>
    </w:p>
    <w:p w:rsidR="00072DD3" w:rsidRPr="00F271C1" w:rsidRDefault="00072DD3" w:rsidP="00072DD3">
      <w:pPr>
        <w:spacing w:line="360" w:lineRule="auto"/>
        <w:ind w:left="720" w:firstLine="630"/>
        <w:jc w:val="both"/>
        <w:rPr>
          <w:sz w:val="24"/>
          <w:szCs w:val="24"/>
        </w:rPr>
      </w:pPr>
      <w:r w:rsidRPr="00E25BC5">
        <w:rPr>
          <w:rFonts w:eastAsia="Times New Roman"/>
          <w:position w:val="-16"/>
          <w:sz w:val="24"/>
          <w:szCs w:val="24"/>
          <w:lang w:val="ru-RU" w:eastAsia="ru-RU"/>
        </w:rPr>
        <w:object w:dxaOrig="3285" w:dyaOrig="420">
          <v:shape id="_x0000_i1035" type="#_x0000_t75" style="width:164.25pt;height:20.25pt" o:ole="">
            <v:imagedata r:id="rId60" o:title=""/>
          </v:shape>
          <o:OLEObject Type="Embed" ProgID="Equation.3" ShapeID="_x0000_i1035" DrawAspect="Content" ObjectID="_1515960875" r:id="rId61"/>
        </w:object>
      </w:r>
    </w:p>
    <w:p w:rsidR="00072DD3" w:rsidRPr="00E25BC5" w:rsidRDefault="00072DD3" w:rsidP="00072DD3">
      <w:pPr>
        <w:pStyle w:val="ListParagraph"/>
        <w:spacing w:after="200" w:line="276" w:lineRule="auto"/>
        <w:rPr>
          <w:sz w:val="24"/>
          <w:szCs w:val="24"/>
          <w:lang w:val="en-US"/>
        </w:rPr>
      </w:pPr>
      <w:r w:rsidRPr="00F271C1">
        <w:rPr>
          <w:sz w:val="24"/>
          <w:szCs w:val="24"/>
        </w:rPr>
        <w:t xml:space="preserve">Thus calculated </w:t>
      </w:r>
      <w:r w:rsidRPr="00F271C1">
        <w:rPr>
          <w:sz w:val="24"/>
          <w:szCs w:val="24"/>
          <w:lang w:val="en-US"/>
        </w:rPr>
        <w:t>DEV_KEY</w:t>
      </w:r>
      <w:r w:rsidRPr="00F271C1">
        <w:rPr>
          <w:sz w:val="24"/>
          <w:szCs w:val="24"/>
        </w:rPr>
        <w:t xml:space="preserve"> is written to the permanent memory. </w:t>
      </w:r>
      <w:r w:rsidRPr="00F271C1">
        <w:rPr>
          <w:sz w:val="24"/>
          <w:szCs w:val="24"/>
          <w:lang w:val="en-US"/>
        </w:rPr>
        <w:t>The user share is not saved</w:t>
      </w:r>
      <w:r w:rsidRPr="00F271C1">
        <w:rPr>
          <w:sz w:val="24"/>
          <w:szCs w:val="24"/>
        </w:rPr>
        <w:t>. Otherwise, it would allow an attacker to locally validate the restored private key.</w:t>
      </w:r>
    </w:p>
    <w:p w:rsidR="00072DD3" w:rsidRPr="001109CA" w:rsidRDefault="005F4C98" w:rsidP="00072DD3">
      <w:pPr>
        <w:spacing w:after="200" w:line="276" w:lineRule="auto"/>
        <w:ind w:left="360"/>
        <w:rPr>
          <w:b/>
          <w:sz w:val="24"/>
          <w:szCs w:val="24"/>
          <w:lang w:val="en-US"/>
        </w:rPr>
      </w:pPr>
      <w:ins w:id="66" w:author="TanTan" w:date="2016-02-02T01:24:00Z">
        <w:r>
          <w:rPr>
            <w:sz w:val="24"/>
            <w:szCs w:val="24"/>
            <w:lang w:val="en-US"/>
          </w:rPr>
          <w:t>5.5</w:t>
        </w:r>
      </w:ins>
      <w:del w:id="67" w:author="TanTan" w:date="2016-02-02T01:24:00Z">
        <w:r w:rsidR="00072DD3" w:rsidDel="005F4C98">
          <w:rPr>
            <w:sz w:val="24"/>
            <w:szCs w:val="24"/>
            <w:lang w:val="en-US"/>
          </w:rPr>
          <w:delText>4</w:delText>
        </w:r>
      </w:del>
      <w:r w:rsidR="00072DD3">
        <w:rPr>
          <w:sz w:val="24"/>
          <w:szCs w:val="24"/>
          <w:lang w:val="en-US"/>
        </w:rPr>
        <w:t xml:space="preserve">. </w:t>
      </w:r>
      <w:r w:rsidR="00072DD3" w:rsidRPr="001109CA">
        <w:rPr>
          <w:b/>
          <w:sz w:val="24"/>
          <w:szCs w:val="24"/>
          <w:lang w:val="en-US"/>
        </w:rPr>
        <w:t xml:space="preserve">MOS </w:t>
      </w:r>
    </w:p>
    <w:p w:rsidR="00072DD3" w:rsidRDefault="00072DD3" w:rsidP="00072DD3">
      <w:pPr>
        <w:spacing w:after="200" w:line="276" w:lineRule="auto"/>
        <w:ind w:left="363"/>
        <w:rPr>
          <w:sz w:val="24"/>
          <w:szCs w:val="24"/>
          <w:lang w:val="en-US"/>
        </w:rPr>
      </w:pPr>
      <w:r w:rsidRPr="008700BD">
        <w:rPr>
          <w:sz w:val="24"/>
          <w:szCs w:val="24"/>
          <w:lang w:val="en-US"/>
        </w:rPr>
        <w:t xml:space="preserve">In the context of anomaly-based schemes for attack detection, the proposed behavioral analysis </w:t>
      </w:r>
      <w:r>
        <w:rPr>
          <w:sz w:val="24"/>
          <w:szCs w:val="24"/>
          <w:lang w:val="en-US"/>
        </w:rPr>
        <w:t>approach</w:t>
      </w:r>
      <w:r w:rsidRPr="008700BD">
        <w:rPr>
          <w:sz w:val="24"/>
          <w:szCs w:val="24"/>
          <w:lang w:val="en-US"/>
        </w:rPr>
        <w:t xml:space="preserve"> applies signal processing techniques, such as Principal Component </w:t>
      </w:r>
      <w:proofErr w:type="spellStart"/>
      <w:r w:rsidRPr="008700BD">
        <w:rPr>
          <w:sz w:val="24"/>
          <w:szCs w:val="24"/>
          <w:lang w:val="en-US"/>
        </w:rPr>
        <w:t>Analyis</w:t>
      </w:r>
      <w:proofErr w:type="spellEnd"/>
      <w:r w:rsidRPr="008700BD">
        <w:rPr>
          <w:sz w:val="24"/>
          <w:szCs w:val="24"/>
          <w:lang w:val="en-US"/>
        </w:rPr>
        <w:t xml:space="preserve"> and Model Order Selection schemes</w:t>
      </w:r>
      <w:r>
        <w:rPr>
          <w:sz w:val="24"/>
          <w:szCs w:val="24"/>
          <w:lang w:val="en-US"/>
        </w:rPr>
        <w:t xml:space="preserve"> [18]</w:t>
      </w:r>
      <w:r w:rsidRPr="008700BD">
        <w:rPr>
          <w:sz w:val="24"/>
          <w:szCs w:val="24"/>
          <w:lang w:val="en-US"/>
        </w:rPr>
        <w:t xml:space="preserve">, for automatic identification of attacks or malicious behaviors. </w:t>
      </w:r>
    </w:p>
    <w:p w:rsidR="00072DD3" w:rsidRDefault="00072DD3" w:rsidP="00072DD3">
      <w:pPr>
        <w:autoSpaceDE w:val="0"/>
        <w:autoSpaceDN w:val="0"/>
        <w:adjustRightInd w:val="0"/>
        <w:spacing w:after="200"/>
        <w:ind w:left="363"/>
        <w:rPr>
          <w:rFonts w:eastAsiaTheme="minorEastAsia"/>
          <w:bCs/>
          <w:sz w:val="24"/>
          <w:szCs w:val="24"/>
          <w:lang w:val="en-US"/>
        </w:rPr>
      </w:pPr>
      <w:r>
        <w:rPr>
          <w:rFonts w:eastAsiaTheme="minorHAnsi"/>
          <w:bCs/>
          <w:sz w:val="24"/>
          <w:szCs w:val="24"/>
          <w:lang w:val="en-US"/>
        </w:rPr>
        <w:lastRenderedPageBreak/>
        <w:t xml:space="preserve">Model Order Selection is </w:t>
      </w:r>
      <w:proofErr w:type="spellStart"/>
      <w:proofErr w:type="gramStart"/>
      <w:r>
        <w:rPr>
          <w:rFonts w:eastAsiaTheme="minorHAnsi"/>
          <w:bCs/>
          <w:sz w:val="24"/>
          <w:szCs w:val="24"/>
          <w:lang w:val="en-US"/>
        </w:rPr>
        <w:t>a</w:t>
      </w:r>
      <w:proofErr w:type="spellEnd"/>
      <w:proofErr w:type="gramEnd"/>
      <w:r>
        <w:rPr>
          <w:rFonts w:eastAsiaTheme="minorHAnsi"/>
          <w:bCs/>
          <w:sz w:val="24"/>
          <w:szCs w:val="24"/>
          <w:lang w:val="en-US"/>
        </w:rPr>
        <w:t xml:space="preserve"> effective signal processing technique for several applications, allowing </w:t>
      </w:r>
      <w:r w:rsidRPr="006847E1">
        <w:rPr>
          <w:rFonts w:eastAsiaTheme="minorHAnsi"/>
          <w:bCs/>
          <w:sz w:val="24"/>
          <w:szCs w:val="24"/>
          <w:lang w:val="en-US"/>
        </w:rPr>
        <w:t>to separate the only noise components from the principal components applying a rank reduction of the data</w:t>
      </w:r>
      <w:r>
        <w:rPr>
          <w:rFonts w:eastAsiaTheme="minorHAnsi"/>
          <w:bCs/>
          <w:sz w:val="24"/>
          <w:szCs w:val="24"/>
          <w:lang w:val="en-US"/>
        </w:rPr>
        <w:t xml:space="preserve">. </w:t>
      </w:r>
      <w:r w:rsidRPr="00310E82">
        <w:rPr>
          <w:rFonts w:eastAsiaTheme="minorHAnsi"/>
          <w:bCs/>
          <w:sz w:val="24"/>
          <w:szCs w:val="24"/>
          <w:lang w:val="en-US"/>
        </w:rPr>
        <w:t>Classical approaches to model order selection require the computation</w:t>
      </w:r>
      <w:r>
        <w:rPr>
          <w:rFonts w:eastAsiaTheme="minorHAnsi"/>
          <w:bCs/>
          <w:sz w:val="24"/>
          <w:szCs w:val="24"/>
          <w:lang w:val="en-US"/>
        </w:rPr>
        <w:t xml:space="preserve"> </w:t>
      </w:r>
      <w:r w:rsidRPr="00310E82">
        <w:rPr>
          <w:rFonts w:eastAsiaTheme="minorHAnsi"/>
          <w:bCs/>
          <w:sz w:val="24"/>
          <w:szCs w:val="24"/>
          <w:lang w:val="en-US"/>
        </w:rPr>
        <w:t xml:space="preserve">of the sample covariance matrix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V</m:t>
            </m:r>
          </m:e>
          <m:sub>
            <m:r>
              <w:rPr>
                <w:rFonts w:ascii="Cambria Math" w:eastAsiaTheme="minorHAnsi" w:hAnsi="Cambria Math"/>
                <w:sz w:val="24"/>
                <w:szCs w:val="24"/>
                <w:lang w:val="en-US"/>
              </w:rPr>
              <m:t xml:space="preserve">xx </m:t>
            </m:r>
          </m:sub>
        </m:sSub>
      </m:oMath>
      <w:r w:rsidRPr="00310E82">
        <w:rPr>
          <w:rFonts w:eastAsiaTheme="minorHAnsi"/>
          <w:bCs/>
          <w:sz w:val="24"/>
          <w:szCs w:val="24"/>
          <w:lang w:val="en-US"/>
        </w:rPr>
        <w:t xml:space="preserve"> and of its eigenvalues,</w:t>
      </w:r>
      <w:r>
        <w:rPr>
          <w:rFonts w:eastAsiaTheme="minorHAnsi"/>
          <w:bCs/>
          <w:sz w:val="24"/>
          <w:szCs w:val="24"/>
          <w:lang w:val="en-US"/>
        </w:rPr>
        <w:t xml:space="preserve"> </w:t>
      </w:r>
      <w:r w:rsidRPr="00310E82">
        <w:rPr>
          <w:rFonts w:eastAsiaTheme="minorHAnsi"/>
          <w:bCs/>
          <w:sz w:val="24"/>
          <w:szCs w:val="24"/>
          <w:lang w:val="en-US"/>
        </w:rPr>
        <w:t xml:space="preserve">obtained from the measurement matrix </w:t>
      </w:r>
      <m:oMath>
        <m:r>
          <m:rPr>
            <m:sty m:val="bi"/>
          </m:rPr>
          <w:rPr>
            <w:rFonts w:ascii="Cambria Math" w:eastAsiaTheme="minorHAnsi" w:hAnsi="Cambria Math"/>
            <w:sz w:val="24"/>
            <w:szCs w:val="24"/>
            <w:lang w:val="en-US"/>
          </w:rPr>
          <m:t>X</m:t>
        </m:r>
      </m:oMath>
      <w:r w:rsidRPr="00310E82">
        <w:rPr>
          <w:rFonts w:eastAsiaTheme="minorHAnsi"/>
          <w:bCs/>
          <w:sz w:val="24"/>
          <w:szCs w:val="24"/>
          <w:lang w:val="en-US"/>
        </w:rPr>
        <w:t xml:space="preserve"> </w:t>
      </w:r>
      <w:r w:rsidRPr="000B2216">
        <w:rPr>
          <w:rFonts w:eastAsiaTheme="minorHAnsi"/>
          <w:bCs/>
          <w:sz w:val="24"/>
          <w:szCs w:val="24"/>
          <w:lang w:val="en-US"/>
        </w:rPr>
        <w:t>of the zero mean samples given by</w:t>
      </w:r>
      <w:r>
        <w:rPr>
          <w:rFonts w:eastAsiaTheme="minorHAnsi"/>
          <w:bCs/>
          <w:sz w:val="24"/>
          <w:szCs w:val="24"/>
          <w:lang w:val="en-US"/>
        </w:rPr>
        <w:br/>
      </w:r>
      <m:oMathPara>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z</m:t>
              </m:r>
            </m:e>
            <m:sub>
              <m:r>
                <w:rPr>
                  <w:rFonts w:ascii="Cambria Math" w:eastAsiaTheme="minorHAnsi" w:hAnsi="Cambria Math"/>
                  <w:sz w:val="24"/>
                  <w:szCs w:val="24"/>
                  <w:lang w:val="en-US"/>
                </w:rPr>
                <m:t>m</m:t>
              </m:r>
            </m:sub>
          </m:sSub>
          <m:r>
            <w:rPr>
              <w:rFonts w:ascii="Cambria Math" w:eastAsiaTheme="minorHAnsi" w:hAnsi="Cambria Math"/>
              <w:sz w:val="24"/>
              <w:szCs w:val="24"/>
              <w:lang w:val="en-US"/>
            </w:rPr>
            <m:t>=</m:t>
          </m:r>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x</m:t>
              </m:r>
            </m:e>
            <m:sub>
              <m:r>
                <w:rPr>
                  <w:rFonts w:ascii="Cambria Math" w:eastAsiaTheme="minorHAnsi" w:hAnsi="Cambria Math"/>
                  <w:sz w:val="24"/>
                  <w:szCs w:val="24"/>
                  <w:lang w:val="en-US"/>
                </w:rPr>
                <m:t>m</m:t>
              </m:r>
            </m:sub>
          </m:sSub>
          <m:r>
            <w:rPr>
              <w:rFonts w:ascii="Cambria Math" w:eastAsiaTheme="minorHAnsi" w:hAnsi="Cambria Math"/>
              <w:sz w:val="24"/>
              <w:szCs w:val="24"/>
              <w:lang w:val="en-US"/>
            </w:rPr>
            <m:t xml:space="preserve">-  </m:t>
          </m:r>
          <m:sSub>
            <m:sSubPr>
              <m:ctrlPr>
                <w:rPr>
                  <w:rFonts w:ascii="Cambria Math" w:eastAsiaTheme="minorHAnsi" w:hAnsi="Cambria Math"/>
                  <w:bCs/>
                  <w:i/>
                  <w:sz w:val="24"/>
                  <w:szCs w:val="24"/>
                  <w:lang w:val="en-US"/>
                </w:rPr>
              </m:ctrlPr>
            </m:sSubPr>
            <m:e>
              <m:acc>
                <m:accPr>
                  <m:chr m:val="̅"/>
                  <m:ctrlPr>
                    <w:rPr>
                      <w:rFonts w:ascii="Cambria Math" w:eastAsiaTheme="minorHAnsi" w:hAnsi="Cambria Math"/>
                      <w:b/>
                      <w:bCs/>
                      <w:i/>
                      <w:sz w:val="24"/>
                      <w:szCs w:val="24"/>
                      <w:lang w:val="en-US"/>
                    </w:rPr>
                  </m:ctrlPr>
                </m:accPr>
                <m:e>
                  <m:r>
                    <m:rPr>
                      <m:sty m:val="bi"/>
                    </m:rPr>
                    <w:rPr>
                      <w:rFonts w:ascii="Cambria Math" w:eastAsiaTheme="minorHAnsi" w:hAnsi="Cambria Math"/>
                      <w:sz w:val="24"/>
                      <w:szCs w:val="24"/>
                      <w:lang w:val="en-US"/>
                    </w:rPr>
                    <m:t>x</m:t>
                  </m:r>
                </m:e>
              </m:acc>
            </m:e>
            <m:sub>
              <m:r>
                <w:rPr>
                  <w:rFonts w:ascii="Cambria Math" w:eastAsiaTheme="minorHAnsi" w:hAnsi="Cambria Math"/>
                  <w:sz w:val="24"/>
                  <w:szCs w:val="24"/>
                  <w:lang w:val="en-US"/>
                </w:rPr>
                <m:t>m</m:t>
              </m:r>
            </m:sub>
          </m:sSub>
        </m:oMath>
      </m:oMathPara>
    </w:p>
    <w:p w:rsidR="00072DD3" w:rsidRDefault="00072DD3" w:rsidP="00072DD3">
      <w:pPr>
        <w:autoSpaceDE w:val="0"/>
        <w:autoSpaceDN w:val="0"/>
        <w:adjustRightInd w:val="0"/>
        <w:spacing w:after="200"/>
        <w:ind w:left="363"/>
        <w:rPr>
          <w:rFonts w:eastAsiaTheme="minorEastAsia"/>
          <w:bCs/>
          <w:sz w:val="24"/>
          <w:szCs w:val="24"/>
          <w:lang w:val="en-US"/>
        </w:rPr>
      </w:pPr>
      <w:r w:rsidRPr="00075C22">
        <w:rPr>
          <w:rFonts w:eastAsiaTheme="minorEastAsia"/>
          <w:bCs/>
          <w:sz w:val="24"/>
          <w:szCs w:val="24"/>
          <w:lang w:val="en-US"/>
        </w:rPr>
        <w:t>The set of obtained vectors</w:t>
      </w:r>
      <w:r>
        <w:rPr>
          <w:rFonts w:eastAsiaTheme="minorEastAsia"/>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z</m:t>
            </m:r>
          </m:e>
          <m:sub>
            <m:r>
              <w:rPr>
                <w:rFonts w:ascii="Cambria Math" w:eastAsiaTheme="minorHAnsi" w:hAnsi="Cambria Math"/>
                <w:sz w:val="24"/>
                <w:szCs w:val="24"/>
                <w:lang w:val="en-US"/>
              </w:rPr>
              <m:t>m</m:t>
            </m:r>
          </m:sub>
        </m:sSub>
      </m:oMath>
      <w:r w:rsidRPr="00075C22">
        <w:rPr>
          <w:rFonts w:eastAsiaTheme="minorEastAsia"/>
          <w:bCs/>
          <w:sz w:val="24"/>
          <w:szCs w:val="24"/>
          <w:lang w:val="en-US"/>
        </w:rPr>
        <w:t xml:space="preserve"> composes the zero mean </w:t>
      </w:r>
      <w:proofErr w:type="gramStart"/>
      <w:r w:rsidRPr="00075C22">
        <w:rPr>
          <w:rFonts w:eastAsiaTheme="minorEastAsia"/>
          <w:bCs/>
          <w:sz w:val="24"/>
          <w:szCs w:val="24"/>
          <w:lang w:val="en-US"/>
        </w:rPr>
        <w:t>matrix</w:t>
      </w:r>
      <w:r>
        <w:rPr>
          <w:rFonts w:eastAsiaTheme="minorEastAsia"/>
          <w:bCs/>
          <w:sz w:val="24"/>
          <w:szCs w:val="24"/>
          <w:lang w:val="en-US"/>
        </w:rPr>
        <w:t xml:space="preserve"> </w:t>
      </w:r>
      <w:proofErr w:type="gramEnd"/>
      <m:oMath>
        <m:r>
          <m:rPr>
            <m:sty m:val="bi"/>
          </m:rPr>
          <w:rPr>
            <w:rFonts w:ascii="Cambria Math" w:eastAsiaTheme="minorEastAsia" w:hAnsi="Cambria Math"/>
            <w:sz w:val="24"/>
            <w:szCs w:val="24"/>
            <w:lang w:val="en-US"/>
          </w:rPr>
          <m:t>Z</m:t>
        </m:r>
      </m:oMath>
      <w:r w:rsidRPr="00075C22">
        <w:rPr>
          <w:rFonts w:eastAsiaTheme="minorEastAsia"/>
          <w:bCs/>
          <w:sz w:val="24"/>
          <w:szCs w:val="24"/>
          <w:lang w:val="en-US"/>
        </w:rPr>
        <w:t>, then the</w:t>
      </w:r>
      <w:r>
        <w:rPr>
          <w:rFonts w:eastAsiaTheme="minorEastAsia"/>
          <w:bCs/>
          <w:sz w:val="24"/>
          <w:szCs w:val="24"/>
          <w:lang w:val="en-US"/>
        </w:rPr>
        <w:t xml:space="preserve"> </w:t>
      </w:r>
      <w:r w:rsidRPr="00075C22">
        <w:rPr>
          <w:rFonts w:eastAsiaTheme="minorEastAsia"/>
          <w:bCs/>
          <w:sz w:val="24"/>
          <w:szCs w:val="24"/>
          <w:lang w:val="en-US"/>
        </w:rPr>
        <w:t xml:space="preserve">covariance matrix </w:t>
      </w:r>
      <w:r w:rsidRPr="00310E82">
        <w:rPr>
          <w:rFonts w:eastAsiaTheme="minorHAnsi"/>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V</m:t>
            </m:r>
          </m:e>
          <m:sub>
            <m:r>
              <w:rPr>
                <w:rFonts w:ascii="Cambria Math" w:eastAsiaTheme="minorHAnsi" w:hAnsi="Cambria Math"/>
                <w:sz w:val="24"/>
                <w:szCs w:val="24"/>
                <w:lang w:val="en-US"/>
              </w:rPr>
              <m:t>xx</m:t>
            </m:r>
          </m:sub>
        </m:sSub>
      </m:oMath>
      <w:r w:rsidRPr="00075C22">
        <w:rPr>
          <w:rFonts w:eastAsiaTheme="minorEastAsia"/>
          <w:bCs/>
          <w:sz w:val="24"/>
          <w:szCs w:val="24"/>
          <w:lang w:val="en-US"/>
        </w:rPr>
        <w:t xml:space="preserve"> can be calculated as follows</w:t>
      </w:r>
      <w:r>
        <w:rPr>
          <w:rFonts w:eastAsiaTheme="minorEastAsia"/>
          <w:bCs/>
          <w:sz w:val="24"/>
          <w:szCs w:val="24"/>
          <w:lang w:val="en-US"/>
        </w:rPr>
        <w:t xml:space="preserve"> </w:t>
      </w:r>
      <w:r>
        <w:rPr>
          <w:rFonts w:eastAsiaTheme="minorEastAsia"/>
          <w:bCs/>
          <w:sz w:val="24"/>
          <w:szCs w:val="24"/>
          <w:lang w:val="en-US"/>
        </w:rPr>
        <w:br/>
      </w:r>
      <m:oMathPara>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V</m:t>
              </m:r>
            </m:e>
            <m:sub>
              <m:r>
                <w:rPr>
                  <w:rFonts w:ascii="Cambria Math" w:eastAsiaTheme="minorHAnsi" w:hAnsi="Cambria Math"/>
                  <w:sz w:val="24"/>
                  <w:szCs w:val="24"/>
                  <w:lang w:val="en-US"/>
                </w:rPr>
                <m:t xml:space="preserve">xx </m:t>
              </m:r>
            </m:sub>
          </m:sSub>
          <m:r>
            <w:rPr>
              <w:rFonts w:ascii="Cambria Math" w:eastAsiaTheme="minorHAnsi" w:hAnsi="Cambria Math"/>
              <w:sz w:val="24"/>
              <w:szCs w:val="24"/>
              <w:lang w:val="en-US"/>
            </w:rPr>
            <m:t>=</m:t>
          </m:r>
          <m:f>
            <m:fPr>
              <m:ctrlPr>
                <w:rPr>
                  <w:rFonts w:ascii="Cambria Math" w:eastAsiaTheme="minorHAnsi" w:hAnsi="Cambria Math"/>
                  <w:bCs/>
                  <w:i/>
                  <w:sz w:val="24"/>
                  <w:szCs w:val="24"/>
                  <w:lang w:val="en-US"/>
                </w:rPr>
              </m:ctrlPr>
            </m:fPr>
            <m:num>
              <m:r>
                <w:rPr>
                  <w:rFonts w:ascii="Cambria Math" w:eastAsiaTheme="minorHAnsi" w:hAnsi="Cambria Math"/>
                  <w:sz w:val="24"/>
                  <w:szCs w:val="24"/>
                  <w:lang w:val="en-US"/>
                </w:rPr>
                <m:t>1</m:t>
              </m:r>
            </m:num>
            <m:den>
              <m:r>
                <w:rPr>
                  <w:rFonts w:ascii="Cambria Math" w:eastAsiaTheme="minorHAnsi" w:hAnsi="Cambria Math"/>
                  <w:sz w:val="24"/>
                  <w:szCs w:val="24"/>
                  <w:lang w:val="en-US"/>
                </w:rPr>
                <m:t>N</m:t>
              </m:r>
            </m:den>
          </m:f>
          <m:r>
            <m:rPr>
              <m:sty m:val="bi"/>
            </m:rPr>
            <w:rPr>
              <w:rFonts w:ascii="Cambria Math" w:eastAsiaTheme="minorHAnsi" w:hAnsi="Cambria Math"/>
              <w:sz w:val="24"/>
              <w:szCs w:val="24"/>
              <w:lang w:val="en-US"/>
            </w:rPr>
            <m:t>Z</m:t>
          </m:r>
          <m:sSup>
            <m:sSupPr>
              <m:ctrlPr>
                <w:rPr>
                  <w:rFonts w:ascii="Cambria Math" w:eastAsiaTheme="minorHAnsi" w:hAnsi="Cambria Math"/>
                  <w:b/>
                  <w:bCs/>
                  <w:i/>
                  <w:sz w:val="24"/>
                  <w:szCs w:val="24"/>
                  <w:lang w:val="en-US"/>
                </w:rPr>
              </m:ctrlPr>
            </m:sSupPr>
            <m:e>
              <m:r>
                <m:rPr>
                  <m:sty m:val="bi"/>
                </m:rPr>
                <w:rPr>
                  <w:rFonts w:ascii="Cambria Math" w:eastAsiaTheme="minorHAnsi" w:hAnsi="Cambria Math"/>
                  <w:sz w:val="24"/>
                  <w:szCs w:val="24"/>
                  <w:lang w:val="en-US"/>
                </w:rPr>
                <m:t>Z</m:t>
              </m:r>
            </m:e>
            <m:sup>
              <m:r>
                <m:rPr>
                  <m:sty m:val="bi"/>
                </m:rPr>
                <w:rPr>
                  <w:rFonts w:ascii="Cambria Math" w:eastAsiaTheme="minorHAnsi" w:hAnsi="Cambria Math"/>
                  <w:sz w:val="24"/>
                  <w:szCs w:val="24"/>
                  <w:lang w:val="en-US"/>
                </w:rPr>
                <m:t>T</m:t>
              </m:r>
            </m:sup>
          </m:sSup>
        </m:oMath>
      </m:oMathPara>
    </w:p>
    <w:p w:rsidR="00072DD3" w:rsidRDefault="00072DD3" w:rsidP="00072DD3">
      <w:pPr>
        <w:autoSpaceDE w:val="0"/>
        <w:autoSpaceDN w:val="0"/>
        <w:adjustRightInd w:val="0"/>
        <w:spacing w:after="200"/>
        <w:ind w:left="363"/>
        <w:rPr>
          <w:rFonts w:eastAsiaTheme="minorEastAsia"/>
          <w:bCs/>
          <w:sz w:val="24"/>
          <w:szCs w:val="24"/>
          <w:lang w:val="en-US"/>
        </w:rPr>
      </w:pPr>
      <w:r>
        <w:rPr>
          <w:sz w:val="24"/>
          <w:szCs w:val="24"/>
          <w:lang w:val="en-US"/>
        </w:rPr>
        <w:t>For MOS based on correlation analysis, instead of calculate the zero mean samples, t</w:t>
      </w:r>
      <w:r w:rsidRPr="00DB619B">
        <w:rPr>
          <w:sz w:val="24"/>
          <w:szCs w:val="24"/>
          <w:lang w:val="en-US"/>
        </w:rPr>
        <w:t xml:space="preserve">o obtain the correlation </w:t>
      </w:r>
      <w:proofErr w:type="gramStart"/>
      <w:r w:rsidRPr="00DB619B">
        <w:rPr>
          <w:sz w:val="24"/>
          <w:szCs w:val="24"/>
          <w:lang w:val="en-US"/>
        </w:rPr>
        <w:t>matrix</w:t>
      </w:r>
      <w:r w:rsidRPr="00310E82">
        <w:rPr>
          <w:rFonts w:eastAsiaTheme="minorHAnsi"/>
          <w:bCs/>
          <w:sz w:val="24"/>
          <w:szCs w:val="24"/>
          <w:lang w:val="en-US"/>
        </w:rPr>
        <w:t xml:space="preserve"> </w:t>
      </w:r>
      <w:proofErr w:type="gramEnd"/>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R</m:t>
            </m:r>
          </m:e>
          <m:sub>
            <m:r>
              <w:rPr>
                <w:rFonts w:ascii="Cambria Math" w:eastAsiaTheme="minorHAnsi" w:hAnsi="Cambria Math"/>
                <w:sz w:val="24"/>
                <w:szCs w:val="24"/>
                <w:lang w:val="en-US"/>
              </w:rPr>
              <m:t xml:space="preserve">xx </m:t>
            </m:r>
          </m:sub>
        </m:sSub>
      </m:oMath>
      <w:r w:rsidRPr="00DB619B">
        <w:rPr>
          <w:sz w:val="24"/>
          <w:szCs w:val="24"/>
          <w:lang w:val="en-US"/>
        </w:rPr>
        <w:t>, it is required, for each variable, to make the standard deviation unitary as follows</w:t>
      </w:r>
      <w:r>
        <w:rPr>
          <w:rFonts w:eastAsiaTheme="minorHAnsi"/>
          <w:bCs/>
          <w:sz w:val="24"/>
          <w:szCs w:val="24"/>
          <w:lang w:val="en-US"/>
        </w:rPr>
        <w:br/>
      </w:r>
      <m:oMathPara>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s</m:t>
              </m:r>
            </m:e>
            <m:sub>
              <m:r>
                <w:rPr>
                  <w:rFonts w:ascii="Cambria Math" w:eastAsiaTheme="minorHAnsi" w:hAnsi="Cambria Math"/>
                  <w:sz w:val="24"/>
                  <w:szCs w:val="24"/>
                  <w:lang w:val="en-US"/>
                </w:rPr>
                <m:t>m</m:t>
              </m:r>
            </m:sub>
          </m:sSub>
          <m:r>
            <w:rPr>
              <w:rFonts w:ascii="Cambria Math" w:eastAsiaTheme="minorHAnsi" w:hAnsi="Cambria Math"/>
              <w:sz w:val="24"/>
              <w:szCs w:val="24"/>
              <w:lang w:val="en-US"/>
            </w:rPr>
            <m:t>=</m:t>
          </m:r>
          <m:f>
            <m:fPr>
              <m:ctrlPr>
                <w:rPr>
                  <w:rFonts w:ascii="Cambria Math" w:eastAsiaTheme="minorHAnsi" w:hAnsi="Cambria Math"/>
                  <w:bCs/>
                  <w:i/>
                  <w:sz w:val="24"/>
                  <w:szCs w:val="24"/>
                  <w:lang w:val="en-US"/>
                </w:rPr>
              </m:ctrlPr>
            </m:fPr>
            <m:num>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x</m:t>
                  </m:r>
                </m:e>
                <m:sub>
                  <m:r>
                    <w:rPr>
                      <w:rFonts w:ascii="Cambria Math" w:eastAsiaTheme="minorHAnsi" w:hAnsi="Cambria Math"/>
                      <w:sz w:val="24"/>
                      <w:szCs w:val="24"/>
                      <w:lang w:val="en-US"/>
                    </w:rPr>
                    <m:t>m</m:t>
                  </m:r>
                </m:sub>
              </m:sSub>
              <m:r>
                <w:rPr>
                  <w:rFonts w:ascii="Cambria Math" w:eastAsiaTheme="minorHAnsi" w:hAnsi="Cambria Math"/>
                  <w:sz w:val="24"/>
                  <w:szCs w:val="24"/>
                  <w:lang w:val="en-US"/>
                </w:rPr>
                <m:t xml:space="preserve">-  </m:t>
              </m:r>
              <m:sSub>
                <m:sSubPr>
                  <m:ctrlPr>
                    <w:rPr>
                      <w:rFonts w:ascii="Cambria Math" w:eastAsiaTheme="minorHAnsi" w:hAnsi="Cambria Math"/>
                      <w:bCs/>
                      <w:i/>
                      <w:sz w:val="24"/>
                      <w:szCs w:val="24"/>
                      <w:lang w:val="en-US"/>
                    </w:rPr>
                  </m:ctrlPr>
                </m:sSubPr>
                <m:e>
                  <m:acc>
                    <m:accPr>
                      <m:chr m:val="̅"/>
                      <m:ctrlPr>
                        <w:rPr>
                          <w:rFonts w:ascii="Cambria Math" w:eastAsiaTheme="minorHAnsi" w:hAnsi="Cambria Math"/>
                          <w:b/>
                          <w:bCs/>
                          <w:i/>
                          <w:sz w:val="24"/>
                          <w:szCs w:val="24"/>
                          <w:lang w:val="en-US"/>
                        </w:rPr>
                      </m:ctrlPr>
                    </m:accPr>
                    <m:e>
                      <m:r>
                        <m:rPr>
                          <m:sty m:val="bi"/>
                        </m:rPr>
                        <w:rPr>
                          <w:rFonts w:ascii="Cambria Math" w:eastAsiaTheme="minorHAnsi" w:hAnsi="Cambria Math"/>
                          <w:sz w:val="24"/>
                          <w:szCs w:val="24"/>
                          <w:lang w:val="en-US"/>
                        </w:rPr>
                        <m:t>x</m:t>
                      </m:r>
                    </m:e>
                  </m:acc>
                </m:e>
                <m:sub>
                  <m:r>
                    <w:rPr>
                      <w:rFonts w:ascii="Cambria Math" w:eastAsiaTheme="minorHAnsi" w:hAnsi="Cambria Math"/>
                      <w:sz w:val="24"/>
                      <w:szCs w:val="24"/>
                      <w:lang w:val="en-US"/>
                    </w:rPr>
                    <m:t>m</m:t>
                  </m:r>
                </m:sub>
              </m:sSub>
            </m:num>
            <m:den>
              <m:sSub>
                <m:sSubPr>
                  <m:ctrlPr>
                    <w:rPr>
                      <w:rFonts w:ascii="Cambria Math" w:eastAsiaTheme="minorHAnsi" w:hAnsi="Cambria Math"/>
                      <w:bCs/>
                      <w:i/>
                      <w:sz w:val="24"/>
                      <w:szCs w:val="24"/>
                      <w:lang w:val="en-US"/>
                    </w:rPr>
                  </m:ctrlPr>
                </m:sSubPr>
                <m:e>
                  <m:r>
                    <w:rPr>
                      <w:rFonts w:ascii="Cambria Math" w:eastAsiaTheme="minorHAnsi" w:hAnsi="Cambria Math"/>
                      <w:sz w:val="24"/>
                      <w:szCs w:val="24"/>
                      <w:lang w:val="en-US"/>
                    </w:rPr>
                    <m:t>σ</m:t>
                  </m:r>
                </m:e>
                <m:sub>
                  <m:r>
                    <w:rPr>
                      <w:rFonts w:ascii="Cambria Math" w:eastAsiaTheme="minorHAnsi" w:hAnsi="Cambria Math"/>
                      <w:sz w:val="24"/>
                      <w:szCs w:val="24"/>
                      <w:lang w:val="en-US"/>
                    </w:rPr>
                    <m:t>m</m:t>
                  </m:r>
                </m:sub>
              </m:sSub>
            </m:den>
          </m:f>
        </m:oMath>
      </m:oMathPara>
    </w:p>
    <w:p w:rsidR="00072DD3" w:rsidRPr="00444C4A" w:rsidRDefault="00072DD3" w:rsidP="00072DD3">
      <w:pPr>
        <w:autoSpaceDE w:val="0"/>
        <w:autoSpaceDN w:val="0"/>
        <w:adjustRightInd w:val="0"/>
        <w:spacing w:after="200"/>
        <w:ind w:left="363"/>
        <w:rPr>
          <w:rFonts w:eastAsiaTheme="minorEastAsia"/>
          <w:bCs/>
          <w:sz w:val="24"/>
          <w:szCs w:val="24"/>
          <w:lang w:val="en-US"/>
        </w:rPr>
      </w:pPr>
      <w:r w:rsidRPr="00DB619B">
        <w:rPr>
          <w:sz w:val="24"/>
          <w:szCs w:val="24"/>
          <w:lang w:val="en-US"/>
        </w:rPr>
        <w:t>The set of vectors</w:t>
      </w:r>
      <w:r>
        <w:rPr>
          <w:rFonts w:eastAsiaTheme="minorEastAsia"/>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s</m:t>
            </m:r>
          </m:e>
          <m:sub>
            <m:r>
              <w:rPr>
                <w:rFonts w:ascii="Cambria Math" w:eastAsiaTheme="minorHAnsi" w:hAnsi="Cambria Math"/>
                <w:sz w:val="24"/>
                <w:szCs w:val="24"/>
                <w:lang w:val="en-US"/>
              </w:rPr>
              <m:t>m</m:t>
            </m:r>
          </m:sub>
        </m:sSub>
      </m:oMath>
      <w:r w:rsidRPr="00075C22">
        <w:rPr>
          <w:rFonts w:eastAsiaTheme="minorEastAsia"/>
          <w:bCs/>
          <w:sz w:val="24"/>
          <w:szCs w:val="24"/>
          <w:lang w:val="en-US"/>
        </w:rPr>
        <w:t xml:space="preserve"> </w:t>
      </w:r>
      <w:r w:rsidRPr="00DB619B">
        <w:rPr>
          <w:sz w:val="24"/>
          <w:szCs w:val="24"/>
          <w:lang w:val="en-US"/>
        </w:rPr>
        <w:t xml:space="preserve">composes the </w:t>
      </w:r>
      <w:proofErr w:type="gramStart"/>
      <w:r w:rsidRPr="00DB619B">
        <w:rPr>
          <w:sz w:val="24"/>
          <w:szCs w:val="24"/>
          <w:lang w:val="en-US"/>
        </w:rPr>
        <w:t>matrix</w:t>
      </w:r>
      <w:r>
        <w:rPr>
          <w:rFonts w:eastAsiaTheme="minorEastAsia"/>
          <w:bCs/>
          <w:sz w:val="24"/>
          <w:szCs w:val="24"/>
          <w:lang w:val="en-US"/>
        </w:rPr>
        <w:t xml:space="preserve"> </w:t>
      </w:r>
      <w:proofErr w:type="gramEnd"/>
      <m:oMath>
        <m:r>
          <m:rPr>
            <m:sty m:val="bi"/>
          </m:rPr>
          <w:rPr>
            <w:rFonts w:ascii="Cambria Math" w:eastAsiaTheme="minorEastAsia" w:hAnsi="Cambria Math"/>
            <w:sz w:val="24"/>
            <w:szCs w:val="24"/>
            <w:lang w:val="en-US"/>
          </w:rPr>
          <m:t>S</m:t>
        </m:r>
      </m:oMath>
      <w:r w:rsidRPr="00075C22">
        <w:rPr>
          <w:rFonts w:eastAsiaTheme="minorEastAsia"/>
          <w:bCs/>
          <w:sz w:val="24"/>
          <w:szCs w:val="24"/>
          <w:lang w:val="en-US"/>
        </w:rPr>
        <w:t xml:space="preserve">, </w:t>
      </w:r>
      <w:r w:rsidRPr="00DB619B">
        <w:rPr>
          <w:sz w:val="24"/>
          <w:szCs w:val="24"/>
          <w:lang w:val="en-US"/>
        </w:rPr>
        <w:t>then the correlation matrix</w:t>
      </w:r>
      <w:r w:rsidRPr="00310E82">
        <w:rPr>
          <w:rFonts w:eastAsiaTheme="minorHAnsi"/>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R</m:t>
            </m:r>
          </m:e>
          <m:sub>
            <m:r>
              <w:rPr>
                <w:rFonts w:ascii="Cambria Math" w:eastAsiaTheme="minorHAnsi" w:hAnsi="Cambria Math"/>
                <w:sz w:val="24"/>
                <w:szCs w:val="24"/>
                <w:lang w:val="en-US"/>
              </w:rPr>
              <m:t xml:space="preserve">xx </m:t>
            </m:r>
          </m:sub>
        </m:sSub>
      </m:oMath>
      <w:r w:rsidRPr="00DB619B">
        <w:rPr>
          <w:sz w:val="24"/>
          <w:szCs w:val="24"/>
          <w:lang w:val="en-US"/>
        </w:rPr>
        <w:t xml:space="preserve"> can be calculated via</w:t>
      </w:r>
      <w:r>
        <w:rPr>
          <w:rFonts w:eastAsiaTheme="minorEastAsia"/>
          <w:bCs/>
          <w:sz w:val="24"/>
          <w:szCs w:val="24"/>
          <w:lang w:val="en-US"/>
        </w:rPr>
        <w:t xml:space="preserve"> </w:t>
      </w:r>
      <w:r>
        <w:rPr>
          <w:rFonts w:eastAsiaTheme="minorEastAsia"/>
          <w:bCs/>
          <w:sz w:val="24"/>
          <w:szCs w:val="24"/>
          <w:lang w:val="en-US"/>
        </w:rPr>
        <w:br/>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R</m:t>
            </m:r>
          </m:e>
          <m:sub>
            <m:r>
              <w:rPr>
                <w:rFonts w:ascii="Cambria Math" w:eastAsiaTheme="minorHAnsi" w:hAnsi="Cambria Math"/>
                <w:sz w:val="24"/>
                <w:szCs w:val="24"/>
                <w:lang w:val="en-US"/>
              </w:rPr>
              <m:t xml:space="preserve">xx </m:t>
            </m:r>
          </m:sub>
        </m:sSub>
        <m:r>
          <w:rPr>
            <w:rFonts w:ascii="Cambria Math" w:eastAsiaTheme="minorHAnsi" w:hAnsi="Cambria Math"/>
            <w:sz w:val="24"/>
            <w:szCs w:val="24"/>
            <w:lang w:val="en-US"/>
          </w:rPr>
          <m:t>=</m:t>
        </m:r>
        <m:f>
          <m:fPr>
            <m:ctrlPr>
              <w:rPr>
                <w:rFonts w:ascii="Cambria Math" w:eastAsiaTheme="minorHAnsi" w:hAnsi="Cambria Math"/>
                <w:bCs/>
                <w:i/>
                <w:sz w:val="24"/>
                <w:szCs w:val="24"/>
                <w:lang w:val="en-US"/>
              </w:rPr>
            </m:ctrlPr>
          </m:fPr>
          <m:num>
            <m:r>
              <w:rPr>
                <w:rFonts w:ascii="Cambria Math" w:eastAsiaTheme="minorHAnsi" w:hAnsi="Cambria Math"/>
                <w:sz w:val="24"/>
                <w:szCs w:val="24"/>
                <w:lang w:val="en-US"/>
              </w:rPr>
              <m:t>1</m:t>
            </m:r>
          </m:num>
          <m:den>
            <m:r>
              <w:rPr>
                <w:rFonts w:ascii="Cambria Math" w:eastAsiaTheme="minorHAnsi" w:hAnsi="Cambria Math"/>
                <w:sz w:val="24"/>
                <w:szCs w:val="24"/>
                <w:lang w:val="en-US"/>
              </w:rPr>
              <m:t>N</m:t>
            </m:r>
          </m:den>
        </m:f>
        <m:r>
          <m:rPr>
            <m:sty m:val="bi"/>
          </m:rPr>
          <w:rPr>
            <w:rFonts w:ascii="Cambria Math" w:eastAsiaTheme="minorHAnsi" w:hAnsi="Cambria Math"/>
            <w:sz w:val="24"/>
            <w:szCs w:val="24"/>
            <w:lang w:val="en-US"/>
          </w:rPr>
          <m:t>S</m:t>
        </m:r>
        <m:sSup>
          <m:sSupPr>
            <m:ctrlPr>
              <w:rPr>
                <w:rFonts w:ascii="Cambria Math" w:eastAsiaTheme="minorHAnsi" w:hAnsi="Cambria Math"/>
                <w:b/>
                <w:bCs/>
                <w:i/>
                <w:sz w:val="24"/>
                <w:szCs w:val="24"/>
                <w:lang w:val="en-US"/>
              </w:rPr>
            </m:ctrlPr>
          </m:sSupPr>
          <m:e>
            <m:r>
              <m:rPr>
                <m:sty m:val="bi"/>
              </m:rPr>
              <w:rPr>
                <w:rFonts w:ascii="Cambria Math" w:eastAsiaTheme="minorHAnsi" w:hAnsi="Cambria Math"/>
                <w:sz w:val="24"/>
                <w:szCs w:val="24"/>
                <w:lang w:val="en-US"/>
              </w:rPr>
              <m:t>S</m:t>
            </m:r>
          </m:e>
          <m:sup>
            <m:r>
              <m:rPr>
                <m:sty m:val="bi"/>
              </m:rPr>
              <w:rPr>
                <w:rFonts w:ascii="Cambria Math" w:eastAsiaTheme="minorHAnsi" w:hAnsi="Cambria Math"/>
                <w:sz w:val="24"/>
                <w:szCs w:val="24"/>
                <w:lang w:val="en-US"/>
              </w:rPr>
              <m:t>T</m:t>
            </m:r>
          </m:sup>
        </m:sSup>
      </m:oMath>
      <w:r w:rsidRPr="00444C4A">
        <w:rPr>
          <w:rFonts w:eastAsiaTheme="minorEastAsia"/>
          <w:bCs/>
          <w:sz w:val="24"/>
          <w:szCs w:val="24"/>
          <w:lang w:val="en-US"/>
        </w:rPr>
        <w:t xml:space="preserve">Once the </w:t>
      </w:r>
      <w:r w:rsidRPr="00310E82">
        <w:rPr>
          <w:rFonts w:eastAsiaTheme="minorHAnsi"/>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V</m:t>
            </m:r>
          </m:e>
          <m:sub>
            <m:r>
              <w:rPr>
                <w:rFonts w:ascii="Cambria Math" w:eastAsiaTheme="minorHAnsi" w:hAnsi="Cambria Math"/>
                <w:sz w:val="24"/>
                <w:szCs w:val="24"/>
                <w:lang w:val="en-US"/>
              </w:rPr>
              <m:t xml:space="preserve">xx </m:t>
            </m:r>
          </m:sub>
        </m:sSub>
      </m:oMath>
      <w:r w:rsidRPr="00DB619B">
        <w:rPr>
          <w:sz w:val="24"/>
          <w:szCs w:val="24"/>
          <w:lang w:val="en-US"/>
        </w:rPr>
        <w:t xml:space="preserve"> </w:t>
      </w:r>
      <w:r>
        <w:rPr>
          <w:rFonts w:eastAsiaTheme="minorEastAsia"/>
          <w:bCs/>
          <w:sz w:val="24"/>
          <w:szCs w:val="24"/>
          <w:lang w:val="en-US"/>
        </w:rPr>
        <w:t>or</w:t>
      </w:r>
      <w:r w:rsidRPr="00310E82">
        <w:rPr>
          <w:rFonts w:eastAsiaTheme="minorHAnsi"/>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R</m:t>
            </m:r>
          </m:e>
          <m:sub>
            <m:r>
              <w:rPr>
                <w:rFonts w:ascii="Cambria Math" w:eastAsiaTheme="minorHAnsi" w:hAnsi="Cambria Math"/>
                <w:sz w:val="24"/>
                <w:szCs w:val="24"/>
                <w:lang w:val="en-US"/>
              </w:rPr>
              <m:t xml:space="preserve">xx </m:t>
            </m:r>
          </m:sub>
        </m:sSub>
      </m:oMath>
      <w:r w:rsidRPr="00DB619B">
        <w:rPr>
          <w:sz w:val="24"/>
          <w:szCs w:val="24"/>
          <w:lang w:val="en-US"/>
        </w:rPr>
        <w:t xml:space="preserve"> </w:t>
      </w:r>
      <w:r w:rsidRPr="00444C4A">
        <w:rPr>
          <w:rFonts w:eastAsiaTheme="minorEastAsia"/>
          <w:bCs/>
          <w:sz w:val="24"/>
          <w:szCs w:val="24"/>
          <w:lang w:val="en-US"/>
        </w:rPr>
        <w:t xml:space="preserve">have been obtained for </w:t>
      </w:r>
      <w:r>
        <w:rPr>
          <w:rFonts w:eastAsiaTheme="minorEastAsia"/>
          <w:bCs/>
          <w:sz w:val="24"/>
          <w:szCs w:val="24"/>
          <w:lang w:val="en-US"/>
        </w:rPr>
        <w:t xml:space="preserve">MOS in order to </w:t>
      </w:r>
      <w:r>
        <w:rPr>
          <w:rFonts w:eastAsiaTheme="minorEastAsia"/>
          <w:bCs/>
          <w:sz w:val="24"/>
          <w:szCs w:val="24"/>
          <w:lang w:val="pt-BR"/>
        </w:rPr>
        <w:t xml:space="preserve">anomalys detection, </w:t>
      </w:r>
      <w:r w:rsidRPr="00444C4A">
        <w:rPr>
          <w:rFonts w:eastAsiaTheme="minorEastAsia"/>
          <w:bCs/>
          <w:sz w:val="24"/>
          <w:szCs w:val="24"/>
          <w:lang w:val="en-US"/>
        </w:rPr>
        <w:t>for the sake of simplicity, we refer to</w:t>
      </w:r>
      <w:r>
        <w:rPr>
          <w:rFonts w:eastAsiaTheme="minorEastAsia"/>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V</m:t>
            </m:r>
          </m:e>
          <m:sub>
            <m:r>
              <w:rPr>
                <w:rFonts w:ascii="Cambria Math" w:eastAsiaTheme="minorHAnsi" w:hAnsi="Cambria Math"/>
                <w:sz w:val="24"/>
                <w:szCs w:val="24"/>
                <w:lang w:val="en-US"/>
              </w:rPr>
              <m:t xml:space="preserve">xx </m:t>
            </m:r>
          </m:sub>
        </m:sSub>
      </m:oMath>
      <w:r>
        <w:rPr>
          <w:rFonts w:eastAsiaTheme="minorEastAsia"/>
          <w:bCs/>
          <w:sz w:val="24"/>
          <w:szCs w:val="24"/>
          <w:lang w:val="en-US"/>
        </w:rPr>
        <w:t>and</w:t>
      </w:r>
      <w:r w:rsidRPr="00310E82">
        <w:rPr>
          <w:rFonts w:eastAsiaTheme="minorHAnsi"/>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R</m:t>
            </m:r>
          </m:e>
          <m:sub>
            <m:r>
              <w:rPr>
                <w:rFonts w:ascii="Cambria Math" w:eastAsiaTheme="minorHAnsi" w:hAnsi="Cambria Math"/>
                <w:sz w:val="24"/>
                <w:szCs w:val="24"/>
                <w:lang w:val="en-US"/>
              </w:rPr>
              <m:t xml:space="preserve">xx </m:t>
            </m:r>
          </m:sub>
        </m:sSub>
      </m:oMath>
      <w:r w:rsidRPr="00444C4A">
        <w:rPr>
          <w:rFonts w:eastAsiaTheme="minorEastAsia"/>
          <w:bCs/>
          <w:sz w:val="24"/>
          <w:szCs w:val="24"/>
          <w:lang w:val="en-US"/>
        </w:rPr>
        <w:t>as a matrix</w:t>
      </w:r>
      <w:r w:rsidRPr="00310E82">
        <w:rPr>
          <w:rFonts w:eastAsiaTheme="minorHAnsi"/>
          <w:bCs/>
          <w:sz w:val="24"/>
          <w:szCs w:val="24"/>
          <w:lang w:val="en-US"/>
        </w:rPr>
        <w:t xml:space="preserve"> </w:t>
      </w:r>
      <m:oMath>
        <m:r>
          <m:rPr>
            <m:sty m:val="bi"/>
          </m:rPr>
          <w:rPr>
            <w:rFonts w:ascii="Cambria Math" w:eastAsiaTheme="minorHAnsi" w:hAnsi="Cambria Math"/>
            <w:sz w:val="24"/>
            <w:szCs w:val="24"/>
            <w:lang w:val="en-US"/>
          </w:rPr>
          <m:t>C</m:t>
        </m:r>
      </m:oMath>
      <w:r w:rsidRPr="00444C4A">
        <w:rPr>
          <w:rFonts w:eastAsiaTheme="minorEastAsia"/>
          <w:bCs/>
          <w:sz w:val="24"/>
          <w:szCs w:val="24"/>
          <w:lang w:val="en-US"/>
        </w:rPr>
        <w:t>. Therefore, the next step of the algorithm is the eigenvalue decomposition (EVD),</w:t>
      </w:r>
    </w:p>
    <w:p w:rsidR="00072DD3" w:rsidRDefault="00072DD3" w:rsidP="00072DD3">
      <w:pPr>
        <w:autoSpaceDE w:val="0"/>
        <w:autoSpaceDN w:val="0"/>
        <w:adjustRightInd w:val="0"/>
        <w:spacing w:after="200"/>
        <w:ind w:left="363"/>
        <w:rPr>
          <w:sz w:val="24"/>
          <w:szCs w:val="24"/>
          <w:lang w:val="en-US"/>
        </w:rPr>
      </w:pPr>
      <w:proofErr w:type="gramStart"/>
      <w:r w:rsidRPr="00444C4A">
        <w:rPr>
          <w:rFonts w:eastAsiaTheme="minorEastAsia"/>
          <w:bCs/>
          <w:sz w:val="24"/>
          <w:szCs w:val="24"/>
          <w:lang w:val="en-US"/>
        </w:rPr>
        <w:t>calculated</w:t>
      </w:r>
      <w:proofErr w:type="gramEnd"/>
      <w:r w:rsidRPr="00444C4A">
        <w:rPr>
          <w:rFonts w:eastAsiaTheme="minorEastAsia"/>
          <w:bCs/>
          <w:sz w:val="24"/>
          <w:szCs w:val="24"/>
          <w:lang w:val="en-US"/>
        </w:rPr>
        <w:t xml:space="preserve"> according to</w:t>
      </w:r>
      <w:r>
        <w:rPr>
          <w:rFonts w:eastAsiaTheme="minorEastAsia"/>
          <w:bCs/>
          <w:sz w:val="24"/>
          <w:szCs w:val="24"/>
          <w:lang w:val="en-US"/>
        </w:rPr>
        <w:t xml:space="preserve"> </w:t>
      </w:r>
      <m:oMath>
        <m:r>
          <m:rPr>
            <m:sty m:val="bi"/>
          </m:rPr>
          <w:rPr>
            <w:rFonts w:ascii="Cambria Math" w:eastAsiaTheme="minorEastAsia" w:hAnsi="Cambria Math"/>
            <w:sz w:val="24"/>
            <w:szCs w:val="24"/>
            <w:lang w:val="en-US"/>
          </w:rPr>
          <m:t>C</m:t>
        </m:r>
        <m:r>
          <w:rPr>
            <w:rFonts w:ascii="Cambria Math" w:eastAsiaTheme="minorEastAsia" w:hAnsi="Cambria Math"/>
            <w:sz w:val="24"/>
            <w:szCs w:val="24"/>
            <w:lang w:val="en-US"/>
          </w:rPr>
          <m:t>=</m:t>
        </m:r>
        <m:r>
          <m:rPr>
            <m:sty m:val="bi"/>
          </m:rPr>
          <w:rPr>
            <w:rFonts w:ascii="Cambria Math" w:eastAsiaTheme="minorEastAsia" w:hAnsi="Cambria Math"/>
            <w:sz w:val="24"/>
            <w:szCs w:val="24"/>
            <w:lang w:val="en-US"/>
          </w:rPr>
          <m:t>V</m:t>
        </m:r>
        <m:r>
          <m:rPr>
            <m:sty m:val="b"/>
          </m:rPr>
          <w:rPr>
            <w:rFonts w:ascii="Cambria Math" w:eastAsiaTheme="minorEastAsia" w:hAnsi="Cambria Math"/>
            <w:sz w:val="24"/>
            <w:szCs w:val="24"/>
            <w:lang w:val="en-US"/>
          </w:rPr>
          <m:t>Λ</m:t>
        </m:r>
        <m:sSup>
          <m:sSupPr>
            <m:ctrlPr>
              <w:rPr>
                <w:rFonts w:ascii="Cambria Math" w:eastAsiaTheme="minorEastAsia" w:hAnsi="Cambria Math"/>
                <w:b/>
                <w:bCs/>
                <w:i/>
                <w:sz w:val="24"/>
                <w:szCs w:val="24"/>
                <w:lang w:val="en-US"/>
              </w:rPr>
            </m:ctrlPr>
          </m:sSupPr>
          <m:e>
            <m:r>
              <m:rPr>
                <m:sty m:val="bi"/>
              </m:rPr>
              <w:rPr>
                <w:rFonts w:ascii="Cambria Math" w:eastAsiaTheme="minorEastAsia" w:hAnsi="Cambria Math"/>
                <w:sz w:val="24"/>
                <w:szCs w:val="24"/>
                <w:lang w:val="en-US"/>
              </w:rPr>
              <m:t>V</m:t>
            </m:r>
          </m:e>
          <m:sup>
            <m:r>
              <m:rPr>
                <m:sty m:val="bi"/>
              </m:rPr>
              <w:rPr>
                <w:rFonts w:ascii="Cambria Math" w:eastAsiaTheme="minorEastAsia" w:hAnsi="Cambria Math"/>
                <w:sz w:val="24"/>
                <w:szCs w:val="24"/>
                <w:lang w:val="en-US"/>
              </w:rPr>
              <m:t>T</m:t>
            </m:r>
          </m:sup>
        </m:sSup>
      </m:oMath>
      <w:r w:rsidRPr="00444C4A">
        <w:rPr>
          <w:rFonts w:eastAsiaTheme="minorEastAsia"/>
          <w:bCs/>
          <w:sz w:val="24"/>
          <w:szCs w:val="24"/>
          <w:lang w:val="en-US"/>
        </w:rPr>
        <w:t>, in order to obtain the vector of eigenvalues</w:t>
      </w:r>
      <w:r>
        <w:rPr>
          <w:rFonts w:eastAsiaTheme="minorEastAsia"/>
          <w:bCs/>
          <w:sz w:val="24"/>
          <w:szCs w:val="24"/>
          <w:lang w:val="en-US"/>
        </w:rPr>
        <w:t xml:space="preserve"> </w:t>
      </w:r>
      <m:oMath>
        <m:r>
          <m:rPr>
            <m:sty m:val="bi"/>
          </m:rPr>
          <w:rPr>
            <w:rFonts w:ascii="Cambria Math" w:eastAsiaTheme="minorEastAsia" w:hAnsi="Cambria Math"/>
            <w:sz w:val="24"/>
            <w:szCs w:val="24"/>
            <w:lang w:val="en-US"/>
          </w:rPr>
          <m:t>e</m:t>
        </m:r>
      </m:oMath>
      <w:r>
        <w:rPr>
          <w:rFonts w:eastAsiaTheme="minorEastAsia"/>
          <w:bCs/>
          <w:sz w:val="24"/>
          <w:szCs w:val="24"/>
          <w:lang w:val="en-US"/>
        </w:rPr>
        <w:t>, as following:</w:t>
      </w:r>
      <m:oMath>
        <m:r>
          <m:rPr>
            <m:sty m:val="bi"/>
          </m:rPr>
          <w:rPr>
            <w:rFonts w:ascii="Cambria Math" w:hAnsi="Cambria Math"/>
            <w:sz w:val="24"/>
            <w:szCs w:val="24"/>
            <w:lang w:val="en-US"/>
          </w:rPr>
          <m:t>e</m:t>
        </m:r>
        <m:r>
          <w:rPr>
            <w:rFonts w:ascii="Cambria Math" w:hAnsi="Cambria Math"/>
            <w:sz w:val="24"/>
            <w:szCs w:val="24"/>
            <w:lang w:val="en-US"/>
          </w:rPr>
          <m:t>=diag</m:t>
        </m:r>
        <m:d>
          <m:dPr>
            <m:ctrlPr>
              <w:rPr>
                <w:rFonts w:ascii="Cambria Math" w:hAnsi="Cambria Math"/>
                <w:i/>
                <w:sz w:val="24"/>
                <w:szCs w:val="24"/>
                <w:lang w:val="en-US"/>
              </w:rPr>
            </m:ctrlPr>
          </m:dPr>
          <m:e>
            <m:r>
              <m:rPr>
                <m:sty m:val="b"/>
              </m:rPr>
              <w:rPr>
                <w:rFonts w:ascii="Cambria Math" w:eastAsiaTheme="minorEastAsia" w:hAnsi="Cambria Math"/>
                <w:sz w:val="24"/>
                <w:szCs w:val="24"/>
                <w:lang w:val="en-US"/>
              </w:rPr>
              <m:t>Λ</m:t>
            </m:r>
          </m:e>
        </m:d>
        <m:r>
          <w:rPr>
            <w:rFonts w:ascii="Cambria Math" w:hAnsi="Cambria Math"/>
            <w:sz w:val="24"/>
            <w:szCs w:val="24"/>
            <w:lang w:val="en-US"/>
          </w:rPr>
          <m:t>.</m:t>
        </m:r>
      </m:oMath>
    </w:p>
    <w:p w:rsidR="00072DD3" w:rsidRDefault="00072DD3" w:rsidP="00072DD3">
      <w:pPr>
        <w:spacing w:after="200" w:line="276" w:lineRule="auto"/>
        <w:ind w:left="363"/>
        <w:rPr>
          <w:sz w:val="24"/>
          <w:szCs w:val="24"/>
          <w:lang w:val="en-US"/>
        </w:rPr>
      </w:pPr>
      <w:r w:rsidRPr="00D04C93">
        <w:rPr>
          <w:sz w:val="24"/>
          <w:szCs w:val="24"/>
          <w:lang w:val="en-US"/>
        </w:rPr>
        <w:t>The eigenvalues should be sorted in descending order, as defined by</w:t>
      </w:r>
      <w:r w:rsidRPr="00F528E5">
        <w:rPr>
          <w:sz w:val="24"/>
          <w:szCs w:val="24"/>
          <w:lang w:val="en-US"/>
        </w:rPr>
        <w:t xml:space="preserve"> </w:t>
      </w:r>
      <m:oMath>
        <m:sSub>
          <m:sSubPr>
            <m:ctrlPr>
              <w:rPr>
                <w:rFonts w:ascii="Cambria Math" w:hAnsi="Cambria Math"/>
                <w:sz w:val="24"/>
                <w:szCs w:val="24"/>
                <w:lang w:val="en-US"/>
              </w:rPr>
            </m:ctrlPr>
          </m:sSubPr>
          <m:e>
            <m:r>
              <m:rPr>
                <m:sty m:val="p"/>
              </m:rPr>
              <w:rPr>
                <w:rFonts w:ascii="Cambria Math" w:hAnsi="Cambria Math"/>
                <w:sz w:val="24"/>
                <w:szCs w:val="24"/>
                <w:lang w:val="en-US"/>
              </w:rPr>
              <m:t>λ</m:t>
            </m:r>
          </m:e>
          <m:sub>
            <m:r>
              <m:rPr>
                <m:sty m:val="p"/>
              </m:rPr>
              <w:rPr>
                <w:rFonts w:ascii="Cambria Math" w:hAnsi="Cambria Math"/>
                <w:sz w:val="24"/>
                <w:szCs w:val="24"/>
                <w:lang w:val="en-US"/>
              </w:rPr>
              <m:t>1</m:t>
            </m:r>
          </m:sub>
        </m:sSub>
        <m:r>
          <m:rPr>
            <m:sty m:val="p"/>
          </m:rPr>
          <w:rPr>
            <w:rFonts w:ascii="Cambria Math" w:hAnsi="Cambria Math"/>
            <w:sz w:val="24"/>
            <w:szCs w:val="24"/>
            <w:lang w:val="en-US"/>
          </w:rPr>
          <m:t>&gt;</m:t>
        </m:r>
        <m:r>
          <w:rPr>
            <w:rFonts w:ascii="Cambria Math" w:hAnsi="Cambria Math"/>
            <w:sz w:val="24"/>
            <w:szCs w:val="24"/>
            <w:lang w:val="en-US"/>
          </w:rPr>
          <m:t xml:space="preserve"> </m:t>
        </m:r>
        <m:sSub>
          <m:sSubPr>
            <m:ctrlPr>
              <w:rPr>
                <w:rFonts w:ascii="Cambria Math" w:hAnsi="Cambria Math"/>
                <w:sz w:val="24"/>
                <w:szCs w:val="24"/>
                <w:lang w:val="en-US"/>
              </w:rPr>
            </m:ctrlPr>
          </m:sSubPr>
          <m:e>
            <m:r>
              <m:rPr>
                <m:sty m:val="p"/>
              </m:rPr>
              <w:rPr>
                <w:rFonts w:ascii="Cambria Math" w:hAnsi="Cambria Math"/>
                <w:sz w:val="24"/>
                <w:szCs w:val="24"/>
                <w:lang w:val="en-US"/>
              </w:rPr>
              <m:t>λ</m:t>
            </m:r>
          </m:e>
          <m:sub>
            <m:r>
              <m:rPr>
                <m:sty m:val="p"/>
              </m:rPr>
              <w:rPr>
                <w:rFonts w:ascii="Cambria Math" w:hAnsi="Cambria Math"/>
                <w:sz w:val="24"/>
                <w:szCs w:val="24"/>
                <w:lang w:val="en-US"/>
              </w:rPr>
              <m:t>2</m:t>
            </m:r>
          </m:sub>
        </m:sSub>
        <m:r>
          <m:rPr>
            <m:sty m:val="p"/>
          </m:rPr>
          <w:rPr>
            <w:rFonts w:ascii="Cambria Math" w:hAnsi="Cambria Math"/>
            <w:sz w:val="24"/>
            <w:szCs w:val="24"/>
            <w:lang w:val="en-US"/>
          </w:rPr>
          <m:t>&gt;</m:t>
        </m:r>
        <m:r>
          <w:rPr>
            <w:rFonts w:ascii="Cambria Math" w:hAnsi="Cambria Math"/>
            <w:sz w:val="24"/>
            <w:szCs w:val="24"/>
            <w:lang w:val="en-US"/>
          </w:rPr>
          <m:t xml:space="preserve"> </m:t>
        </m:r>
        <m:sSub>
          <m:sSubPr>
            <m:ctrlPr>
              <w:rPr>
                <w:rFonts w:ascii="Cambria Math" w:hAnsi="Cambria Math"/>
                <w:sz w:val="24"/>
                <w:szCs w:val="24"/>
                <w:lang w:val="en-US"/>
              </w:rPr>
            </m:ctrlPr>
          </m:sSubPr>
          <m:e>
            <m:r>
              <m:rPr>
                <m:sty m:val="p"/>
              </m:rPr>
              <w:rPr>
                <w:rFonts w:ascii="Cambria Math" w:hAnsi="Cambria Math"/>
                <w:sz w:val="24"/>
                <w:szCs w:val="24"/>
                <w:lang w:val="en-US"/>
              </w:rPr>
              <m:t>λ</m:t>
            </m:r>
          </m:e>
          <m:sub>
            <m:r>
              <m:rPr>
                <m:sty m:val="p"/>
              </m:rPr>
              <w:rPr>
                <w:rFonts w:ascii="Cambria Math" w:hAnsi="Cambria Math"/>
                <w:sz w:val="24"/>
                <w:szCs w:val="24"/>
                <w:lang w:val="en-US"/>
              </w:rPr>
              <m:t>3</m:t>
            </m:r>
          </m:sub>
        </m:sSub>
        <m:r>
          <m:rPr>
            <m:sty m:val="p"/>
          </m:rPr>
          <w:rPr>
            <w:rFonts w:ascii="Cambria Math" w:hAnsi="Cambria Math"/>
            <w:sz w:val="24"/>
            <w:szCs w:val="24"/>
            <w:lang w:val="en-US"/>
          </w:rPr>
          <m:t>&gt;</m:t>
        </m:r>
        <m:r>
          <w:rPr>
            <w:rFonts w:ascii="Cambria Math" w:hAnsi="Cambria Math"/>
            <w:sz w:val="24"/>
            <w:szCs w:val="24"/>
            <w:lang w:val="en-US"/>
          </w:rPr>
          <m:t xml:space="preserve">… </m:t>
        </m:r>
        <m:sSub>
          <m:sSubPr>
            <m:ctrlPr>
              <w:rPr>
                <w:rFonts w:ascii="Cambria Math" w:hAnsi="Cambria Math"/>
                <w:sz w:val="24"/>
                <w:szCs w:val="24"/>
                <w:lang w:val="en-US"/>
              </w:rPr>
            </m:ctrlPr>
          </m:sSubPr>
          <m:e>
            <m:r>
              <m:rPr>
                <m:sty m:val="p"/>
              </m:rPr>
              <w:rPr>
                <w:rFonts w:ascii="Cambria Math" w:hAnsi="Cambria Math"/>
                <w:sz w:val="24"/>
                <w:szCs w:val="24"/>
                <w:lang w:val="en-US"/>
              </w:rPr>
              <m:t>λ</m:t>
            </m:r>
          </m:e>
          <m:sub>
            <m:r>
              <m:rPr>
                <m:sty m:val="p"/>
              </m:rPr>
              <w:rPr>
                <w:rFonts w:ascii="Cambria Math" w:hAnsi="Cambria Math"/>
                <w:sz w:val="24"/>
                <w:szCs w:val="24"/>
                <w:lang w:val="en-US"/>
              </w:rPr>
              <m:t>m-1</m:t>
            </m:r>
          </m:sub>
        </m:sSub>
        <m:r>
          <m:rPr>
            <m:sty m:val="p"/>
          </m:rPr>
          <w:rPr>
            <w:rFonts w:ascii="Cambria Math" w:hAnsi="Cambria Math"/>
            <w:sz w:val="24"/>
            <w:szCs w:val="24"/>
            <w:lang w:val="en-US"/>
          </w:rPr>
          <m:t>&gt;</m:t>
        </m:r>
        <m:sSub>
          <m:sSubPr>
            <m:ctrlPr>
              <w:rPr>
                <w:rFonts w:ascii="Cambria Math" w:hAnsi="Cambria Math"/>
                <w:sz w:val="24"/>
                <w:szCs w:val="24"/>
                <w:lang w:val="en-US"/>
              </w:rPr>
            </m:ctrlPr>
          </m:sSubPr>
          <m:e>
            <m:r>
              <m:rPr>
                <m:sty m:val="p"/>
              </m:rPr>
              <w:rPr>
                <w:rFonts w:ascii="Cambria Math" w:hAnsi="Cambria Math"/>
                <w:sz w:val="24"/>
                <w:szCs w:val="24"/>
                <w:lang w:val="en-US"/>
              </w:rPr>
              <m:t>λ</m:t>
            </m:r>
          </m:e>
          <m:sub>
            <m:r>
              <m:rPr>
                <m:sty m:val="p"/>
              </m:rPr>
              <w:rPr>
                <w:rFonts w:ascii="Cambria Math" w:hAnsi="Cambria Math"/>
                <w:sz w:val="24"/>
                <w:szCs w:val="24"/>
                <w:lang w:val="en-US"/>
              </w:rPr>
              <m:t>m</m:t>
            </m:r>
          </m:sub>
        </m:sSub>
      </m:oMath>
      <w:r w:rsidRPr="00D04C93">
        <w:rPr>
          <w:sz w:val="24"/>
          <w:szCs w:val="24"/>
          <w:lang w:val="en-US"/>
        </w:rPr>
        <w:t xml:space="preserve">, to make possible the selection of the first eigenvalue in the obtained sequence, represented by </w:t>
      </w:r>
      <w:r w:rsidRPr="00F528E5">
        <w:rPr>
          <w:sz w:val="24"/>
          <w:szCs w:val="24"/>
          <w:lang w:val="en-US"/>
        </w:rPr>
        <w:t xml:space="preserve"> </w:t>
      </w:r>
      <m:oMath>
        <m:sSub>
          <m:sSubPr>
            <m:ctrlPr>
              <w:rPr>
                <w:rFonts w:ascii="Cambria Math" w:hAnsi="Cambria Math"/>
                <w:sz w:val="24"/>
                <w:szCs w:val="24"/>
                <w:lang w:val="en-US"/>
              </w:rPr>
            </m:ctrlPr>
          </m:sSubPr>
          <m:e>
            <m:r>
              <m:rPr>
                <m:sty m:val="p"/>
              </m:rPr>
              <w:rPr>
                <w:rFonts w:ascii="Cambria Math" w:hAnsi="Cambria Math"/>
                <w:sz w:val="24"/>
                <w:szCs w:val="24"/>
                <w:lang w:val="en-US"/>
              </w:rPr>
              <m:t>λ</m:t>
            </m:r>
          </m:e>
          <m:sub>
            <m:r>
              <m:rPr>
                <m:sty m:val="p"/>
              </m:rPr>
              <w:rPr>
                <w:rFonts w:ascii="Cambria Math" w:hAnsi="Cambria Math"/>
                <w:sz w:val="24"/>
                <w:szCs w:val="24"/>
                <w:lang w:val="en-US"/>
              </w:rPr>
              <m:t>1</m:t>
            </m:r>
          </m:sub>
        </m:sSub>
      </m:oMath>
      <w:r w:rsidRPr="00D04C93">
        <w:rPr>
          <w:sz w:val="24"/>
          <w:szCs w:val="24"/>
          <w:lang w:val="en-US"/>
        </w:rPr>
        <w:t>, which is the largest eigenvalue of the data evaluated for attack detection.</w:t>
      </w:r>
    </w:p>
    <w:p w:rsidR="00072DD3" w:rsidRDefault="00072DD3" w:rsidP="00072DD3">
      <w:pPr>
        <w:spacing w:after="200" w:line="276" w:lineRule="auto"/>
        <w:ind w:left="363"/>
        <w:rPr>
          <w:sz w:val="24"/>
          <w:szCs w:val="24"/>
          <w:lang w:val="en-US"/>
        </w:rPr>
      </w:pPr>
      <w:r w:rsidRPr="00C36687">
        <w:rPr>
          <w:sz w:val="24"/>
          <w:szCs w:val="24"/>
          <w:lang w:val="en-US"/>
        </w:rPr>
        <w:t>The process of obtaining the</w:t>
      </w:r>
      <w:r>
        <w:rPr>
          <w:sz w:val="24"/>
          <w:szCs w:val="24"/>
          <w:lang w:val="en-US"/>
        </w:rPr>
        <w:t xml:space="preserve"> </w:t>
      </w:r>
      <m:oMath>
        <m:sSup>
          <m:sSupPr>
            <m:ctrlPr>
              <w:rPr>
                <w:rFonts w:ascii="Cambria Math" w:eastAsiaTheme="minorHAnsi" w:hAnsi="Cambria Math"/>
                <w:b/>
                <w:i/>
                <w:sz w:val="24"/>
                <w:szCs w:val="24"/>
                <w:lang w:val="en-US"/>
              </w:rPr>
            </m:ctrlPr>
          </m:sSupPr>
          <m:e>
            <m:r>
              <m:rPr>
                <m:sty m:val="bi"/>
              </m:rPr>
              <w:rPr>
                <w:rFonts w:ascii="Cambria Math" w:eastAsiaTheme="minorHAnsi" w:hAnsi="Cambria Math"/>
                <w:sz w:val="24"/>
                <w:szCs w:val="24"/>
                <w:lang w:val="en-US"/>
              </w:rPr>
              <m:t>X</m:t>
            </m:r>
          </m:e>
          <m:sup>
            <m:r>
              <m:rPr>
                <m:sty m:val="bi"/>
              </m:rPr>
              <w:rPr>
                <w:rFonts w:ascii="Cambria Math" w:eastAsiaTheme="minorHAnsi" w:hAnsi="Cambria Math"/>
                <w:sz w:val="24"/>
                <w:szCs w:val="24"/>
                <w:lang w:val="en-US"/>
              </w:rPr>
              <m:t>(</m:t>
            </m:r>
            <m:r>
              <w:rPr>
                <w:rFonts w:ascii="Cambria Math" w:eastAsiaTheme="minorHAnsi" w:hAnsi="Cambria Math"/>
                <w:sz w:val="24"/>
                <w:szCs w:val="24"/>
                <w:lang w:val="en-US"/>
              </w:rPr>
              <m:t>t</m:t>
            </m:r>
            <m:r>
              <m:rPr>
                <m:sty m:val="bi"/>
              </m:rPr>
              <w:rPr>
                <w:rFonts w:ascii="Cambria Math" w:eastAsiaTheme="minorHAnsi" w:hAnsi="Cambria Math"/>
                <w:sz w:val="24"/>
                <w:szCs w:val="24"/>
                <w:lang w:val="en-US"/>
              </w:rPr>
              <m:t>)</m:t>
            </m:r>
          </m:sup>
        </m:sSup>
        <m:r>
          <m:rPr>
            <m:sty m:val="p"/>
          </m:rPr>
          <w:rPr>
            <w:rFonts w:ascii="Cambria Math" w:hAnsi="Cambria Math" w:cstheme="minorBidi"/>
            <w:color w:val="000000" w:themeColor="text1"/>
            <w:kern w:val="24"/>
          </w:rPr>
          <m:t>∈</m:t>
        </m:r>
        <m:sSup>
          <m:sSupPr>
            <m:ctrlPr>
              <w:rPr>
                <w:rFonts w:ascii="Cambria Math" w:eastAsiaTheme="minorEastAsia" w:hAnsi="Cambria Math" w:cstheme="minorBidi"/>
                <w:i/>
                <w:iCs/>
                <w:color w:val="000000" w:themeColor="text1"/>
                <w:kern w:val="24"/>
                <w:szCs w:val="24"/>
              </w:rPr>
            </m:ctrlPr>
          </m:sSupPr>
          <m:e>
            <m:r>
              <m:rPr>
                <m:scr m:val="double-struck"/>
              </m:rPr>
              <w:rPr>
                <w:rFonts w:ascii="Cambria Math" w:hAnsi="Cambria Math" w:cstheme="minorBidi"/>
                <w:color w:val="000000" w:themeColor="text1"/>
                <w:kern w:val="24"/>
              </w:rPr>
              <m:t>R</m:t>
            </m:r>
          </m:e>
          <m:sup>
            <m:r>
              <w:rPr>
                <w:rFonts w:ascii="Cambria Math" w:hAnsi="Cambria Math" w:cstheme="minorBidi"/>
                <w:color w:val="000000" w:themeColor="text1"/>
                <w:kern w:val="24"/>
                <w:lang w:val="en-US"/>
              </w:rPr>
              <m:t>M</m:t>
            </m:r>
            <m:r>
              <m:rPr>
                <m:sty m:val="p"/>
              </m:rPr>
              <w:rPr>
                <w:rFonts w:ascii="Cambria Math" w:hAnsi="+mn-ea" w:cstheme="minorBidi"/>
                <w:color w:val="000000" w:themeColor="text1"/>
                <w:kern w:val="24"/>
              </w:rPr>
              <m:t>×</m:t>
            </m:r>
            <m:r>
              <w:rPr>
                <w:rFonts w:ascii="Cambria Math" w:hAnsi="Cambria Math" w:cstheme="minorBidi"/>
                <w:color w:val="000000" w:themeColor="text1"/>
                <w:kern w:val="24"/>
                <w:lang w:val="en-US"/>
              </w:rPr>
              <m:t>N</m:t>
            </m:r>
          </m:sup>
        </m:sSup>
        <m:r>
          <w:rPr>
            <w:rFonts w:ascii="Cambria Math" w:eastAsiaTheme="minorEastAsia" w:hAnsi="Cambria Math" w:cstheme="minorBidi"/>
            <w:color w:val="000000" w:themeColor="text1"/>
            <w:kern w:val="24"/>
            <w:szCs w:val="24"/>
          </w:rPr>
          <m:t>,  t=1, 2, 3, …T</m:t>
        </m:r>
      </m:oMath>
      <w:r w:rsidRPr="00C36687">
        <w:rPr>
          <w:sz w:val="24"/>
          <w:szCs w:val="24"/>
          <w:lang w:val="en-US"/>
        </w:rPr>
        <w:t xml:space="preserve"> and the matrix</w:t>
      </w:r>
      <w:r w:rsidRPr="00310E82">
        <w:rPr>
          <w:rFonts w:eastAsiaTheme="minorHAnsi"/>
          <w:bCs/>
          <w:sz w:val="24"/>
          <w:szCs w:val="24"/>
          <w:lang w:val="en-US"/>
        </w:rPr>
        <w:t xml:space="preserve"> </w:t>
      </w:r>
      <m:oMath>
        <m:sSup>
          <m:sSupPr>
            <m:ctrlPr>
              <w:rPr>
                <w:rFonts w:ascii="Cambria Math" w:eastAsiaTheme="minorEastAsia" w:hAnsi="Cambria Math"/>
                <w:b/>
                <w:bCs/>
                <w:i/>
                <w:sz w:val="24"/>
                <w:szCs w:val="24"/>
                <w:lang w:val="en-US"/>
              </w:rPr>
            </m:ctrlPr>
          </m:sSupPr>
          <m:e>
            <m:r>
              <m:rPr>
                <m:sty m:val="bi"/>
              </m:rPr>
              <w:rPr>
                <w:rFonts w:ascii="Cambria Math" w:eastAsiaTheme="minorHAnsi" w:hAnsi="Cambria Math"/>
                <w:sz w:val="24"/>
                <w:szCs w:val="24"/>
                <w:lang w:val="en-US"/>
              </w:rPr>
              <m:t>C</m:t>
            </m:r>
            <m:ctrlPr>
              <w:rPr>
                <w:rFonts w:ascii="Cambria Math" w:eastAsiaTheme="minorHAnsi" w:hAnsi="Cambria Math"/>
                <w:b/>
                <w:bCs/>
                <w:i/>
                <w:sz w:val="24"/>
                <w:szCs w:val="24"/>
                <w:lang w:val="en-US"/>
              </w:rPr>
            </m:ctrlPr>
          </m:e>
          <m:sup>
            <m:r>
              <w:rPr>
                <w:rFonts w:ascii="Cambria Math" w:eastAsiaTheme="minorEastAsia" w:hAnsi="Cambria Math"/>
                <w:sz w:val="24"/>
                <w:szCs w:val="24"/>
                <w:lang w:val="en-US"/>
              </w:rPr>
              <m:t>(t)</m:t>
            </m:r>
          </m:sup>
        </m:sSup>
      </m:oMath>
      <w:r w:rsidRPr="00C36687">
        <w:rPr>
          <w:sz w:val="24"/>
          <w:szCs w:val="24"/>
          <w:lang w:val="en-US"/>
        </w:rPr>
        <w:t>, f</w:t>
      </w:r>
      <w:r>
        <w:rPr>
          <w:sz w:val="24"/>
          <w:szCs w:val="24"/>
          <w:lang w:val="en-US"/>
        </w:rPr>
        <w:t>i</w:t>
      </w:r>
      <w:r w:rsidRPr="00C36687">
        <w:rPr>
          <w:sz w:val="24"/>
          <w:szCs w:val="24"/>
          <w:lang w:val="en-US"/>
        </w:rPr>
        <w:t xml:space="preserve">nding the largest eigenvalue for each </w:t>
      </w:r>
      <m:oMath>
        <m:r>
          <w:rPr>
            <w:rFonts w:ascii="Cambria Math" w:hAnsi="Cambria Math"/>
            <w:sz w:val="24"/>
            <w:szCs w:val="24"/>
            <w:lang w:val="en-US"/>
          </w:rPr>
          <m:t>t</m:t>
        </m:r>
      </m:oMath>
      <w:r w:rsidRPr="00C36687">
        <w:rPr>
          <w:sz w:val="24"/>
          <w:szCs w:val="24"/>
          <w:lang w:val="en-US"/>
        </w:rPr>
        <w:t>-th time frame, should be repeated until t = T, in order to obtain the largest</w:t>
      </w:r>
      <w:r>
        <w:rPr>
          <w:sz w:val="24"/>
          <w:szCs w:val="24"/>
          <w:lang w:val="en-US"/>
        </w:rPr>
        <w:t xml:space="preserve"> eigenvalue of all time frames, as presented by </w:t>
      </w:r>
    </w:p>
    <w:p w:rsidR="00072DD3" w:rsidRDefault="00072DD3" w:rsidP="00072DD3">
      <w:pPr>
        <w:spacing w:after="200" w:line="276" w:lineRule="auto"/>
        <w:ind w:left="363"/>
        <w:rPr>
          <w:sz w:val="24"/>
          <w:szCs w:val="24"/>
          <w:lang w:val="en-US"/>
        </w:rPr>
      </w:pPr>
      <m:oMath>
        <m:r>
          <m:rPr>
            <m:sty m:val="bi"/>
          </m:rPr>
          <w:rPr>
            <w:rFonts w:ascii="Cambria Math" w:hAnsi="Cambria Math"/>
            <w:sz w:val="24"/>
            <w:szCs w:val="24"/>
            <w:lang w:val="en-US"/>
          </w:rPr>
          <m:t>E</m:t>
        </m:r>
      </m:oMath>
      <w:r w:rsidRPr="00F528E5">
        <w:rPr>
          <w:sz w:val="24"/>
          <w:szCs w:val="24"/>
          <w:lang w:val="en-US"/>
        </w:rPr>
        <w:t xml:space="preserve"> = </w:t>
      </w:r>
      <m:oMath>
        <m:d>
          <m:dPr>
            <m:begChr m:val="["/>
            <m:endChr m:val="]"/>
            <m:ctrlPr>
              <w:rPr>
                <w:rFonts w:ascii="Cambria Math" w:hAnsi="Cambria Math"/>
                <w:sz w:val="24"/>
                <w:szCs w:val="24"/>
                <w:lang w:val="en-US"/>
              </w:rPr>
            </m:ctrlPr>
          </m:dPr>
          <m:e>
            <m:m>
              <m:mPr>
                <m:mcs>
                  <m:mc>
                    <m:mcPr>
                      <m:count m:val="5"/>
                      <m:mcJc m:val="center"/>
                    </m:mcPr>
                  </m:mc>
                </m:mcs>
                <m:ctrlPr>
                  <w:rPr>
                    <w:rFonts w:ascii="Cambria Math" w:hAnsi="Cambria Math"/>
                    <w:sz w:val="24"/>
                    <w:szCs w:val="24"/>
                    <w:lang w:val="en-US"/>
                  </w:rPr>
                </m:ctrlPr>
              </m:mPr>
              <m:mr>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1</m:t>
                      </m:r>
                    </m:sub>
                    <m:sup>
                      <m:d>
                        <m:dPr>
                          <m:ctrlPr>
                            <w:rPr>
                              <w:rFonts w:ascii="Cambria Math" w:hAnsi="Cambria Math"/>
                              <w:sz w:val="24"/>
                              <w:szCs w:val="24"/>
                              <w:lang w:val="en-US"/>
                            </w:rPr>
                          </m:ctrlPr>
                        </m:dPr>
                        <m:e>
                          <m:r>
                            <m:rPr>
                              <m:sty m:val="p"/>
                            </m:rPr>
                            <w:rPr>
                              <w:rFonts w:ascii="Cambria Math" w:hAnsi="Cambria Math"/>
                              <w:sz w:val="24"/>
                              <w:szCs w:val="24"/>
                              <w:lang w:val="en-US"/>
                            </w:rPr>
                            <m:t>1</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1</m:t>
                      </m:r>
                    </m:sub>
                    <m:sup>
                      <m:d>
                        <m:dPr>
                          <m:ctrlPr>
                            <w:rPr>
                              <w:rFonts w:ascii="Cambria Math" w:hAnsi="Cambria Math"/>
                              <w:sz w:val="24"/>
                              <w:szCs w:val="24"/>
                              <w:lang w:val="en-US"/>
                            </w:rPr>
                          </m:ctrlPr>
                        </m:dPr>
                        <m:e>
                          <m:r>
                            <m:rPr>
                              <m:sty m:val="p"/>
                            </m:rPr>
                            <w:rPr>
                              <w:rFonts w:ascii="Cambria Math" w:hAnsi="Cambria Math"/>
                              <w:sz w:val="24"/>
                              <w:szCs w:val="24"/>
                              <w:lang w:val="en-US"/>
                            </w:rPr>
                            <m:t>2</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1</m:t>
                      </m:r>
                    </m:sub>
                    <m:sup>
                      <m:d>
                        <m:dPr>
                          <m:ctrlPr>
                            <w:rPr>
                              <w:rFonts w:ascii="Cambria Math" w:hAnsi="Cambria Math"/>
                              <w:sz w:val="24"/>
                              <w:szCs w:val="24"/>
                              <w:lang w:val="en-US"/>
                            </w:rPr>
                          </m:ctrlPr>
                        </m:dPr>
                        <m:e>
                          <m:r>
                            <m:rPr>
                              <m:sty m:val="p"/>
                            </m:rPr>
                            <w:rPr>
                              <w:rFonts w:ascii="Cambria Math" w:hAnsi="Cambria Math"/>
                              <w:sz w:val="24"/>
                              <w:szCs w:val="24"/>
                              <w:lang w:val="en-US"/>
                            </w:rPr>
                            <m:t>3</m:t>
                          </m:r>
                        </m:e>
                      </m:d>
                    </m:sup>
                  </m:sSubSup>
                </m:e>
                <m:e>
                  <m:r>
                    <m:rPr>
                      <m:sty m:val="p"/>
                    </m:rPr>
                    <w:rPr>
                      <w:rFonts w:ascii="Cambria Math" w:hAnsi="Cambria Math"/>
                      <w:sz w:val="24"/>
                      <w:szCs w:val="24"/>
                      <w:lang w:val="en-US"/>
                    </w:rPr>
                    <m:t>⋯</m:t>
                  </m:r>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1</m:t>
                      </m:r>
                    </m:sub>
                    <m:sup>
                      <m:d>
                        <m:dPr>
                          <m:ctrlPr>
                            <w:rPr>
                              <w:rFonts w:ascii="Cambria Math" w:hAnsi="Cambria Math"/>
                              <w:sz w:val="24"/>
                              <w:szCs w:val="24"/>
                              <w:lang w:val="en-US"/>
                            </w:rPr>
                          </m:ctrlPr>
                        </m:dPr>
                        <m:e>
                          <m:r>
                            <w:rPr>
                              <w:rFonts w:ascii="Cambria Math" w:hAnsi="Cambria Math"/>
                              <w:sz w:val="24"/>
                              <w:szCs w:val="24"/>
                              <w:lang w:val="en-US"/>
                            </w:rPr>
                            <m:t>T</m:t>
                          </m:r>
                        </m:e>
                      </m:d>
                    </m:sup>
                  </m:sSubSup>
                </m:e>
              </m:mr>
              <m:mr>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2</m:t>
                      </m:r>
                    </m:sub>
                    <m:sup>
                      <m:d>
                        <m:dPr>
                          <m:ctrlPr>
                            <w:rPr>
                              <w:rFonts w:ascii="Cambria Math" w:hAnsi="Cambria Math"/>
                              <w:sz w:val="24"/>
                              <w:szCs w:val="24"/>
                              <w:lang w:val="en-US"/>
                            </w:rPr>
                          </m:ctrlPr>
                        </m:dPr>
                        <m:e>
                          <m:r>
                            <m:rPr>
                              <m:sty m:val="p"/>
                            </m:rPr>
                            <w:rPr>
                              <w:rFonts w:ascii="Cambria Math" w:hAnsi="Cambria Math"/>
                              <w:sz w:val="24"/>
                              <w:szCs w:val="24"/>
                              <w:lang w:val="en-US"/>
                            </w:rPr>
                            <m:t>1</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2</m:t>
                      </m:r>
                    </m:sub>
                    <m:sup>
                      <m:d>
                        <m:dPr>
                          <m:ctrlPr>
                            <w:rPr>
                              <w:rFonts w:ascii="Cambria Math" w:hAnsi="Cambria Math"/>
                              <w:sz w:val="24"/>
                              <w:szCs w:val="24"/>
                              <w:lang w:val="en-US"/>
                            </w:rPr>
                          </m:ctrlPr>
                        </m:dPr>
                        <m:e>
                          <m:r>
                            <m:rPr>
                              <m:sty m:val="p"/>
                            </m:rPr>
                            <w:rPr>
                              <w:rFonts w:ascii="Cambria Math" w:hAnsi="Cambria Math"/>
                              <w:sz w:val="24"/>
                              <w:szCs w:val="24"/>
                              <w:lang w:val="en-US"/>
                            </w:rPr>
                            <m:t>2</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2</m:t>
                      </m:r>
                    </m:sub>
                    <m:sup>
                      <m:d>
                        <m:dPr>
                          <m:ctrlPr>
                            <w:rPr>
                              <w:rFonts w:ascii="Cambria Math" w:hAnsi="Cambria Math"/>
                              <w:sz w:val="24"/>
                              <w:szCs w:val="24"/>
                              <w:lang w:val="en-US"/>
                            </w:rPr>
                          </m:ctrlPr>
                        </m:dPr>
                        <m:e>
                          <m:r>
                            <m:rPr>
                              <m:sty m:val="p"/>
                            </m:rPr>
                            <w:rPr>
                              <w:rFonts w:ascii="Cambria Math" w:hAnsi="Cambria Math"/>
                              <w:sz w:val="24"/>
                              <w:szCs w:val="24"/>
                              <w:lang w:val="en-US"/>
                            </w:rPr>
                            <m:t>3</m:t>
                          </m:r>
                        </m:e>
                      </m:d>
                    </m:sup>
                  </m:sSubSup>
                </m:e>
                <m:e>
                  <m:r>
                    <m:rPr>
                      <m:sty m:val="p"/>
                    </m:rPr>
                    <w:rPr>
                      <w:rFonts w:ascii="Cambria Math" w:hAnsi="Cambria Math"/>
                      <w:sz w:val="24"/>
                      <w:szCs w:val="24"/>
                      <w:lang w:val="en-US"/>
                    </w:rPr>
                    <m:t>⋯</m:t>
                  </m:r>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2</m:t>
                      </m:r>
                    </m:sub>
                    <m:sup>
                      <m:d>
                        <m:dPr>
                          <m:ctrlPr>
                            <w:rPr>
                              <w:rFonts w:ascii="Cambria Math" w:hAnsi="Cambria Math"/>
                              <w:sz w:val="24"/>
                              <w:szCs w:val="24"/>
                              <w:lang w:val="en-US"/>
                            </w:rPr>
                          </m:ctrlPr>
                        </m:dPr>
                        <m:e>
                          <m:r>
                            <w:rPr>
                              <w:rFonts w:ascii="Cambria Math" w:hAnsi="Cambria Math"/>
                              <w:sz w:val="24"/>
                              <w:szCs w:val="24"/>
                              <w:lang w:val="en-US"/>
                            </w:rPr>
                            <m:t>T</m:t>
                          </m:r>
                        </m:e>
                      </m:d>
                    </m:sup>
                  </m:sSubSup>
                </m:e>
              </m:mr>
              <m:mr>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3</m:t>
                      </m:r>
                    </m:sub>
                    <m:sup>
                      <m:d>
                        <m:dPr>
                          <m:ctrlPr>
                            <w:rPr>
                              <w:rFonts w:ascii="Cambria Math" w:hAnsi="Cambria Math"/>
                              <w:sz w:val="24"/>
                              <w:szCs w:val="24"/>
                              <w:lang w:val="en-US"/>
                            </w:rPr>
                          </m:ctrlPr>
                        </m:dPr>
                        <m:e>
                          <m:r>
                            <m:rPr>
                              <m:sty m:val="p"/>
                            </m:rPr>
                            <w:rPr>
                              <w:rFonts w:ascii="Cambria Math" w:hAnsi="Cambria Math"/>
                              <w:sz w:val="24"/>
                              <w:szCs w:val="24"/>
                              <w:lang w:val="en-US"/>
                            </w:rPr>
                            <m:t>1</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3</m:t>
                      </m:r>
                    </m:sub>
                    <m:sup>
                      <m:d>
                        <m:dPr>
                          <m:ctrlPr>
                            <w:rPr>
                              <w:rFonts w:ascii="Cambria Math" w:hAnsi="Cambria Math"/>
                              <w:sz w:val="24"/>
                              <w:szCs w:val="24"/>
                              <w:lang w:val="en-US"/>
                            </w:rPr>
                          </m:ctrlPr>
                        </m:dPr>
                        <m:e>
                          <m:r>
                            <m:rPr>
                              <m:sty m:val="p"/>
                            </m:rPr>
                            <w:rPr>
                              <w:rFonts w:ascii="Cambria Math" w:hAnsi="Cambria Math"/>
                              <w:sz w:val="24"/>
                              <w:szCs w:val="24"/>
                              <w:lang w:val="en-US"/>
                            </w:rPr>
                            <m:t>2</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3</m:t>
                      </m:r>
                    </m:sub>
                    <m:sup>
                      <m:d>
                        <m:dPr>
                          <m:ctrlPr>
                            <w:rPr>
                              <w:rFonts w:ascii="Cambria Math" w:hAnsi="Cambria Math"/>
                              <w:sz w:val="24"/>
                              <w:szCs w:val="24"/>
                              <w:lang w:val="en-US"/>
                            </w:rPr>
                          </m:ctrlPr>
                        </m:dPr>
                        <m:e>
                          <m:r>
                            <m:rPr>
                              <m:sty m:val="p"/>
                            </m:rPr>
                            <w:rPr>
                              <w:rFonts w:ascii="Cambria Math" w:hAnsi="Cambria Math"/>
                              <w:sz w:val="24"/>
                              <w:szCs w:val="24"/>
                              <w:lang w:val="en-US"/>
                            </w:rPr>
                            <m:t>3</m:t>
                          </m:r>
                        </m:e>
                      </m:d>
                    </m:sup>
                  </m:sSubSup>
                </m:e>
                <m:e>
                  <m:r>
                    <m:rPr>
                      <m:sty m:val="p"/>
                    </m:rPr>
                    <w:rPr>
                      <w:rFonts w:ascii="Cambria Math" w:hAnsi="Cambria Math"/>
                      <w:sz w:val="24"/>
                      <w:szCs w:val="24"/>
                      <w:lang w:val="en-US"/>
                    </w:rPr>
                    <m:t>⋯</m:t>
                  </m:r>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3</m:t>
                      </m:r>
                    </m:sub>
                    <m:sup>
                      <m:d>
                        <m:dPr>
                          <m:ctrlPr>
                            <w:rPr>
                              <w:rFonts w:ascii="Cambria Math" w:hAnsi="Cambria Math"/>
                              <w:sz w:val="24"/>
                              <w:szCs w:val="24"/>
                              <w:lang w:val="en-US"/>
                            </w:rPr>
                          </m:ctrlPr>
                        </m:dPr>
                        <m:e>
                          <m:r>
                            <w:rPr>
                              <w:rFonts w:ascii="Cambria Math" w:hAnsi="Cambria Math"/>
                              <w:sz w:val="24"/>
                              <w:szCs w:val="24"/>
                              <w:lang w:val="en-US"/>
                            </w:rPr>
                            <m:t>T</m:t>
                          </m:r>
                        </m:e>
                      </m:d>
                    </m:sup>
                  </m:sSubSup>
                </m:e>
              </m:mr>
              <m:mr>
                <m:e>
                  <m:r>
                    <m:rPr>
                      <m:sty m:val="p"/>
                    </m:rPr>
                    <w:rPr>
                      <w:rFonts w:ascii="Cambria Math" w:hAnsi="Cambria Math"/>
                      <w:sz w:val="24"/>
                      <w:szCs w:val="24"/>
                      <w:lang w:val="en-US"/>
                    </w:rPr>
                    <m:t>⋮</m:t>
                  </m:r>
                </m:e>
                <m:e>
                  <m:r>
                    <m:rPr>
                      <m:sty m:val="p"/>
                    </m:rPr>
                    <w:rPr>
                      <w:rFonts w:ascii="Cambria Math" w:hAnsi="Cambria Math"/>
                      <w:sz w:val="24"/>
                      <w:szCs w:val="24"/>
                      <w:lang w:val="en-US"/>
                    </w:rPr>
                    <m:t>⋮</m:t>
                  </m:r>
                </m:e>
                <m:e>
                  <m:r>
                    <m:rPr>
                      <m:sty m:val="p"/>
                    </m:rPr>
                    <w:rPr>
                      <w:rFonts w:ascii="Cambria Math" w:hAnsi="Cambria Math"/>
                      <w:sz w:val="24"/>
                      <w:szCs w:val="24"/>
                      <w:lang w:val="en-US"/>
                    </w:rPr>
                    <m:t>⋮</m:t>
                  </m:r>
                </m:e>
                <m:e>
                  <m:r>
                    <m:rPr>
                      <m:sty m:val="p"/>
                    </m:rPr>
                    <w:rPr>
                      <w:rFonts w:ascii="Cambria Math" w:hAnsi="Cambria Math"/>
                      <w:sz w:val="24"/>
                      <w:szCs w:val="24"/>
                      <w:lang w:val="en-US"/>
                    </w:rPr>
                    <m:t>⋱</m:t>
                  </m:r>
                </m:e>
                <m:e>
                  <m:r>
                    <m:rPr>
                      <m:sty m:val="p"/>
                    </m:rPr>
                    <w:rPr>
                      <w:rFonts w:ascii="Cambria Math" w:hAnsi="Cambria Math"/>
                      <w:sz w:val="24"/>
                      <w:szCs w:val="24"/>
                      <w:lang w:val="en-US"/>
                    </w:rPr>
                    <m:t>⋮</m:t>
                  </m:r>
                </m:e>
              </m:mr>
              <m:mr>
                <m:e>
                  <m:sSubSup>
                    <m:sSubSupPr>
                      <m:ctrlPr>
                        <w:rPr>
                          <w:rFonts w:ascii="Cambria Math" w:hAnsi="Cambria Math"/>
                          <w:sz w:val="24"/>
                          <w:szCs w:val="24"/>
                          <w:lang w:val="en-US"/>
                        </w:rPr>
                      </m:ctrlPr>
                    </m:sSubSupPr>
                    <m:e>
                      <m:r>
                        <w:rPr>
                          <w:rFonts w:ascii="Cambria Math" w:hAnsi="Cambria Math"/>
                          <w:sz w:val="24"/>
                          <w:szCs w:val="24"/>
                          <w:lang w:val="en-US"/>
                        </w:rPr>
                        <m:t>λ</m:t>
                      </m:r>
                    </m:e>
                    <m:sub>
                      <m:r>
                        <w:rPr>
                          <w:rFonts w:ascii="Cambria Math" w:hAnsi="Cambria Math"/>
                          <w:sz w:val="24"/>
                          <w:szCs w:val="24"/>
                          <w:lang w:val="en-US"/>
                        </w:rPr>
                        <m:t>m</m:t>
                      </m:r>
                    </m:sub>
                    <m:sup>
                      <m:d>
                        <m:dPr>
                          <m:ctrlPr>
                            <w:rPr>
                              <w:rFonts w:ascii="Cambria Math" w:hAnsi="Cambria Math"/>
                              <w:sz w:val="24"/>
                              <w:szCs w:val="24"/>
                              <w:lang w:val="en-US"/>
                            </w:rPr>
                          </m:ctrlPr>
                        </m:dPr>
                        <m:e>
                          <m:r>
                            <m:rPr>
                              <m:sty m:val="p"/>
                            </m:rPr>
                            <w:rPr>
                              <w:rFonts w:ascii="Cambria Math" w:hAnsi="Cambria Math"/>
                              <w:sz w:val="24"/>
                              <w:szCs w:val="24"/>
                              <w:lang w:val="en-US"/>
                            </w:rPr>
                            <m:t>1</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w:rPr>
                          <w:rFonts w:ascii="Cambria Math" w:hAnsi="Cambria Math"/>
                          <w:sz w:val="24"/>
                          <w:szCs w:val="24"/>
                          <w:lang w:val="en-US"/>
                        </w:rPr>
                        <m:t>m</m:t>
                      </m:r>
                    </m:sub>
                    <m:sup>
                      <m:d>
                        <m:dPr>
                          <m:ctrlPr>
                            <w:rPr>
                              <w:rFonts w:ascii="Cambria Math" w:hAnsi="Cambria Math"/>
                              <w:sz w:val="24"/>
                              <w:szCs w:val="24"/>
                              <w:lang w:val="en-US"/>
                            </w:rPr>
                          </m:ctrlPr>
                        </m:dPr>
                        <m:e>
                          <m:r>
                            <m:rPr>
                              <m:sty m:val="p"/>
                            </m:rPr>
                            <w:rPr>
                              <w:rFonts w:ascii="Cambria Math" w:hAnsi="Cambria Math"/>
                              <w:sz w:val="24"/>
                              <w:szCs w:val="24"/>
                              <w:lang w:val="en-US"/>
                            </w:rPr>
                            <m:t>2</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w:rPr>
                          <w:rFonts w:ascii="Cambria Math" w:hAnsi="Cambria Math"/>
                          <w:sz w:val="24"/>
                          <w:szCs w:val="24"/>
                          <w:lang w:val="en-US"/>
                        </w:rPr>
                        <m:t>m</m:t>
                      </m:r>
                    </m:sub>
                    <m:sup>
                      <m:d>
                        <m:dPr>
                          <m:ctrlPr>
                            <w:rPr>
                              <w:rFonts w:ascii="Cambria Math" w:hAnsi="Cambria Math"/>
                              <w:sz w:val="24"/>
                              <w:szCs w:val="24"/>
                              <w:lang w:val="en-US"/>
                            </w:rPr>
                          </m:ctrlPr>
                        </m:dPr>
                        <m:e>
                          <m:r>
                            <m:rPr>
                              <m:sty m:val="p"/>
                            </m:rPr>
                            <w:rPr>
                              <w:rFonts w:ascii="Cambria Math" w:hAnsi="Cambria Math"/>
                              <w:sz w:val="24"/>
                              <w:szCs w:val="24"/>
                              <w:lang w:val="en-US"/>
                            </w:rPr>
                            <m:t>3</m:t>
                          </m:r>
                        </m:e>
                      </m:d>
                    </m:sup>
                  </m:sSubSup>
                </m:e>
                <m:e>
                  <m:r>
                    <m:rPr>
                      <m:sty m:val="p"/>
                    </m:rPr>
                    <w:rPr>
                      <w:rFonts w:ascii="Cambria Math" w:hAnsi="Cambria Math"/>
                      <w:sz w:val="24"/>
                      <w:szCs w:val="24"/>
                      <w:lang w:val="en-US"/>
                    </w:rPr>
                    <m:t>⋯</m:t>
                  </m:r>
                </m:e>
                <m:e>
                  <m:sSubSup>
                    <m:sSubSupPr>
                      <m:ctrlPr>
                        <w:rPr>
                          <w:rFonts w:ascii="Cambria Math" w:hAnsi="Cambria Math"/>
                          <w:sz w:val="24"/>
                          <w:szCs w:val="24"/>
                          <w:lang w:val="en-US"/>
                        </w:rPr>
                      </m:ctrlPr>
                    </m:sSubSupPr>
                    <m:e>
                      <m:r>
                        <w:rPr>
                          <w:rFonts w:ascii="Cambria Math" w:hAnsi="Cambria Math"/>
                          <w:sz w:val="24"/>
                          <w:szCs w:val="24"/>
                          <w:lang w:val="en-US"/>
                        </w:rPr>
                        <m:t>λ</m:t>
                      </m:r>
                    </m:e>
                    <m:sub>
                      <m:r>
                        <w:rPr>
                          <w:rFonts w:ascii="Cambria Math" w:hAnsi="Cambria Math"/>
                          <w:sz w:val="24"/>
                          <w:szCs w:val="24"/>
                          <w:lang w:val="en-US"/>
                        </w:rPr>
                        <m:t>m</m:t>
                      </m:r>
                    </m:sub>
                    <m:sup>
                      <m:d>
                        <m:dPr>
                          <m:ctrlPr>
                            <w:rPr>
                              <w:rFonts w:ascii="Cambria Math" w:hAnsi="Cambria Math"/>
                              <w:sz w:val="24"/>
                              <w:szCs w:val="24"/>
                              <w:lang w:val="en-US"/>
                            </w:rPr>
                          </m:ctrlPr>
                        </m:dPr>
                        <m:e>
                          <m:r>
                            <w:rPr>
                              <w:rFonts w:ascii="Cambria Math" w:hAnsi="Cambria Math"/>
                              <w:sz w:val="24"/>
                              <w:szCs w:val="24"/>
                              <w:lang w:val="en-US"/>
                            </w:rPr>
                            <m:t>T</m:t>
                          </m:r>
                        </m:e>
                      </m:d>
                    </m:sup>
                  </m:sSubSup>
                </m:e>
              </m:mr>
            </m:m>
          </m:e>
        </m:d>
      </m:oMath>
      <w:r w:rsidRPr="00F528E5">
        <w:rPr>
          <w:sz w:val="24"/>
          <w:szCs w:val="24"/>
          <w:lang w:val="en-US"/>
        </w:rPr>
        <w:t xml:space="preserve">                                                                                            </w:t>
      </w:r>
    </w:p>
    <w:p w:rsidR="00072DD3" w:rsidRDefault="00072DD3" w:rsidP="00072DD3">
      <w:pPr>
        <w:spacing w:after="200" w:line="276" w:lineRule="auto"/>
        <w:ind w:left="363"/>
        <w:rPr>
          <w:sz w:val="24"/>
          <w:szCs w:val="24"/>
          <w:lang w:val="en-US"/>
        </w:rPr>
      </w:pPr>
      <w:r w:rsidRPr="00C36687">
        <w:rPr>
          <w:sz w:val="24"/>
          <w:szCs w:val="24"/>
          <w:lang w:val="en-US"/>
        </w:rPr>
        <w:t xml:space="preserve">Since </w:t>
      </w:r>
      <w:r>
        <w:rPr>
          <w:rStyle w:val="hps"/>
        </w:rPr>
        <w:t xml:space="preserve">  </w:t>
      </w:r>
      <m:oMath>
        <m:sSubSup>
          <m:sSubSupPr>
            <m:ctrlPr>
              <w:rPr>
                <w:rFonts w:ascii="Cambria Math" w:eastAsiaTheme="minorEastAsia" w:hAnsi="Cambria Math" w:cstheme="minorBidi"/>
                <w:i/>
                <w:iCs/>
                <w:color w:val="000000" w:themeColor="text1"/>
                <w:kern w:val="24"/>
                <w:szCs w:val="24"/>
              </w:rPr>
            </m:ctrlPr>
          </m:sSubSupPr>
          <m:e>
            <m:r>
              <w:rPr>
                <w:rFonts w:ascii="Cambria Math" w:eastAsiaTheme="minorEastAsia" w:hAnsi="Cambria Math" w:cstheme="minorBidi"/>
                <w:color w:val="000000" w:themeColor="text1"/>
                <w:kern w:val="24"/>
                <w:szCs w:val="24"/>
              </w:rPr>
              <m:t>λ</m:t>
            </m:r>
          </m:e>
          <m:sub>
            <m:r>
              <w:rPr>
                <w:rFonts w:ascii="Cambria Math" w:eastAsiaTheme="minorEastAsia" w:hAnsi="Cambria Math" w:cstheme="minorBidi"/>
                <w:color w:val="000000" w:themeColor="text1"/>
                <w:kern w:val="24"/>
                <w:szCs w:val="24"/>
              </w:rPr>
              <m:t>1</m:t>
            </m:r>
          </m:sub>
          <m:sup>
            <m:r>
              <w:rPr>
                <w:rFonts w:ascii="Cambria Math" w:eastAsiaTheme="minorEastAsia" w:hAnsi="Cambria Math" w:cstheme="minorBidi"/>
                <w:color w:val="000000" w:themeColor="text1"/>
                <w:kern w:val="24"/>
                <w:szCs w:val="24"/>
              </w:rPr>
              <m:t>(t)</m:t>
            </m:r>
          </m:sup>
        </m:sSubSup>
        <m:r>
          <w:rPr>
            <w:rFonts w:ascii="Cambria Math" w:eastAsiaTheme="minorEastAsia" w:hAnsi="Cambria Math" w:cstheme="minorBidi"/>
            <w:color w:val="000000" w:themeColor="text1"/>
            <w:kern w:val="24"/>
            <w:szCs w:val="24"/>
          </w:rPr>
          <m:t xml:space="preserve">&gt; </m:t>
        </m:r>
        <m:sSubSup>
          <m:sSubSupPr>
            <m:ctrlPr>
              <w:rPr>
                <w:rFonts w:ascii="Cambria Math" w:eastAsiaTheme="minorEastAsia" w:hAnsi="Cambria Math" w:cstheme="minorBidi"/>
                <w:i/>
                <w:iCs/>
                <w:color w:val="000000" w:themeColor="text1"/>
                <w:kern w:val="24"/>
                <w:szCs w:val="24"/>
              </w:rPr>
            </m:ctrlPr>
          </m:sSubSupPr>
          <m:e>
            <m:r>
              <w:rPr>
                <w:rFonts w:ascii="Cambria Math" w:eastAsiaTheme="minorEastAsia" w:hAnsi="Cambria Math" w:cstheme="minorBidi"/>
                <w:color w:val="000000" w:themeColor="text1"/>
                <w:kern w:val="24"/>
                <w:szCs w:val="24"/>
              </w:rPr>
              <m:t>λ</m:t>
            </m:r>
          </m:e>
          <m:sub>
            <m:r>
              <w:rPr>
                <w:rFonts w:ascii="Cambria Math" w:eastAsiaTheme="minorEastAsia" w:hAnsi="Cambria Math" w:cstheme="minorBidi"/>
                <w:color w:val="000000" w:themeColor="text1"/>
                <w:kern w:val="24"/>
                <w:szCs w:val="24"/>
              </w:rPr>
              <m:t>2</m:t>
            </m:r>
          </m:sub>
          <m:sup>
            <m:r>
              <w:rPr>
                <w:rFonts w:ascii="Cambria Math" w:eastAsiaTheme="minorEastAsia" w:hAnsi="Cambria Math" w:cstheme="minorBidi"/>
                <w:color w:val="000000" w:themeColor="text1"/>
                <w:kern w:val="24"/>
                <w:szCs w:val="24"/>
              </w:rPr>
              <m:t>(t)</m:t>
            </m:r>
          </m:sup>
        </m:sSubSup>
        <m:r>
          <w:rPr>
            <w:rFonts w:ascii="Cambria Math" w:eastAsiaTheme="minorEastAsia" w:hAnsi="Cambria Math" w:cstheme="minorBidi"/>
            <w:color w:val="000000" w:themeColor="text1"/>
            <w:kern w:val="24"/>
            <w:szCs w:val="24"/>
          </w:rPr>
          <m:t xml:space="preserve">&gt; </m:t>
        </m:r>
        <m:sSubSup>
          <m:sSubSupPr>
            <m:ctrlPr>
              <w:rPr>
                <w:rFonts w:ascii="Cambria Math" w:eastAsiaTheme="minorEastAsia" w:hAnsi="Cambria Math" w:cstheme="minorBidi"/>
                <w:i/>
                <w:iCs/>
                <w:color w:val="000000" w:themeColor="text1"/>
                <w:kern w:val="24"/>
                <w:szCs w:val="24"/>
              </w:rPr>
            </m:ctrlPr>
          </m:sSubSupPr>
          <m:e>
            <m:r>
              <w:rPr>
                <w:rFonts w:ascii="Cambria Math" w:eastAsiaTheme="minorEastAsia" w:hAnsi="Cambria Math" w:cstheme="minorBidi"/>
                <w:color w:val="000000" w:themeColor="text1"/>
                <w:kern w:val="24"/>
                <w:szCs w:val="24"/>
              </w:rPr>
              <m:t>λ</m:t>
            </m:r>
          </m:e>
          <m:sub>
            <m:r>
              <w:rPr>
                <w:rFonts w:ascii="Cambria Math" w:eastAsiaTheme="minorEastAsia" w:hAnsi="Cambria Math" w:cstheme="minorBidi"/>
                <w:color w:val="000000" w:themeColor="text1"/>
                <w:kern w:val="24"/>
                <w:szCs w:val="24"/>
              </w:rPr>
              <m:t>3</m:t>
            </m:r>
          </m:sub>
          <m:sup>
            <m:r>
              <w:rPr>
                <w:rFonts w:ascii="Cambria Math" w:eastAsiaTheme="minorEastAsia" w:hAnsi="Cambria Math" w:cstheme="minorBidi"/>
                <w:color w:val="000000" w:themeColor="text1"/>
                <w:kern w:val="24"/>
                <w:szCs w:val="24"/>
              </w:rPr>
              <m:t>(t)</m:t>
            </m:r>
          </m:sup>
        </m:sSubSup>
        <m:r>
          <w:rPr>
            <w:rFonts w:ascii="Cambria Math" w:eastAsiaTheme="minorEastAsia" w:hAnsi="Cambria Math" w:cstheme="minorBidi"/>
            <w:color w:val="000000" w:themeColor="text1"/>
            <w:kern w:val="24"/>
            <w:szCs w:val="24"/>
          </w:rPr>
          <m:t xml:space="preserve">&gt;… </m:t>
        </m:r>
        <m:sSubSup>
          <m:sSubSupPr>
            <m:ctrlPr>
              <w:rPr>
                <w:rFonts w:ascii="Cambria Math" w:eastAsiaTheme="minorEastAsia" w:hAnsi="Cambria Math" w:cstheme="minorBidi"/>
                <w:i/>
                <w:iCs/>
                <w:color w:val="000000" w:themeColor="text1"/>
                <w:kern w:val="24"/>
                <w:szCs w:val="24"/>
              </w:rPr>
            </m:ctrlPr>
          </m:sSubSupPr>
          <m:e>
            <m:r>
              <w:rPr>
                <w:rFonts w:ascii="Cambria Math" w:eastAsiaTheme="minorEastAsia" w:hAnsi="Cambria Math" w:cstheme="minorBidi"/>
                <w:color w:val="000000" w:themeColor="text1"/>
                <w:kern w:val="24"/>
                <w:szCs w:val="24"/>
              </w:rPr>
              <m:t>λ</m:t>
            </m:r>
          </m:e>
          <m:sub>
            <m:r>
              <w:rPr>
                <w:rFonts w:ascii="Cambria Math" w:eastAsiaTheme="minorEastAsia" w:hAnsi="Cambria Math" w:cstheme="minorBidi"/>
                <w:color w:val="000000" w:themeColor="text1"/>
                <w:kern w:val="24"/>
                <w:szCs w:val="24"/>
              </w:rPr>
              <m:t>m-1</m:t>
            </m:r>
          </m:sub>
          <m:sup>
            <m:d>
              <m:dPr>
                <m:ctrlPr>
                  <w:rPr>
                    <w:rFonts w:ascii="Cambria Math" w:eastAsiaTheme="minorEastAsia" w:hAnsi="Cambria Math" w:cstheme="minorBidi"/>
                    <w:i/>
                    <w:color w:val="000000" w:themeColor="text1"/>
                    <w:kern w:val="24"/>
                    <w:szCs w:val="24"/>
                  </w:rPr>
                </m:ctrlPr>
              </m:dPr>
              <m:e>
                <m:r>
                  <w:rPr>
                    <w:rFonts w:ascii="Cambria Math" w:eastAsiaTheme="minorEastAsia" w:hAnsi="Cambria Math" w:cstheme="minorBidi"/>
                    <w:color w:val="000000" w:themeColor="text1"/>
                    <w:kern w:val="24"/>
                    <w:szCs w:val="24"/>
                  </w:rPr>
                  <m:t>t</m:t>
                </m:r>
              </m:e>
            </m:d>
          </m:sup>
        </m:sSubSup>
        <m:r>
          <w:rPr>
            <w:rFonts w:ascii="Cambria Math" w:hAnsi="Cambria Math"/>
            <w:color w:val="000000" w:themeColor="text1"/>
            <w:kern w:val="24"/>
            <w:szCs w:val="24"/>
          </w:rPr>
          <m:t>&gt;</m:t>
        </m:r>
        <m:sSubSup>
          <m:sSubSupPr>
            <m:ctrlPr>
              <w:rPr>
                <w:rFonts w:ascii="Cambria Math" w:eastAsiaTheme="minorEastAsia" w:hAnsi="Cambria Math" w:cstheme="minorBidi"/>
                <w:i/>
                <w:iCs/>
                <w:color w:val="000000" w:themeColor="text1"/>
                <w:kern w:val="24"/>
                <w:szCs w:val="24"/>
              </w:rPr>
            </m:ctrlPr>
          </m:sSubSupPr>
          <m:e>
            <m:r>
              <w:rPr>
                <w:rFonts w:ascii="Cambria Math" w:eastAsiaTheme="minorEastAsia" w:hAnsi="Cambria Math" w:cstheme="minorBidi"/>
                <w:color w:val="000000" w:themeColor="text1"/>
                <w:kern w:val="24"/>
                <w:szCs w:val="24"/>
              </w:rPr>
              <m:t>λ</m:t>
            </m:r>
          </m:e>
          <m:sub>
            <m:r>
              <w:rPr>
                <w:rFonts w:ascii="Cambria Math" w:eastAsiaTheme="minorEastAsia" w:hAnsi="Cambria Math" w:cstheme="minorBidi"/>
                <w:color w:val="000000" w:themeColor="text1"/>
                <w:kern w:val="24"/>
                <w:szCs w:val="24"/>
              </w:rPr>
              <m:t>m</m:t>
            </m:r>
          </m:sub>
          <m:sup>
            <m:d>
              <m:dPr>
                <m:ctrlPr>
                  <w:rPr>
                    <w:rFonts w:ascii="Cambria Math" w:eastAsiaTheme="minorEastAsia" w:hAnsi="Cambria Math" w:cstheme="minorBidi"/>
                    <w:i/>
                    <w:color w:val="000000" w:themeColor="text1"/>
                    <w:kern w:val="24"/>
                    <w:szCs w:val="24"/>
                  </w:rPr>
                </m:ctrlPr>
              </m:dPr>
              <m:e>
                <m:r>
                  <w:rPr>
                    <w:rFonts w:ascii="Cambria Math" w:eastAsiaTheme="minorEastAsia" w:hAnsi="Cambria Math" w:cstheme="minorBidi"/>
                    <w:color w:val="000000" w:themeColor="text1"/>
                    <w:kern w:val="24"/>
                    <w:szCs w:val="24"/>
                  </w:rPr>
                  <m:t>t</m:t>
                </m:r>
              </m:e>
            </m:d>
          </m:sup>
        </m:sSubSup>
      </m:oMath>
      <w:r w:rsidRPr="00C36687">
        <w:rPr>
          <w:sz w:val="24"/>
          <w:szCs w:val="24"/>
          <w:lang w:val="en-US"/>
        </w:rPr>
        <w:t xml:space="preserve">, then the first line of the matrix </w:t>
      </w:r>
      <m:oMath>
        <m:r>
          <m:rPr>
            <m:sty m:val="bi"/>
          </m:rPr>
          <w:rPr>
            <w:rFonts w:ascii="Cambria Math" w:hAnsi="Cambria Math"/>
            <w:sz w:val="24"/>
            <w:szCs w:val="24"/>
            <w:lang w:val="en-US"/>
          </w:rPr>
          <m:t>E</m:t>
        </m:r>
      </m:oMath>
      <w:r w:rsidRPr="00C36687">
        <w:rPr>
          <w:sz w:val="24"/>
          <w:szCs w:val="24"/>
          <w:lang w:val="en-US"/>
        </w:rPr>
        <w:t xml:space="preserve"> contains the largest</w:t>
      </w:r>
      <w:r>
        <w:rPr>
          <w:sz w:val="24"/>
          <w:szCs w:val="24"/>
          <w:lang w:val="en-US"/>
        </w:rPr>
        <w:t xml:space="preserve"> </w:t>
      </w:r>
      <w:r w:rsidRPr="00B92407">
        <w:rPr>
          <w:sz w:val="24"/>
          <w:szCs w:val="24"/>
          <w:lang w:val="en-US"/>
        </w:rPr>
        <w:t xml:space="preserve">eigenvalues of each </w:t>
      </w:r>
      <m:oMath>
        <m:r>
          <w:rPr>
            <w:rFonts w:ascii="Cambria Math" w:hAnsi="Cambria Math"/>
            <w:sz w:val="24"/>
            <w:szCs w:val="24"/>
            <w:lang w:val="en-US"/>
          </w:rPr>
          <m:t>t</m:t>
        </m:r>
      </m:oMath>
      <w:r w:rsidRPr="00C36687">
        <w:rPr>
          <w:sz w:val="24"/>
          <w:szCs w:val="24"/>
          <w:lang w:val="en-US"/>
        </w:rPr>
        <w:t>-</w:t>
      </w:r>
      <w:proofErr w:type="gramStart"/>
      <w:r w:rsidRPr="00C36687">
        <w:rPr>
          <w:sz w:val="24"/>
          <w:szCs w:val="24"/>
          <w:lang w:val="en-US"/>
        </w:rPr>
        <w:t>th</w:t>
      </w:r>
      <w:proofErr w:type="gramEnd"/>
      <w:r w:rsidRPr="00C36687">
        <w:rPr>
          <w:sz w:val="24"/>
          <w:szCs w:val="24"/>
          <w:lang w:val="en-US"/>
        </w:rPr>
        <w:t xml:space="preserve"> time frame</w:t>
      </w:r>
      <w:r w:rsidRPr="00B92407">
        <w:rPr>
          <w:sz w:val="24"/>
          <w:szCs w:val="24"/>
          <w:lang w:val="en-US"/>
        </w:rPr>
        <w:t xml:space="preserve">, </w:t>
      </w:r>
      <w:r>
        <w:rPr>
          <w:sz w:val="24"/>
          <w:szCs w:val="24"/>
          <w:lang w:val="en-US"/>
        </w:rPr>
        <w:t xml:space="preserve">which is the expected input for MOS schemes and can be expressed </w:t>
      </w:r>
      <w:r w:rsidRPr="00B92407">
        <w:rPr>
          <w:sz w:val="24"/>
          <w:szCs w:val="24"/>
          <w:lang w:val="en-US"/>
        </w:rPr>
        <w:t>as</w:t>
      </w:r>
      <w:r>
        <w:rPr>
          <w:sz w:val="24"/>
          <w:szCs w:val="24"/>
          <w:lang w:val="en-US"/>
        </w:rPr>
        <w:t xml:space="preserve"> </w:t>
      </w:r>
    </w:p>
    <w:p w:rsidR="00072DD3" w:rsidRPr="00B92407" w:rsidRDefault="002621E5" w:rsidP="00072DD3">
      <w:pPr>
        <w:spacing w:after="200" w:line="276" w:lineRule="auto"/>
        <w:ind w:left="363"/>
        <w:rPr>
          <w:sz w:val="24"/>
          <w:szCs w:val="24"/>
          <w:lang w:val="en-US"/>
        </w:rPr>
      </w:pPr>
      <m:oMathPara>
        <m:oMath>
          <m:sSub>
            <m:sSubPr>
              <m:ctrlPr>
                <w:rPr>
                  <w:rFonts w:ascii="Cambria Math" w:hAnsi="Cambria Math"/>
                  <w:b/>
                  <w:i/>
                  <w:sz w:val="24"/>
                  <w:szCs w:val="24"/>
                  <w:lang w:val="en-US"/>
                </w:rPr>
              </m:ctrlPr>
            </m:sSubPr>
            <m:e>
              <m:r>
                <m:rPr>
                  <m:sty m:val="bi"/>
                </m:rPr>
                <w:rPr>
                  <w:rFonts w:ascii="Cambria Math" w:hAnsi="Cambria Math"/>
                  <w:sz w:val="24"/>
                  <w:szCs w:val="24"/>
                  <w:lang w:val="en-US"/>
                </w:rPr>
                <m:t>e</m:t>
              </m:r>
            </m:e>
            <m:sub>
              <m:r>
                <w:rPr>
                  <w:rFonts w:ascii="Cambria Math" w:hAnsi="Cambria Math"/>
                  <w:sz w:val="24"/>
                  <w:szCs w:val="24"/>
                  <w:lang w:val="en-US"/>
                </w:rPr>
                <m:t>max</m:t>
              </m:r>
            </m:sub>
          </m:sSub>
          <m:r>
            <m:rPr>
              <m:sty m:val="bi"/>
            </m:rPr>
            <w:rPr>
              <w:rFonts w:ascii="Cambria Math" w:hAnsi="Cambria Math"/>
              <w:sz w:val="24"/>
              <w:szCs w:val="24"/>
              <w:lang w:val="en-US"/>
            </w:rPr>
            <m:t>=E</m:t>
          </m:r>
          <m:r>
            <w:rPr>
              <w:rFonts w:ascii="Cambria Math" w:hAnsi="Cambria Math"/>
              <w:sz w:val="24"/>
              <w:szCs w:val="24"/>
              <w:lang w:val="en-US"/>
            </w:rPr>
            <m:t>{:,1}</m:t>
          </m:r>
        </m:oMath>
      </m:oMathPara>
    </w:p>
    <w:p w:rsidR="00072DD3" w:rsidRDefault="00072DD3" w:rsidP="00072DD3">
      <w:pPr>
        <w:spacing w:after="200" w:line="276" w:lineRule="auto"/>
        <w:ind w:left="363"/>
        <w:rPr>
          <w:sz w:val="24"/>
          <w:szCs w:val="24"/>
          <w:lang w:val="en-US"/>
        </w:rPr>
      </w:pPr>
      <w:r w:rsidRPr="00424BD3">
        <w:rPr>
          <w:sz w:val="24"/>
          <w:szCs w:val="24"/>
          <w:lang w:val="en-US"/>
        </w:rPr>
        <w:lastRenderedPageBreak/>
        <w:t>Once obtained the largest eigenvalue</w:t>
      </w:r>
      <w:r>
        <w:rPr>
          <w:sz w:val="24"/>
          <w:szCs w:val="24"/>
          <w:lang w:val="en-US"/>
        </w:rPr>
        <w:t>s</w:t>
      </w:r>
      <w:r w:rsidRPr="00424BD3">
        <w:rPr>
          <w:sz w:val="24"/>
          <w:szCs w:val="24"/>
          <w:lang w:val="en-US"/>
        </w:rPr>
        <w:t xml:space="preserve"> of each q-</w:t>
      </w:r>
      <w:proofErr w:type="spellStart"/>
      <w:r w:rsidRPr="00424BD3">
        <w:rPr>
          <w:sz w:val="24"/>
          <w:szCs w:val="24"/>
          <w:lang w:val="en-US"/>
        </w:rPr>
        <w:t>th</w:t>
      </w:r>
      <w:proofErr w:type="spellEnd"/>
      <w:r w:rsidRPr="00424BD3">
        <w:rPr>
          <w:sz w:val="24"/>
          <w:szCs w:val="24"/>
          <w:lang w:val="en-US"/>
        </w:rPr>
        <w:t xml:space="preserve"> time frame, it is possible to apply a selected MOS scheme to estimate the model order</w:t>
      </w:r>
      <w:r>
        <w:rPr>
          <w:sz w:val="24"/>
          <w:szCs w:val="24"/>
          <w:lang w:val="en-US"/>
        </w:rPr>
        <w:t xml:space="preserve"> </w:t>
      </w:r>
      <w:r w:rsidRPr="00642C2A">
        <w:rPr>
          <w:i/>
          <w:sz w:val="24"/>
          <w:szCs w:val="24"/>
          <w:lang w:val="en-US"/>
        </w:rPr>
        <w:t>d̂</w:t>
      </w:r>
      <w:r w:rsidRPr="00424BD3">
        <w:rPr>
          <w:sz w:val="24"/>
          <w:szCs w:val="24"/>
          <w:lang w:val="en-US"/>
        </w:rPr>
        <w:t xml:space="preserve">, which is the estimated number of time frames </w:t>
      </w:r>
      <w:r>
        <w:rPr>
          <w:sz w:val="24"/>
          <w:szCs w:val="24"/>
          <w:lang w:val="en-US"/>
        </w:rPr>
        <w:t>with malicious behavior</w:t>
      </w:r>
      <w:r w:rsidRPr="00424BD3">
        <w:rPr>
          <w:sz w:val="24"/>
          <w:szCs w:val="24"/>
          <w:lang w:val="en-US"/>
        </w:rPr>
        <w:t xml:space="preserve">. Therefore, </w:t>
      </w:r>
      <m:oMath>
        <m:sSub>
          <m:sSubPr>
            <m:ctrlPr>
              <w:rPr>
                <w:rFonts w:ascii="Cambria Math" w:hAnsi="Cambria Math"/>
                <w:b/>
                <w:i/>
                <w:sz w:val="24"/>
                <w:szCs w:val="24"/>
                <w:lang w:val="en-US"/>
              </w:rPr>
            </m:ctrlPr>
          </m:sSubPr>
          <m:e>
            <m:r>
              <m:rPr>
                <m:sty m:val="bi"/>
              </m:rPr>
              <w:rPr>
                <w:rFonts w:ascii="Cambria Math" w:hAnsi="Cambria Math"/>
                <w:sz w:val="24"/>
                <w:szCs w:val="24"/>
                <w:lang w:val="en-US"/>
              </w:rPr>
              <m:t>e</m:t>
            </m:r>
          </m:e>
          <m:sub>
            <m:r>
              <w:rPr>
                <w:rFonts w:ascii="Cambria Math" w:hAnsi="Cambria Math"/>
                <w:sz w:val="24"/>
                <w:szCs w:val="24"/>
                <w:lang w:val="en-US"/>
              </w:rPr>
              <m:t>max</m:t>
            </m:r>
          </m:sub>
        </m:sSub>
      </m:oMath>
      <w:r w:rsidRPr="00424BD3">
        <w:rPr>
          <w:sz w:val="24"/>
          <w:szCs w:val="24"/>
          <w:lang w:val="en-US"/>
        </w:rPr>
        <w:t xml:space="preserve"> is used as input parameter for MOS schemes, according to</w:t>
      </w:r>
      <w:r>
        <w:rPr>
          <w:sz w:val="24"/>
          <w:szCs w:val="24"/>
          <w:lang w:val="en-US"/>
        </w:rPr>
        <w:t xml:space="preserve"> the equation </w:t>
      </w:r>
      <m:oMath>
        <m:sSub>
          <m:sSubPr>
            <m:ctrlPr>
              <w:rPr>
                <w:rFonts w:ascii="Cambria Math" w:hAnsi="Cambria Math"/>
                <w:b/>
                <w:i/>
                <w:sz w:val="24"/>
                <w:szCs w:val="24"/>
                <w:lang w:val="en-US"/>
              </w:rPr>
            </m:ctrlPr>
          </m:sSubPr>
          <m:e>
            <m:r>
              <w:rPr>
                <w:rFonts w:ascii="Cambria Math" w:hAnsi="Cambria Math"/>
                <w:sz w:val="24"/>
                <w:szCs w:val="24"/>
                <w:lang w:val="en-US"/>
              </w:rPr>
              <m:t xml:space="preserve">d̂ = </m:t>
            </m:r>
            <m:r>
              <m:rPr>
                <m:sty m:val="p"/>
              </m:rPr>
              <w:rPr>
                <w:rFonts w:ascii="Cambria Math"/>
                <w:sz w:val="24"/>
                <w:szCs w:val="24"/>
                <w:lang w:val="en-US"/>
              </w:rPr>
              <m:t>MOS</m:t>
            </m:r>
            <m:r>
              <m:rPr>
                <m:sty m:val="bi"/>
              </m:rPr>
              <w:rPr>
                <w:rFonts w:ascii="Cambria Math" w:hAnsi="Cambria Math"/>
                <w:sz w:val="24"/>
                <w:szCs w:val="24"/>
                <w:lang w:val="en-US"/>
              </w:rPr>
              <m:t>{e</m:t>
            </m:r>
          </m:e>
          <m:sub>
            <m:r>
              <w:rPr>
                <w:rFonts w:ascii="Cambria Math" w:hAnsi="Cambria Math"/>
                <w:sz w:val="24"/>
                <w:szCs w:val="24"/>
                <w:lang w:val="en-US"/>
              </w:rPr>
              <m:t>max</m:t>
            </m:r>
          </m:sub>
        </m:sSub>
        <m:r>
          <m:rPr>
            <m:sty m:val="bi"/>
          </m:rPr>
          <w:rPr>
            <w:rFonts w:ascii="Cambria Math" w:hAnsi="Cambria Math"/>
            <w:sz w:val="24"/>
            <w:szCs w:val="24"/>
            <w:lang w:val="en-US"/>
          </w:rPr>
          <m:t>}</m:t>
        </m:r>
      </m:oMath>
      <w:r w:rsidRPr="00424BD3">
        <w:rPr>
          <w:sz w:val="24"/>
          <w:szCs w:val="24"/>
          <w:lang w:val="en-US"/>
        </w:rPr>
        <w:t xml:space="preserve">Note that some MOS schemes may also require the </w:t>
      </w:r>
      <w:r>
        <w:rPr>
          <w:sz w:val="24"/>
          <w:szCs w:val="24"/>
          <w:lang w:val="en-US"/>
        </w:rPr>
        <w:t xml:space="preserve">amount of time </w:t>
      </w:r>
      <w:r w:rsidRPr="00424BD3">
        <w:rPr>
          <w:sz w:val="24"/>
          <w:szCs w:val="24"/>
          <w:lang w:val="en-US"/>
        </w:rPr>
        <w:t xml:space="preserve">that compose a time frame, </w:t>
      </w:r>
      <w:r>
        <w:rPr>
          <w:sz w:val="24"/>
          <w:szCs w:val="24"/>
          <w:lang w:val="en-US"/>
        </w:rPr>
        <w:t xml:space="preserve">such as </w:t>
      </w:r>
      <m:oMath>
        <m:sSub>
          <m:sSubPr>
            <m:ctrlPr>
              <w:rPr>
                <w:rFonts w:ascii="Cambria Math" w:hAnsi="Cambria Math"/>
                <w:sz w:val="24"/>
                <w:szCs w:val="24"/>
                <w:lang w:val="en-US"/>
              </w:rPr>
            </m:ctrlPr>
          </m:sSubPr>
          <m:e>
            <m:r>
              <m:rPr>
                <m:sty m:val="p"/>
              </m:rPr>
              <w:rPr>
                <w:rFonts w:ascii="Cambria Math" w:hAnsi="Cambria Math"/>
                <w:sz w:val="24"/>
                <w:szCs w:val="24"/>
                <w:lang w:val="en-US"/>
              </w:rPr>
              <m:t xml:space="preserve">d̂ = </m:t>
            </m:r>
            <m:r>
              <m:rPr>
                <m:sty m:val="p"/>
              </m:rPr>
              <w:rPr>
                <w:rFonts w:ascii="Cambria Math"/>
                <w:sz w:val="24"/>
                <w:szCs w:val="24"/>
                <w:lang w:val="en-US"/>
              </w:rPr>
              <m:t>MOS</m:t>
            </m:r>
            <m:r>
              <m:rPr>
                <m:sty m:val="p"/>
              </m:rPr>
              <w:rPr>
                <w:rFonts w:ascii="Cambria Math" w:hAnsi="Cambria Math"/>
                <w:sz w:val="24"/>
                <w:szCs w:val="24"/>
                <w:lang w:val="en-US"/>
              </w:rPr>
              <m:t>{e</m:t>
            </m:r>
          </m:e>
          <m:sub>
            <m:r>
              <m:rPr>
                <m:sty m:val="p"/>
              </m:rPr>
              <w:rPr>
                <w:rFonts w:ascii="Cambria Math" w:hAnsi="Cambria Math"/>
                <w:sz w:val="24"/>
                <w:szCs w:val="24"/>
                <w:lang w:val="en-US"/>
              </w:rPr>
              <m:t>max</m:t>
            </m:r>
          </m:sub>
        </m:sSub>
        <m:r>
          <m:rPr>
            <m:sty m:val="p"/>
          </m:rPr>
          <w:rPr>
            <w:rFonts w:ascii="Cambria Math" w:hAnsi="Cambria Math"/>
            <w:sz w:val="24"/>
            <w:szCs w:val="24"/>
            <w:lang w:val="en-US"/>
          </w:rPr>
          <m:t>,M}</m:t>
        </m:r>
      </m:oMath>
      <w:r w:rsidRPr="00424BD3">
        <w:rPr>
          <w:sz w:val="24"/>
          <w:szCs w:val="24"/>
          <w:lang w:val="en-US"/>
        </w:rPr>
        <w:t>. For more information about MOS</w:t>
      </w:r>
      <w:r>
        <w:rPr>
          <w:sz w:val="24"/>
          <w:szCs w:val="24"/>
          <w:lang w:val="en-US"/>
        </w:rPr>
        <w:t xml:space="preserve"> schemes</w:t>
      </w:r>
      <w:r w:rsidRPr="00424BD3">
        <w:rPr>
          <w:sz w:val="24"/>
          <w:szCs w:val="24"/>
          <w:lang w:val="en-US"/>
        </w:rPr>
        <w:t xml:space="preserve">, we refer to </w:t>
      </w:r>
      <w:r>
        <w:rPr>
          <w:sz w:val="24"/>
          <w:szCs w:val="24"/>
          <w:lang w:val="en-US"/>
        </w:rPr>
        <w:t>[22].</w:t>
      </w:r>
    </w:p>
    <w:p w:rsidR="00072DD3" w:rsidRDefault="00072DD3" w:rsidP="00072DD3">
      <w:pPr>
        <w:rPr>
          <w:sz w:val="24"/>
          <w:szCs w:val="24"/>
          <w:lang w:val="en-US"/>
        </w:rPr>
      </w:pPr>
    </w:p>
    <w:p w:rsidR="00072DD3" w:rsidRDefault="00072DD3" w:rsidP="00072DD3">
      <w:pPr>
        <w:rPr>
          <w:sz w:val="24"/>
          <w:szCs w:val="24"/>
          <w:lang w:val="en-US"/>
        </w:rPr>
      </w:pPr>
    </w:p>
    <w:p w:rsidR="00072DD3" w:rsidRPr="00F612CC" w:rsidRDefault="00072DD3" w:rsidP="00072DD3">
      <w:pPr>
        <w:spacing w:after="200" w:line="276" w:lineRule="auto"/>
        <w:rPr>
          <w:sz w:val="24"/>
          <w:szCs w:val="24"/>
        </w:rPr>
      </w:pP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p>
    <w:p w:rsidR="005F4C98" w:rsidRDefault="005F4C98" w:rsidP="00072DD3">
      <w:pPr>
        <w:rPr>
          <w:b/>
          <w:sz w:val="24"/>
          <w:szCs w:val="24"/>
          <w:lang w:val="en-US"/>
        </w:rPr>
      </w:pPr>
    </w:p>
    <w:p w:rsidR="00440896" w:rsidRDefault="00D51941" w:rsidP="00256E45">
      <w:pPr>
        <w:pStyle w:val="ListParagraph"/>
        <w:numPr>
          <w:ilvl w:val="0"/>
          <w:numId w:val="36"/>
        </w:numPr>
        <w:rPr>
          <w:b/>
          <w:sz w:val="24"/>
          <w:szCs w:val="24"/>
          <w:lang w:val="en-US"/>
        </w:rPr>
      </w:pPr>
      <w:r>
        <w:rPr>
          <w:b/>
          <w:sz w:val="24"/>
          <w:szCs w:val="24"/>
          <w:lang w:val="en-US"/>
        </w:rPr>
        <w:t xml:space="preserve">Results </w:t>
      </w:r>
    </w:p>
    <w:p w:rsidR="00072DD3" w:rsidRDefault="00072DD3" w:rsidP="00256E45">
      <w:pPr>
        <w:pStyle w:val="ListParagraph"/>
        <w:numPr>
          <w:ilvl w:val="1"/>
          <w:numId w:val="36"/>
        </w:numPr>
        <w:rPr>
          <w:b/>
          <w:sz w:val="24"/>
          <w:szCs w:val="24"/>
          <w:lang w:val="en-US"/>
        </w:rPr>
      </w:pPr>
      <w:r w:rsidRPr="00256E45">
        <w:rPr>
          <w:b/>
          <w:sz w:val="24"/>
          <w:szCs w:val="24"/>
          <w:lang w:val="en-US"/>
        </w:rPr>
        <w:t>Security analysis</w:t>
      </w:r>
    </w:p>
    <w:p w:rsidR="005F4C98" w:rsidRDefault="005F4C98" w:rsidP="00256E45">
      <w:pPr>
        <w:pStyle w:val="ListParagraph"/>
        <w:ind w:left="360"/>
        <w:rPr>
          <w:b/>
          <w:sz w:val="24"/>
          <w:szCs w:val="24"/>
          <w:lang w:val="en-US"/>
        </w:rPr>
      </w:pPr>
    </w:p>
    <w:p w:rsidR="005F4C98" w:rsidRPr="00256E45" w:rsidRDefault="005F4C98">
      <w:pPr>
        <w:pStyle w:val="ListParagraph"/>
        <w:numPr>
          <w:ilvl w:val="2"/>
          <w:numId w:val="36"/>
        </w:numPr>
        <w:rPr>
          <w:b/>
          <w:sz w:val="24"/>
          <w:szCs w:val="24"/>
          <w:lang w:val="en-US"/>
        </w:rPr>
        <w:pPrChange w:id="68" w:author="TanTan" w:date="2016-02-02T21:20:00Z">
          <w:pPr/>
        </w:pPrChange>
      </w:pPr>
      <w:r w:rsidRPr="00256E45">
        <w:rPr>
          <w:b/>
          <w:sz w:val="24"/>
          <w:szCs w:val="24"/>
          <w:lang w:val="en-US"/>
        </w:rPr>
        <w:t>Adversary model</w:t>
      </w:r>
    </w:p>
    <w:p w:rsidR="005F4C98" w:rsidRPr="00333C79" w:rsidRDefault="005F4C98" w:rsidP="00072DD3">
      <w:pPr>
        <w:rPr>
          <w:b/>
          <w:sz w:val="24"/>
          <w:szCs w:val="24"/>
          <w:lang w:val="en-US"/>
        </w:rPr>
      </w:pPr>
    </w:p>
    <w:p w:rsidR="00072DD3" w:rsidRDefault="00072DD3" w:rsidP="00072DD3">
      <w:pPr>
        <w:rPr>
          <w:sz w:val="24"/>
          <w:szCs w:val="24"/>
          <w:lang w:val="en-US"/>
        </w:rPr>
      </w:pPr>
    </w:p>
    <w:p w:rsidR="005F4C98" w:rsidRDefault="00256E45">
      <w:pPr>
        <w:pStyle w:val="ListParagraph"/>
        <w:spacing w:after="200" w:line="276" w:lineRule="auto"/>
        <w:ind w:left="990"/>
        <w:rPr>
          <w:b/>
          <w:sz w:val="24"/>
          <w:szCs w:val="24"/>
          <w:lang w:val="en-US"/>
        </w:rPr>
        <w:pPrChange w:id="69" w:author="TanTan" w:date="2016-02-02T21:41:00Z">
          <w:pPr>
            <w:pStyle w:val="ListParagraph"/>
            <w:numPr>
              <w:numId w:val="28"/>
            </w:numPr>
            <w:spacing w:after="200" w:line="276" w:lineRule="auto"/>
            <w:ind w:left="990" w:hanging="360"/>
          </w:pPr>
        </w:pPrChange>
      </w:pPr>
      <w:r>
        <w:rPr>
          <w:b/>
          <w:sz w:val="24"/>
          <w:szCs w:val="24"/>
          <w:lang w:val="en-US"/>
        </w:rPr>
        <w:t>6.1</w:t>
      </w:r>
      <w:r w:rsidR="005F4C98">
        <w:rPr>
          <w:b/>
          <w:sz w:val="24"/>
          <w:szCs w:val="24"/>
          <w:lang w:val="en-US"/>
        </w:rPr>
        <w:t xml:space="preserve"> 2. </w:t>
      </w:r>
      <w:proofErr w:type="gramStart"/>
      <w:r w:rsidR="005F4C98">
        <w:rPr>
          <w:b/>
          <w:sz w:val="24"/>
          <w:szCs w:val="24"/>
          <w:lang w:val="en-US"/>
        </w:rPr>
        <w:t>Common scenarios.</w:t>
      </w:r>
      <w:proofErr w:type="gramEnd"/>
      <w:r w:rsidR="005F4C98">
        <w:rPr>
          <w:b/>
          <w:sz w:val="24"/>
          <w:szCs w:val="24"/>
          <w:lang w:val="en-US"/>
        </w:rPr>
        <w:t xml:space="preserve"> </w:t>
      </w:r>
    </w:p>
    <w:p w:rsidR="005F4C98" w:rsidRPr="0041360B" w:rsidRDefault="005F4C98" w:rsidP="005F4C98">
      <w:pPr>
        <w:pStyle w:val="ListParagraph"/>
        <w:numPr>
          <w:ilvl w:val="0"/>
          <w:numId w:val="28"/>
        </w:numPr>
        <w:spacing w:after="200" w:line="276" w:lineRule="auto"/>
        <w:rPr>
          <w:b/>
          <w:sz w:val="24"/>
          <w:szCs w:val="24"/>
          <w:lang w:val="en-US"/>
        </w:rPr>
      </w:pPr>
      <w:r w:rsidRPr="0035785D">
        <w:rPr>
          <w:b/>
          <w:sz w:val="24"/>
          <w:szCs w:val="24"/>
          <w:lang w:val="en-US"/>
        </w:rPr>
        <w:t xml:space="preserve">Usage of expired password to perform non-authorized operations </w:t>
      </w:r>
    </w:p>
    <w:p w:rsidR="005F4C98" w:rsidRPr="0065747A" w:rsidRDefault="005F4C98" w:rsidP="005F4C98">
      <w:pPr>
        <w:spacing w:after="200" w:line="276" w:lineRule="auto"/>
        <w:ind w:left="360"/>
        <w:rPr>
          <w:sz w:val="24"/>
          <w:szCs w:val="24"/>
          <w:lang w:val="en-US"/>
        </w:rPr>
      </w:pPr>
      <w:r w:rsidRPr="0065747A">
        <w:rPr>
          <w:sz w:val="24"/>
          <w:szCs w:val="24"/>
          <w:lang w:val="en-US"/>
        </w:rPr>
        <w:t xml:space="preserve">In the offline mode, the session time is used to restrict the operations during a specified period, although it is possible to manipulate the current time in mobile clients, to </w:t>
      </w:r>
      <w:r>
        <w:rPr>
          <w:sz w:val="24"/>
          <w:szCs w:val="24"/>
          <w:lang w:val="en-US"/>
        </w:rPr>
        <w:t>e</w:t>
      </w:r>
      <w:r w:rsidRPr="0065747A">
        <w:rPr>
          <w:sz w:val="24"/>
          <w:szCs w:val="24"/>
          <w:lang w:val="en-US"/>
        </w:rPr>
        <w:t xml:space="preserve">mulate a period </w:t>
      </w:r>
      <w:r>
        <w:rPr>
          <w:sz w:val="24"/>
          <w:szCs w:val="24"/>
          <w:lang w:val="en-US"/>
        </w:rPr>
        <w:t>in which</w:t>
      </w:r>
      <w:r w:rsidRPr="0065747A">
        <w:rPr>
          <w:sz w:val="24"/>
          <w:szCs w:val="24"/>
          <w:lang w:val="en-US"/>
        </w:rPr>
        <w:t xml:space="preserve"> the session was valid. </w:t>
      </w:r>
      <w:r>
        <w:rPr>
          <w:sz w:val="24"/>
          <w:szCs w:val="24"/>
          <w:lang w:val="en-US"/>
        </w:rPr>
        <w:t>The l</w:t>
      </w:r>
      <w:r w:rsidRPr="0065747A">
        <w:rPr>
          <w:sz w:val="24"/>
          <w:szCs w:val="24"/>
          <w:lang w:val="en-US"/>
        </w:rPr>
        <w:t>og analysis</w:t>
      </w:r>
      <w:r>
        <w:rPr>
          <w:sz w:val="24"/>
          <w:szCs w:val="24"/>
          <w:lang w:val="en-US"/>
        </w:rPr>
        <w:t xml:space="preserve"> by MOS</w:t>
      </w:r>
      <w:r w:rsidRPr="0065747A">
        <w:rPr>
          <w:sz w:val="24"/>
          <w:szCs w:val="24"/>
          <w:lang w:val="en-US"/>
        </w:rPr>
        <w:t xml:space="preserve"> can be used to deal with this kind of threat, through the incremental logging of the time when each operation was performed, followed by the behavioral evaluation of operations over time. </w:t>
      </w:r>
    </w:p>
    <w:p w:rsidR="005F4C98" w:rsidRPr="0065747A" w:rsidRDefault="005F4C98" w:rsidP="005F4C98">
      <w:pPr>
        <w:spacing w:after="200" w:line="276" w:lineRule="auto"/>
        <w:ind w:left="360"/>
        <w:rPr>
          <w:sz w:val="24"/>
          <w:szCs w:val="24"/>
          <w:lang w:val="en-US"/>
        </w:rPr>
      </w:pPr>
      <w:r w:rsidRPr="0065747A">
        <w:rPr>
          <w:sz w:val="24"/>
          <w:szCs w:val="24"/>
          <w:lang w:val="en-US"/>
        </w:rPr>
        <w:t xml:space="preserve">The incremental logging assumes that new logged operations shall have equal or bigger time than the last logged operation, the violation of this rule means that the system is out of sync and can </w:t>
      </w:r>
      <w:r>
        <w:rPr>
          <w:sz w:val="24"/>
          <w:szCs w:val="24"/>
          <w:lang w:val="en-US"/>
        </w:rPr>
        <w:t>indicate</w:t>
      </w:r>
      <w:r w:rsidRPr="0065747A">
        <w:rPr>
          <w:sz w:val="24"/>
          <w:szCs w:val="24"/>
          <w:lang w:val="en-US"/>
        </w:rPr>
        <w:t xml:space="preserve"> a malicious behavior. Additionally, a large amount or sparse operation performed at the same time can </w:t>
      </w:r>
      <w:r>
        <w:rPr>
          <w:sz w:val="24"/>
          <w:szCs w:val="24"/>
          <w:lang w:val="en-US"/>
        </w:rPr>
        <w:t>indicate</w:t>
      </w:r>
      <w:r w:rsidRPr="0065747A">
        <w:rPr>
          <w:sz w:val="24"/>
          <w:szCs w:val="24"/>
          <w:lang w:val="en-US"/>
        </w:rPr>
        <w:t xml:space="preserve"> the use of backtrack techniques to ma</w:t>
      </w:r>
      <w:r>
        <w:rPr>
          <w:sz w:val="24"/>
          <w:szCs w:val="24"/>
          <w:lang w:val="en-US"/>
        </w:rPr>
        <w:t>i</w:t>
      </w:r>
      <w:r w:rsidRPr="0065747A">
        <w:rPr>
          <w:sz w:val="24"/>
          <w:szCs w:val="24"/>
          <w:lang w:val="en-US"/>
        </w:rPr>
        <w:t xml:space="preserve">ntain a valid session during necessary time to perform an attack. </w:t>
      </w:r>
    </w:p>
    <w:p w:rsidR="005F4C98" w:rsidRPr="0065747A" w:rsidRDefault="005F4C98" w:rsidP="005F4C98">
      <w:pPr>
        <w:spacing w:after="200" w:line="276" w:lineRule="auto"/>
        <w:ind w:left="360"/>
        <w:rPr>
          <w:sz w:val="24"/>
          <w:szCs w:val="24"/>
          <w:lang w:val="en-US"/>
        </w:rPr>
      </w:pPr>
      <w:r w:rsidRPr="0065747A">
        <w:rPr>
          <w:sz w:val="24"/>
          <w:szCs w:val="24"/>
          <w:lang w:val="en-US"/>
        </w:rPr>
        <w:t>Applying MOS to the analysis of the time between user operations can be effective in order to reveal the oc</w:t>
      </w:r>
      <w:r>
        <w:rPr>
          <w:sz w:val="24"/>
          <w:szCs w:val="24"/>
          <w:lang w:val="en-US"/>
        </w:rPr>
        <w:t>c</w:t>
      </w:r>
      <w:r w:rsidRPr="0065747A">
        <w:rPr>
          <w:sz w:val="24"/>
          <w:szCs w:val="24"/>
          <w:lang w:val="en-US"/>
        </w:rPr>
        <w:t xml:space="preserve">urrence of malicious behavior during an offline session. The </w:t>
      </w:r>
      <w:r>
        <w:rPr>
          <w:sz w:val="24"/>
          <w:szCs w:val="24"/>
          <w:lang w:val="en-US"/>
        </w:rPr>
        <w:t xml:space="preserve">MOS based on </w:t>
      </w:r>
      <w:r w:rsidRPr="0065747A">
        <w:rPr>
          <w:sz w:val="24"/>
          <w:szCs w:val="24"/>
          <w:lang w:val="en-US"/>
        </w:rPr>
        <w:t xml:space="preserve">correlation analysis identifies </w:t>
      </w:r>
      <w:r>
        <w:rPr>
          <w:sz w:val="24"/>
          <w:szCs w:val="24"/>
          <w:lang w:val="en-US"/>
        </w:rPr>
        <w:t>anomalies</w:t>
      </w:r>
      <w:r w:rsidRPr="0065747A">
        <w:rPr>
          <w:sz w:val="24"/>
          <w:szCs w:val="24"/>
          <w:lang w:val="en-US"/>
        </w:rPr>
        <w:t xml:space="preserve"> on sparse or subtle number of file operations, and the </w:t>
      </w:r>
      <w:r>
        <w:rPr>
          <w:sz w:val="24"/>
          <w:szCs w:val="24"/>
          <w:lang w:val="en-US"/>
        </w:rPr>
        <w:t xml:space="preserve">MOS based on </w:t>
      </w:r>
      <w:r w:rsidRPr="0065747A">
        <w:rPr>
          <w:sz w:val="24"/>
          <w:szCs w:val="24"/>
          <w:lang w:val="en-US"/>
        </w:rPr>
        <w:t xml:space="preserve">covariance analysis indicates abnormities </w:t>
      </w:r>
      <w:r>
        <w:rPr>
          <w:sz w:val="24"/>
          <w:szCs w:val="24"/>
          <w:lang w:val="en-US"/>
        </w:rPr>
        <w:t xml:space="preserve">caused by </w:t>
      </w:r>
      <w:r w:rsidRPr="0065747A">
        <w:rPr>
          <w:sz w:val="24"/>
          <w:szCs w:val="24"/>
          <w:lang w:val="en-US"/>
        </w:rPr>
        <w:t xml:space="preserve">large amounts of operations during a </w:t>
      </w:r>
      <w:commentRangeStart w:id="70"/>
      <w:commentRangeStart w:id="71"/>
      <w:commentRangeStart w:id="72"/>
      <w:commentRangeStart w:id="73"/>
      <w:r w:rsidRPr="0065747A">
        <w:rPr>
          <w:sz w:val="24"/>
          <w:szCs w:val="24"/>
          <w:lang w:val="en-US"/>
        </w:rPr>
        <w:t>period</w:t>
      </w:r>
      <w:commentRangeEnd w:id="70"/>
      <w:r>
        <w:rPr>
          <w:rStyle w:val="CommentReference"/>
        </w:rPr>
        <w:commentReference w:id="70"/>
      </w:r>
      <w:commentRangeEnd w:id="71"/>
      <w:commentRangeEnd w:id="72"/>
      <w:commentRangeEnd w:id="73"/>
      <w:r>
        <w:rPr>
          <w:rStyle w:val="CommentReference"/>
        </w:rPr>
        <w:commentReference w:id="71"/>
      </w:r>
      <w:r>
        <w:rPr>
          <w:rStyle w:val="CommentReference"/>
        </w:rPr>
        <w:commentReference w:id="72"/>
      </w:r>
      <w:r>
        <w:rPr>
          <w:rStyle w:val="CommentReference"/>
        </w:rPr>
        <w:commentReference w:id="73"/>
      </w:r>
      <w:r w:rsidRPr="0065747A">
        <w:rPr>
          <w:sz w:val="24"/>
          <w:szCs w:val="24"/>
          <w:lang w:val="en-US"/>
        </w:rPr>
        <w:t>.</w:t>
      </w:r>
    </w:p>
    <w:p w:rsidR="005F4C98" w:rsidRPr="008A165E" w:rsidRDefault="005F4C98" w:rsidP="005F4C98">
      <w:pPr>
        <w:pStyle w:val="ListParagraph"/>
        <w:numPr>
          <w:ilvl w:val="0"/>
          <w:numId w:val="28"/>
        </w:numPr>
        <w:spacing w:after="200" w:line="276" w:lineRule="auto"/>
        <w:rPr>
          <w:b/>
          <w:sz w:val="24"/>
          <w:szCs w:val="24"/>
          <w:lang w:val="en-US"/>
        </w:rPr>
      </w:pPr>
      <w:commentRangeStart w:id="74"/>
      <w:commentRangeStart w:id="75"/>
      <w:r w:rsidRPr="008A165E">
        <w:rPr>
          <w:b/>
          <w:sz w:val="24"/>
          <w:szCs w:val="24"/>
          <w:lang w:val="en-US"/>
        </w:rPr>
        <w:t>An attacker uses a valid password to perform operations on a bulk of files;</w:t>
      </w:r>
      <w:commentRangeEnd w:id="74"/>
      <w:r w:rsidRPr="008A165E">
        <w:rPr>
          <w:rStyle w:val="CommentReference"/>
          <w:b/>
        </w:rPr>
        <w:commentReference w:id="74"/>
      </w:r>
      <w:commentRangeEnd w:id="75"/>
      <w:r>
        <w:rPr>
          <w:rStyle w:val="CommentReference"/>
        </w:rPr>
        <w:commentReference w:id="75"/>
      </w:r>
    </w:p>
    <w:p w:rsidR="005F4C98" w:rsidRPr="0065747A" w:rsidRDefault="005F4C98" w:rsidP="005F4C98">
      <w:pPr>
        <w:spacing w:after="200" w:line="276" w:lineRule="auto"/>
        <w:ind w:left="360"/>
        <w:rPr>
          <w:sz w:val="24"/>
          <w:szCs w:val="24"/>
          <w:lang w:val="en-US"/>
        </w:rPr>
      </w:pPr>
      <w:r w:rsidRPr="0065747A">
        <w:rPr>
          <w:sz w:val="24"/>
          <w:szCs w:val="24"/>
          <w:lang w:val="en-US"/>
        </w:rPr>
        <w:lastRenderedPageBreak/>
        <w:t xml:space="preserve">The session time defines the period when operations can be performed until the next session renewing. During this period, it is still necessary to identify attacks and malicious behavior on file operations, in order to avoid fast attacks to perform unauthorized information access or data </w:t>
      </w:r>
      <w:proofErr w:type="spellStart"/>
      <w:r w:rsidRPr="0065747A">
        <w:rPr>
          <w:sz w:val="24"/>
          <w:szCs w:val="24"/>
          <w:lang w:val="en-US"/>
        </w:rPr>
        <w:t>modification.Some</w:t>
      </w:r>
      <w:proofErr w:type="spellEnd"/>
      <w:r w:rsidRPr="0065747A">
        <w:rPr>
          <w:sz w:val="24"/>
          <w:szCs w:val="24"/>
          <w:lang w:val="en-US"/>
        </w:rPr>
        <w:t xml:space="preserve"> attacks present behavioral patterns based on abrupt number of operations, such as the </w:t>
      </w:r>
      <w:proofErr w:type="spellStart"/>
      <w:r w:rsidRPr="0065747A">
        <w:rPr>
          <w:sz w:val="24"/>
          <w:szCs w:val="24"/>
          <w:lang w:val="en-US"/>
        </w:rPr>
        <w:t>ransomware</w:t>
      </w:r>
      <w:proofErr w:type="spellEnd"/>
      <w:r w:rsidRPr="0065747A">
        <w:rPr>
          <w:sz w:val="24"/>
          <w:szCs w:val="24"/>
          <w:lang w:val="en-US"/>
        </w:rPr>
        <w:t xml:space="preserve"> attack, w</w:t>
      </w:r>
      <w:r>
        <w:rPr>
          <w:sz w:val="24"/>
          <w:szCs w:val="24"/>
          <w:lang w:val="en-US"/>
        </w:rPr>
        <w:t>h</w:t>
      </w:r>
      <w:r w:rsidRPr="0065747A">
        <w:rPr>
          <w:sz w:val="24"/>
          <w:szCs w:val="24"/>
          <w:lang w:val="en-US"/>
        </w:rPr>
        <w:t xml:space="preserve">ich is a growing attack [21] that blocks the access to valuable resources and requires a payment in order to unblock the content. The access to the resources can be blocked by </w:t>
      </w:r>
      <w:r>
        <w:rPr>
          <w:sz w:val="24"/>
          <w:szCs w:val="24"/>
          <w:lang w:val="en-US"/>
        </w:rPr>
        <w:t xml:space="preserve">the attacker </w:t>
      </w:r>
      <w:proofErr w:type="spellStart"/>
      <w:r>
        <w:rPr>
          <w:sz w:val="24"/>
          <w:szCs w:val="24"/>
          <w:lang w:val="en-US"/>
        </w:rPr>
        <w:t>throught</w:t>
      </w:r>
      <w:proofErr w:type="spellEnd"/>
      <w:r>
        <w:rPr>
          <w:sz w:val="24"/>
          <w:szCs w:val="24"/>
          <w:lang w:val="en-US"/>
        </w:rPr>
        <w:t xml:space="preserve"> </w:t>
      </w:r>
      <w:r w:rsidRPr="0065747A">
        <w:rPr>
          <w:sz w:val="24"/>
          <w:szCs w:val="24"/>
          <w:lang w:val="en-US"/>
        </w:rPr>
        <w:t xml:space="preserve">some techniques, when the content is encrypted, the </w:t>
      </w:r>
      <w:proofErr w:type="spellStart"/>
      <w:r w:rsidRPr="0065747A">
        <w:rPr>
          <w:sz w:val="24"/>
          <w:szCs w:val="24"/>
          <w:lang w:val="en-US"/>
        </w:rPr>
        <w:t>ransomware</w:t>
      </w:r>
      <w:proofErr w:type="spellEnd"/>
      <w:r w:rsidRPr="0065747A">
        <w:rPr>
          <w:sz w:val="24"/>
          <w:szCs w:val="24"/>
          <w:lang w:val="en-US"/>
        </w:rPr>
        <w:t xml:space="preserve"> attack can be called </w:t>
      </w:r>
      <w:proofErr w:type="spellStart"/>
      <w:r w:rsidRPr="0065747A">
        <w:rPr>
          <w:sz w:val="24"/>
          <w:szCs w:val="24"/>
          <w:lang w:val="en-US"/>
        </w:rPr>
        <w:t>cryptoransomware</w:t>
      </w:r>
      <w:proofErr w:type="spellEnd"/>
      <w:r w:rsidRPr="0065747A">
        <w:rPr>
          <w:sz w:val="24"/>
          <w:szCs w:val="24"/>
          <w:lang w:val="en-US"/>
        </w:rPr>
        <w:t xml:space="preserve"> [20].</w:t>
      </w:r>
    </w:p>
    <w:p w:rsidR="005F4C98" w:rsidRPr="0065747A" w:rsidRDefault="005F4C98" w:rsidP="005F4C98">
      <w:pPr>
        <w:spacing w:after="200" w:line="276" w:lineRule="auto"/>
        <w:ind w:left="360"/>
        <w:rPr>
          <w:sz w:val="24"/>
          <w:szCs w:val="24"/>
          <w:lang w:val="en-US"/>
        </w:rPr>
      </w:pPr>
      <w:r w:rsidRPr="0065747A">
        <w:rPr>
          <w:sz w:val="24"/>
          <w:szCs w:val="24"/>
          <w:lang w:val="en-US"/>
        </w:rPr>
        <w:t xml:space="preserve">MOS schemes </w:t>
      </w:r>
      <w:r>
        <w:rPr>
          <w:sz w:val="24"/>
          <w:szCs w:val="24"/>
          <w:lang w:val="en-US"/>
        </w:rPr>
        <w:t>based on</w:t>
      </w:r>
      <w:r w:rsidRPr="0065747A">
        <w:rPr>
          <w:sz w:val="24"/>
          <w:szCs w:val="24"/>
          <w:lang w:val="en-US"/>
        </w:rPr>
        <w:t xml:space="preserve"> covariance analysis are effective to reveal abrupt changing on behaviors over time [18], making possible to identify intense malicious behaviors on offline mode of mobile clients, such in case of </w:t>
      </w:r>
      <w:proofErr w:type="spellStart"/>
      <w:r w:rsidRPr="0065747A">
        <w:rPr>
          <w:sz w:val="24"/>
          <w:szCs w:val="24"/>
          <w:lang w:val="en-US"/>
        </w:rPr>
        <w:t>ransomware</w:t>
      </w:r>
      <w:proofErr w:type="spellEnd"/>
      <w:r w:rsidRPr="0065747A">
        <w:rPr>
          <w:sz w:val="24"/>
          <w:szCs w:val="24"/>
          <w:lang w:val="en-US"/>
        </w:rPr>
        <w:t xml:space="preserve"> attack or bulk access to sensitive data.</w:t>
      </w:r>
    </w:p>
    <w:p w:rsidR="005F4C98" w:rsidRPr="0065747A" w:rsidRDefault="005F4C98" w:rsidP="005F4C98">
      <w:pPr>
        <w:spacing w:after="200" w:line="276" w:lineRule="auto"/>
        <w:ind w:left="360"/>
        <w:rPr>
          <w:sz w:val="24"/>
          <w:szCs w:val="24"/>
          <w:lang w:val="en-US"/>
        </w:rPr>
      </w:pPr>
      <w:r w:rsidRPr="0065747A">
        <w:rPr>
          <w:sz w:val="24"/>
          <w:szCs w:val="24"/>
          <w:lang w:val="en-US"/>
        </w:rPr>
        <w:t xml:space="preserve">The large number of operations over time is a well-known pattern of some attacks, due to the efforts on security measures to make the attacks infeasible over time. In this context, the operations can also be evaluated in contrast to the estimated required time for operations done by legitimate behaviors, </w:t>
      </w:r>
      <w:r>
        <w:rPr>
          <w:sz w:val="24"/>
          <w:szCs w:val="24"/>
          <w:lang w:val="en-US"/>
        </w:rPr>
        <w:t xml:space="preserve">highlighting the occurrence of infeasible behaviors </w:t>
      </w:r>
      <w:r>
        <w:rPr>
          <w:rFonts w:eastAsia="Times New Roman"/>
          <w:kern w:val="28"/>
          <w:sz w:val="24"/>
          <w:szCs w:val="24"/>
          <w:lang w:val="en-US" w:eastAsia="ru-RU"/>
        </w:rPr>
        <w:t>in comparison to legitimate user activities.</w:t>
      </w:r>
    </w:p>
    <w:p w:rsidR="005F4C98" w:rsidRPr="00865E2F" w:rsidRDefault="005F4C98" w:rsidP="005F4C98">
      <w:pPr>
        <w:spacing w:after="200" w:line="276" w:lineRule="auto"/>
        <w:ind w:left="360"/>
      </w:pPr>
      <w:r w:rsidRPr="0065747A">
        <w:rPr>
          <w:sz w:val="24"/>
          <w:szCs w:val="24"/>
          <w:lang w:val="en-US"/>
        </w:rPr>
        <w:t>Sparse or subtl</w:t>
      </w:r>
      <w:r>
        <w:rPr>
          <w:sz w:val="24"/>
          <w:szCs w:val="24"/>
          <w:lang w:val="en-US"/>
        </w:rPr>
        <w:t>e</w:t>
      </w:r>
      <w:r w:rsidRPr="0065747A">
        <w:rPr>
          <w:sz w:val="24"/>
          <w:szCs w:val="24"/>
          <w:lang w:val="en-US"/>
        </w:rPr>
        <w:t xml:space="preserve"> file operations, with low number of operations distributed over different files or directories, during short period of time can indicate anomalies in contrast to the required time for legitimate directory navigation. MOS and correlation analysis can be suitable if applied to evaluate the time and location of operations, in order to identify unreachable navigation, if compared to legitimate </w:t>
      </w:r>
      <w:commentRangeStart w:id="76"/>
      <w:commentRangeStart w:id="77"/>
      <w:commentRangeStart w:id="78"/>
      <w:r w:rsidRPr="0065747A">
        <w:rPr>
          <w:sz w:val="24"/>
          <w:szCs w:val="24"/>
          <w:lang w:val="en-US"/>
        </w:rPr>
        <w:t>navigation</w:t>
      </w:r>
      <w:commentRangeEnd w:id="76"/>
      <w:r>
        <w:rPr>
          <w:rStyle w:val="CommentReference"/>
        </w:rPr>
        <w:commentReference w:id="76"/>
      </w:r>
      <w:commentRangeEnd w:id="77"/>
      <w:r>
        <w:rPr>
          <w:rStyle w:val="CommentReference"/>
        </w:rPr>
        <w:commentReference w:id="77"/>
      </w:r>
      <w:commentRangeEnd w:id="78"/>
      <w:r>
        <w:rPr>
          <w:rStyle w:val="CommentReference"/>
        </w:rPr>
        <w:commentReference w:id="78"/>
      </w:r>
      <w:r w:rsidRPr="00884400">
        <w:rPr>
          <w:sz w:val="24"/>
          <w:szCs w:val="24"/>
          <w:lang w:val="en-US"/>
        </w:rPr>
        <w:t>.</w:t>
      </w:r>
    </w:p>
    <w:p w:rsidR="005F4C98" w:rsidRPr="005F4C98" w:rsidRDefault="005F4C98" w:rsidP="00072DD3">
      <w:pPr>
        <w:spacing w:after="200" w:line="276" w:lineRule="auto"/>
        <w:rPr>
          <w:ins w:id="79" w:author="TanTan" w:date="2016-02-02T00:45:00Z"/>
          <w:sz w:val="24"/>
          <w:szCs w:val="24"/>
          <w:rPrChange w:id="80" w:author="TanTan" w:date="2016-02-02T00:45:00Z">
            <w:rPr>
              <w:ins w:id="81" w:author="TanTan" w:date="2016-02-02T00:45:00Z"/>
              <w:sz w:val="24"/>
              <w:szCs w:val="24"/>
              <w:lang w:val="en-US"/>
            </w:rPr>
          </w:rPrChange>
        </w:rPr>
      </w:pPr>
    </w:p>
    <w:p w:rsidR="00072DD3" w:rsidRPr="00C2285D" w:rsidRDefault="00072DD3" w:rsidP="00072DD3">
      <w:pPr>
        <w:spacing w:after="200" w:line="276" w:lineRule="auto"/>
        <w:rPr>
          <w:sz w:val="24"/>
          <w:szCs w:val="24"/>
        </w:rPr>
      </w:pPr>
      <w:r>
        <w:rPr>
          <w:sz w:val="24"/>
          <w:szCs w:val="24"/>
          <w:lang w:val="en-US"/>
        </w:rPr>
        <w:t>In the offline mode t</w:t>
      </w:r>
      <w:r w:rsidRPr="00C2285D">
        <w:rPr>
          <w:sz w:val="24"/>
          <w:szCs w:val="24"/>
        </w:rPr>
        <w:t>he client does</w:t>
      </w:r>
      <w:r w:rsidRPr="00071057">
        <w:rPr>
          <w:sz w:val="24"/>
          <w:szCs w:val="24"/>
          <w:lang w:val="en-US"/>
        </w:rPr>
        <w:t xml:space="preserve"> </w:t>
      </w:r>
      <w:r w:rsidRPr="00C2285D">
        <w:rPr>
          <w:sz w:val="24"/>
          <w:szCs w:val="24"/>
        </w:rPr>
        <w:t>n</w:t>
      </w:r>
      <w:r w:rsidRPr="00071057">
        <w:rPr>
          <w:sz w:val="24"/>
          <w:szCs w:val="24"/>
          <w:lang w:val="en-US"/>
        </w:rPr>
        <w:t>o</w:t>
      </w:r>
      <w:r w:rsidRPr="00C2285D">
        <w:rPr>
          <w:sz w:val="24"/>
          <w:szCs w:val="24"/>
        </w:rPr>
        <w:t>t store the user password</w:t>
      </w:r>
      <w:r w:rsidRPr="00071057">
        <w:rPr>
          <w:sz w:val="24"/>
          <w:szCs w:val="24"/>
          <w:lang w:val="en-US"/>
        </w:rPr>
        <w:t>,</w:t>
      </w:r>
      <w:r w:rsidRPr="00C2285D">
        <w:rPr>
          <w:sz w:val="24"/>
          <w:szCs w:val="24"/>
        </w:rPr>
        <w:t xml:space="preserve"> </w:t>
      </w:r>
      <w:r>
        <w:rPr>
          <w:sz w:val="24"/>
          <w:szCs w:val="24"/>
          <w:lang w:val="en-US"/>
        </w:rPr>
        <w:t>i.e.</w:t>
      </w:r>
      <w:r>
        <w:rPr>
          <w:sz w:val="24"/>
          <w:szCs w:val="24"/>
        </w:rPr>
        <w:t xml:space="preserve"> </w:t>
      </w:r>
      <w:r w:rsidRPr="00C2285D">
        <w:rPr>
          <w:sz w:val="24"/>
          <w:szCs w:val="24"/>
        </w:rPr>
        <w:t xml:space="preserve">no information </w:t>
      </w:r>
      <w:r w:rsidRPr="00071057">
        <w:rPr>
          <w:sz w:val="24"/>
          <w:szCs w:val="24"/>
          <w:lang w:val="en-US"/>
        </w:rPr>
        <w:t>about</w:t>
      </w:r>
      <w:r w:rsidRPr="00C2285D">
        <w:rPr>
          <w:sz w:val="24"/>
          <w:szCs w:val="24"/>
        </w:rPr>
        <w:t xml:space="preserve"> the password leaks, and also there is no possibility for the malicious user to check if the password</w:t>
      </w:r>
      <w:r>
        <w:rPr>
          <w:sz w:val="24"/>
          <w:szCs w:val="24"/>
          <w:lang w:val="en-US"/>
        </w:rPr>
        <w:t xml:space="preserve"> he is trying to enter</w:t>
      </w:r>
      <w:r w:rsidRPr="00C2285D">
        <w:rPr>
          <w:sz w:val="24"/>
          <w:szCs w:val="24"/>
        </w:rPr>
        <w:t xml:space="preserve"> is correct</w:t>
      </w:r>
      <w:r>
        <w:rPr>
          <w:sz w:val="24"/>
          <w:szCs w:val="24"/>
          <w:lang w:val="en-US"/>
        </w:rPr>
        <w:t>. The only possible scenario for the information leakage in the case of the malicious outsider is</w:t>
      </w:r>
      <w:r w:rsidRPr="00C2285D">
        <w:rPr>
          <w:sz w:val="24"/>
          <w:szCs w:val="24"/>
        </w:rPr>
        <w:t>:</w:t>
      </w:r>
    </w:p>
    <w:p w:rsidR="00072DD3" w:rsidRPr="00C2285D" w:rsidRDefault="00072DD3" w:rsidP="00072DD3">
      <w:pPr>
        <w:numPr>
          <w:ilvl w:val="1"/>
          <w:numId w:val="16"/>
        </w:numPr>
        <w:spacing w:after="200" w:line="276" w:lineRule="auto"/>
        <w:rPr>
          <w:sz w:val="24"/>
          <w:szCs w:val="24"/>
        </w:rPr>
      </w:pPr>
      <w:r>
        <w:rPr>
          <w:sz w:val="24"/>
          <w:szCs w:val="24"/>
          <w:lang w:val="en-US"/>
        </w:rPr>
        <w:t>The hacker steals</w:t>
      </w:r>
      <w:r w:rsidRPr="00C2285D">
        <w:rPr>
          <w:sz w:val="24"/>
          <w:szCs w:val="24"/>
        </w:rPr>
        <w:t xml:space="preserve"> all the parts of KEY_SET_KEY</w:t>
      </w:r>
    </w:p>
    <w:p w:rsidR="00072DD3" w:rsidRPr="00C2285D" w:rsidRDefault="00072DD3" w:rsidP="00072DD3">
      <w:pPr>
        <w:numPr>
          <w:ilvl w:val="1"/>
          <w:numId w:val="16"/>
        </w:numPr>
        <w:spacing w:after="200" w:line="276" w:lineRule="auto"/>
        <w:rPr>
          <w:sz w:val="24"/>
          <w:szCs w:val="24"/>
        </w:rPr>
      </w:pPr>
      <w:r>
        <w:rPr>
          <w:sz w:val="24"/>
          <w:szCs w:val="24"/>
          <w:lang w:val="en-US"/>
        </w:rPr>
        <w:t xml:space="preserve">The hacker steals </w:t>
      </w:r>
      <w:r w:rsidRPr="00C2285D">
        <w:rPr>
          <w:sz w:val="24"/>
          <w:szCs w:val="24"/>
        </w:rPr>
        <w:t>the KEY_SET</w:t>
      </w:r>
    </w:p>
    <w:p w:rsidR="00072DD3" w:rsidRPr="00C2285D" w:rsidRDefault="00072DD3" w:rsidP="00072DD3">
      <w:pPr>
        <w:numPr>
          <w:ilvl w:val="1"/>
          <w:numId w:val="16"/>
        </w:numPr>
        <w:spacing w:after="200" w:line="276" w:lineRule="auto"/>
        <w:rPr>
          <w:sz w:val="24"/>
          <w:szCs w:val="24"/>
        </w:rPr>
      </w:pPr>
      <w:r>
        <w:rPr>
          <w:sz w:val="24"/>
          <w:szCs w:val="24"/>
          <w:lang w:val="en-US"/>
        </w:rPr>
        <w:t>The hacker t</w:t>
      </w:r>
      <w:r w:rsidRPr="00C2285D">
        <w:rPr>
          <w:sz w:val="24"/>
          <w:szCs w:val="24"/>
        </w:rPr>
        <w:t xml:space="preserve">ry the brute force offline dictionary attack on all the previous values, they have to belong to ONE TIME SESSION (the values </w:t>
      </w:r>
      <w:proofErr w:type="gramStart"/>
      <w:r w:rsidRPr="00C2285D">
        <w:rPr>
          <w:sz w:val="24"/>
          <w:szCs w:val="24"/>
        </w:rPr>
        <w:t xml:space="preserve">of </w:t>
      </w:r>
      <w:r w:rsidRPr="00071057">
        <w:rPr>
          <w:sz w:val="24"/>
          <w:szCs w:val="24"/>
          <w:lang w:val="en-US"/>
        </w:rPr>
        <w:t>”</w:t>
      </w:r>
      <w:proofErr w:type="gramEnd"/>
      <w:r w:rsidRPr="00C2285D">
        <w:rPr>
          <w:sz w:val="24"/>
          <w:szCs w:val="24"/>
        </w:rPr>
        <w:t>a</w:t>
      </w:r>
      <w:r w:rsidRPr="00071057">
        <w:rPr>
          <w:sz w:val="24"/>
          <w:szCs w:val="24"/>
          <w:lang w:val="en-US"/>
        </w:rPr>
        <w:t>”</w:t>
      </w:r>
      <w:r w:rsidRPr="00C2285D">
        <w:rPr>
          <w:sz w:val="24"/>
          <w:szCs w:val="24"/>
        </w:rPr>
        <w:t xml:space="preserve"> and </w:t>
      </w:r>
      <w:r w:rsidRPr="00071057">
        <w:rPr>
          <w:sz w:val="24"/>
          <w:szCs w:val="24"/>
          <w:lang w:val="en-US"/>
        </w:rPr>
        <w:t>”</w:t>
      </w:r>
      <w:r w:rsidRPr="00C2285D">
        <w:rPr>
          <w:sz w:val="24"/>
          <w:szCs w:val="24"/>
        </w:rPr>
        <w:t>b</w:t>
      </w:r>
      <w:r w:rsidRPr="00071057">
        <w:rPr>
          <w:sz w:val="24"/>
          <w:szCs w:val="24"/>
          <w:lang w:val="en-US"/>
        </w:rPr>
        <w:t>”</w:t>
      </w:r>
      <w:r w:rsidRPr="00C2285D">
        <w:rPr>
          <w:sz w:val="24"/>
          <w:szCs w:val="24"/>
        </w:rPr>
        <w:t xml:space="preserve"> belong to one period of time i.e. TIME, DEV_PASS, KEY_SET). </w:t>
      </w:r>
    </w:p>
    <w:p w:rsidR="00072DD3" w:rsidRPr="00C2285D" w:rsidRDefault="00072DD3" w:rsidP="00072DD3">
      <w:pPr>
        <w:numPr>
          <w:ilvl w:val="1"/>
          <w:numId w:val="16"/>
        </w:numPr>
        <w:spacing w:after="200" w:line="276" w:lineRule="auto"/>
        <w:rPr>
          <w:sz w:val="24"/>
          <w:szCs w:val="24"/>
        </w:rPr>
      </w:pPr>
      <w:r w:rsidRPr="00C2285D">
        <w:rPr>
          <w:sz w:val="24"/>
          <w:szCs w:val="24"/>
        </w:rPr>
        <w:t>Steal the permanent FILE_KEY (this is protect</w:t>
      </w:r>
      <w:r>
        <w:rPr>
          <w:sz w:val="24"/>
          <w:szCs w:val="24"/>
        </w:rPr>
        <w:t>ed by the KEY_SET</w:t>
      </w:r>
      <w:r w:rsidRPr="00C2285D">
        <w:rPr>
          <w:sz w:val="24"/>
          <w:szCs w:val="24"/>
        </w:rPr>
        <w:t>).</w:t>
      </w:r>
    </w:p>
    <w:p w:rsidR="00072DD3" w:rsidRPr="00C2285D" w:rsidRDefault="00072DD3" w:rsidP="00072DD3">
      <w:pPr>
        <w:numPr>
          <w:ilvl w:val="1"/>
          <w:numId w:val="16"/>
        </w:numPr>
        <w:spacing w:after="200" w:line="276" w:lineRule="auto"/>
        <w:rPr>
          <w:sz w:val="24"/>
          <w:szCs w:val="24"/>
        </w:rPr>
      </w:pPr>
      <w:r w:rsidRPr="00C2285D">
        <w:rPr>
          <w:sz w:val="24"/>
          <w:szCs w:val="24"/>
        </w:rPr>
        <w:t>Steal the file and try to decrypt it with offline dictionary.</w:t>
      </w:r>
    </w:p>
    <w:p w:rsidR="00072DD3" w:rsidRDefault="00072DD3" w:rsidP="00072DD3">
      <w:pPr>
        <w:rPr>
          <w:sz w:val="24"/>
          <w:szCs w:val="24"/>
          <w:lang w:val="en-US"/>
        </w:rPr>
      </w:pPr>
      <w:r>
        <w:rPr>
          <w:sz w:val="24"/>
          <w:szCs w:val="24"/>
        </w:rPr>
        <w:t xml:space="preserve">        The hacker has to get</w:t>
      </w:r>
      <w:r>
        <w:rPr>
          <w:sz w:val="24"/>
          <w:szCs w:val="24"/>
          <w:lang w:val="en-US"/>
        </w:rPr>
        <w:t xml:space="preserve"> 4 values:</w:t>
      </w:r>
      <w:r w:rsidRPr="00C2285D">
        <w:rPr>
          <w:sz w:val="24"/>
          <w:szCs w:val="24"/>
        </w:rPr>
        <w:t xml:space="preserve"> TIME, DEV_PASS, KEY_SET, FILE_KEY  - from one session. </w:t>
      </w:r>
      <w:r>
        <w:rPr>
          <w:sz w:val="24"/>
          <w:szCs w:val="24"/>
          <w:lang w:val="en-US"/>
        </w:rPr>
        <w:t xml:space="preserve">At the same time he should </w:t>
      </w:r>
      <w:r w:rsidRPr="00C2285D">
        <w:rPr>
          <w:sz w:val="24"/>
          <w:szCs w:val="24"/>
        </w:rPr>
        <w:t xml:space="preserve">try the offline dictionary attack on PIN+PASS. </w:t>
      </w:r>
      <w:r>
        <w:rPr>
          <w:sz w:val="24"/>
          <w:szCs w:val="24"/>
          <w:lang w:val="en-US"/>
        </w:rPr>
        <w:t xml:space="preserve">Moreover, the 4 </w:t>
      </w:r>
      <w:r>
        <w:rPr>
          <w:sz w:val="24"/>
          <w:szCs w:val="24"/>
          <w:lang w:val="en-US"/>
        </w:rPr>
        <w:lastRenderedPageBreak/>
        <w:t>values provide access only to 1 single file. So practically, it is very difficult to perform such attack due to the key expiration period.</w:t>
      </w:r>
    </w:p>
    <w:p w:rsidR="00072DD3" w:rsidRDefault="00072DD3" w:rsidP="00072DD3">
      <w:pPr>
        <w:rPr>
          <w:sz w:val="24"/>
          <w:szCs w:val="24"/>
          <w:lang w:val="en-US"/>
        </w:rPr>
      </w:pPr>
    </w:p>
    <w:p w:rsidR="00072DD3" w:rsidRPr="00C2285D" w:rsidRDefault="00072DD3" w:rsidP="00072DD3">
      <w:pPr>
        <w:spacing w:after="200" w:line="276" w:lineRule="auto"/>
        <w:rPr>
          <w:sz w:val="24"/>
          <w:szCs w:val="24"/>
        </w:rPr>
      </w:pPr>
      <w:r w:rsidRPr="00C2285D">
        <w:rPr>
          <w:sz w:val="24"/>
          <w:szCs w:val="24"/>
        </w:rPr>
        <w:t>The temporar</w:t>
      </w:r>
      <w:r>
        <w:rPr>
          <w:sz w:val="24"/>
          <w:szCs w:val="24"/>
        </w:rPr>
        <w:t xml:space="preserve">y nature of all parameters </w:t>
      </w:r>
      <w:r>
        <w:rPr>
          <w:sz w:val="24"/>
          <w:szCs w:val="24"/>
          <w:lang w:val="en-US"/>
        </w:rPr>
        <w:t>obliges</w:t>
      </w:r>
      <w:r w:rsidRPr="00C2285D">
        <w:rPr>
          <w:sz w:val="24"/>
          <w:szCs w:val="24"/>
        </w:rPr>
        <w:t xml:space="preserve"> the user </w:t>
      </w:r>
      <w:r>
        <w:rPr>
          <w:sz w:val="24"/>
          <w:szCs w:val="24"/>
          <w:lang w:val="en-US"/>
        </w:rPr>
        <w:t xml:space="preserve">to </w:t>
      </w:r>
      <w:r w:rsidRPr="00C2285D">
        <w:rPr>
          <w:sz w:val="24"/>
          <w:szCs w:val="24"/>
        </w:rPr>
        <w:t>connect to server when necessary and prevent</w:t>
      </w:r>
      <w:r>
        <w:rPr>
          <w:sz w:val="24"/>
          <w:szCs w:val="24"/>
          <w:lang w:val="en-US"/>
        </w:rPr>
        <w:t>s</w:t>
      </w:r>
      <w:r w:rsidRPr="00C2285D">
        <w:rPr>
          <w:sz w:val="24"/>
          <w:szCs w:val="24"/>
        </w:rPr>
        <w:t xml:space="preserve"> the malicious actions from the user side. </w:t>
      </w:r>
      <w:r>
        <w:rPr>
          <w:sz w:val="24"/>
          <w:szCs w:val="24"/>
          <w:lang w:val="en-US"/>
        </w:rPr>
        <w:t>The only possible scenario when the bad-willed (malicious) or expired user wishes to</w:t>
      </w:r>
      <w:r w:rsidRPr="00C2285D">
        <w:rPr>
          <w:sz w:val="24"/>
          <w:szCs w:val="24"/>
        </w:rPr>
        <w:t xml:space="preserve"> prolong his old credentials</w:t>
      </w:r>
      <w:r>
        <w:rPr>
          <w:sz w:val="24"/>
          <w:szCs w:val="24"/>
          <w:lang w:val="en-US"/>
        </w:rPr>
        <w:t xml:space="preserve"> is</w:t>
      </w:r>
      <w:r w:rsidRPr="00C2285D">
        <w:rPr>
          <w:sz w:val="24"/>
          <w:szCs w:val="24"/>
        </w:rPr>
        <w:t>:</w:t>
      </w:r>
    </w:p>
    <w:p w:rsidR="00072DD3" w:rsidRPr="00C2285D" w:rsidRDefault="00072DD3" w:rsidP="00072DD3">
      <w:pPr>
        <w:numPr>
          <w:ilvl w:val="1"/>
          <w:numId w:val="17"/>
        </w:numPr>
        <w:spacing w:after="200" w:line="276" w:lineRule="auto"/>
        <w:rPr>
          <w:sz w:val="24"/>
          <w:szCs w:val="24"/>
        </w:rPr>
      </w:pPr>
      <w:r w:rsidRPr="00C2285D">
        <w:rPr>
          <w:sz w:val="24"/>
          <w:szCs w:val="24"/>
        </w:rPr>
        <w:t>He has to steal the DEV_PASS and TIME synchronized with his credentials.</w:t>
      </w:r>
    </w:p>
    <w:p w:rsidR="00072DD3" w:rsidRPr="00C2285D" w:rsidRDefault="00072DD3" w:rsidP="00072DD3">
      <w:pPr>
        <w:numPr>
          <w:ilvl w:val="1"/>
          <w:numId w:val="17"/>
        </w:numPr>
        <w:spacing w:after="200" w:line="276" w:lineRule="auto"/>
        <w:rPr>
          <w:sz w:val="24"/>
          <w:szCs w:val="24"/>
        </w:rPr>
      </w:pPr>
      <w:r w:rsidRPr="00C2285D">
        <w:rPr>
          <w:sz w:val="24"/>
          <w:szCs w:val="24"/>
        </w:rPr>
        <w:t>He has to be able to combine.</w:t>
      </w:r>
    </w:p>
    <w:p w:rsidR="00072DD3" w:rsidRPr="00C2285D" w:rsidRDefault="00072DD3" w:rsidP="00072DD3">
      <w:pPr>
        <w:numPr>
          <w:ilvl w:val="1"/>
          <w:numId w:val="17"/>
        </w:numPr>
        <w:spacing w:after="200" w:line="276" w:lineRule="auto"/>
        <w:rPr>
          <w:sz w:val="24"/>
          <w:szCs w:val="24"/>
        </w:rPr>
      </w:pPr>
      <w:r w:rsidRPr="00C2285D">
        <w:rPr>
          <w:sz w:val="24"/>
          <w:szCs w:val="24"/>
        </w:rPr>
        <w:t>He has to steal the KEY_SET  synchronized with his credentials.</w:t>
      </w:r>
    </w:p>
    <w:p w:rsidR="00072DD3" w:rsidRPr="00C2285D" w:rsidRDefault="00072DD3" w:rsidP="00072DD3">
      <w:pPr>
        <w:numPr>
          <w:ilvl w:val="1"/>
          <w:numId w:val="17"/>
        </w:numPr>
        <w:spacing w:after="200" w:line="276" w:lineRule="auto"/>
        <w:rPr>
          <w:sz w:val="24"/>
          <w:szCs w:val="24"/>
        </w:rPr>
      </w:pPr>
      <w:r w:rsidRPr="00C2285D">
        <w:rPr>
          <w:sz w:val="24"/>
          <w:szCs w:val="24"/>
        </w:rPr>
        <w:t>He has to steal the protected FILE_KEY  (also synchronized) and file.</w:t>
      </w:r>
    </w:p>
    <w:p w:rsidR="00072DD3" w:rsidRPr="00C2285D" w:rsidRDefault="00072DD3" w:rsidP="00072DD3">
      <w:pPr>
        <w:numPr>
          <w:ilvl w:val="1"/>
          <w:numId w:val="17"/>
        </w:numPr>
        <w:spacing w:after="200" w:line="276" w:lineRule="auto"/>
        <w:rPr>
          <w:sz w:val="24"/>
          <w:szCs w:val="24"/>
        </w:rPr>
      </w:pPr>
      <w:r w:rsidRPr="00C2285D">
        <w:rPr>
          <w:sz w:val="24"/>
          <w:szCs w:val="24"/>
        </w:rPr>
        <w:t>He has to do everything without the client (because the client checks the TIME and renews the PUBLIC_SHARE_KEY)</w:t>
      </w:r>
    </w:p>
    <w:p w:rsidR="00072DD3" w:rsidRPr="00C2285D" w:rsidRDefault="00072DD3" w:rsidP="00072DD3">
      <w:pPr>
        <w:rPr>
          <w:sz w:val="24"/>
          <w:szCs w:val="24"/>
        </w:rPr>
      </w:pPr>
      <w:r w:rsidRPr="00C2285D">
        <w:rPr>
          <w:sz w:val="24"/>
          <w:szCs w:val="24"/>
        </w:rPr>
        <w:t>Basically</w:t>
      </w:r>
      <w:r w:rsidRPr="00372B65">
        <w:rPr>
          <w:sz w:val="24"/>
          <w:szCs w:val="24"/>
          <w:lang w:val="en-US"/>
        </w:rPr>
        <w:t>,</w:t>
      </w:r>
      <w:r w:rsidRPr="00C2285D">
        <w:rPr>
          <w:sz w:val="24"/>
          <w:szCs w:val="24"/>
        </w:rPr>
        <w:t xml:space="preserve"> for </w:t>
      </w:r>
      <w:r w:rsidRPr="00372B65">
        <w:rPr>
          <w:sz w:val="24"/>
          <w:szCs w:val="24"/>
          <w:lang w:val="en-US"/>
        </w:rPr>
        <w:t xml:space="preserve">a </w:t>
      </w:r>
      <w:r w:rsidRPr="00C2285D">
        <w:rPr>
          <w:sz w:val="24"/>
          <w:szCs w:val="24"/>
        </w:rPr>
        <w:t>malicious user there is practically no way to us</w:t>
      </w:r>
      <w:r>
        <w:rPr>
          <w:sz w:val="24"/>
          <w:szCs w:val="24"/>
        </w:rPr>
        <w:t>e the client with the old keys.</w:t>
      </w:r>
      <w:r>
        <w:rPr>
          <w:sz w:val="24"/>
          <w:szCs w:val="24"/>
          <w:lang w:val="en-US"/>
        </w:rPr>
        <w:t xml:space="preserve"> </w:t>
      </w:r>
      <w:r w:rsidRPr="00C2285D">
        <w:rPr>
          <w:sz w:val="24"/>
          <w:szCs w:val="24"/>
        </w:rPr>
        <w:t xml:space="preserve">The fact that </w:t>
      </w:r>
      <w:r w:rsidRPr="00372B65">
        <w:rPr>
          <w:sz w:val="24"/>
          <w:szCs w:val="24"/>
          <w:lang w:val="en-US"/>
        </w:rPr>
        <w:t xml:space="preserve">the </w:t>
      </w:r>
      <w:r w:rsidRPr="00C2285D">
        <w:rPr>
          <w:sz w:val="24"/>
          <w:szCs w:val="24"/>
        </w:rPr>
        <w:t>client does</w:t>
      </w:r>
      <w:r w:rsidRPr="00372B65">
        <w:rPr>
          <w:sz w:val="24"/>
          <w:szCs w:val="24"/>
          <w:lang w:val="en-US"/>
        </w:rPr>
        <w:t xml:space="preserve"> </w:t>
      </w:r>
      <w:r w:rsidRPr="00C2285D">
        <w:rPr>
          <w:sz w:val="24"/>
          <w:szCs w:val="24"/>
        </w:rPr>
        <w:t>n</w:t>
      </w:r>
      <w:r w:rsidRPr="00372B65">
        <w:rPr>
          <w:sz w:val="24"/>
          <w:szCs w:val="24"/>
          <w:lang w:val="en-US"/>
        </w:rPr>
        <w:t>o</w:t>
      </w:r>
      <w:r w:rsidRPr="00C2285D">
        <w:rPr>
          <w:sz w:val="24"/>
          <w:szCs w:val="24"/>
        </w:rPr>
        <w:t>t contain any check data does</w:t>
      </w:r>
      <w:r w:rsidRPr="00372B65">
        <w:rPr>
          <w:sz w:val="24"/>
          <w:szCs w:val="24"/>
          <w:lang w:val="en-US"/>
        </w:rPr>
        <w:t xml:space="preserve"> </w:t>
      </w:r>
      <w:r w:rsidRPr="00C2285D">
        <w:rPr>
          <w:sz w:val="24"/>
          <w:szCs w:val="24"/>
        </w:rPr>
        <w:t>n</w:t>
      </w:r>
      <w:r w:rsidRPr="00372B65">
        <w:rPr>
          <w:sz w:val="24"/>
          <w:szCs w:val="24"/>
          <w:lang w:val="en-US"/>
        </w:rPr>
        <w:t>o</w:t>
      </w:r>
      <w:r w:rsidRPr="00C2285D">
        <w:rPr>
          <w:sz w:val="24"/>
          <w:szCs w:val="24"/>
        </w:rPr>
        <w:t>t prevent the user from seeing the contents of decrypted files</w:t>
      </w:r>
      <w:r w:rsidRPr="00372B65">
        <w:rPr>
          <w:sz w:val="24"/>
          <w:szCs w:val="24"/>
          <w:lang w:val="en-US"/>
        </w:rPr>
        <w:t>,</w:t>
      </w:r>
      <w:r w:rsidRPr="00C2285D">
        <w:rPr>
          <w:sz w:val="24"/>
          <w:szCs w:val="24"/>
        </w:rPr>
        <w:t xml:space="preserve"> but with the wrong password the decrypted files will be totally wrong.</w:t>
      </w:r>
    </w:p>
    <w:p w:rsidR="00072DD3" w:rsidRDefault="00072DD3" w:rsidP="00072DD3">
      <w:pPr>
        <w:spacing w:after="200" w:line="276" w:lineRule="auto"/>
        <w:rPr>
          <w:sz w:val="24"/>
          <w:szCs w:val="24"/>
          <w:lang w:val="en-US"/>
        </w:rPr>
      </w:pPr>
      <w:r w:rsidRPr="00C2285D">
        <w:rPr>
          <w:sz w:val="24"/>
          <w:szCs w:val="24"/>
        </w:rPr>
        <w:t>The client still has to count the tries (to prevent the hacker</w:t>
      </w:r>
      <w:r>
        <w:rPr>
          <w:sz w:val="24"/>
          <w:szCs w:val="24"/>
          <w:lang w:val="en-US"/>
        </w:rPr>
        <w:t xml:space="preserve"> brute force attack</w:t>
      </w:r>
      <w:r w:rsidRPr="00C2285D">
        <w:rPr>
          <w:sz w:val="24"/>
          <w:szCs w:val="24"/>
        </w:rPr>
        <w:t>) within one sessi</w:t>
      </w:r>
      <w:r>
        <w:rPr>
          <w:sz w:val="24"/>
          <w:szCs w:val="24"/>
        </w:rPr>
        <w:t>on.</w:t>
      </w:r>
    </w:p>
    <w:p w:rsidR="00072DD3" w:rsidRPr="002D21D9" w:rsidRDefault="00072DD3" w:rsidP="00072DD3">
      <w:pPr>
        <w:spacing w:after="200" w:line="276" w:lineRule="auto"/>
        <w:rPr>
          <w:sz w:val="24"/>
          <w:szCs w:val="24"/>
          <w:lang w:val="en-US"/>
        </w:rPr>
      </w:pPr>
      <w:r>
        <w:rPr>
          <w:sz w:val="24"/>
          <w:szCs w:val="24"/>
          <w:lang w:val="en-US"/>
        </w:rPr>
        <w:t>In the online mode the protection of the mobile system is backed up by the server. The key expiry period and the usage of J-PAKE guarantees that the sensitive data sent over the network cannot leak. The detailed security analysis of J-PAKE is presented in []. The data sent in the clear does not need to be protected as the AES and ABE guarantee its security.</w:t>
      </w:r>
    </w:p>
    <w:p w:rsidR="00072DD3" w:rsidRDefault="00072DD3" w:rsidP="00072DD3">
      <w:pPr>
        <w:spacing w:after="200" w:line="276" w:lineRule="auto"/>
        <w:rPr>
          <w:sz w:val="24"/>
          <w:szCs w:val="24"/>
          <w:lang w:val="en-US"/>
        </w:rPr>
      </w:pPr>
      <w:r>
        <w:rPr>
          <w:sz w:val="24"/>
          <w:szCs w:val="24"/>
          <w:lang w:val="en-US"/>
        </w:rPr>
        <w:t>Additionally, we use the MOS schemes in order to identify anomalous behavior that can indicate an attack and alarm the system of the wrong user behavior.</w:t>
      </w:r>
      <w:r w:rsidDel="00107256">
        <w:rPr>
          <w:sz w:val="24"/>
          <w:szCs w:val="24"/>
          <w:lang w:val="en-US"/>
        </w:rPr>
        <w:t xml:space="preserve"> </w:t>
      </w:r>
      <w:r>
        <w:rPr>
          <w:sz w:val="24"/>
          <w:szCs w:val="24"/>
          <w:lang w:val="en-US"/>
        </w:rPr>
        <w:t>Therefore, it is necessary to analyze the data that can be collected from user operations on mobile client, to identify features that can be modeled and submitted to MOS schemes, according to described in Section (</w:t>
      </w:r>
      <w:commentRangeStart w:id="82"/>
      <w:r w:rsidRPr="0040547D">
        <w:rPr>
          <w:sz w:val="24"/>
          <w:szCs w:val="24"/>
          <w:highlight w:val="yellow"/>
          <w:lang w:val="en-US"/>
        </w:rPr>
        <w:t>X</w:t>
      </w:r>
      <w:commentRangeEnd w:id="82"/>
      <w:r>
        <w:rPr>
          <w:rStyle w:val="CommentReference"/>
        </w:rPr>
        <w:commentReference w:id="82"/>
      </w:r>
      <w:r>
        <w:rPr>
          <w:sz w:val="24"/>
          <w:szCs w:val="24"/>
          <w:lang w:val="en-US"/>
        </w:rPr>
        <w:t>)</w:t>
      </w:r>
    </w:p>
    <w:p w:rsidR="00072DD3" w:rsidRDefault="00072DD3" w:rsidP="00072DD3">
      <w:pPr>
        <w:spacing w:after="200" w:line="276" w:lineRule="auto"/>
        <w:rPr>
          <w:sz w:val="24"/>
          <w:szCs w:val="24"/>
          <w:lang w:val="en-US"/>
        </w:rPr>
      </w:pPr>
      <w:r>
        <w:rPr>
          <w:sz w:val="24"/>
          <w:szCs w:val="24"/>
          <w:lang w:val="en-US"/>
        </w:rPr>
        <w:t>The selected features</w:t>
      </w:r>
      <w:r w:rsidRPr="008700BD">
        <w:rPr>
          <w:sz w:val="24"/>
          <w:szCs w:val="24"/>
          <w:lang w:val="en-US"/>
        </w:rPr>
        <w:t xml:space="preserve"> shall be modeled as matrices</w:t>
      </w:r>
      <w:r>
        <w:rPr>
          <w:sz w:val="24"/>
          <w:szCs w:val="24"/>
          <w:lang w:val="en-US"/>
        </w:rPr>
        <w:t xml:space="preserve"> which </w:t>
      </w:r>
      <w:r w:rsidRPr="008700BD">
        <w:rPr>
          <w:sz w:val="24"/>
          <w:szCs w:val="24"/>
          <w:lang w:val="en-US"/>
        </w:rPr>
        <w:t xml:space="preserve">represents a signal superposition containing noise, legitimate and malicious </w:t>
      </w:r>
      <w:r>
        <w:rPr>
          <w:sz w:val="24"/>
          <w:szCs w:val="24"/>
          <w:lang w:val="en-US"/>
        </w:rPr>
        <w:t xml:space="preserve">behavior [18], grouped into time </w:t>
      </w:r>
      <w:proofErr w:type="gramStart"/>
      <w:r>
        <w:rPr>
          <w:sz w:val="24"/>
          <w:szCs w:val="24"/>
          <w:lang w:val="en-US"/>
        </w:rPr>
        <w:t xml:space="preserve">frames </w:t>
      </w:r>
      <w:proofErr w:type="gramEnd"/>
      <m:oMath>
        <m:sSup>
          <m:sSupPr>
            <m:ctrlPr>
              <w:rPr>
                <w:rFonts w:ascii="Cambria Math" w:eastAsiaTheme="minorHAnsi" w:hAnsi="Cambria Math"/>
                <w:b/>
                <w:i/>
                <w:sz w:val="24"/>
                <w:szCs w:val="24"/>
                <w:lang w:val="en-US"/>
              </w:rPr>
            </m:ctrlPr>
          </m:sSupPr>
          <m:e>
            <m:r>
              <m:rPr>
                <m:sty m:val="bi"/>
              </m:rPr>
              <w:rPr>
                <w:rFonts w:ascii="Cambria Math" w:eastAsiaTheme="minorHAnsi" w:hAnsi="Cambria Math"/>
                <w:sz w:val="24"/>
                <w:szCs w:val="24"/>
                <w:lang w:val="en-US"/>
              </w:rPr>
              <m:t>X</m:t>
            </m:r>
          </m:e>
          <m:sup>
            <m:r>
              <m:rPr>
                <m:sty m:val="bi"/>
              </m:rPr>
              <w:rPr>
                <w:rFonts w:ascii="Cambria Math" w:eastAsiaTheme="minorHAnsi" w:hAnsi="Cambria Math"/>
                <w:sz w:val="24"/>
                <w:szCs w:val="24"/>
                <w:lang w:val="en-US"/>
              </w:rPr>
              <m:t>(</m:t>
            </m:r>
            <m:r>
              <w:rPr>
                <w:rFonts w:ascii="Cambria Math" w:eastAsiaTheme="minorHAnsi" w:hAnsi="Cambria Math"/>
                <w:sz w:val="24"/>
                <w:szCs w:val="24"/>
                <w:lang w:val="en-US"/>
              </w:rPr>
              <m:t>t</m:t>
            </m:r>
            <m:r>
              <m:rPr>
                <m:sty m:val="bi"/>
              </m:rPr>
              <w:rPr>
                <w:rFonts w:ascii="Cambria Math" w:eastAsiaTheme="minorHAnsi" w:hAnsi="Cambria Math"/>
                <w:sz w:val="24"/>
                <w:szCs w:val="24"/>
                <w:lang w:val="en-US"/>
              </w:rPr>
              <m:t>)</m:t>
            </m:r>
          </m:sup>
        </m:sSup>
        <m:r>
          <m:rPr>
            <m:sty m:val="p"/>
          </m:rPr>
          <w:rPr>
            <w:rFonts w:ascii="Cambria Math" w:hAnsi="Cambria Math" w:cstheme="minorBidi"/>
            <w:color w:val="000000" w:themeColor="text1"/>
            <w:kern w:val="24"/>
          </w:rPr>
          <m:t>∈</m:t>
        </m:r>
        <m:sSup>
          <m:sSupPr>
            <m:ctrlPr>
              <w:rPr>
                <w:rFonts w:ascii="Cambria Math" w:eastAsiaTheme="minorEastAsia" w:hAnsi="Cambria Math" w:cstheme="minorBidi"/>
                <w:i/>
                <w:iCs/>
                <w:color w:val="000000" w:themeColor="text1"/>
                <w:kern w:val="24"/>
                <w:szCs w:val="24"/>
              </w:rPr>
            </m:ctrlPr>
          </m:sSupPr>
          <m:e>
            <m:r>
              <m:rPr>
                <m:scr m:val="double-struck"/>
              </m:rPr>
              <w:rPr>
                <w:rFonts w:ascii="Cambria Math" w:hAnsi="Cambria Math" w:cstheme="minorBidi"/>
                <w:color w:val="000000" w:themeColor="text1"/>
                <w:kern w:val="24"/>
              </w:rPr>
              <m:t>R</m:t>
            </m:r>
          </m:e>
          <m:sup>
            <m:r>
              <w:rPr>
                <w:rFonts w:ascii="Cambria Math" w:hAnsi="Cambria Math" w:cstheme="minorBidi"/>
                <w:color w:val="000000" w:themeColor="text1"/>
                <w:kern w:val="24"/>
                <w:lang w:val="en-US"/>
              </w:rPr>
              <m:t>M</m:t>
            </m:r>
            <m:r>
              <m:rPr>
                <m:sty m:val="p"/>
              </m:rPr>
              <w:rPr>
                <w:rFonts w:ascii="Cambria Math" w:hAnsi="+mn-ea" w:cstheme="minorBidi"/>
                <w:color w:val="000000" w:themeColor="text1"/>
                <w:kern w:val="24"/>
              </w:rPr>
              <m:t>×</m:t>
            </m:r>
            <m:r>
              <w:rPr>
                <w:rFonts w:ascii="Cambria Math" w:hAnsi="Cambria Math" w:cstheme="minorBidi"/>
                <w:color w:val="000000" w:themeColor="text1"/>
                <w:kern w:val="24"/>
                <w:lang w:val="en-US"/>
              </w:rPr>
              <m:t>N</m:t>
            </m:r>
          </m:sup>
        </m:sSup>
        <m:r>
          <w:rPr>
            <w:rFonts w:ascii="Cambria Math" w:eastAsiaTheme="minorEastAsia" w:hAnsi="Cambria Math" w:cstheme="minorBidi"/>
            <w:color w:val="000000" w:themeColor="text1"/>
            <w:kern w:val="24"/>
            <w:szCs w:val="24"/>
          </w:rPr>
          <m:t>,  t=1, 2, 3, …T</m:t>
        </m:r>
      </m:oMath>
      <w:r>
        <w:rPr>
          <w:sz w:val="24"/>
          <w:szCs w:val="24"/>
          <w:lang w:val="en-US"/>
        </w:rPr>
        <w:t xml:space="preserve">, where </w:t>
      </w:r>
      <w:r w:rsidRPr="0040547D">
        <w:rPr>
          <w:i/>
          <w:sz w:val="24"/>
          <w:szCs w:val="24"/>
          <w:lang w:val="en-US"/>
        </w:rPr>
        <w:t>M</w:t>
      </w:r>
      <w:r>
        <w:rPr>
          <w:sz w:val="24"/>
          <w:szCs w:val="24"/>
          <w:lang w:val="en-US"/>
        </w:rPr>
        <w:t xml:space="preserve"> defines the decomposition of a selected feature, </w:t>
      </w:r>
      <w:r w:rsidRPr="0040547D">
        <w:rPr>
          <w:i/>
          <w:sz w:val="24"/>
          <w:szCs w:val="24"/>
          <w:lang w:val="en-US"/>
        </w:rPr>
        <w:t>N</w:t>
      </w:r>
      <w:r>
        <w:rPr>
          <w:sz w:val="24"/>
          <w:szCs w:val="24"/>
          <w:lang w:val="en-US"/>
        </w:rPr>
        <w:t xml:space="preserve"> defines the time decomposition and </w:t>
      </w:r>
      <m:oMath>
        <m:sSub>
          <m:sSubPr>
            <m:ctrlPr>
              <w:rPr>
                <w:rFonts w:ascii="Cambria Math" w:hAnsi="Cambria Math"/>
                <w:sz w:val="24"/>
                <w:szCs w:val="24"/>
                <w:lang w:val="en-US"/>
              </w:rPr>
            </m:ctrlPr>
          </m:sSubPr>
          <m:e>
            <m:r>
              <m:rPr>
                <m:sty m:val="p"/>
              </m:rPr>
              <w:rPr>
                <w:rFonts w:ascii="Cambria Math" w:hAnsi="Cambria Math"/>
                <w:sz w:val="24"/>
                <w:szCs w:val="24"/>
                <w:lang w:val="en-US"/>
              </w:rPr>
              <m:t>x</m:t>
            </m:r>
          </m:e>
          <m:sub>
            <m:r>
              <m:rPr>
                <m:sty m:val="p"/>
              </m:rPr>
              <w:rPr>
                <w:rFonts w:ascii="Cambria Math" w:hAnsi="Cambria Math"/>
                <w:sz w:val="24"/>
                <w:szCs w:val="24"/>
                <w:lang w:val="en-US"/>
              </w:rPr>
              <m:t>m</m:t>
            </m:r>
            <m:r>
              <m:rPr>
                <m:sty m:val="p"/>
              </m:rPr>
              <w:rPr>
                <w:rFonts w:ascii="Cambria Math"/>
                <w:sz w:val="24"/>
                <w:szCs w:val="24"/>
                <w:lang w:val="en-US"/>
              </w:rPr>
              <m:t>×</m:t>
            </m:r>
            <m:r>
              <m:rPr>
                <m:sty m:val="p"/>
              </m:rPr>
              <w:rPr>
                <w:rFonts w:ascii="Cambria Math" w:hAnsi="Cambria Math"/>
                <w:sz w:val="24"/>
                <w:szCs w:val="24"/>
                <w:lang w:val="en-US"/>
              </w:rPr>
              <m:t xml:space="preserve">n </m:t>
            </m:r>
          </m:sub>
        </m:sSub>
      </m:oMath>
      <w:r w:rsidRPr="00AA14C8">
        <w:rPr>
          <w:sz w:val="24"/>
          <w:szCs w:val="24"/>
          <w:lang w:val="en-US"/>
        </w:rPr>
        <w:t xml:space="preserve">represents the number of occurrences of the feature </w:t>
      </w:r>
      <w:r>
        <w:rPr>
          <w:sz w:val="24"/>
          <w:szCs w:val="24"/>
          <w:lang w:val="en-US"/>
        </w:rPr>
        <w:t xml:space="preserve"> </w:t>
      </w:r>
      <m:oMath>
        <m:r>
          <w:rPr>
            <w:rFonts w:ascii="Cambria Math" w:eastAsiaTheme="minorHAnsi" w:hAnsi="Cambria Math"/>
            <w:sz w:val="24"/>
            <w:szCs w:val="24"/>
            <w:lang w:val="en-US"/>
          </w:rPr>
          <m:t>m</m:t>
        </m:r>
      </m:oMath>
      <w:r w:rsidRPr="00AA14C8">
        <w:rPr>
          <w:sz w:val="24"/>
          <w:szCs w:val="24"/>
          <w:lang w:val="en-US"/>
        </w:rPr>
        <w:t xml:space="preserve"> during the time </w:t>
      </w:r>
      <w:r>
        <w:rPr>
          <w:sz w:val="24"/>
          <w:szCs w:val="24"/>
          <w:lang w:val="en-US"/>
        </w:rPr>
        <w:t xml:space="preserve"> </w:t>
      </w:r>
      <m:oMath>
        <m:r>
          <w:rPr>
            <w:rFonts w:ascii="Cambria Math" w:eastAsiaTheme="minorHAnsi" w:hAnsi="Cambria Math"/>
            <w:sz w:val="24"/>
            <w:szCs w:val="24"/>
            <w:lang w:val="en-US"/>
          </w:rPr>
          <m:t>n</m:t>
        </m:r>
      </m:oMath>
      <w:r w:rsidRPr="00AA14C8">
        <w:rPr>
          <w:sz w:val="24"/>
          <w:szCs w:val="24"/>
          <w:lang w:val="en-US"/>
        </w:rPr>
        <w:t>.</w:t>
      </w:r>
    </w:p>
    <w:p w:rsidR="00072DD3" w:rsidRDefault="00072DD3" w:rsidP="00072DD3">
      <w:pPr>
        <w:spacing w:after="200" w:line="276" w:lineRule="auto"/>
        <w:rPr>
          <w:rFonts w:eastAsia="Times New Roman"/>
          <w:kern w:val="28"/>
          <w:sz w:val="24"/>
          <w:szCs w:val="24"/>
          <w:lang w:val="en-US" w:eastAsia="ru-RU"/>
        </w:rPr>
      </w:pPr>
      <w:commentRangeStart w:id="83"/>
      <w:r>
        <w:rPr>
          <w:rFonts w:eastAsia="Times New Roman"/>
          <w:kern w:val="28"/>
          <w:sz w:val="24"/>
          <w:szCs w:val="24"/>
          <w:lang w:val="en-US" w:eastAsia="ru-RU"/>
        </w:rPr>
        <w:t xml:space="preserve">On offline mode, the user is still allowed to get access to operations that do not require communication with the server side. These operations and their selected features are incrementally logged by the mobile client, in order to be evaluated to identify </w:t>
      </w:r>
      <w:commentRangeEnd w:id="83"/>
      <w:r w:rsidR="004573A4">
        <w:rPr>
          <w:rStyle w:val="CommentReference"/>
        </w:rPr>
        <w:commentReference w:id="83"/>
      </w:r>
      <w:r>
        <w:rPr>
          <w:rFonts w:eastAsia="Times New Roman"/>
          <w:kern w:val="28"/>
          <w:sz w:val="24"/>
          <w:szCs w:val="24"/>
          <w:lang w:val="en-US" w:eastAsia="ru-RU"/>
        </w:rPr>
        <w:t>malicious behaviors. This work proposes to evaluate the following features:</w:t>
      </w:r>
    </w:p>
    <w:p w:rsidR="00072DD3" w:rsidRPr="0054456E" w:rsidRDefault="00072DD3" w:rsidP="00072DD3">
      <w:pPr>
        <w:pStyle w:val="ListParagraph"/>
        <w:numPr>
          <w:ilvl w:val="0"/>
          <w:numId w:val="33"/>
        </w:numPr>
        <w:spacing w:after="200" w:line="276" w:lineRule="auto"/>
        <w:rPr>
          <w:rFonts w:eastAsia="Times New Roman"/>
          <w:kern w:val="28"/>
          <w:sz w:val="24"/>
          <w:szCs w:val="24"/>
          <w:lang w:val="en-US" w:eastAsia="ru-RU"/>
        </w:rPr>
      </w:pPr>
      <w:r w:rsidRPr="0054456E">
        <w:rPr>
          <w:rFonts w:eastAsia="Times New Roman"/>
          <w:kern w:val="28"/>
          <w:sz w:val="24"/>
          <w:szCs w:val="24"/>
          <w:lang w:val="en-US" w:eastAsia="ru-RU"/>
        </w:rPr>
        <w:t>File Access (Time and File System Location)</w:t>
      </w:r>
      <w:r>
        <w:rPr>
          <w:rFonts w:eastAsia="Times New Roman"/>
          <w:kern w:val="28"/>
          <w:sz w:val="24"/>
          <w:szCs w:val="24"/>
          <w:lang w:val="en-US" w:eastAsia="ru-RU"/>
        </w:rPr>
        <w:t>;</w:t>
      </w:r>
      <w:r w:rsidRPr="0054456E">
        <w:rPr>
          <w:rFonts w:eastAsia="Times New Roman"/>
          <w:kern w:val="28"/>
          <w:sz w:val="24"/>
          <w:szCs w:val="24"/>
          <w:lang w:val="en-US" w:eastAsia="ru-RU"/>
        </w:rPr>
        <w:t xml:space="preserve"> </w:t>
      </w:r>
    </w:p>
    <w:p w:rsidR="00072DD3" w:rsidRPr="0054456E" w:rsidRDefault="00072DD3" w:rsidP="00072DD3">
      <w:pPr>
        <w:pStyle w:val="ListParagraph"/>
        <w:numPr>
          <w:ilvl w:val="0"/>
          <w:numId w:val="33"/>
        </w:numPr>
        <w:spacing w:after="200" w:line="276" w:lineRule="auto"/>
        <w:rPr>
          <w:rFonts w:eastAsia="Times New Roman"/>
          <w:kern w:val="28"/>
          <w:sz w:val="24"/>
          <w:szCs w:val="24"/>
          <w:lang w:val="en-US" w:eastAsia="ru-RU"/>
        </w:rPr>
      </w:pPr>
      <w:r w:rsidRPr="0054456E">
        <w:rPr>
          <w:rFonts w:eastAsia="Times New Roman"/>
          <w:kern w:val="28"/>
          <w:sz w:val="24"/>
          <w:szCs w:val="24"/>
          <w:lang w:val="en-US" w:eastAsia="ru-RU"/>
        </w:rPr>
        <w:t>File Update (Time and File System Location)</w:t>
      </w:r>
      <w:r>
        <w:rPr>
          <w:rFonts w:eastAsia="Times New Roman"/>
          <w:kern w:val="28"/>
          <w:sz w:val="24"/>
          <w:szCs w:val="24"/>
          <w:lang w:val="en-US" w:eastAsia="ru-RU"/>
        </w:rPr>
        <w:t>;</w:t>
      </w:r>
    </w:p>
    <w:p w:rsidR="00072DD3" w:rsidRPr="0054456E" w:rsidRDefault="00072DD3" w:rsidP="00072DD3">
      <w:pPr>
        <w:pStyle w:val="ListParagraph"/>
        <w:numPr>
          <w:ilvl w:val="0"/>
          <w:numId w:val="33"/>
        </w:numPr>
        <w:spacing w:after="200" w:line="276" w:lineRule="auto"/>
        <w:rPr>
          <w:rFonts w:eastAsia="Times New Roman"/>
          <w:kern w:val="28"/>
          <w:sz w:val="24"/>
          <w:szCs w:val="24"/>
          <w:lang w:val="en-US" w:eastAsia="ru-RU"/>
        </w:rPr>
      </w:pPr>
      <w:r w:rsidRPr="0054456E">
        <w:rPr>
          <w:rFonts w:eastAsia="Times New Roman"/>
          <w:kern w:val="28"/>
          <w:sz w:val="24"/>
          <w:szCs w:val="24"/>
          <w:lang w:val="en-US" w:eastAsia="ru-RU"/>
        </w:rPr>
        <w:t>File Download (Start Time, End Time and File System Location)</w:t>
      </w:r>
      <w:r>
        <w:rPr>
          <w:rFonts w:eastAsia="Times New Roman"/>
          <w:kern w:val="28"/>
          <w:sz w:val="24"/>
          <w:szCs w:val="24"/>
          <w:lang w:val="en-US" w:eastAsia="ru-RU"/>
        </w:rPr>
        <w:t>;</w:t>
      </w:r>
    </w:p>
    <w:p w:rsidR="00072DD3" w:rsidRPr="0054456E" w:rsidRDefault="00072DD3" w:rsidP="00072DD3">
      <w:pPr>
        <w:pStyle w:val="ListParagraph"/>
        <w:numPr>
          <w:ilvl w:val="0"/>
          <w:numId w:val="33"/>
        </w:numPr>
        <w:spacing w:after="200" w:line="276" w:lineRule="auto"/>
        <w:rPr>
          <w:rFonts w:eastAsia="Times New Roman"/>
          <w:kern w:val="28"/>
          <w:sz w:val="24"/>
          <w:szCs w:val="24"/>
          <w:lang w:val="en-US" w:eastAsia="ru-RU"/>
        </w:rPr>
      </w:pPr>
      <w:r w:rsidRPr="0054456E">
        <w:rPr>
          <w:rFonts w:eastAsia="Times New Roman"/>
          <w:kern w:val="28"/>
          <w:sz w:val="24"/>
          <w:szCs w:val="24"/>
          <w:lang w:val="en-US" w:eastAsia="ru-RU"/>
        </w:rPr>
        <w:t>File Upload (Start Time, End Time and File System Location)</w:t>
      </w:r>
      <w:r>
        <w:rPr>
          <w:rFonts w:eastAsia="Times New Roman"/>
          <w:kern w:val="28"/>
          <w:sz w:val="24"/>
          <w:szCs w:val="24"/>
          <w:lang w:val="en-US" w:eastAsia="ru-RU"/>
        </w:rPr>
        <w:t>;</w:t>
      </w:r>
    </w:p>
    <w:p w:rsidR="00072DD3" w:rsidRDefault="00072DD3" w:rsidP="00072DD3">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lastRenderedPageBreak/>
        <w:t>These features provide the necessary information to apply MOS schemes for evaluating malicious behaviors according to the following scenarios and steps:</w:t>
      </w:r>
    </w:p>
    <w:p w:rsidR="00072DD3" w:rsidRDefault="00072DD3" w:rsidP="00072DD3">
      <w:pPr>
        <w:pStyle w:val="ListParagraph"/>
        <w:keepNext/>
        <w:keepLines/>
        <w:numPr>
          <w:ilvl w:val="0"/>
          <w:numId w:val="34"/>
        </w:numPr>
        <w:tabs>
          <w:tab w:val="left" w:pos="709"/>
        </w:tabs>
        <w:suppressAutoHyphens/>
        <w:spacing w:before="360" w:after="120"/>
        <w:jc w:val="both"/>
        <w:outlineLvl w:val="0"/>
        <w:rPr>
          <w:rFonts w:eastAsia="Times New Roman"/>
          <w:kern w:val="28"/>
          <w:sz w:val="24"/>
          <w:szCs w:val="24"/>
          <w:lang w:val="en-US" w:eastAsia="ru-RU"/>
        </w:rPr>
      </w:pPr>
      <w:r w:rsidRPr="00B8021F">
        <w:rPr>
          <w:rFonts w:eastAsia="Times New Roman"/>
          <w:kern w:val="28"/>
          <w:sz w:val="24"/>
          <w:szCs w:val="24"/>
          <w:lang w:val="en-US" w:eastAsia="ru-RU"/>
        </w:rPr>
        <w:t>The hacker accesses the mobile client during a valid session and read/write few files at several folders</w:t>
      </w:r>
      <w:r>
        <w:rPr>
          <w:rFonts w:eastAsia="Times New Roman"/>
          <w:kern w:val="28"/>
          <w:sz w:val="24"/>
          <w:szCs w:val="24"/>
          <w:lang w:val="en-US" w:eastAsia="ru-RU"/>
        </w:rPr>
        <w:t>:</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steal the device;</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changes the device to offline mode;</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accesses the mobile client;</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current session is valid;</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The hacker </w:t>
      </w:r>
      <w:r w:rsidRPr="008E04BD">
        <w:rPr>
          <w:rFonts w:eastAsia="Times New Roman"/>
          <w:kern w:val="28"/>
          <w:sz w:val="24"/>
          <w:szCs w:val="24"/>
          <w:lang w:val="en-US" w:eastAsia="ru-RU"/>
        </w:rPr>
        <w:t>read/write</w:t>
      </w:r>
      <w:r>
        <w:rPr>
          <w:rFonts w:eastAsia="Times New Roman"/>
          <w:kern w:val="28"/>
          <w:sz w:val="24"/>
          <w:szCs w:val="24"/>
          <w:lang w:val="en-US" w:eastAsia="ru-RU"/>
        </w:rPr>
        <w:t>s</w:t>
      </w:r>
      <w:r w:rsidRPr="008E04BD">
        <w:rPr>
          <w:rFonts w:eastAsia="Times New Roman"/>
          <w:kern w:val="28"/>
          <w:sz w:val="24"/>
          <w:szCs w:val="24"/>
          <w:lang w:val="en-US" w:eastAsia="ru-RU"/>
        </w:rPr>
        <w:t xml:space="preserve"> few files at several folders</w:t>
      </w:r>
    </w:p>
    <w:p w:rsidR="00072DD3" w:rsidRPr="00B8021F"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MOS and correlation analysis of the number of file operations, grouped by the file system location over time, indicate an anomalous behavior;</w:t>
      </w:r>
    </w:p>
    <w:p w:rsidR="00072DD3" w:rsidRDefault="00072DD3" w:rsidP="00072DD3">
      <w:pPr>
        <w:pStyle w:val="ListParagraph"/>
        <w:keepNext/>
        <w:keepLines/>
        <w:numPr>
          <w:ilvl w:val="0"/>
          <w:numId w:val="34"/>
        </w:numPr>
        <w:tabs>
          <w:tab w:val="left" w:pos="709"/>
        </w:tabs>
        <w:suppressAutoHyphens/>
        <w:spacing w:before="360" w:after="120"/>
        <w:jc w:val="both"/>
        <w:outlineLvl w:val="0"/>
        <w:rPr>
          <w:rFonts w:eastAsia="Times New Roman"/>
          <w:kern w:val="28"/>
          <w:sz w:val="24"/>
          <w:szCs w:val="24"/>
          <w:lang w:val="en-US" w:eastAsia="ru-RU"/>
        </w:rPr>
      </w:pPr>
      <w:r w:rsidRPr="00B8021F">
        <w:rPr>
          <w:rFonts w:eastAsia="Times New Roman"/>
          <w:kern w:val="28"/>
          <w:sz w:val="24"/>
          <w:szCs w:val="24"/>
          <w:lang w:val="en-US" w:eastAsia="ru-RU"/>
        </w:rPr>
        <w:t>The hacker accesses the mobile client during a valid session and read/write several files at few folders</w:t>
      </w:r>
      <w:r>
        <w:rPr>
          <w:rFonts w:eastAsia="Times New Roman"/>
          <w:kern w:val="28"/>
          <w:sz w:val="24"/>
          <w:szCs w:val="24"/>
          <w:lang w:val="en-US" w:eastAsia="ru-RU"/>
        </w:rPr>
        <w:t>:</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steal the device;</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changes the device to offline mode;</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accesses the mobile client;</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current session is valid;</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The hacker </w:t>
      </w:r>
      <w:r w:rsidRPr="008E04BD">
        <w:rPr>
          <w:rFonts w:eastAsia="Times New Roman"/>
          <w:kern w:val="28"/>
          <w:sz w:val="24"/>
          <w:szCs w:val="24"/>
          <w:lang w:val="en-US" w:eastAsia="ru-RU"/>
        </w:rPr>
        <w:t>read/write</w:t>
      </w:r>
      <w:r>
        <w:rPr>
          <w:rFonts w:eastAsia="Times New Roman"/>
          <w:kern w:val="28"/>
          <w:sz w:val="24"/>
          <w:szCs w:val="24"/>
          <w:lang w:val="en-US" w:eastAsia="ru-RU"/>
        </w:rPr>
        <w:t>s</w:t>
      </w:r>
      <w:r w:rsidRPr="008E04BD">
        <w:rPr>
          <w:rFonts w:eastAsia="Times New Roman"/>
          <w:kern w:val="28"/>
          <w:sz w:val="24"/>
          <w:szCs w:val="24"/>
          <w:lang w:val="en-US" w:eastAsia="ru-RU"/>
        </w:rPr>
        <w:t xml:space="preserve"> </w:t>
      </w:r>
      <w:r>
        <w:rPr>
          <w:rFonts w:eastAsia="Times New Roman"/>
          <w:kern w:val="28"/>
          <w:sz w:val="24"/>
          <w:szCs w:val="24"/>
          <w:lang w:val="en-US" w:eastAsia="ru-RU"/>
        </w:rPr>
        <w:t>several</w:t>
      </w:r>
      <w:r w:rsidRPr="008E04BD">
        <w:rPr>
          <w:rFonts w:eastAsia="Times New Roman"/>
          <w:kern w:val="28"/>
          <w:sz w:val="24"/>
          <w:szCs w:val="24"/>
          <w:lang w:val="en-US" w:eastAsia="ru-RU"/>
        </w:rPr>
        <w:t xml:space="preserve"> files at </w:t>
      </w:r>
      <w:r>
        <w:rPr>
          <w:rFonts w:eastAsia="Times New Roman"/>
          <w:kern w:val="28"/>
          <w:sz w:val="24"/>
          <w:szCs w:val="24"/>
          <w:lang w:val="en-US" w:eastAsia="ru-RU"/>
        </w:rPr>
        <w:t>few</w:t>
      </w:r>
      <w:r w:rsidRPr="008E04BD">
        <w:rPr>
          <w:rFonts w:eastAsia="Times New Roman"/>
          <w:kern w:val="28"/>
          <w:sz w:val="24"/>
          <w:szCs w:val="24"/>
          <w:lang w:val="en-US" w:eastAsia="ru-RU"/>
        </w:rPr>
        <w:t xml:space="preserve"> folders</w:t>
      </w:r>
    </w:p>
    <w:p w:rsidR="00072DD3" w:rsidRPr="008E04BD"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MOS and covariance analysis of the number of file operations, grouped by the file system location over time, indicate an anomalous behavior;</w:t>
      </w:r>
    </w:p>
    <w:p w:rsidR="00072DD3" w:rsidRDefault="00072DD3" w:rsidP="00072DD3">
      <w:pPr>
        <w:pStyle w:val="ListParagraph"/>
        <w:keepNext/>
        <w:keepLines/>
        <w:numPr>
          <w:ilvl w:val="0"/>
          <w:numId w:val="34"/>
        </w:numPr>
        <w:tabs>
          <w:tab w:val="left" w:pos="709"/>
        </w:tabs>
        <w:suppressAutoHyphens/>
        <w:spacing w:before="360" w:after="120"/>
        <w:jc w:val="both"/>
        <w:outlineLvl w:val="0"/>
        <w:rPr>
          <w:rFonts w:eastAsia="Times New Roman"/>
          <w:kern w:val="28"/>
          <w:sz w:val="24"/>
          <w:szCs w:val="24"/>
          <w:lang w:val="en-US" w:eastAsia="ru-RU"/>
        </w:rPr>
      </w:pPr>
      <w:r w:rsidRPr="00B8021F">
        <w:rPr>
          <w:rFonts w:eastAsia="Times New Roman"/>
          <w:kern w:val="28"/>
          <w:sz w:val="24"/>
          <w:szCs w:val="24"/>
          <w:lang w:val="en-US" w:eastAsia="ru-RU"/>
        </w:rPr>
        <w:t>The hacker emulates a valid session and read/write few files at several folders</w:t>
      </w:r>
      <w:r>
        <w:rPr>
          <w:rFonts w:eastAsia="Times New Roman"/>
          <w:kern w:val="28"/>
          <w:sz w:val="24"/>
          <w:szCs w:val="24"/>
          <w:lang w:val="en-US" w:eastAsia="ru-RU"/>
        </w:rPr>
        <w:t>:</w:t>
      </w:r>
      <w:r w:rsidRPr="00B8021F">
        <w:rPr>
          <w:rFonts w:eastAsia="Times New Roman"/>
          <w:kern w:val="28"/>
          <w:sz w:val="24"/>
          <w:szCs w:val="24"/>
          <w:lang w:val="en-US" w:eastAsia="ru-RU"/>
        </w:rPr>
        <w:t xml:space="preserve"> </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steal the device;</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changes the device to offline mode;</w:t>
      </w:r>
    </w:p>
    <w:p w:rsidR="00072DD3" w:rsidRPr="005F2731"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sidRPr="005F2731">
        <w:rPr>
          <w:rFonts w:eastAsia="Times New Roman"/>
          <w:kern w:val="28"/>
          <w:sz w:val="24"/>
          <w:szCs w:val="24"/>
          <w:lang w:val="en-US" w:eastAsia="ru-RU"/>
        </w:rPr>
        <w:t>The hacker changes the device time to a valid period for the current session;</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accesses the mobile client;</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current session is valid;</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perform sparse operations during the valid period;</w:t>
      </w:r>
    </w:p>
    <w:p w:rsidR="00072DD3" w:rsidRPr="008E04BD"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MOS and correlation analysis of the number of file operations, grouped by the file system location over time, indicate an anomalous behavior;</w:t>
      </w:r>
    </w:p>
    <w:p w:rsidR="00072DD3" w:rsidRDefault="00072DD3" w:rsidP="00072DD3">
      <w:pPr>
        <w:pStyle w:val="ListParagraph"/>
        <w:keepNext/>
        <w:keepLines/>
        <w:numPr>
          <w:ilvl w:val="0"/>
          <w:numId w:val="34"/>
        </w:numPr>
        <w:tabs>
          <w:tab w:val="left" w:pos="709"/>
        </w:tabs>
        <w:suppressAutoHyphens/>
        <w:spacing w:before="360" w:after="120"/>
        <w:jc w:val="both"/>
        <w:outlineLvl w:val="0"/>
        <w:rPr>
          <w:rFonts w:eastAsia="Times New Roman"/>
          <w:kern w:val="28"/>
          <w:sz w:val="24"/>
          <w:szCs w:val="24"/>
          <w:lang w:val="en-US" w:eastAsia="ru-RU"/>
        </w:rPr>
      </w:pPr>
      <w:r w:rsidRPr="00B8021F">
        <w:rPr>
          <w:rFonts w:eastAsia="Times New Roman"/>
          <w:kern w:val="28"/>
          <w:sz w:val="24"/>
          <w:szCs w:val="24"/>
          <w:lang w:val="en-US" w:eastAsia="ru-RU"/>
        </w:rPr>
        <w:t>The hacker emulates a valid session and read/write several files at few folders</w:t>
      </w:r>
      <w:r>
        <w:rPr>
          <w:rFonts w:eastAsia="Times New Roman"/>
          <w:kern w:val="28"/>
          <w:sz w:val="24"/>
          <w:szCs w:val="24"/>
          <w:lang w:val="en-US" w:eastAsia="ru-RU"/>
        </w:rPr>
        <w:t>:</w:t>
      </w:r>
      <w:r w:rsidRPr="00B8021F">
        <w:rPr>
          <w:rFonts w:eastAsia="Times New Roman"/>
          <w:kern w:val="28"/>
          <w:sz w:val="24"/>
          <w:szCs w:val="24"/>
          <w:lang w:val="en-US" w:eastAsia="ru-RU"/>
        </w:rPr>
        <w:t xml:space="preserve"> </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steal the device;</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changes the device to offline mode;</w:t>
      </w:r>
    </w:p>
    <w:p w:rsidR="00072DD3" w:rsidRPr="005F2731"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sidRPr="005F2731">
        <w:rPr>
          <w:rFonts w:eastAsia="Times New Roman"/>
          <w:kern w:val="28"/>
          <w:sz w:val="24"/>
          <w:szCs w:val="24"/>
          <w:lang w:val="en-US" w:eastAsia="ru-RU"/>
        </w:rPr>
        <w:t>The hacker changes the device time to a valid period for the current session;</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accesses the mobile client;</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current session is valid;</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perform bulk operations during the valid period;</w:t>
      </w:r>
    </w:p>
    <w:p w:rsidR="00072DD3" w:rsidRPr="00310401"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sidRPr="00310401">
        <w:rPr>
          <w:rFonts w:eastAsia="Times New Roman"/>
          <w:kern w:val="28"/>
          <w:sz w:val="24"/>
          <w:szCs w:val="24"/>
          <w:lang w:val="en-US" w:eastAsia="ru-RU"/>
        </w:rPr>
        <w:t>MOS and covariance analysis of the number of file operations, grouped by the file system location over time, indicate an anomalous behavior;</w:t>
      </w:r>
    </w:p>
    <w:p w:rsidR="00072DD3" w:rsidRPr="002D21D9" w:rsidRDefault="00072DD3" w:rsidP="00072DD3">
      <w:pPr>
        <w:spacing w:after="200" w:line="276" w:lineRule="auto"/>
        <w:rPr>
          <w:sz w:val="24"/>
          <w:szCs w:val="24"/>
          <w:lang w:val="en-US"/>
        </w:rPr>
      </w:pPr>
    </w:p>
    <w:p w:rsidR="00072DD3" w:rsidRPr="00256E45" w:rsidRDefault="00072DD3">
      <w:pPr>
        <w:pStyle w:val="ListParagraph"/>
        <w:numPr>
          <w:ilvl w:val="1"/>
          <w:numId w:val="36"/>
        </w:numPr>
        <w:rPr>
          <w:b/>
          <w:sz w:val="24"/>
          <w:szCs w:val="24"/>
          <w:lang w:val="en-US"/>
          <w:rPrChange w:id="84" w:author="TanTan" w:date="2016-02-02T21:41:00Z">
            <w:rPr>
              <w:lang w:val="en-US"/>
            </w:rPr>
          </w:rPrChange>
        </w:rPr>
        <w:pPrChange w:id="85" w:author="TanTan" w:date="2016-02-02T21:41:00Z">
          <w:pPr/>
        </w:pPrChange>
      </w:pPr>
      <w:r w:rsidRPr="00256E45">
        <w:rPr>
          <w:b/>
          <w:sz w:val="24"/>
          <w:szCs w:val="24"/>
          <w:lang w:val="en-US"/>
          <w:rPrChange w:id="86" w:author="TanTan" w:date="2016-02-02T21:41:00Z">
            <w:rPr>
              <w:lang w:val="en-US"/>
            </w:rPr>
          </w:rPrChange>
        </w:rPr>
        <w:t>Complexity analysis</w:t>
      </w:r>
    </w:p>
    <w:p w:rsidR="00072DD3" w:rsidRPr="001606EA" w:rsidRDefault="00072DD3" w:rsidP="00072DD3">
      <w:pPr>
        <w:rPr>
          <w:i/>
          <w:sz w:val="24"/>
          <w:szCs w:val="24"/>
          <w:lang w:val="en-US"/>
        </w:rPr>
      </w:pPr>
    </w:p>
    <w:p w:rsidR="00072DD3" w:rsidRPr="001606EA" w:rsidRDefault="00072DD3" w:rsidP="00072DD3">
      <w:pPr>
        <w:rPr>
          <w:sz w:val="24"/>
          <w:szCs w:val="24"/>
          <w:lang w:val="en-US"/>
        </w:rPr>
      </w:pPr>
      <w:r>
        <w:rPr>
          <w:sz w:val="24"/>
          <w:szCs w:val="24"/>
          <w:lang w:val="en-US"/>
        </w:rPr>
        <w:t>In the offline mode t</w:t>
      </w:r>
      <w:r w:rsidRPr="001606EA">
        <w:rPr>
          <w:sz w:val="24"/>
          <w:szCs w:val="24"/>
          <w:lang w:val="en-US"/>
        </w:rPr>
        <w:t>he client actions are:</w:t>
      </w:r>
    </w:p>
    <w:p w:rsidR="00072DD3" w:rsidRPr="00C2285D" w:rsidRDefault="00072DD3" w:rsidP="00072DD3">
      <w:pPr>
        <w:rPr>
          <w:sz w:val="24"/>
          <w:szCs w:val="24"/>
          <w:lang w:val="en-US"/>
        </w:rPr>
      </w:pPr>
    </w:p>
    <w:p w:rsidR="00072DD3" w:rsidRPr="00C2285D" w:rsidRDefault="00072DD3" w:rsidP="00072DD3">
      <w:pPr>
        <w:numPr>
          <w:ilvl w:val="0"/>
          <w:numId w:val="14"/>
        </w:numPr>
        <w:spacing w:after="200" w:line="276" w:lineRule="auto"/>
        <w:rPr>
          <w:sz w:val="24"/>
          <w:szCs w:val="24"/>
        </w:rPr>
      </w:pPr>
      <w:r w:rsidRPr="00C2285D">
        <w:rPr>
          <w:sz w:val="24"/>
          <w:szCs w:val="24"/>
        </w:rPr>
        <w:t>Combine the PASS+PIN+TIME+DEV_PASS=KEY_SET_KEY    -------   SSS secret restoring</w:t>
      </w:r>
    </w:p>
    <w:p w:rsidR="00072DD3" w:rsidRPr="00C2285D" w:rsidRDefault="00072DD3" w:rsidP="00072DD3">
      <w:pPr>
        <w:numPr>
          <w:ilvl w:val="0"/>
          <w:numId w:val="15"/>
        </w:numPr>
        <w:spacing w:after="200" w:line="276" w:lineRule="auto"/>
        <w:rPr>
          <w:sz w:val="24"/>
          <w:szCs w:val="24"/>
        </w:rPr>
      </w:pPr>
      <w:r w:rsidRPr="00C2285D">
        <w:rPr>
          <w:sz w:val="24"/>
          <w:szCs w:val="24"/>
        </w:rPr>
        <w:lastRenderedPageBreak/>
        <w:t>Decrypt the KEY_SET with the KEY_SET_KEY --------- symmetric decryption</w:t>
      </w:r>
    </w:p>
    <w:p w:rsidR="00072DD3" w:rsidRPr="00C2285D" w:rsidRDefault="00072DD3" w:rsidP="00072DD3">
      <w:pPr>
        <w:numPr>
          <w:ilvl w:val="0"/>
          <w:numId w:val="15"/>
        </w:numPr>
        <w:spacing w:after="200" w:line="276" w:lineRule="auto"/>
        <w:rPr>
          <w:sz w:val="24"/>
          <w:szCs w:val="24"/>
        </w:rPr>
      </w:pPr>
      <w:r w:rsidRPr="00C2285D">
        <w:rPr>
          <w:sz w:val="24"/>
          <w:szCs w:val="24"/>
        </w:rPr>
        <w:t>Select the SHARE_KEY from the KEY_SE</w:t>
      </w:r>
      <w:r>
        <w:rPr>
          <w:sz w:val="24"/>
          <w:szCs w:val="24"/>
        </w:rPr>
        <w:t>T -------------- no calculation</w:t>
      </w:r>
    </w:p>
    <w:p w:rsidR="00072DD3" w:rsidRPr="00C2285D" w:rsidRDefault="00072DD3" w:rsidP="00072DD3">
      <w:pPr>
        <w:numPr>
          <w:ilvl w:val="0"/>
          <w:numId w:val="15"/>
        </w:numPr>
        <w:spacing w:after="200" w:line="276" w:lineRule="auto"/>
        <w:rPr>
          <w:sz w:val="24"/>
          <w:szCs w:val="24"/>
        </w:rPr>
      </w:pPr>
      <w:r w:rsidRPr="00C2285D">
        <w:rPr>
          <w:sz w:val="24"/>
          <w:szCs w:val="24"/>
        </w:rPr>
        <w:t>Decrypt the FILE_KEY with the SHARE_KEY  ---------------- ABE decryption</w:t>
      </w:r>
    </w:p>
    <w:p w:rsidR="00072DD3" w:rsidRPr="00C2285D" w:rsidRDefault="00072DD3" w:rsidP="00072DD3">
      <w:pPr>
        <w:numPr>
          <w:ilvl w:val="0"/>
          <w:numId w:val="15"/>
        </w:numPr>
        <w:spacing w:after="200" w:line="276" w:lineRule="auto"/>
        <w:rPr>
          <w:sz w:val="24"/>
          <w:szCs w:val="24"/>
        </w:rPr>
      </w:pPr>
      <w:r w:rsidRPr="00C2285D">
        <w:rPr>
          <w:sz w:val="24"/>
          <w:szCs w:val="24"/>
        </w:rPr>
        <w:t>Decrypt the file with the FILE_KEY ----------------------------symmetric (AES) decryption</w:t>
      </w:r>
    </w:p>
    <w:p w:rsidR="00072DD3" w:rsidRPr="00C2285D" w:rsidRDefault="00072DD3" w:rsidP="00072DD3">
      <w:pPr>
        <w:numPr>
          <w:ilvl w:val="0"/>
          <w:numId w:val="15"/>
        </w:numPr>
        <w:spacing w:after="200" w:line="276" w:lineRule="auto"/>
        <w:rPr>
          <w:sz w:val="24"/>
          <w:szCs w:val="24"/>
        </w:rPr>
      </w:pPr>
      <w:r w:rsidRPr="00C2285D">
        <w:rPr>
          <w:sz w:val="24"/>
          <w:szCs w:val="24"/>
        </w:rPr>
        <w:t>Modify the TIME periodically ------------------------------ timer</w:t>
      </w:r>
    </w:p>
    <w:p w:rsidR="00072DD3" w:rsidRPr="00C2285D" w:rsidRDefault="00072DD3" w:rsidP="00072DD3">
      <w:pPr>
        <w:numPr>
          <w:ilvl w:val="0"/>
          <w:numId w:val="15"/>
        </w:numPr>
        <w:spacing w:after="200" w:line="276" w:lineRule="auto"/>
        <w:rPr>
          <w:sz w:val="24"/>
          <w:szCs w:val="24"/>
        </w:rPr>
      </w:pPr>
      <w:r w:rsidRPr="00C2285D">
        <w:rPr>
          <w:sz w:val="24"/>
          <w:szCs w:val="24"/>
        </w:rPr>
        <w:t>Count the tries within the TIME ---------------------------count</w:t>
      </w:r>
    </w:p>
    <w:p w:rsidR="00072DD3" w:rsidRPr="00333C79" w:rsidRDefault="00072DD3" w:rsidP="00072DD3">
      <w:pPr>
        <w:numPr>
          <w:ilvl w:val="0"/>
          <w:numId w:val="15"/>
        </w:numPr>
        <w:spacing w:after="200" w:line="276" w:lineRule="auto"/>
        <w:rPr>
          <w:sz w:val="24"/>
          <w:szCs w:val="24"/>
        </w:rPr>
      </w:pPr>
      <w:r w:rsidRPr="00C2285D">
        <w:rPr>
          <w:sz w:val="24"/>
          <w:szCs w:val="24"/>
        </w:rPr>
        <w:t>Modify or delete PUBLIC_SHARE_KEY</w:t>
      </w:r>
    </w:p>
    <w:p w:rsidR="00072DD3" w:rsidRPr="00C2285D" w:rsidRDefault="00072DD3" w:rsidP="00072DD3">
      <w:pPr>
        <w:numPr>
          <w:ilvl w:val="0"/>
          <w:numId w:val="15"/>
        </w:numPr>
        <w:spacing w:after="200" w:line="276" w:lineRule="auto"/>
        <w:rPr>
          <w:sz w:val="24"/>
          <w:szCs w:val="24"/>
        </w:rPr>
      </w:pPr>
      <w:r>
        <w:rPr>
          <w:sz w:val="24"/>
          <w:szCs w:val="24"/>
          <w:lang w:val="en-US"/>
        </w:rPr>
        <w:t>Analyzes the log data and deletes the files when necessary -------------------- TODO</w:t>
      </w:r>
    </w:p>
    <w:p w:rsidR="00072DD3" w:rsidRDefault="00072DD3" w:rsidP="00072DD3">
      <w:pPr>
        <w:rPr>
          <w:sz w:val="24"/>
          <w:szCs w:val="24"/>
          <w:lang w:val="en-US"/>
        </w:rPr>
      </w:pPr>
      <w:r>
        <w:rPr>
          <w:sz w:val="24"/>
          <w:szCs w:val="24"/>
          <w:lang w:val="en-US"/>
        </w:rPr>
        <w:t xml:space="preserve">From this analysis, it is possible to observe that the client does not perform complex calculations and does not use too many resources due to the fact that the initial key is shared and the client performs only a decryption, which is not a time-consuming operation. The proposal supports the concept of the light-weighted </w:t>
      </w:r>
      <w:r w:rsidRPr="00C2285D">
        <w:rPr>
          <w:sz w:val="24"/>
          <w:szCs w:val="24"/>
        </w:rPr>
        <w:t>client</w:t>
      </w:r>
      <w:r>
        <w:rPr>
          <w:sz w:val="24"/>
          <w:szCs w:val="24"/>
        </w:rPr>
        <w:t xml:space="preserve">, i.e. the most </w:t>
      </w:r>
      <w:r>
        <w:rPr>
          <w:sz w:val="24"/>
          <w:szCs w:val="24"/>
          <w:lang w:val="en-US"/>
        </w:rPr>
        <w:t>consuming</w:t>
      </w:r>
      <w:r w:rsidRPr="00C2285D">
        <w:rPr>
          <w:sz w:val="24"/>
          <w:szCs w:val="24"/>
        </w:rPr>
        <w:t xml:space="preserve"> operation</w:t>
      </w:r>
      <w:r>
        <w:rPr>
          <w:sz w:val="24"/>
          <w:szCs w:val="24"/>
          <w:lang w:val="en-US"/>
        </w:rPr>
        <w:t>s</w:t>
      </w:r>
      <w:r>
        <w:rPr>
          <w:sz w:val="24"/>
          <w:szCs w:val="24"/>
        </w:rPr>
        <w:t xml:space="preserve"> </w:t>
      </w:r>
      <w:r>
        <w:rPr>
          <w:sz w:val="24"/>
          <w:szCs w:val="24"/>
          <w:lang w:val="en-US"/>
        </w:rPr>
        <w:t>are</w:t>
      </w:r>
      <w:r w:rsidRPr="00C2285D">
        <w:rPr>
          <w:sz w:val="24"/>
          <w:szCs w:val="24"/>
        </w:rPr>
        <w:t xml:space="preserve"> ABE and AES decryption. </w:t>
      </w:r>
    </w:p>
    <w:p w:rsidR="00072DD3" w:rsidRDefault="00072DD3" w:rsidP="00072DD3">
      <w:pPr>
        <w:rPr>
          <w:sz w:val="24"/>
          <w:szCs w:val="24"/>
          <w:lang w:val="en-US"/>
        </w:rPr>
      </w:pPr>
    </w:p>
    <w:p w:rsidR="00072DD3" w:rsidRDefault="00072DD3" w:rsidP="00072DD3">
      <w:pPr>
        <w:rPr>
          <w:sz w:val="24"/>
          <w:szCs w:val="24"/>
          <w:lang w:val="en-US"/>
        </w:rPr>
      </w:pPr>
      <w:r>
        <w:rPr>
          <w:sz w:val="24"/>
          <w:szCs w:val="24"/>
          <w:lang w:val="en-US"/>
        </w:rPr>
        <w:t>In the online mode the client:</w:t>
      </w:r>
    </w:p>
    <w:p w:rsidR="00072DD3" w:rsidRDefault="00072DD3" w:rsidP="00072DD3">
      <w:pPr>
        <w:rPr>
          <w:sz w:val="24"/>
          <w:szCs w:val="24"/>
          <w:lang w:val="en-US"/>
        </w:rPr>
      </w:pPr>
    </w:p>
    <w:p w:rsidR="00072DD3" w:rsidRDefault="00072DD3" w:rsidP="00072DD3">
      <w:pPr>
        <w:pStyle w:val="ListParagraph"/>
        <w:numPr>
          <w:ilvl w:val="0"/>
          <w:numId w:val="32"/>
        </w:numPr>
        <w:rPr>
          <w:sz w:val="24"/>
          <w:szCs w:val="24"/>
          <w:lang w:val="en-US"/>
        </w:rPr>
      </w:pPr>
      <w:r>
        <w:rPr>
          <w:sz w:val="24"/>
          <w:szCs w:val="24"/>
          <w:lang w:val="en-US"/>
        </w:rPr>
        <w:t>Generates keys for J-PAKE --- this is a consuming operation. I the future we suggest to replace J-PAKE with SIS-based PKE [].</w:t>
      </w:r>
    </w:p>
    <w:p w:rsidR="00072DD3" w:rsidRDefault="00072DD3" w:rsidP="00072DD3">
      <w:pPr>
        <w:pStyle w:val="ListParagraph"/>
        <w:numPr>
          <w:ilvl w:val="0"/>
          <w:numId w:val="32"/>
        </w:numPr>
        <w:rPr>
          <w:sz w:val="24"/>
          <w:szCs w:val="24"/>
          <w:lang w:val="en-US"/>
        </w:rPr>
      </w:pPr>
      <w:r>
        <w:rPr>
          <w:sz w:val="24"/>
          <w:szCs w:val="24"/>
          <w:lang w:val="en-US"/>
        </w:rPr>
        <w:t>Sends and receives data in the clear.</w:t>
      </w:r>
    </w:p>
    <w:p w:rsidR="00072DD3" w:rsidRDefault="00072DD3" w:rsidP="00072DD3">
      <w:pPr>
        <w:pStyle w:val="ListParagraph"/>
        <w:numPr>
          <w:ilvl w:val="0"/>
          <w:numId w:val="32"/>
        </w:numPr>
        <w:rPr>
          <w:sz w:val="24"/>
          <w:szCs w:val="24"/>
          <w:lang w:val="en-US"/>
        </w:rPr>
      </w:pPr>
      <w:r>
        <w:rPr>
          <w:sz w:val="24"/>
          <w:szCs w:val="24"/>
          <w:lang w:val="en-US"/>
        </w:rPr>
        <w:t>Performs operations 1)-7).</w:t>
      </w:r>
    </w:p>
    <w:p w:rsidR="00072DD3" w:rsidRPr="00333C79" w:rsidRDefault="00072DD3" w:rsidP="00072DD3">
      <w:pPr>
        <w:pStyle w:val="ListParagraph"/>
        <w:numPr>
          <w:ilvl w:val="0"/>
          <w:numId w:val="32"/>
        </w:numPr>
        <w:rPr>
          <w:sz w:val="24"/>
          <w:szCs w:val="24"/>
          <w:lang w:val="en-US"/>
        </w:rPr>
      </w:pPr>
      <w:r>
        <w:rPr>
          <w:sz w:val="24"/>
          <w:szCs w:val="24"/>
          <w:lang w:val="en-US"/>
        </w:rPr>
        <w:t>Analyses and sends the log data ------- TODO</w:t>
      </w: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p>
    <w:p w:rsidR="00072DD3" w:rsidRPr="00D51941" w:rsidRDefault="00072DD3">
      <w:pPr>
        <w:pStyle w:val="ListParagraph"/>
        <w:keepNext/>
        <w:keepLines/>
        <w:numPr>
          <w:ilvl w:val="1"/>
          <w:numId w:val="36"/>
        </w:numPr>
        <w:tabs>
          <w:tab w:val="left" w:pos="709"/>
        </w:tabs>
        <w:suppressAutoHyphens/>
        <w:spacing w:before="360" w:after="120"/>
        <w:jc w:val="both"/>
        <w:outlineLvl w:val="0"/>
        <w:rPr>
          <w:rFonts w:eastAsia="Times New Roman"/>
          <w:b/>
          <w:kern w:val="28"/>
          <w:sz w:val="24"/>
          <w:szCs w:val="24"/>
          <w:lang w:val="en-US" w:eastAsia="ru-RU"/>
          <w:rPrChange w:id="87" w:author="TanTan" w:date="2016-02-02T21:19:00Z">
            <w:rPr>
              <w:lang w:val="en-US" w:eastAsia="ru-RU"/>
            </w:rPr>
          </w:rPrChange>
        </w:rPr>
        <w:pPrChange w:id="88" w:author="TanTan" w:date="2016-02-02T21:41:00Z">
          <w:pPr>
            <w:keepNext/>
            <w:keepLines/>
            <w:tabs>
              <w:tab w:val="left" w:pos="709"/>
            </w:tabs>
            <w:suppressAutoHyphens/>
            <w:spacing w:before="360" w:after="120"/>
            <w:jc w:val="both"/>
            <w:outlineLvl w:val="0"/>
          </w:pPr>
        </w:pPrChange>
      </w:pPr>
      <w:r w:rsidRPr="00D51941">
        <w:rPr>
          <w:rFonts w:eastAsia="Times New Roman"/>
          <w:b/>
          <w:kern w:val="28"/>
          <w:sz w:val="24"/>
          <w:szCs w:val="24"/>
          <w:lang w:val="en-US" w:eastAsia="ru-RU"/>
          <w:rPrChange w:id="89" w:author="TanTan" w:date="2016-02-02T21:19:00Z">
            <w:rPr>
              <w:lang w:val="en-US" w:eastAsia="ru-RU"/>
            </w:rPr>
          </w:rPrChange>
        </w:rPr>
        <w:t>Implementation</w:t>
      </w:r>
      <w:ins w:id="90" w:author="TanTan" w:date="2016-02-02T01:29:00Z">
        <w:r w:rsidR="00C30896" w:rsidRPr="00D51941">
          <w:rPr>
            <w:rFonts w:eastAsia="Times New Roman"/>
            <w:b/>
            <w:kern w:val="28"/>
            <w:sz w:val="24"/>
            <w:szCs w:val="24"/>
            <w:lang w:val="en-US" w:eastAsia="ru-RU"/>
            <w:rPrChange w:id="91" w:author="TanTan" w:date="2016-02-02T21:19:00Z">
              <w:rPr>
                <w:lang w:val="en-US" w:eastAsia="ru-RU"/>
              </w:rPr>
            </w:rPrChange>
          </w:rPr>
          <w:t xml:space="preserve"> </w:t>
        </w:r>
      </w:ins>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The proposed concept of mobile client security has been implemented in the </w:t>
      </w:r>
      <w:proofErr w:type="spellStart"/>
      <w:r>
        <w:rPr>
          <w:rFonts w:eastAsia="Times New Roman"/>
          <w:kern w:val="28"/>
          <w:sz w:val="24"/>
          <w:szCs w:val="24"/>
          <w:lang w:val="en-US" w:eastAsia="ru-RU"/>
        </w:rPr>
        <w:t>Storgrid</w:t>
      </w:r>
      <w:proofErr w:type="spellEnd"/>
      <w:r>
        <w:rPr>
          <w:rFonts w:eastAsia="Times New Roman"/>
          <w:kern w:val="28"/>
          <w:sz w:val="24"/>
          <w:szCs w:val="24"/>
          <w:lang w:val="en-US" w:eastAsia="ru-RU"/>
        </w:rPr>
        <w:t xml:space="preserve"> protected cloud environment. The mobile client performs the operation both in the offline and online mode and uses the key expiry and ABE to protect itself.</w:t>
      </w: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table below presents the results of processing time testing:</w:t>
      </w: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XXX</w:t>
      </w: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It is possible to conclude that the proposed client is not overwhelmed with calculations due to the carefully selected mathematical operations. It can be successfully used and provides acceptable level of security.</w:t>
      </w:r>
    </w:p>
    <w:p w:rsidR="00072DD3" w:rsidRPr="005F4C98" w:rsidRDefault="00072DD3" w:rsidP="00256E45">
      <w:pPr>
        <w:pStyle w:val="ListParagraph"/>
        <w:keepNext/>
        <w:keepLines/>
        <w:numPr>
          <w:ilvl w:val="0"/>
          <w:numId w:val="36"/>
        </w:numPr>
        <w:tabs>
          <w:tab w:val="left" w:pos="709"/>
        </w:tabs>
        <w:suppressAutoHyphens/>
        <w:spacing w:before="360" w:after="120"/>
        <w:jc w:val="both"/>
        <w:outlineLvl w:val="0"/>
        <w:rPr>
          <w:rFonts w:eastAsia="Times New Roman"/>
          <w:b/>
          <w:kern w:val="28"/>
          <w:sz w:val="24"/>
          <w:szCs w:val="24"/>
          <w:lang w:val="en-US" w:eastAsia="ru-RU"/>
        </w:rPr>
      </w:pPr>
      <w:r w:rsidRPr="005F4C98">
        <w:rPr>
          <w:rFonts w:eastAsia="Times New Roman"/>
          <w:b/>
          <w:kern w:val="28"/>
          <w:sz w:val="24"/>
          <w:szCs w:val="24"/>
          <w:lang w:val="en-US" w:eastAsia="ru-RU"/>
        </w:rPr>
        <w:t>Conclusion</w:t>
      </w:r>
      <w:r w:rsidR="00C30896">
        <w:rPr>
          <w:rFonts w:eastAsia="Times New Roman"/>
          <w:b/>
          <w:kern w:val="28"/>
          <w:sz w:val="24"/>
          <w:szCs w:val="24"/>
          <w:lang w:val="en-US" w:eastAsia="ru-RU"/>
        </w:rPr>
        <w:t xml:space="preserve"> and future work</w:t>
      </w:r>
    </w:p>
    <w:p w:rsidR="00072DD3" w:rsidRDefault="00072DD3">
      <w:pPr>
        <w:autoSpaceDE w:val="0"/>
        <w:autoSpaceDN w:val="0"/>
        <w:adjustRightInd w:val="0"/>
        <w:rPr>
          <w:rFonts w:eastAsia="Times New Roman"/>
          <w:kern w:val="28"/>
          <w:sz w:val="24"/>
          <w:szCs w:val="24"/>
          <w:lang w:val="en-US" w:eastAsia="ru-RU"/>
        </w:rPr>
        <w:pPrChange w:id="92" w:author="TanTan" w:date="2016-02-01T16:46:00Z">
          <w:pPr>
            <w:keepNext/>
            <w:keepLines/>
            <w:tabs>
              <w:tab w:val="left" w:pos="709"/>
            </w:tabs>
            <w:suppressAutoHyphens/>
            <w:spacing w:before="360" w:after="120"/>
            <w:jc w:val="both"/>
            <w:outlineLvl w:val="0"/>
          </w:pPr>
        </w:pPrChange>
      </w:pPr>
      <w:r>
        <w:rPr>
          <w:rFonts w:eastAsia="Times New Roman"/>
          <w:b/>
          <w:kern w:val="28"/>
          <w:sz w:val="24"/>
          <w:szCs w:val="24"/>
          <w:lang w:val="en-US" w:eastAsia="ru-RU"/>
        </w:rPr>
        <w:t>References</w:t>
      </w:r>
      <w:r w:rsidRPr="00372B65">
        <w:rPr>
          <w:rFonts w:ascii="VxybfdTimes-Roman" w:eastAsiaTheme="minorHAnsi" w:hAnsi="VxybfdTimes-Roman" w:cs="VxybfdTimes-Roman"/>
          <w:sz w:val="17"/>
          <w:szCs w:val="17"/>
          <w:lang w:val="sv-SE"/>
        </w:rPr>
        <w:t xml:space="preserve"> </w:t>
      </w:r>
    </w:p>
    <w:p w:rsidR="00072DD3" w:rsidRPr="00B03774" w:rsidRDefault="00072DD3" w:rsidP="00072DD3">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[1] </w:t>
      </w:r>
      <w:hyperlink r:id="rId62" w:history="1">
        <w:r w:rsidRPr="00B03774">
          <w:rPr>
            <w:rStyle w:val="Hyperlink"/>
            <w:rFonts w:eastAsia="Times New Roman"/>
            <w:kern w:val="28"/>
            <w:sz w:val="24"/>
            <w:szCs w:val="24"/>
            <w:lang w:val="en-US" w:eastAsia="ru-RU"/>
          </w:rPr>
          <w:t>https://cloudsecurityalliance.org/</w:t>
        </w:r>
      </w:hyperlink>
    </w:p>
    <w:p w:rsidR="00072DD3" w:rsidRPr="00B03774" w:rsidRDefault="00072DD3" w:rsidP="00072DD3">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[2]</w:t>
      </w:r>
      <w:r w:rsidRPr="00B03774">
        <w:rPr>
          <w:sz w:val="24"/>
          <w:szCs w:val="24"/>
        </w:rPr>
        <w:t xml:space="preserve"> </w:t>
      </w:r>
      <w:hyperlink r:id="rId63" w:history="1">
        <w:r w:rsidRPr="00B03774">
          <w:rPr>
            <w:rStyle w:val="Hyperlink"/>
            <w:rFonts w:eastAsia="Times New Roman"/>
            <w:kern w:val="28"/>
            <w:sz w:val="24"/>
            <w:szCs w:val="24"/>
            <w:lang w:val="en-US" w:eastAsia="ru-RU"/>
          </w:rPr>
          <w:t>http://www.ciphercloud.com/blog/cloud-data-security-and-eu-data-privacy-rules-compliance-with-encryption-and-tokenization/</w:t>
        </w:r>
      </w:hyperlink>
    </w:p>
    <w:p w:rsidR="00072DD3" w:rsidRPr="00B03774" w:rsidRDefault="00072DD3" w:rsidP="00072DD3">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[3]</w:t>
      </w:r>
      <w:r w:rsidRPr="00B03774">
        <w:rPr>
          <w:sz w:val="24"/>
          <w:szCs w:val="24"/>
        </w:rPr>
        <w:t xml:space="preserve"> </w:t>
      </w:r>
      <w:hyperlink r:id="rId64" w:history="1">
        <w:r w:rsidRPr="00B03774">
          <w:rPr>
            <w:rStyle w:val="Hyperlink"/>
            <w:rFonts w:eastAsia="Times New Roman"/>
            <w:kern w:val="28"/>
            <w:sz w:val="24"/>
            <w:szCs w:val="24"/>
            <w:lang w:val="en-US" w:eastAsia="ru-RU"/>
          </w:rPr>
          <w:t>http://www.gartner.com/technology/topics/cloud-computing.jsp</w:t>
        </w:r>
      </w:hyperlink>
    </w:p>
    <w:p w:rsidR="00072DD3" w:rsidRPr="00B03774" w:rsidRDefault="00072DD3" w:rsidP="00072DD3">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[4] </w:t>
      </w:r>
      <w:hyperlink r:id="rId65" w:history="1">
        <w:r w:rsidRPr="00B03774">
          <w:rPr>
            <w:rStyle w:val="Hyperlink"/>
            <w:rFonts w:eastAsia="Times New Roman"/>
            <w:kern w:val="28"/>
            <w:sz w:val="24"/>
            <w:szCs w:val="24"/>
            <w:lang w:val="en-US" w:eastAsia="ru-RU"/>
          </w:rPr>
          <w:t>https://www.skyhighnetworks.com/cloud-university/what-is-cloud-access-security-broker/</w:t>
        </w:r>
      </w:hyperlink>
    </w:p>
    <w:p w:rsidR="00072DD3" w:rsidRPr="00B03774" w:rsidRDefault="00072DD3" w:rsidP="00072DD3">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[5] </w:t>
      </w:r>
      <w:hyperlink r:id="rId66" w:history="1">
        <w:r w:rsidRPr="00B03774">
          <w:rPr>
            <w:rStyle w:val="Hyperlink"/>
            <w:rFonts w:eastAsia="Times New Roman"/>
            <w:kern w:val="28"/>
            <w:sz w:val="24"/>
            <w:szCs w:val="24"/>
            <w:lang w:val="en-US" w:eastAsia="ru-RU"/>
          </w:rPr>
          <w:t>http://www.gartner.com/technology/reprints.do?id=1-2RUEH70&amp;ct=151110&amp;st=sb</w:t>
        </w:r>
      </w:hyperlink>
    </w:p>
    <w:p w:rsidR="00072DD3" w:rsidRPr="00B03774" w:rsidRDefault="00072DD3" w:rsidP="00072DD3">
      <w:pPr>
        <w:rPr>
          <w:sz w:val="24"/>
          <w:szCs w:val="24"/>
          <w:lang w:val="en-US"/>
        </w:rPr>
      </w:pPr>
      <w:r w:rsidRPr="00B03774">
        <w:rPr>
          <w:rFonts w:eastAsia="Times New Roman"/>
          <w:kern w:val="28"/>
          <w:sz w:val="24"/>
          <w:szCs w:val="24"/>
          <w:lang w:val="en-US" w:eastAsia="ru-RU"/>
        </w:rPr>
        <w:t xml:space="preserve">[6] </w:t>
      </w:r>
      <w:hyperlink r:id="rId67" w:history="1">
        <w:r w:rsidRPr="00B03774">
          <w:rPr>
            <w:rStyle w:val="Hyperlink"/>
            <w:sz w:val="24"/>
            <w:szCs w:val="24"/>
            <w:lang w:val="en-US"/>
          </w:rPr>
          <w:t>http://www.ciphercloud.com/blog/cloud-data-encryption-easy/</w:t>
        </w:r>
      </w:hyperlink>
    </w:p>
    <w:p w:rsidR="00072DD3" w:rsidRPr="00B03774" w:rsidRDefault="00072DD3" w:rsidP="00072DD3">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[7] </w:t>
      </w:r>
      <w:hyperlink r:id="rId68" w:history="1">
        <w:r w:rsidRPr="00B03774">
          <w:rPr>
            <w:rStyle w:val="Hyperlink"/>
            <w:rFonts w:eastAsia="Times New Roman"/>
            <w:kern w:val="28"/>
            <w:sz w:val="24"/>
            <w:szCs w:val="24"/>
            <w:lang w:val="en-US" w:eastAsia="ru-RU"/>
          </w:rPr>
          <w:t>https://securityintelligence.com/how-to-protect-mobile-apps-essentials/</w:t>
        </w:r>
      </w:hyperlink>
    </w:p>
    <w:p w:rsidR="004E2459" w:rsidRDefault="004E2459" w:rsidP="00072DD3">
      <w:pPr>
        <w:autoSpaceDE w:val="0"/>
        <w:autoSpaceDN w:val="0"/>
        <w:adjustRightInd w:val="0"/>
        <w:rPr>
          <w:ins w:id="93" w:author="TanTan" w:date="2016-02-01T16:46:00Z"/>
          <w:rFonts w:eastAsiaTheme="minorHAnsi"/>
          <w:bCs/>
          <w:sz w:val="24"/>
          <w:szCs w:val="24"/>
          <w:lang w:val="sv-SE"/>
        </w:rPr>
      </w:pPr>
    </w:p>
    <w:p w:rsidR="00072DD3" w:rsidRDefault="00072DD3" w:rsidP="00072DD3">
      <w:pPr>
        <w:autoSpaceDE w:val="0"/>
        <w:autoSpaceDN w:val="0"/>
        <w:adjustRightInd w:val="0"/>
        <w:rPr>
          <w:rFonts w:eastAsiaTheme="minorHAnsi"/>
          <w:bCs/>
          <w:sz w:val="24"/>
          <w:szCs w:val="24"/>
          <w:lang w:val="en-US"/>
        </w:rPr>
      </w:pPr>
      <w:r w:rsidRPr="007F60AE">
        <w:rPr>
          <w:rFonts w:eastAsiaTheme="minorHAnsi"/>
          <w:bCs/>
          <w:sz w:val="24"/>
          <w:szCs w:val="24"/>
          <w:lang w:val="sv-SE"/>
        </w:rPr>
        <w:t xml:space="preserve">[8] Abdul Nasir Khan, M. L. Mat Kiah, Mazhar Ali, Shahaboddin Shamshirband, Atta ur Rehman Khan. </w:t>
      </w:r>
      <w:r w:rsidRPr="00B03774">
        <w:rPr>
          <w:rFonts w:eastAsiaTheme="minorHAnsi"/>
          <w:bCs/>
          <w:sz w:val="24"/>
          <w:szCs w:val="24"/>
          <w:lang w:val="en-US"/>
        </w:rPr>
        <w:t>A Cloud-Manager-Based Re-Encryption Scheme for Mobile Users in Cloud Environment: a Hybrid Approach</w:t>
      </w:r>
    </w:p>
    <w:p w:rsidR="00C55CD5" w:rsidRDefault="00C55CD5" w:rsidP="00072DD3">
      <w:pPr>
        <w:autoSpaceDE w:val="0"/>
        <w:autoSpaceDN w:val="0"/>
        <w:adjustRightInd w:val="0"/>
        <w:rPr>
          <w:rFonts w:eastAsiaTheme="minorHAnsi"/>
          <w:bCs/>
          <w:sz w:val="24"/>
          <w:szCs w:val="24"/>
          <w:lang w:val="en-US"/>
        </w:rPr>
      </w:pPr>
    </w:p>
    <w:p w:rsidR="00C55CD5" w:rsidRPr="004E2459" w:rsidDel="00A132F1" w:rsidRDefault="00A132F1" w:rsidP="00C55CD5">
      <w:pPr>
        <w:autoSpaceDE w:val="0"/>
        <w:autoSpaceDN w:val="0"/>
        <w:adjustRightInd w:val="0"/>
        <w:rPr>
          <w:del w:id="94" w:author="TanTan" w:date="2016-02-01T17:48:00Z"/>
          <w:rFonts w:ascii="VxybfdTimes-Roman" w:eastAsiaTheme="minorHAnsi" w:hAnsi="VxybfdTimes-Roman" w:cs="VxybfdTimes-Roman"/>
          <w:sz w:val="24"/>
          <w:szCs w:val="24"/>
          <w:lang w:val="en-US"/>
        </w:rPr>
      </w:pPr>
      <w:ins w:id="95" w:author="TanTan" w:date="2016-02-01T17:48:00Z">
        <w:r w:rsidRPr="004E2459" w:rsidDel="00A132F1">
          <w:rPr>
            <w:rFonts w:ascii="VxybfdTimes-Roman" w:eastAsiaTheme="minorHAnsi" w:hAnsi="VxybfdTimes-Roman" w:cs="VxybfdTimes-Roman"/>
            <w:sz w:val="24"/>
            <w:szCs w:val="24"/>
            <w:lang w:val="en-US"/>
          </w:rPr>
          <w:t xml:space="preserve"> </w:t>
        </w:r>
      </w:ins>
      <w:del w:id="96" w:author="TanTan" w:date="2016-02-01T17:48:00Z">
        <w:r w:rsidR="00C55CD5" w:rsidRPr="004E2459" w:rsidDel="00A132F1">
          <w:rPr>
            <w:rFonts w:ascii="VxybfdTimes-Roman" w:eastAsiaTheme="minorHAnsi" w:hAnsi="VxybfdTimes-Roman" w:cs="VxybfdTimes-Roman"/>
            <w:sz w:val="24"/>
            <w:szCs w:val="24"/>
            <w:lang w:val="en-US"/>
          </w:rPr>
          <w:delText xml:space="preserve">[XXX] Shamsi, J., Khojaye, M.A., Qasmi, M.A.: Data-intensive cloud computing: requirements, expectations, challenges, and solutions. Journal of Grid Computing </w:delText>
        </w:r>
        <w:r w:rsidR="00C55CD5" w:rsidRPr="004E2459" w:rsidDel="00A132F1">
          <w:rPr>
            <w:rFonts w:ascii="PffxqjTimes-Bold" w:eastAsiaTheme="minorHAnsi" w:hAnsi="PffxqjTimes-Bold" w:cs="PffxqjTimes-Bold"/>
            <w:b/>
            <w:bCs/>
            <w:sz w:val="24"/>
            <w:szCs w:val="24"/>
            <w:lang w:val="en-US"/>
          </w:rPr>
          <w:delText>11</w:delText>
        </w:r>
        <w:r w:rsidR="00C55CD5" w:rsidRPr="004E2459" w:rsidDel="00A132F1">
          <w:rPr>
            <w:rFonts w:ascii="VxybfdTimes-Roman" w:eastAsiaTheme="minorHAnsi" w:hAnsi="VxybfdTimes-Roman" w:cs="VxybfdTimes-Roman"/>
            <w:sz w:val="24"/>
            <w:szCs w:val="24"/>
            <w:lang w:val="en-US"/>
          </w:rPr>
          <w:delText>, 281–310 (2013)</w:delText>
        </w:r>
      </w:del>
    </w:p>
    <w:p w:rsidR="00C55CD5" w:rsidRPr="004E2459" w:rsidRDefault="00C55CD5" w:rsidP="00C55CD5">
      <w:pPr>
        <w:autoSpaceDE w:val="0"/>
        <w:autoSpaceDN w:val="0"/>
        <w:adjustRightInd w:val="0"/>
        <w:rPr>
          <w:rFonts w:ascii="VxybfdTimes-Roman" w:eastAsiaTheme="minorHAnsi" w:hAnsi="VxybfdTimes-Roman" w:cs="VxybfdTimes-Roman"/>
          <w:sz w:val="24"/>
          <w:szCs w:val="24"/>
          <w:lang w:val="en-US"/>
        </w:rPr>
      </w:pPr>
      <w:r w:rsidRPr="004E2459">
        <w:rPr>
          <w:rFonts w:ascii="VxybfdTimes-Roman" w:eastAsiaTheme="minorHAnsi" w:hAnsi="VxybfdTimes-Roman" w:cs="VxybfdTimes-Roman"/>
          <w:sz w:val="24"/>
          <w:szCs w:val="24"/>
          <w:lang w:val="en-US"/>
        </w:rPr>
        <w:t>[</w:t>
      </w:r>
      <w:ins w:id="97" w:author="TanTan" w:date="2016-02-01T17:52:00Z">
        <w:r w:rsidR="0087047A">
          <w:rPr>
            <w:rFonts w:ascii="VxybfdTimes-Roman" w:eastAsiaTheme="minorHAnsi" w:hAnsi="VxybfdTimes-Roman" w:cs="VxybfdTimes-Roman"/>
            <w:sz w:val="24"/>
            <w:szCs w:val="24"/>
            <w:lang w:val="en-US"/>
          </w:rPr>
          <w:t>8.1</w:t>
        </w:r>
      </w:ins>
      <w:del w:id="98" w:author="TanTan" w:date="2016-02-01T17:52:00Z">
        <w:r w:rsidRPr="004E2459" w:rsidDel="0087047A">
          <w:rPr>
            <w:rFonts w:ascii="VxybfdTimes-Roman" w:eastAsiaTheme="minorHAnsi" w:hAnsi="VxybfdTimes-Roman" w:cs="VxybfdTimes-Roman"/>
            <w:sz w:val="24"/>
            <w:szCs w:val="24"/>
            <w:lang w:val="en-US"/>
          </w:rPr>
          <w:delText>XXX</w:delText>
        </w:r>
      </w:del>
      <w:r w:rsidRPr="004E2459">
        <w:rPr>
          <w:rFonts w:ascii="VxybfdTimes-Roman" w:eastAsiaTheme="minorHAnsi" w:hAnsi="VxybfdTimes-Roman" w:cs="VxybfdTimes-Roman"/>
          <w:sz w:val="24"/>
          <w:szCs w:val="24"/>
          <w:lang w:val="en-US"/>
        </w:rPr>
        <w:t xml:space="preserve">] Khan, A.R., Othman, M., </w:t>
      </w:r>
      <w:proofErr w:type="spellStart"/>
      <w:r w:rsidRPr="004E2459">
        <w:rPr>
          <w:rFonts w:ascii="VxybfdTimes-Roman" w:eastAsiaTheme="minorHAnsi" w:hAnsi="VxybfdTimes-Roman" w:cs="VxybfdTimes-Roman"/>
          <w:sz w:val="24"/>
          <w:szCs w:val="24"/>
          <w:lang w:val="en-US"/>
        </w:rPr>
        <w:t>Madani</w:t>
      </w:r>
      <w:proofErr w:type="spellEnd"/>
      <w:r w:rsidRPr="004E2459">
        <w:rPr>
          <w:rFonts w:ascii="VxybfdTimes-Roman" w:eastAsiaTheme="minorHAnsi" w:hAnsi="VxybfdTimes-Roman" w:cs="VxybfdTimes-Roman"/>
          <w:sz w:val="24"/>
          <w:szCs w:val="24"/>
          <w:lang w:val="en-US"/>
        </w:rPr>
        <w:t xml:space="preserve">, S.A., Khan, </w:t>
      </w:r>
      <w:proofErr w:type="gramStart"/>
      <w:r w:rsidRPr="004E2459">
        <w:rPr>
          <w:rFonts w:ascii="VxybfdTimes-Roman" w:eastAsiaTheme="minorHAnsi" w:hAnsi="VxybfdTimes-Roman" w:cs="VxybfdTimes-Roman"/>
          <w:sz w:val="24"/>
          <w:szCs w:val="24"/>
          <w:lang w:val="en-US"/>
        </w:rPr>
        <w:t>S.U</w:t>
      </w:r>
      <w:proofErr w:type="gramEnd"/>
      <w:r w:rsidRPr="004E2459">
        <w:rPr>
          <w:rFonts w:ascii="VxybfdTimes-Roman" w:eastAsiaTheme="minorHAnsi" w:hAnsi="VxybfdTimes-Roman" w:cs="VxybfdTimes-Roman"/>
          <w:sz w:val="24"/>
          <w:szCs w:val="24"/>
          <w:lang w:val="en-US"/>
        </w:rPr>
        <w:t xml:space="preserve">.: A survey of mobile cloud computing application </w:t>
      </w:r>
      <w:proofErr w:type="spellStart"/>
      <w:r w:rsidRPr="004E2459">
        <w:rPr>
          <w:rFonts w:ascii="VxybfdTimes-Roman" w:eastAsiaTheme="minorHAnsi" w:hAnsi="VxybfdTimes-Roman" w:cs="VxybfdTimes-Roman"/>
          <w:sz w:val="24"/>
          <w:szCs w:val="24"/>
          <w:lang w:val="en-US"/>
        </w:rPr>
        <w:t>models.Communications</w:t>
      </w:r>
      <w:proofErr w:type="spellEnd"/>
      <w:r w:rsidRPr="004E2459">
        <w:rPr>
          <w:rFonts w:ascii="VxybfdTimes-Roman" w:eastAsiaTheme="minorHAnsi" w:hAnsi="VxybfdTimes-Roman" w:cs="VxybfdTimes-Roman"/>
          <w:sz w:val="24"/>
          <w:szCs w:val="24"/>
          <w:lang w:val="en-US"/>
        </w:rPr>
        <w:t xml:space="preserve"> Surveys &amp; Tutorials, IEEE </w:t>
      </w:r>
      <w:r w:rsidRPr="004E2459">
        <w:rPr>
          <w:rFonts w:ascii="PffxqjTimes-Bold" w:eastAsiaTheme="minorHAnsi" w:hAnsi="PffxqjTimes-Bold" w:cs="PffxqjTimes-Bold"/>
          <w:b/>
          <w:bCs/>
          <w:sz w:val="24"/>
          <w:szCs w:val="24"/>
          <w:lang w:val="en-US"/>
        </w:rPr>
        <w:t>16</w:t>
      </w:r>
      <w:r w:rsidRPr="004E2459">
        <w:rPr>
          <w:rFonts w:ascii="VxybfdTimes-Roman" w:eastAsiaTheme="minorHAnsi" w:hAnsi="VxybfdTimes-Roman" w:cs="VxybfdTimes-Roman"/>
          <w:sz w:val="24"/>
          <w:szCs w:val="24"/>
          <w:lang w:val="en-US"/>
        </w:rPr>
        <w:t>, 393–413 (2014)</w:t>
      </w:r>
    </w:p>
    <w:p w:rsidR="00C55CD5" w:rsidRDefault="00C55CD5" w:rsidP="00C55CD5">
      <w:pPr>
        <w:autoSpaceDE w:val="0"/>
        <w:autoSpaceDN w:val="0"/>
        <w:adjustRightInd w:val="0"/>
        <w:rPr>
          <w:rFonts w:eastAsiaTheme="minorHAnsi"/>
          <w:bCs/>
          <w:sz w:val="24"/>
          <w:szCs w:val="24"/>
          <w:lang w:val="sv-SE"/>
        </w:rPr>
      </w:pPr>
    </w:p>
    <w:p w:rsidR="00C55CD5" w:rsidRPr="004E2459" w:rsidRDefault="00C55CD5" w:rsidP="00C55CD5">
      <w:pPr>
        <w:autoSpaceDE w:val="0"/>
        <w:autoSpaceDN w:val="0"/>
        <w:adjustRightInd w:val="0"/>
        <w:rPr>
          <w:rFonts w:eastAsia="Times New Roman"/>
          <w:kern w:val="28"/>
          <w:sz w:val="24"/>
          <w:szCs w:val="24"/>
          <w:lang w:val="en-US" w:eastAsia="ru-RU"/>
        </w:rPr>
      </w:pPr>
      <w:r w:rsidRPr="00176F2C">
        <w:rPr>
          <w:rFonts w:ascii="VxybfdTimes-Roman" w:eastAsiaTheme="minorHAnsi" w:hAnsi="VxybfdTimes-Roman" w:cs="VxybfdTimes-Roman"/>
          <w:sz w:val="24"/>
          <w:szCs w:val="24"/>
          <w:lang w:val="sv-SE"/>
        </w:rPr>
        <w:t>[</w:t>
      </w:r>
      <w:ins w:id="99" w:author="TanTan" w:date="2016-02-01T18:01:00Z">
        <w:r w:rsidR="0087047A">
          <w:rPr>
            <w:rFonts w:ascii="VxybfdTimes-Roman" w:eastAsiaTheme="minorHAnsi" w:hAnsi="VxybfdTimes-Roman" w:cs="VxybfdTimes-Roman"/>
            <w:sz w:val="24"/>
            <w:szCs w:val="24"/>
            <w:lang w:val="sv-SE"/>
          </w:rPr>
          <w:t>8.2</w:t>
        </w:r>
      </w:ins>
      <w:del w:id="100" w:author="TanTan" w:date="2016-02-01T18:01:00Z">
        <w:r w:rsidRPr="00176F2C" w:rsidDel="0087047A">
          <w:rPr>
            <w:rFonts w:ascii="VxybfdTimes-Roman" w:eastAsiaTheme="minorHAnsi" w:hAnsi="VxybfdTimes-Roman" w:cs="VxybfdTimes-Roman"/>
            <w:sz w:val="24"/>
            <w:szCs w:val="24"/>
            <w:lang w:val="sv-SE"/>
          </w:rPr>
          <w:delText>XXX</w:delText>
        </w:r>
      </w:del>
      <w:r w:rsidRPr="00176F2C">
        <w:rPr>
          <w:rFonts w:ascii="VxybfdTimes-Roman" w:eastAsiaTheme="minorHAnsi" w:hAnsi="VxybfdTimes-Roman" w:cs="VxybfdTimes-Roman"/>
          <w:sz w:val="24"/>
          <w:szCs w:val="24"/>
          <w:lang w:val="sv-SE"/>
        </w:rPr>
        <w:t xml:space="preserve">] Khan, A.N., Mat Kiah, M., Khan, S.U., Madani, S.A: </w:t>
      </w:r>
      <w:r w:rsidRPr="00176F2C">
        <w:rPr>
          <w:rFonts w:ascii="VxybfdTimes-Roman" w:eastAsiaTheme="minorHAnsi" w:hAnsi="VxybfdTimes-Roman" w:cs="VxybfdTimes-Roman"/>
          <w:sz w:val="24"/>
          <w:szCs w:val="24"/>
          <w:lang w:val="en-US"/>
        </w:rPr>
        <w:t xml:space="preserve">Towards secure mobile cloud computing: a survey. </w:t>
      </w:r>
      <w:proofErr w:type="spellStart"/>
      <w:r w:rsidRPr="00176F2C">
        <w:rPr>
          <w:rFonts w:ascii="VxybfdTimes-Roman" w:eastAsiaTheme="minorHAnsi" w:hAnsi="VxybfdTimes-Roman" w:cs="VxybfdTimes-Roman"/>
          <w:sz w:val="24"/>
          <w:szCs w:val="24"/>
          <w:lang w:val="en-US"/>
        </w:rPr>
        <w:t>Futur.Gener</w:t>
      </w:r>
      <w:proofErr w:type="spellEnd"/>
      <w:r w:rsidRPr="00176F2C">
        <w:rPr>
          <w:rFonts w:ascii="VxybfdTimes-Roman" w:eastAsiaTheme="minorHAnsi" w:hAnsi="VxybfdTimes-Roman" w:cs="VxybfdTimes-Roman"/>
          <w:sz w:val="24"/>
          <w:szCs w:val="24"/>
          <w:lang w:val="en-US"/>
        </w:rPr>
        <w:t xml:space="preserve">. </w:t>
      </w:r>
      <w:proofErr w:type="spellStart"/>
      <w:r w:rsidRPr="00176F2C">
        <w:rPr>
          <w:rFonts w:ascii="VxybfdTimes-Roman" w:eastAsiaTheme="minorHAnsi" w:hAnsi="VxybfdTimes-Roman" w:cs="VxybfdTimes-Roman"/>
          <w:sz w:val="24"/>
          <w:szCs w:val="24"/>
          <w:lang w:val="en-US"/>
        </w:rPr>
        <w:t>Comput</w:t>
      </w:r>
      <w:proofErr w:type="spellEnd"/>
      <w:r w:rsidRPr="00176F2C">
        <w:rPr>
          <w:rFonts w:ascii="VxybfdTimes-Roman" w:eastAsiaTheme="minorHAnsi" w:hAnsi="VxybfdTimes-Roman" w:cs="VxybfdTimes-Roman"/>
          <w:sz w:val="24"/>
          <w:szCs w:val="24"/>
          <w:lang w:val="en-US"/>
        </w:rPr>
        <w:t xml:space="preserve">. Syst. </w:t>
      </w:r>
      <w:r w:rsidRPr="00176F2C">
        <w:rPr>
          <w:rFonts w:ascii="PffxqjTimes-Bold" w:eastAsiaTheme="minorHAnsi" w:hAnsi="PffxqjTimes-Bold" w:cs="PffxqjTimes-Bold"/>
          <w:b/>
          <w:bCs/>
          <w:sz w:val="24"/>
          <w:szCs w:val="24"/>
          <w:lang w:val="en-US"/>
        </w:rPr>
        <w:t>29</w:t>
      </w:r>
      <w:r w:rsidRPr="00176F2C">
        <w:rPr>
          <w:rFonts w:ascii="VxybfdTimes-Roman" w:eastAsiaTheme="minorHAnsi" w:hAnsi="VxybfdTimes-Roman" w:cs="VxybfdTimes-Roman"/>
          <w:sz w:val="24"/>
          <w:szCs w:val="24"/>
          <w:lang w:val="en-US"/>
        </w:rPr>
        <w:t>, 1278–1299 (2013)</w:t>
      </w:r>
    </w:p>
    <w:p w:rsidR="00C55CD5" w:rsidRPr="00B03774" w:rsidRDefault="00C55CD5" w:rsidP="00072DD3">
      <w:pPr>
        <w:autoSpaceDE w:val="0"/>
        <w:autoSpaceDN w:val="0"/>
        <w:adjustRightInd w:val="0"/>
        <w:rPr>
          <w:rFonts w:eastAsiaTheme="minorHAnsi"/>
          <w:bCs/>
          <w:sz w:val="24"/>
          <w:szCs w:val="24"/>
          <w:lang w:val="en-US"/>
        </w:rPr>
      </w:pPr>
    </w:p>
    <w:p w:rsidR="00072DD3" w:rsidRPr="00B03774" w:rsidRDefault="00072DD3" w:rsidP="00072DD3">
      <w:pPr>
        <w:autoSpaceDE w:val="0"/>
        <w:autoSpaceDN w:val="0"/>
        <w:adjustRightInd w:val="0"/>
        <w:rPr>
          <w:rFonts w:eastAsiaTheme="minorHAnsi"/>
          <w:bCs/>
          <w:color w:val="131413"/>
          <w:sz w:val="24"/>
          <w:szCs w:val="24"/>
          <w:lang w:val="en-US"/>
        </w:rPr>
      </w:pPr>
      <w:r w:rsidRPr="00B03774">
        <w:rPr>
          <w:rFonts w:eastAsiaTheme="minorHAnsi"/>
          <w:bCs/>
          <w:sz w:val="24"/>
          <w:szCs w:val="24"/>
          <w:lang w:val="en-US"/>
        </w:rPr>
        <w:t xml:space="preserve">[9] </w:t>
      </w:r>
      <w:r w:rsidRPr="00B03774">
        <w:rPr>
          <w:rFonts w:eastAsiaTheme="minorHAnsi"/>
          <w:bCs/>
          <w:color w:val="131413"/>
          <w:sz w:val="24"/>
          <w:szCs w:val="24"/>
          <w:lang w:val="en-US"/>
        </w:rPr>
        <w:t xml:space="preserve">Abdul </w:t>
      </w:r>
      <w:proofErr w:type="spellStart"/>
      <w:r w:rsidRPr="00B03774">
        <w:rPr>
          <w:rFonts w:eastAsiaTheme="minorHAnsi"/>
          <w:bCs/>
          <w:color w:val="131413"/>
          <w:sz w:val="24"/>
          <w:szCs w:val="24"/>
          <w:lang w:val="en-US"/>
        </w:rPr>
        <w:t>Nasir</w:t>
      </w:r>
      <w:proofErr w:type="spellEnd"/>
      <w:r w:rsidRPr="00B03774">
        <w:rPr>
          <w:rFonts w:eastAsiaTheme="minorHAnsi"/>
          <w:bCs/>
          <w:color w:val="131413"/>
          <w:sz w:val="24"/>
          <w:szCs w:val="24"/>
          <w:lang w:val="en-US"/>
        </w:rPr>
        <w:t xml:space="preserve"> Khan, M. L. Mat </w:t>
      </w:r>
      <w:proofErr w:type="spellStart"/>
      <w:r w:rsidRPr="00B03774">
        <w:rPr>
          <w:rFonts w:eastAsiaTheme="minorHAnsi"/>
          <w:bCs/>
          <w:color w:val="131413"/>
          <w:sz w:val="24"/>
          <w:szCs w:val="24"/>
          <w:lang w:val="en-US"/>
        </w:rPr>
        <w:t>Kiah</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Mazhar</w:t>
      </w:r>
      <w:proofErr w:type="spellEnd"/>
      <w:r w:rsidRPr="00B03774">
        <w:rPr>
          <w:rFonts w:eastAsiaTheme="minorHAnsi"/>
          <w:bCs/>
          <w:color w:val="131413"/>
          <w:sz w:val="24"/>
          <w:szCs w:val="24"/>
          <w:lang w:val="en-US"/>
        </w:rPr>
        <w:t xml:space="preserve"> Ali, </w:t>
      </w:r>
      <w:proofErr w:type="spellStart"/>
      <w:r w:rsidRPr="00B03774">
        <w:rPr>
          <w:rFonts w:eastAsiaTheme="minorHAnsi"/>
          <w:bCs/>
          <w:color w:val="131413"/>
          <w:sz w:val="24"/>
          <w:szCs w:val="24"/>
          <w:lang w:val="en-US"/>
        </w:rPr>
        <w:t>Sajjad</w:t>
      </w:r>
      <w:proofErr w:type="spellEnd"/>
      <w:r w:rsidRPr="00B03774">
        <w:rPr>
          <w:rFonts w:eastAsiaTheme="minorHAnsi"/>
          <w:bCs/>
          <w:color w:val="131413"/>
          <w:sz w:val="24"/>
          <w:szCs w:val="24"/>
          <w:lang w:val="en-US"/>
        </w:rPr>
        <w:t xml:space="preserve"> A. </w:t>
      </w:r>
      <w:proofErr w:type="spellStart"/>
      <w:r w:rsidRPr="00B03774">
        <w:rPr>
          <w:rFonts w:eastAsiaTheme="minorHAnsi"/>
          <w:bCs/>
          <w:color w:val="131413"/>
          <w:sz w:val="24"/>
          <w:szCs w:val="24"/>
          <w:lang w:val="en-US"/>
        </w:rPr>
        <w:t>Madani</w:t>
      </w:r>
      <w:proofErr w:type="spellEnd"/>
      <w:r w:rsidRPr="00B03774">
        <w:rPr>
          <w:rFonts w:eastAsiaTheme="minorHAnsi"/>
          <w:bCs/>
          <w:color w:val="131413"/>
          <w:sz w:val="24"/>
          <w:szCs w:val="24"/>
          <w:lang w:val="en-US"/>
        </w:rPr>
        <w:t xml:space="preserve">, Atta </w:t>
      </w:r>
      <w:proofErr w:type="spellStart"/>
      <w:r w:rsidRPr="00B03774">
        <w:rPr>
          <w:rFonts w:eastAsiaTheme="minorHAnsi"/>
          <w:bCs/>
          <w:color w:val="131413"/>
          <w:sz w:val="24"/>
          <w:szCs w:val="24"/>
          <w:lang w:val="en-US"/>
        </w:rPr>
        <w:t>ur</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Rehman</w:t>
      </w:r>
      <w:proofErr w:type="spellEnd"/>
      <w:r w:rsidRPr="00B03774">
        <w:rPr>
          <w:rFonts w:eastAsiaTheme="minorHAnsi"/>
          <w:bCs/>
          <w:color w:val="131413"/>
          <w:sz w:val="24"/>
          <w:szCs w:val="24"/>
          <w:lang w:val="en-US"/>
        </w:rPr>
        <w:t xml:space="preserve"> Khan, </w:t>
      </w:r>
      <w:proofErr w:type="spellStart"/>
      <w:r w:rsidRPr="00B03774">
        <w:rPr>
          <w:rFonts w:eastAsiaTheme="minorHAnsi"/>
          <w:bCs/>
          <w:color w:val="131413"/>
          <w:sz w:val="24"/>
          <w:szCs w:val="24"/>
          <w:lang w:val="en-US"/>
        </w:rPr>
        <w:t>Shahaboddin</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Shamshirband</w:t>
      </w:r>
      <w:proofErr w:type="spellEnd"/>
      <w:r w:rsidRPr="00B03774">
        <w:rPr>
          <w:rFonts w:eastAsiaTheme="minorHAnsi"/>
          <w:bCs/>
          <w:color w:val="131413"/>
          <w:sz w:val="24"/>
          <w:szCs w:val="24"/>
          <w:lang w:val="en-US"/>
        </w:rPr>
        <w:t>. BSS: block-based sharing scheme for secure data storage services in mobile cloud environment</w:t>
      </w:r>
    </w:p>
    <w:p w:rsidR="00072DD3" w:rsidRPr="00B03774" w:rsidRDefault="00072DD3" w:rsidP="00072DD3">
      <w:pPr>
        <w:autoSpaceDE w:val="0"/>
        <w:autoSpaceDN w:val="0"/>
        <w:adjustRightInd w:val="0"/>
        <w:rPr>
          <w:rFonts w:eastAsiaTheme="minorHAnsi"/>
          <w:bCs/>
          <w:sz w:val="24"/>
          <w:szCs w:val="24"/>
          <w:lang w:val="en-US"/>
        </w:rPr>
      </w:pPr>
      <w:r w:rsidRPr="00B03774">
        <w:rPr>
          <w:rFonts w:eastAsiaTheme="minorHAnsi"/>
          <w:bCs/>
          <w:sz w:val="24"/>
          <w:szCs w:val="24"/>
          <w:lang w:val="en-US"/>
        </w:rPr>
        <w:t>[10] TODO: reference to SSS papers</w:t>
      </w:r>
    </w:p>
    <w:p w:rsidR="00072DD3" w:rsidRDefault="00072DD3" w:rsidP="00072DD3">
      <w:pPr>
        <w:autoSpaceDE w:val="0"/>
        <w:autoSpaceDN w:val="0"/>
        <w:adjustRightInd w:val="0"/>
        <w:rPr>
          <w:rFonts w:eastAsiaTheme="minorHAnsi"/>
          <w:bCs/>
          <w:sz w:val="24"/>
          <w:szCs w:val="24"/>
          <w:lang w:val="en-US"/>
        </w:rPr>
      </w:pPr>
      <w:r w:rsidRPr="00B03774">
        <w:rPr>
          <w:rFonts w:eastAsiaTheme="minorHAnsi"/>
          <w:bCs/>
          <w:sz w:val="24"/>
          <w:szCs w:val="24"/>
          <w:lang w:val="en-US"/>
        </w:rPr>
        <w:t>[11] TODO reference to ABE papers</w:t>
      </w:r>
    </w:p>
    <w:p w:rsidR="00072DD3" w:rsidRPr="00EF1292" w:rsidRDefault="00072DD3" w:rsidP="00072DD3">
      <w:pPr>
        <w:autoSpaceDE w:val="0"/>
        <w:autoSpaceDN w:val="0"/>
        <w:adjustRightInd w:val="0"/>
        <w:rPr>
          <w:rFonts w:ascii="VxybfdTimes-Roman" w:eastAsiaTheme="minorHAnsi" w:hAnsi="VxybfdTimes-Roman" w:cs="VxybfdTimes-Roman"/>
          <w:sz w:val="24"/>
          <w:szCs w:val="24"/>
          <w:lang w:val="en-US"/>
        </w:rPr>
      </w:pPr>
      <w:r>
        <w:rPr>
          <w:rFonts w:eastAsiaTheme="minorHAnsi"/>
          <w:bCs/>
          <w:sz w:val="24"/>
          <w:szCs w:val="24"/>
          <w:lang w:val="en-US"/>
        </w:rPr>
        <w:t xml:space="preserve">[12] </w:t>
      </w:r>
      <w:r w:rsidRPr="00EF1292">
        <w:rPr>
          <w:rFonts w:ascii="VxybfdTimes-Roman" w:eastAsiaTheme="minorHAnsi" w:hAnsi="VxybfdTimes-Roman" w:cs="VxybfdTimes-Roman"/>
          <w:sz w:val="24"/>
          <w:szCs w:val="24"/>
          <w:lang w:val="en-US"/>
        </w:rPr>
        <w:t xml:space="preserve">Zhao, G., </w:t>
      </w:r>
      <w:proofErr w:type="spellStart"/>
      <w:r w:rsidRPr="00EF1292">
        <w:rPr>
          <w:rFonts w:ascii="VxybfdTimes-Roman" w:eastAsiaTheme="minorHAnsi" w:hAnsi="VxybfdTimes-Roman" w:cs="VxybfdTimes-Roman"/>
          <w:sz w:val="24"/>
          <w:szCs w:val="24"/>
          <w:lang w:val="en-US"/>
        </w:rPr>
        <w:t>Rong</w:t>
      </w:r>
      <w:proofErr w:type="spellEnd"/>
      <w:r w:rsidRPr="00EF1292">
        <w:rPr>
          <w:rFonts w:ascii="VxybfdTimes-Roman" w:eastAsiaTheme="minorHAnsi" w:hAnsi="VxybfdTimes-Roman" w:cs="VxybfdTimes-Roman"/>
          <w:sz w:val="24"/>
          <w:szCs w:val="24"/>
          <w:lang w:val="en-US"/>
        </w:rPr>
        <w:t>, C., Li, J., Zhang, F., Tang, Y.: Trusted data sharing over untrusted cloud storage providers, presented at the IEEE Second International Conference on Cloud Computing Technology and Science (CloudCom’10), Washington, DC, USA (2010).</w:t>
      </w:r>
    </w:p>
    <w:p w:rsidR="00072DD3" w:rsidRPr="00EF1292" w:rsidRDefault="00072DD3" w:rsidP="00072DD3">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[13] Yang, J., Wang, H., Wang, J., Tan, C., Yu, D.: Provable data possession of resource-constrained mobile devices in cloud computing. </w:t>
      </w:r>
      <w:proofErr w:type="gramStart"/>
      <w:r w:rsidRPr="00EF1292">
        <w:rPr>
          <w:rFonts w:ascii="VxybfdTimes-Roman" w:eastAsiaTheme="minorHAnsi" w:hAnsi="VxybfdTimes-Roman" w:cs="VxybfdTimes-Roman"/>
          <w:sz w:val="24"/>
          <w:szCs w:val="24"/>
          <w:lang w:val="en-US"/>
        </w:rPr>
        <w:t xml:space="preserve">Journal of Networks </w:t>
      </w:r>
      <w:r w:rsidRPr="00EF1292">
        <w:rPr>
          <w:rFonts w:ascii="PffxqjTimes-Bold" w:eastAsiaTheme="minorHAnsi" w:hAnsi="PffxqjTimes-Bold" w:cs="PffxqjTimes-Bold"/>
          <w:b/>
          <w:bCs/>
          <w:sz w:val="24"/>
          <w:szCs w:val="24"/>
          <w:lang w:val="en-US"/>
        </w:rPr>
        <w:t>6</w:t>
      </w:r>
      <w:r w:rsidRPr="00EF1292">
        <w:rPr>
          <w:rFonts w:ascii="VxybfdTimes-Roman" w:eastAsiaTheme="minorHAnsi" w:hAnsi="VxybfdTimes-Roman" w:cs="VxybfdTimes-Roman"/>
          <w:sz w:val="24"/>
          <w:szCs w:val="24"/>
          <w:lang w:val="en-US"/>
        </w:rPr>
        <w:t>, 1033–1040 (2011).</w:t>
      </w:r>
      <w:proofErr w:type="gramEnd"/>
    </w:p>
    <w:p w:rsidR="00072DD3" w:rsidRPr="00EF1292" w:rsidRDefault="00072DD3" w:rsidP="00072DD3">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[14] </w:t>
      </w:r>
      <w:proofErr w:type="spellStart"/>
      <w:r w:rsidRPr="00EF1292">
        <w:rPr>
          <w:rFonts w:ascii="VxybfdTimes-Roman" w:eastAsiaTheme="minorHAnsi" w:hAnsi="VxybfdTimes-Roman" w:cs="VxybfdTimes-Roman"/>
          <w:sz w:val="24"/>
          <w:szCs w:val="24"/>
          <w:lang w:val="en-US"/>
        </w:rPr>
        <w:t>Itani</w:t>
      </w:r>
      <w:proofErr w:type="spellEnd"/>
      <w:r w:rsidRPr="00EF1292">
        <w:rPr>
          <w:rFonts w:ascii="VxybfdTimes-Roman" w:eastAsiaTheme="minorHAnsi" w:hAnsi="VxybfdTimes-Roman" w:cs="VxybfdTimes-Roman"/>
          <w:sz w:val="24"/>
          <w:szCs w:val="24"/>
          <w:lang w:val="en-US"/>
        </w:rPr>
        <w:t xml:space="preserve">, W., </w:t>
      </w:r>
      <w:proofErr w:type="spellStart"/>
      <w:r w:rsidRPr="00EF1292">
        <w:rPr>
          <w:rFonts w:ascii="VxybfdTimes-Roman" w:eastAsiaTheme="minorHAnsi" w:hAnsi="VxybfdTimes-Roman" w:cs="VxybfdTimes-Roman"/>
          <w:sz w:val="24"/>
          <w:szCs w:val="24"/>
          <w:lang w:val="en-US"/>
        </w:rPr>
        <w:t>Kayssi</w:t>
      </w:r>
      <w:proofErr w:type="spellEnd"/>
      <w:r w:rsidRPr="00EF1292">
        <w:rPr>
          <w:rFonts w:ascii="VxybfdTimes-Roman" w:eastAsiaTheme="minorHAnsi" w:hAnsi="VxybfdTimes-Roman" w:cs="VxybfdTimes-Roman"/>
          <w:sz w:val="24"/>
          <w:szCs w:val="24"/>
          <w:lang w:val="en-US"/>
        </w:rPr>
        <w:t xml:space="preserve">, A., </w:t>
      </w:r>
      <w:proofErr w:type="spellStart"/>
      <w:r w:rsidRPr="00EF1292">
        <w:rPr>
          <w:rFonts w:ascii="VxybfdTimes-Roman" w:eastAsiaTheme="minorHAnsi" w:hAnsi="VxybfdTimes-Roman" w:cs="VxybfdTimes-Roman"/>
          <w:sz w:val="24"/>
          <w:szCs w:val="24"/>
          <w:lang w:val="en-US"/>
        </w:rPr>
        <w:t>Chehab</w:t>
      </w:r>
      <w:proofErr w:type="spellEnd"/>
      <w:r w:rsidRPr="00EF1292">
        <w:rPr>
          <w:rFonts w:ascii="VxybfdTimes-Roman" w:eastAsiaTheme="minorHAnsi" w:hAnsi="VxybfdTimes-Roman" w:cs="VxybfdTimes-Roman"/>
          <w:sz w:val="24"/>
          <w:szCs w:val="24"/>
          <w:lang w:val="en-US"/>
        </w:rPr>
        <w:t>, A.: Energy-efficient incremental integrity for securing storage in mobile cloud computing, presented at the International Conference on Energy Aware Computing (ICEAC ’10) Cairo, Egypt (2010).</w:t>
      </w:r>
    </w:p>
    <w:p w:rsidR="00072DD3" w:rsidRDefault="00072DD3" w:rsidP="00072DD3">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[15] </w:t>
      </w:r>
      <w:proofErr w:type="spellStart"/>
      <w:r w:rsidRPr="00EF1292">
        <w:rPr>
          <w:rFonts w:ascii="VxybfdTimes-Roman" w:eastAsiaTheme="minorHAnsi" w:hAnsi="VxybfdTimes-Roman" w:cs="VxybfdTimes-Roman"/>
          <w:sz w:val="24"/>
          <w:szCs w:val="24"/>
          <w:lang w:val="en-US"/>
        </w:rPr>
        <w:t>Ren</w:t>
      </w:r>
      <w:proofErr w:type="spellEnd"/>
      <w:r w:rsidRPr="00EF1292">
        <w:rPr>
          <w:rFonts w:ascii="VxybfdTimes-Roman" w:eastAsiaTheme="minorHAnsi" w:hAnsi="VxybfdTimes-Roman" w:cs="VxybfdTimes-Roman"/>
          <w:sz w:val="24"/>
          <w:szCs w:val="24"/>
          <w:lang w:val="en-US"/>
        </w:rPr>
        <w:t xml:space="preserve">, W., Yu, L., </w:t>
      </w:r>
      <w:proofErr w:type="spellStart"/>
      <w:proofErr w:type="gramStart"/>
      <w:r w:rsidRPr="00EF1292">
        <w:rPr>
          <w:rFonts w:ascii="VxybfdTimes-Roman" w:eastAsiaTheme="minorHAnsi" w:hAnsi="VxybfdTimes-Roman" w:cs="VxybfdTimes-Roman"/>
          <w:sz w:val="24"/>
          <w:szCs w:val="24"/>
          <w:lang w:val="en-US"/>
        </w:rPr>
        <w:t>Gao</w:t>
      </w:r>
      <w:proofErr w:type="spellEnd"/>
      <w:proofErr w:type="gramEnd"/>
      <w:r w:rsidRPr="00EF1292">
        <w:rPr>
          <w:rFonts w:ascii="VxybfdTimes-Roman" w:eastAsiaTheme="minorHAnsi" w:hAnsi="VxybfdTimes-Roman" w:cs="VxybfdTimes-Roman"/>
          <w:sz w:val="24"/>
          <w:szCs w:val="24"/>
          <w:lang w:val="en-US"/>
        </w:rPr>
        <w:t xml:space="preserve">, R., </w:t>
      </w:r>
      <w:proofErr w:type="spellStart"/>
      <w:r w:rsidRPr="00EF1292">
        <w:rPr>
          <w:rFonts w:ascii="VxybfdTimes-Roman" w:eastAsiaTheme="minorHAnsi" w:hAnsi="VxybfdTimes-Roman" w:cs="VxybfdTimes-Roman"/>
          <w:sz w:val="24"/>
          <w:szCs w:val="24"/>
          <w:lang w:val="en-US"/>
        </w:rPr>
        <w:t>Xiong</w:t>
      </w:r>
      <w:proofErr w:type="spellEnd"/>
      <w:r w:rsidRPr="00EF1292">
        <w:rPr>
          <w:rFonts w:ascii="VxybfdTimes-Roman" w:eastAsiaTheme="minorHAnsi" w:hAnsi="VxybfdTimes-Roman" w:cs="VxybfdTimes-Roman"/>
          <w:sz w:val="24"/>
          <w:szCs w:val="24"/>
          <w:lang w:val="en-US"/>
        </w:rPr>
        <w:t xml:space="preserve">, F.: Lightweight and compromise resilient storage outsourcing with distributed secure accessibility in mobile cloud computing. </w:t>
      </w:r>
      <w:proofErr w:type="gramStart"/>
      <w:r w:rsidRPr="00EF1292">
        <w:rPr>
          <w:rFonts w:ascii="VxybfdTimes-Roman" w:eastAsiaTheme="minorHAnsi" w:hAnsi="VxybfdTimes-Roman" w:cs="VxybfdTimes-Roman"/>
          <w:sz w:val="24"/>
          <w:szCs w:val="24"/>
          <w:lang w:val="en-US"/>
        </w:rPr>
        <w:t xml:space="preserve">Tsinghua Science &amp; Technology </w:t>
      </w:r>
      <w:r w:rsidRPr="00EF1292">
        <w:rPr>
          <w:rFonts w:ascii="PffxqjTimes-Bold" w:eastAsiaTheme="minorHAnsi" w:hAnsi="PffxqjTimes-Bold" w:cs="PffxqjTimes-Bold"/>
          <w:b/>
          <w:bCs/>
          <w:sz w:val="24"/>
          <w:szCs w:val="24"/>
          <w:lang w:val="en-US"/>
        </w:rPr>
        <w:t>16</w:t>
      </w:r>
      <w:r w:rsidRPr="00EF1292">
        <w:rPr>
          <w:rFonts w:ascii="VxybfdTimes-Roman" w:eastAsiaTheme="minorHAnsi" w:hAnsi="VxybfdTimes-Roman" w:cs="VxybfdTimes-Roman"/>
          <w:sz w:val="24"/>
          <w:szCs w:val="24"/>
          <w:lang w:val="en-US"/>
        </w:rPr>
        <w:t>, 520–528 (2011).</w:t>
      </w:r>
      <w:proofErr w:type="gramEnd"/>
    </w:p>
    <w:p w:rsidR="00072DD3" w:rsidRDefault="00072DD3" w:rsidP="00072DD3">
      <w:pPr>
        <w:autoSpaceDE w:val="0"/>
        <w:autoSpaceDN w:val="0"/>
        <w:adjustRightInd w:val="0"/>
        <w:rPr>
          <w:rFonts w:ascii="VxybfdTimes-Roman" w:hAnsi="VxybfdTimes-Roman" w:cs="VxybfdTimes-Roman"/>
          <w:lang w:val="en-US"/>
        </w:rPr>
      </w:pPr>
      <w:r>
        <w:rPr>
          <w:rFonts w:ascii="VxybfdTimes-Roman" w:hAnsi="VxybfdTimes-Roman" w:cs="VxybfdTimes-Roman"/>
        </w:rPr>
        <w:t xml:space="preserve">[16] </w:t>
      </w:r>
      <w:r w:rsidRPr="00B243A0">
        <w:rPr>
          <w:bCs/>
        </w:rPr>
        <w:t>SAP Mobile Platform Secure Mobile with Mocana: webinar whitepaper</w:t>
      </w:r>
      <w:r>
        <w:rPr>
          <w:rFonts w:ascii="VxybfdTimes-Roman" w:hAnsi="VxybfdTimes-Roman" w:cs="VxybfdTimes-Roman"/>
        </w:rPr>
        <w:t>.</w:t>
      </w:r>
    </w:p>
    <w:p w:rsidR="00072DD3" w:rsidRDefault="00072DD3" w:rsidP="00072DD3">
      <w:pPr>
        <w:autoSpaceDE w:val="0"/>
        <w:autoSpaceDN w:val="0"/>
        <w:adjustRightInd w:val="0"/>
        <w:rPr>
          <w:rFonts w:ascii="VxybfdTimes-Roman" w:eastAsiaTheme="minorHAnsi" w:hAnsi="VxybfdTimes-Roman" w:cs="VxybfdTimes-Roman"/>
          <w:sz w:val="24"/>
          <w:szCs w:val="24"/>
          <w:lang w:val="en-US"/>
        </w:rPr>
      </w:pPr>
      <w:r w:rsidRPr="00B74A39">
        <w:rPr>
          <w:rFonts w:ascii="VxybfdTimes-Roman" w:hAnsi="VxybfdTimes-Roman" w:cs="VxybfdTimes-Roman"/>
        </w:rPr>
        <w:t>[</w:t>
      </w:r>
      <w:r>
        <w:rPr>
          <w:rFonts w:ascii="VxybfdTimes-Roman" w:eastAsiaTheme="minorHAnsi" w:hAnsi="VxybfdTimes-Roman" w:cs="VxybfdTimes-Roman"/>
          <w:sz w:val="24"/>
          <w:szCs w:val="24"/>
          <w:lang w:val="en-US"/>
        </w:rPr>
        <w:t xml:space="preserve">17] Lu, W., </w:t>
      </w:r>
      <w:proofErr w:type="spellStart"/>
      <w:r>
        <w:rPr>
          <w:rFonts w:ascii="VxybfdTimes-Roman" w:eastAsiaTheme="minorHAnsi" w:hAnsi="VxybfdTimes-Roman" w:cs="VxybfdTimes-Roman"/>
          <w:sz w:val="24"/>
          <w:szCs w:val="24"/>
          <w:lang w:val="en-US"/>
        </w:rPr>
        <w:t>Ghorbani</w:t>
      </w:r>
      <w:proofErr w:type="spellEnd"/>
      <w:r>
        <w:rPr>
          <w:rFonts w:ascii="VxybfdTimes-Roman" w:eastAsiaTheme="minorHAnsi" w:hAnsi="VxybfdTimes-Roman" w:cs="VxybfdTimes-Roman"/>
          <w:sz w:val="24"/>
          <w:szCs w:val="24"/>
          <w:lang w:val="en-US"/>
        </w:rPr>
        <w:t xml:space="preserve">, A.: A. Network anomaly detection based on wavelet analysis. </w:t>
      </w:r>
      <w:proofErr w:type="gramStart"/>
      <w:r>
        <w:rPr>
          <w:rFonts w:ascii="VxybfdTimes-Roman" w:eastAsiaTheme="minorHAnsi" w:hAnsi="VxybfdTimes-Roman" w:cs="VxybfdTimes-Roman"/>
          <w:sz w:val="24"/>
          <w:szCs w:val="24"/>
          <w:lang w:val="en-US"/>
        </w:rPr>
        <w:t>EURASIP J. Adv. Signal Process.</w:t>
      </w:r>
      <w:proofErr w:type="gramEnd"/>
      <w:r>
        <w:rPr>
          <w:rFonts w:ascii="VxybfdTimes-Roman" w:eastAsiaTheme="minorHAnsi" w:hAnsi="VxybfdTimes-Roman" w:cs="VxybfdTimes-Roman"/>
          <w:sz w:val="24"/>
          <w:szCs w:val="24"/>
          <w:lang w:val="en-US"/>
        </w:rPr>
        <w:t xml:space="preserve"> 2009</w:t>
      </w:r>
      <w:proofErr w:type="gramStart"/>
      <w:r>
        <w:rPr>
          <w:rFonts w:ascii="VxybfdTimes-Roman" w:eastAsiaTheme="minorHAnsi" w:hAnsi="VxybfdTimes-Roman" w:cs="VxybfdTimes-Roman"/>
          <w:sz w:val="24"/>
          <w:szCs w:val="24"/>
          <w:lang w:val="en-US"/>
        </w:rPr>
        <w:t>,  Vol</w:t>
      </w:r>
      <w:proofErr w:type="gramEnd"/>
      <w:r>
        <w:rPr>
          <w:rFonts w:ascii="VxybfdTimes-Roman" w:eastAsiaTheme="minorHAnsi" w:hAnsi="VxybfdTimes-Roman" w:cs="VxybfdTimes-Roman"/>
          <w:sz w:val="24"/>
          <w:szCs w:val="24"/>
          <w:lang w:val="en-US"/>
        </w:rPr>
        <w:t>. 4(1416 ). P. 1-17.</w:t>
      </w:r>
    </w:p>
    <w:p w:rsidR="00072DD3" w:rsidRPr="00B74A39" w:rsidRDefault="00072DD3" w:rsidP="00072DD3">
      <w:pPr>
        <w:autoSpaceDE w:val="0"/>
        <w:autoSpaceDN w:val="0"/>
        <w:adjustRightInd w:val="0"/>
        <w:rPr>
          <w:rFonts w:ascii="VxybfdTimes-Roman" w:eastAsiaTheme="minorHAnsi" w:hAnsi="VxybfdTimes-Roman" w:cs="VxybfdTimes-Roman"/>
          <w:sz w:val="24"/>
          <w:szCs w:val="24"/>
          <w:lang w:val="en-US"/>
        </w:rPr>
      </w:pPr>
      <w:r>
        <w:rPr>
          <w:rFonts w:ascii="VxybfdTimes-Roman" w:eastAsiaTheme="minorHAnsi" w:hAnsi="VxybfdTimes-Roman" w:cs="VxybfdTimes-Roman"/>
          <w:sz w:val="24"/>
          <w:szCs w:val="24"/>
          <w:lang w:val="en-US"/>
        </w:rPr>
        <w:t xml:space="preserve">[18] </w:t>
      </w:r>
      <w:proofErr w:type="spellStart"/>
      <w:r>
        <w:rPr>
          <w:rFonts w:ascii="VxybfdTimes-Roman" w:eastAsiaTheme="minorHAnsi" w:hAnsi="VxybfdTimes-Roman" w:cs="VxybfdTimes-Roman"/>
          <w:sz w:val="24"/>
          <w:szCs w:val="24"/>
          <w:lang w:val="en-US"/>
        </w:rPr>
        <w:t>Tenorio</w:t>
      </w:r>
      <w:proofErr w:type="spellEnd"/>
      <w:r>
        <w:rPr>
          <w:rFonts w:ascii="VxybfdTimes-Roman" w:eastAsiaTheme="minorHAnsi" w:hAnsi="VxybfdTimes-Roman" w:cs="VxybfdTimes-Roman"/>
          <w:sz w:val="24"/>
          <w:szCs w:val="24"/>
          <w:lang w:val="en-US"/>
        </w:rPr>
        <w:t xml:space="preserve">, D.F., da Costa, J.P.C., de Sousa </w:t>
      </w:r>
      <w:proofErr w:type="spellStart"/>
      <w:r>
        <w:rPr>
          <w:rFonts w:ascii="VxybfdTimes-Roman" w:eastAsiaTheme="minorHAnsi" w:hAnsi="VxybfdTimes-Roman" w:cs="VxybfdTimes-Roman"/>
          <w:sz w:val="24"/>
          <w:szCs w:val="24"/>
          <w:lang w:val="en-US"/>
        </w:rPr>
        <w:t>Jr</w:t>
      </w:r>
      <w:proofErr w:type="spellEnd"/>
      <w:r>
        <w:rPr>
          <w:rFonts w:ascii="VxybfdTimes-Roman" w:eastAsiaTheme="minorHAnsi" w:hAnsi="VxybfdTimes-Roman" w:cs="VxybfdTimes-Roman"/>
          <w:sz w:val="24"/>
          <w:szCs w:val="24"/>
          <w:lang w:val="en-US"/>
        </w:rPr>
        <w:t xml:space="preserve">, R.: Greatest eigenvalue time vector approach for blind detection of malicious track. </w:t>
      </w:r>
      <w:proofErr w:type="gramStart"/>
      <w:r>
        <w:rPr>
          <w:rFonts w:ascii="VxybfdTimes-Roman" w:eastAsiaTheme="minorHAnsi" w:hAnsi="VxybfdTimes-Roman" w:cs="VxybfdTimes-Roman"/>
          <w:sz w:val="24"/>
          <w:szCs w:val="24"/>
          <w:lang w:val="en-US"/>
        </w:rPr>
        <w:t>Proceedings of the International Conference on Forensic Computer Science (</w:t>
      </w:r>
      <w:proofErr w:type="spellStart"/>
      <w:r>
        <w:rPr>
          <w:rFonts w:ascii="VxybfdTimes-Roman" w:eastAsiaTheme="minorHAnsi" w:hAnsi="VxybfdTimes-Roman" w:cs="VxybfdTimes-Roman"/>
          <w:sz w:val="24"/>
          <w:szCs w:val="24"/>
          <w:lang w:val="en-US"/>
        </w:rPr>
        <w:t>ICoFCS</w:t>
      </w:r>
      <w:proofErr w:type="spellEnd"/>
      <w:r>
        <w:rPr>
          <w:rFonts w:ascii="VxybfdTimes-Roman" w:eastAsiaTheme="minorHAnsi" w:hAnsi="VxybfdTimes-Roman" w:cs="VxybfdTimes-Roman"/>
          <w:sz w:val="24"/>
          <w:szCs w:val="24"/>
          <w:lang w:val="en-US"/>
        </w:rPr>
        <w:t>) 2013.</w:t>
      </w:r>
      <w:proofErr w:type="gramEnd"/>
      <w:r>
        <w:rPr>
          <w:rFonts w:ascii="VxybfdTimes-Roman" w:eastAsiaTheme="minorHAnsi" w:hAnsi="VxybfdTimes-Roman" w:cs="VxybfdTimes-Roman"/>
          <w:sz w:val="24"/>
          <w:szCs w:val="24"/>
          <w:lang w:val="en-US"/>
        </w:rPr>
        <w:t xml:space="preserve"> Brasilia, 14-16 August 2013. P. 46-51. </w:t>
      </w:r>
    </w:p>
    <w:p w:rsidR="00072DD3" w:rsidRPr="00865E2F" w:rsidRDefault="00072DD3" w:rsidP="00072DD3">
      <w:pPr>
        <w:autoSpaceDE w:val="0"/>
        <w:autoSpaceDN w:val="0"/>
        <w:adjustRightInd w:val="0"/>
        <w:rPr>
          <w:rFonts w:eastAsiaTheme="minorHAnsi"/>
          <w:bCs/>
          <w:sz w:val="24"/>
          <w:szCs w:val="24"/>
          <w:lang w:val="en-US"/>
        </w:rPr>
      </w:pPr>
      <w:r>
        <w:rPr>
          <w:rFonts w:ascii="VxybfdTimes-Roman" w:eastAsiaTheme="minorHAnsi" w:hAnsi="VxybfdTimes-Roman" w:cs="VxybfdTimes-Roman"/>
          <w:sz w:val="24"/>
          <w:szCs w:val="24"/>
          <w:lang w:val="en-US"/>
        </w:rPr>
        <w:t xml:space="preserve">[19] Huang, C.-T., Chang, R.K.C., Huang, </w:t>
      </w:r>
      <w:proofErr w:type="gramStart"/>
      <w:r>
        <w:rPr>
          <w:rFonts w:ascii="VxybfdTimes-Roman" w:eastAsiaTheme="minorHAnsi" w:hAnsi="VxybfdTimes-Roman" w:cs="VxybfdTimes-Roman"/>
          <w:sz w:val="24"/>
          <w:szCs w:val="24"/>
          <w:lang w:val="en-US"/>
        </w:rPr>
        <w:t>P</w:t>
      </w:r>
      <w:proofErr w:type="gramEnd"/>
      <w:r>
        <w:rPr>
          <w:rFonts w:ascii="VxybfdTimes-Roman" w:eastAsiaTheme="minorHAnsi" w:hAnsi="VxybfdTimes-Roman" w:cs="VxybfdTimes-Roman"/>
          <w:sz w:val="24"/>
          <w:szCs w:val="24"/>
          <w:lang w:val="en-US"/>
        </w:rPr>
        <w:t xml:space="preserve">.: Signal processing applications in network intrusion detection systems. </w:t>
      </w:r>
      <w:proofErr w:type="gramStart"/>
      <w:r>
        <w:rPr>
          <w:rFonts w:ascii="VxybfdTimes-Roman" w:eastAsiaTheme="minorHAnsi" w:hAnsi="VxybfdTimes-Roman" w:cs="VxybfdTimes-Roman"/>
          <w:sz w:val="24"/>
          <w:szCs w:val="24"/>
          <w:lang w:val="en-US"/>
        </w:rPr>
        <w:t>EURASIP J. Adv. Signal Process.</w:t>
      </w:r>
      <w:proofErr w:type="gramEnd"/>
      <w:r>
        <w:rPr>
          <w:rFonts w:ascii="VxybfdTimes-Roman" w:eastAsiaTheme="minorHAnsi" w:hAnsi="VxybfdTimes-Roman" w:cs="VxybfdTimes-Roman"/>
          <w:sz w:val="24"/>
          <w:szCs w:val="24"/>
          <w:lang w:val="en-US"/>
        </w:rPr>
        <w:t xml:space="preserve"> 2009. Vol.  </w:t>
      </w:r>
      <w:proofErr w:type="gramStart"/>
      <w:r>
        <w:rPr>
          <w:rFonts w:ascii="VxybfdTimes-Roman" w:eastAsiaTheme="minorHAnsi" w:hAnsi="VxybfdTimes-Roman" w:cs="VxybfdTimes-Roman"/>
          <w:sz w:val="24"/>
          <w:szCs w:val="24"/>
          <w:lang w:val="en-US"/>
        </w:rPr>
        <w:t>9(192).</w:t>
      </w:r>
      <w:proofErr w:type="gramEnd"/>
      <w:r>
        <w:rPr>
          <w:rFonts w:ascii="VxybfdTimes-Roman" w:eastAsiaTheme="minorHAnsi" w:hAnsi="VxybfdTimes-Roman" w:cs="VxybfdTimes-Roman"/>
          <w:sz w:val="24"/>
          <w:szCs w:val="24"/>
          <w:lang w:val="en-US"/>
        </w:rPr>
        <w:t xml:space="preserve"> P. 1-4</w:t>
      </w:r>
      <w:proofErr w:type="gramStart"/>
      <w:r>
        <w:rPr>
          <w:rFonts w:ascii="VxybfdTimes-Roman" w:eastAsiaTheme="minorHAnsi" w:hAnsi="VxybfdTimes-Roman" w:cs="VxybfdTimes-Roman"/>
          <w:sz w:val="24"/>
          <w:szCs w:val="24"/>
          <w:lang w:val="en-US"/>
        </w:rPr>
        <w:t>.</w:t>
      </w:r>
      <w:r w:rsidRPr="00865E2F">
        <w:rPr>
          <w:rFonts w:eastAsiaTheme="minorHAnsi"/>
          <w:bCs/>
          <w:sz w:val="24"/>
          <w:szCs w:val="24"/>
          <w:lang w:val="en-US"/>
        </w:rPr>
        <w:t>[</w:t>
      </w:r>
      <w:proofErr w:type="gramEnd"/>
      <w:r>
        <w:rPr>
          <w:rFonts w:eastAsiaTheme="minorHAnsi"/>
          <w:bCs/>
          <w:sz w:val="24"/>
          <w:szCs w:val="24"/>
          <w:lang w:val="en-US"/>
        </w:rPr>
        <w:t>20</w:t>
      </w:r>
      <w:r w:rsidRPr="00865E2F">
        <w:rPr>
          <w:rFonts w:eastAsiaTheme="minorHAnsi"/>
          <w:bCs/>
          <w:sz w:val="24"/>
          <w:szCs w:val="24"/>
          <w:lang w:val="en-US"/>
        </w:rPr>
        <w:t xml:space="preserve">] Mobile Cyber Threats. </w:t>
      </w:r>
      <w:proofErr w:type="gramStart"/>
      <w:r w:rsidRPr="00865E2F">
        <w:rPr>
          <w:rFonts w:eastAsiaTheme="minorHAnsi"/>
          <w:bCs/>
          <w:sz w:val="24"/>
          <w:szCs w:val="24"/>
          <w:lang w:val="en-US"/>
        </w:rPr>
        <w:t>Kaspersky Lab &amp; INTERPOL Joint Report.</w:t>
      </w:r>
      <w:proofErr w:type="gramEnd"/>
      <w:r w:rsidRPr="00865E2F">
        <w:rPr>
          <w:rFonts w:eastAsiaTheme="minorHAnsi"/>
          <w:bCs/>
          <w:sz w:val="24"/>
          <w:szCs w:val="24"/>
          <w:lang w:val="en-US"/>
        </w:rPr>
        <w:t xml:space="preserve"> October, 2014. Available: http://media.kaspersky.com/pdf/Kaspersky-Lab-KSN-Report-mobile-cyberthreats-web.pdf</w:t>
      </w:r>
    </w:p>
    <w:p w:rsidR="00072DD3" w:rsidRDefault="00072DD3" w:rsidP="00072DD3">
      <w:pPr>
        <w:autoSpaceDE w:val="0"/>
        <w:autoSpaceDN w:val="0"/>
        <w:adjustRightInd w:val="0"/>
        <w:rPr>
          <w:rFonts w:eastAsiaTheme="minorHAnsi"/>
          <w:bCs/>
          <w:sz w:val="24"/>
          <w:szCs w:val="24"/>
          <w:lang w:val="en-US"/>
        </w:rPr>
      </w:pPr>
      <w:proofErr w:type="gramStart"/>
      <w:r w:rsidRPr="00865E2F">
        <w:rPr>
          <w:rFonts w:eastAsiaTheme="minorHAnsi"/>
          <w:bCs/>
          <w:sz w:val="24"/>
          <w:szCs w:val="24"/>
          <w:lang w:val="en-US"/>
        </w:rPr>
        <w:t>[</w:t>
      </w:r>
      <w:r>
        <w:rPr>
          <w:rFonts w:eastAsiaTheme="minorHAnsi"/>
          <w:bCs/>
          <w:sz w:val="24"/>
          <w:szCs w:val="24"/>
          <w:lang w:val="en-US"/>
        </w:rPr>
        <w:t>21</w:t>
      </w:r>
      <w:r w:rsidRPr="00865E2F">
        <w:rPr>
          <w:rFonts w:eastAsiaTheme="minorHAnsi"/>
          <w:bCs/>
          <w:sz w:val="24"/>
          <w:szCs w:val="24"/>
          <w:lang w:val="en-US"/>
        </w:rPr>
        <w:t>] McAfee Labs Threats Report.</w:t>
      </w:r>
      <w:proofErr w:type="gramEnd"/>
      <w:r w:rsidRPr="00865E2F">
        <w:rPr>
          <w:rFonts w:eastAsiaTheme="minorHAnsi"/>
          <w:bCs/>
          <w:sz w:val="24"/>
          <w:szCs w:val="24"/>
          <w:lang w:val="en-US"/>
        </w:rPr>
        <w:t xml:space="preserve"> </w:t>
      </w:r>
      <w:proofErr w:type="gramStart"/>
      <w:r w:rsidRPr="00865E2F">
        <w:rPr>
          <w:rFonts w:eastAsiaTheme="minorHAnsi"/>
          <w:bCs/>
          <w:sz w:val="24"/>
          <w:szCs w:val="24"/>
          <w:lang w:val="en-US"/>
        </w:rPr>
        <w:t>McAfee.</w:t>
      </w:r>
      <w:proofErr w:type="gramEnd"/>
      <w:r w:rsidRPr="00865E2F">
        <w:rPr>
          <w:rFonts w:eastAsiaTheme="minorHAnsi"/>
          <w:bCs/>
          <w:sz w:val="24"/>
          <w:szCs w:val="24"/>
          <w:lang w:val="en-US"/>
        </w:rPr>
        <w:t xml:space="preserve"> Part of Intel Security. August 2015. http://www.mcafee.com/mx/resources/reports/rp-quarterly-threats-aug-2015.pdf</w:t>
      </w:r>
    </w:p>
    <w:p w:rsidR="009E0793" w:rsidRDefault="00072DD3" w:rsidP="00072DD3">
      <w:r>
        <w:rPr>
          <w:rFonts w:eastAsiaTheme="minorHAnsi"/>
          <w:bCs/>
          <w:sz w:val="24"/>
          <w:szCs w:val="24"/>
          <w:lang w:val="en-US"/>
        </w:rPr>
        <w:t xml:space="preserve">[22] </w:t>
      </w:r>
      <w:r w:rsidRPr="00F37259">
        <w:rPr>
          <w:rFonts w:eastAsiaTheme="minorHAnsi"/>
          <w:bCs/>
          <w:sz w:val="24"/>
          <w:szCs w:val="24"/>
          <w:lang w:val="en-US"/>
        </w:rPr>
        <w:t xml:space="preserve">da Costa, J.P.C.L., </w:t>
      </w:r>
      <w:proofErr w:type="spellStart"/>
      <w:r w:rsidRPr="00F37259">
        <w:rPr>
          <w:rFonts w:eastAsiaTheme="minorHAnsi"/>
          <w:bCs/>
          <w:sz w:val="24"/>
          <w:szCs w:val="24"/>
          <w:lang w:val="en-US"/>
        </w:rPr>
        <w:t>Thakre</w:t>
      </w:r>
      <w:proofErr w:type="spellEnd"/>
      <w:r w:rsidRPr="00F37259">
        <w:rPr>
          <w:rFonts w:eastAsiaTheme="minorHAnsi"/>
          <w:bCs/>
          <w:sz w:val="24"/>
          <w:szCs w:val="24"/>
          <w:lang w:val="en-US"/>
        </w:rPr>
        <w:t xml:space="preserve">, A., Roemer, F., </w:t>
      </w:r>
      <w:proofErr w:type="spellStart"/>
      <w:r w:rsidRPr="00F37259">
        <w:rPr>
          <w:rFonts w:eastAsiaTheme="minorHAnsi"/>
          <w:bCs/>
          <w:sz w:val="24"/>
          <w:szCs w:val="24"/>
          <w:lang w:val="en-US"/>
        </w:rPr>
        <w:t>Haardt</w:t>
      </w:r>
      <w:proofErr w:type="spellEnd"/>
      <w:r w:rsidRPr="00F37259">
        <w:rPr>
          <w:rFonts w:eastAsiaTheme="minorHAnsi"/>
          <w:bCs/>
          <w:sz w:val="24"/>
          <w:szCs w:val="24"/>
          <w:lang w:val="en-US"/>
        </w:rPr>
        <w:t>, M.: Comparison of model order selection techniques for</w:t>
      </w:r>
      <w:r>
        <w:rPr>
          <w:rFonts w:eastAsiaTheme="minorHAnsi"/>
          <w:bCs/>
          <w:sz w:val="24"/>
          <w:szCs w:val="24"/>
          <w:lang w:val="en-US"/>
        </w:rPr>
        <w:t xml:space="preserve"> </w:t>
      </w:r>
      <w:r w:rsidRPr="00F37259">
        <w:rPr>
          <w:rFonts w:eastAsiaTheme="minorHAnsi"/>
          <w:bCs/>
          <w:sz w:val="24"/>
          <w:szCs w:val="24"/>
          <w:lang w:val="en-US"/>
        </w:rPr>
        <w:t>high-resolution parameter estimation algorithms. In: Proc. 54th International Scienti</w:t>
      </w:r>
      <w:r>
        <w:rPr>
          <w:rFonts w:eastAsiaTheme="minorHAnsi"/>
          <w:bCs/>
          <w:sz w:val="24"/>
          <w:szCs w:val="24"/>
          <w:lang w:val="en-US"/>
        </w:rPr>
        <w:t>fi</w:t>
      </w:r>
      <w:r w:rsidRPr="00F37259">
        <w:rPr>
          <w:rFonts w:eastAsiaTheme="minorHAnsi"/>
          <w:bCs/>
          <w:sz w:val="24"/>
          <w:szCs w:val="24"/>
          <w:lang w:val="en-US"/>
        </w:rPr>
        <w:t>c Colloquium (IWK'09),</w:t>
      </w:r>
      <w:r>
        <w:rPr>
          <w:rFonts w:eastAsiaTheme="minorHAnsi"/>
          <w:bCs/>
          <w:sz w:val="24"/>
          <w:szCs w:val="24"/>
          <w:lang w:val="en-US"/>
        </w:rPr>
        <w:t xml:space="preserve"> </w:t>
      </w:r>
      <w:proofErr w:type="spellStart"/>
      <w:r w:rsidRPr="00F37259">
        <w:rPr>
          <w:rFonts w:eastAsiaTheme="minorHAnsi"/>
          <w:bCs/>
          <w:sz w:val="24"/>
          <w:szCs w:val="24"/>
          <w:lang w:val="en-US"/>
        </w:rPr>
        <w:t>Ilm</w:t>
      </w:r>
      <w:proofErr w:type="spellEnd"/>
    </w:p>
    <w:sectPr w:rsidR="009E0793">
      <w:pgSz w:w="12240" w:h="15840"/>
      <w:pgMar w:top="1134" w:right="850" w:bottom="1134"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thiago Pereira" w:date="2016-01-31T12:48:00Z" w:initials="tP">
    <w:p w:rsidR="002621E5" w:rsidRDefault="002621E5" w:rsidP="00072DD3">
      <w:pPr>
        <w:pStyle w:val="CommentText"/>
        <w:rPr>
          <w:lang w:val="pt-BR"/>
        </w:rPr>
      </w:pPr>
      <w:r>
        <w:rPr>
          <w:rStyle w:val="CommentReference"/>
        </w:rPr>
        <w:annotationRef/>
      </w:r>
      <w:r>
        <w:rPr>
          <w:lang w:val="pt-BR"/>
        </w:rPr>
        <w:t>It is not necessary a reference of academic paper?</w:t>
      </w:r>
    </w:p>
    <w:p w:rsidR="002621E5" w:rsidRDefault="002621E5" w:rsidP="00072DD3">
      <w:pPr>
        <w:pStyle w:val="CommentText"/>
        <w:rPr>
          <w:lang w:val="pt-BR"/>
        </w:rPr>
      </w:pPr>
    </w:p>
    <w:p w:rsidR="002621E5" w:rsidRDefault="002621E5" w:rsidP="00072DD3">
      <w:pPr>
        <w:pStyle w:val="CommentText"/>
      </w:pPr>
    </w:p>
  </w:comment>
  <w:comment w:id="25" w:author="TanTan" w:date="2016-01-31T12:48:00Z" w:initials="T">
    <w:p w:rsidR="002621E5" w:rsidRPr="00307467" w:rsidRDefault="002621E5">
      <w:pPr>
        <w:pStyle w:val="CommentText"/>
        <w:rPr>
          <w:lang w:val="en-US"/>
        </w:rPr>
      </w:pPr>
      <w:r>
        <w:rPr>
          <w:rStyle w:val="CommentReference"/>
        </w:rPr>
        <w:annotationRef/>
      </w:r>
      <w:r>
        <w:rPr>
          <w:lang w:val="en-US"/>
        </w:rPr>
        <w:t xml:space="preserve"> </w:t>
      </w:r>
      <w:r>
        <w:rPr>
          <w:lang w:val="pt-BR"/>
        </w:rPr>
        <w:t>Not necessary</w:t>
      </w:r>
    </w:p>
  </w:comment>
  <w:comment w:id="26" w:author="thiago Pereira" w:date="2016-01-31T12:50:00Z" w:initials="tP">
    <w:p w:rsidR="002621E5" w:rsidRDefault="002621E5" w:rsidP="00072DD3">
      <w:pPr>
        <w:pStyle w:val="CommentText"/>
        <w:rPr>
          <w:lang w:val="pt-BR"/>
        </w:rPr>
      </w:pPr>
      <w:r>
        <w:rPr>
          <w:rStyle w:val="CommentReference"/>
        </w:rPr>
        <w:annotationRef/>
      </w:r>
      <w:r>
        <w:rPr>
          <w:lang w:val="pt-BR"/>
        </w:rPr>
        <w:t>reference?</w:t>
      </w:r>
    </w:p>
    <w:p w:rsidR="002621E5" w:rsidRPr="008A165E" w:rsidRDefault="002621E5" w:rsidP="00072DD3">
      <w:pPr>
        <w:pStyle w:val="CommentText"/>
        <w:rPr>
          <w:lang w:val="pt-BR"/>
        </w:rPr>
      </w:pPr>
    </w:p>
  </w:comment>
  <w:comment w:id="27" w:author="TanTan" w:date="2016-01-31T12:51:00Z" w:initials="T">
    <w:p w:rsidR="002621E5" w:rsidRPr="003F695F" w:rsidRDefault="002621E5">
      <w:pPr>
        <w:pStyle w:val="CommentText"/>
        <w:rPr>
          <w:lang w:val="en-US"/>
        </w:rPr>
      </w:pPr>
      <w:r>
        <w:rPr>
          <w:rStyle w:val="CommentReference"/>
        </w:rPr>
        <w:annotationRef/>
      </w:r>
      <w:r>
        <w:rPr>
          <w:lang w:val="en-US"/>
        </w:rPr>
        <w:t xml:space="preserve"> This is a logical conclusion. Controlling one person is easier than 20.</w:t>
      </w:r>
    </w:p>
  </w:comment>
  <w:comment w:id="30" w:author="thiago Pereira" w:date="2016-01-31T18:59:00Z" w:initials="tP">
    <w:p w:rsidR="002621E5" w:rsidRPr="004D71CD" w:rsidRDefault="002621E5" w:rsidP="00072DD3">
      <w:pPr>
        <w:pStyle w:val="CommentText"/>
        <w:rPr>
          <w:lang w:val="pt-BR"/>
        </w:rPr>
      </w:pPr>
      <w:r>
        <w:rPr>
          <w:rFonts w:ascii="Helvetica" w:hAnsi="Helvetica"/>
          <w:color w:val="383838"/>
          <w:sz w:val="12"/>
          <w:szCs w:val="12"/>
          <w:lang w:val="pt-BR"/>
        </w:rPr>
        <w:t>bbbii</w:t>
      </w:r>
      <w:r>
        <w:rPr>
          <w:rStyle w:val="CommentReference"/>
        </w:rPr>
        <w:annotationRef/>
      </w:r>
      <w:r>
        <w:rPr>
          <w:rFonts w:ascii="Helvetica" w:hAnsi="Helvetica"/>
          <w:color w:val="383838"/>
          <w:sz w:val="12"/>
          <w:szCs w:val="12"/>
          <w:lang w:val="pt-BR"/>
        </w:rPr>
        <w:t>T</w:t>
      </w:r>
      <w:r>
        <w:rPr>
          <w:rFonts w:ascii="Helvetica" w:hAnsi="Helvetica"/>
          <w:color w:val="383838"/>
          <w:sz w:val="12"/>
          <w:szCs w:val="12"/>
        </w:rPr>
        <w:t>he metrics</w:t>
      </w:r>
      <w:r>
        <w:rPr>
          <w:rFonts w:ascii="Helvetica" w:hAnsi="Helvetica"/>
          <w:color w:val="383838"/>
          <w:sz w:val="12"/>
          <w:szCs w:val="12"/>
          <w:lang w:val="pt-BR"/>
        </w:rPr>
        <w:t>, results and their analysis wont be part of the paper?</w:t>
      </w:r>
    </w:p>
    <w:p w:rsidR="002621E5" w:rsidRDefault="002621E5" w:rsidP="00072DD3">
      <w:pPr>
        <w:pStyle w:val="CommentText"/>
      </w:pPr>
    </w:p>
  </w:comment>
  <w:comment w:id="31" w:author="TanTan" w:date="2016-01-31T12:59:00Z" w:initials="T">
    <w:p w:rsidR="002621E5" w:rsidRPr="000744BA" w:rsidRDefault="002621E5">
      <w:pPr>
        <w:pStyle w:val="CommentText"/>
        <w:rPr>
          <w:lang w:val="en-US"/>
        </w:rPr>
      </w:pPr>
      <w:r>
        <w:rPr>
          <w:rStyle w:val="CommentReference"/>
        </w:rPr>
        <w:annotationRef/>
      </w:r>
      <w:r>
        <w:rPr>
          <w:lang w:val="en-US"/>
        </w:rPr>
        <w:t xml:space="preserve">WE can of course change the format once there some metrics and results. </w:t>
      </w:r>
    </w:p>
  </w:comment>
  <w:comment w:id="59" w:author="TanTan" w:date="2016-02-02T01:18:00Z" w:initials="T">
    <w:p w:rsidR="002621E5" w:rsidRPr="0026503C" w:rsidRDefault="002621E5" w:rsidP="00072DD3">
      <w:pPr>
        <w:pStyle w:val="CommentText"/>
        <w:rPr>
          <w:lang w:val="en-US"/>
        </w:rPr>
      </w:pPr>
      <w:proofErr w:type="gramStart"/>
      <w:r>
        <w:rPr>
          <w:lang w:val="en-US"/>
        </w:rPr>
        <w:t>5.</w:t>
      </w:r>
      <w:proofErr w:type="gramEnd"/>
      <w:r>
        <w:rPr>
          <w:rStyle w:val="CommentReference"/>
        </w:rPr>
        <w:annotationRef/>
      </w:r>
      <w:r>
        <w:rPr>
          <w:lang w:val="en-US"/>
        </w:rPr>
        <w:t>File share can be a folder, not necessary a single file.</w:t>
      </w:r>
    </w:p>
  </w:comment>
  <w:comment w:id="62" w:author="Edison" w:date="2016-01-31T12:12:00Z" w:initials="E">
    <w:p w:rsidR="002621E5" w:rsidRDefault="002621E5" w:rsidP="00072DD3">
      <w:pPr>
        <w:pStyle w:val="CommentText"/>
        <w:rPr>
          <w:lang w:val="en-US"/>
        </w:rPr>
      </w:pPr>
      <w:r>
        <w:rPr>
          <w:rStyle w:val="CommentReference"/>
        </w:rPr>
        <w:annotationRef/>
      </w:r>
      <w:r w:rsidRPr="00DF5F25">
        <w:rPr>
          <w:lang w:val="en-US"/>
        </w:rPr>
        <w:t xml:space="preserve">Please, check the numbering. You start the sequence above with 1 and 2. </w:t>
      </w:r>
      <w:r>
        <w:rPr>
          <w:lang w:val="en-US"/>
        </w:rPr>
        <w:t xml:space="preserve">Then you have this next sequence starting again with 1. Is it the same level? Or is it a sub-topic of the previous number 2? </w:t>
      </w:r>
    </w:p>
    <w:p w:rsidR="002621E5" w:rsidRDefault="002621E5" w:rsidP="00072DD3">
      <w:pPr>
        <w:pStyle w:val="CommentText"/>
        <w:rPr>
          <w:lang w:val="en-US"/>
        </w:rPr>
      </w:pPr>
    </w:p>
    <w:p w:rsidR="002621E5" w:rsidRDefault="002621E5" w:rsidP="00072DD3">
      <w:pPr>
        <w:pStyle w:val="CommentText"/>
        <w:rPr>
          <w:lang w:val="en-US"/>
        </w:rPr>
      </w:pPr>
      <w:r>
        <w:rPr>
          <w:lang w:val="en-US"/>
        </w:rPr>
        <w:t>Yes it is a subdivision</w:t>
      </w:r>
    </w:p>
    <w:p w:rsidR="002621E5" w:rsidRDefault="002621E5" w:rsidP="00072DD3">
      <w:pPr>
        <w:pStyle w:val="CommentText"/>
        <w:rPr>
          <w:lang w:val="en-US"/>
        </w:rPr>
      </w:pPr>
    </w:p>
    <w:p w:rsidR="002621E5" w:rsidRDefault="002621E5" w:rsidP="00072DD3">
      <w:pPr>
        <w:pStyle w:val="CommentText"/>
        <w:rPr>
          <w:lang w:val="en-US"/>
        </w:rPr>
      </w:pPr>
      <w:r w:rsidRPr="00350496">
        <w:rPr>
          <w:highlight w:val="yellow"/>
          <w:lang w:val="en-US"/>
        </w:rPr>
        <w:t>Edison: Ok, then when you put the text in the journal format, let’s use the numbering format of the template. We will check it after you put the text in the template.</w:t>
      </w:r>
      <w:r>
        <w:rPr>
          <w:lang w:val="en-US"/>
        </w:rPr>
        <w:t xml:space="preserve"> </w:t>
      </w:r>
    </w:p>
    <w:p w:rsidR="002621E5" w:rsidRDefault="002621E5" w:rsidP="00072DD3">
      <w:pPr>
        <w:pStyle w:val="CommentText"/>
        <w:rPr>
          <w:lang w:val="en-US"/>
        </w:rPr>
      </w:pPr>
    </w:p>
    <w:p w:rsidR="002621E5" w:rsidRPr="00DF5F25" w:rsidRDefault="002621E5" w:rsidP="00072DD3">
      <w:pPr>
        <w:pStyle w:val="CommentText"/>
        <w:rPr>
          <w:lang w:val="en-US"/>
        </w:rPr>
      </w:pPr>
      <w:r>
        <w:rPr>
          <w:lang w:val="en-US"/>
        </w:rPr>
        <w:t>Ok</w:t>
      </w:r>
    </w:p>
  </w:comment>
  <w:comment w:id="70" w:author="TanTan" w:date="2016-02-02T00:45:00Z" w:initials="T">
    <w:p w:rsidR="002621E5" w:rsidRDefault="002621E5" w:rsidP="005F4C98">
      <w:pPr>
        <w:pStyle w:val="CommentText"/>
        <w:rPr>
          <w:lang w:val="en-US"/>
        </w:rPr>
      </w:pPr>
      <w:r>
        <w:rPr>
          <w:rStyle w:val="CommentReference"/>
        </w:rPr>
        <w:annotationRef/>
      </w:r>
      <w:r>
        <w:rPr>
          <w:lang w:val="en-US"/>
        </w:rPr>
        <w:t xml:space="preserve">This is all very nicely written but not very practical…If you read the text and the name of subsection – “a </w:t>
      </w:r>
      <w:proofErr w:type="gramStart"/>
      <w:r>
        <w:rPr>
          <w:lang w:val="en-US"/>
        </w:rPr>
        <w:t>scenario  -</w:t>
      </w:r>
      <w:proofErr w:type="gramEnd"/>
      <w:r>
        <w:rPr>
          <w:lang w:val="en-US"/>
        </w:rPr>
        <w:t xml:space="preserve"> an attacker uses..” – </w:t>
      </w:r>
      <w:proofErr w:type="gramStart"/>
      <w:r>
        <w:rPr>
          <w:lang w:val="en-US"/>
        </w:rPr>
        <w:t>there</w:t>
      </w:r>
      <w:proofErr w:type="gramEnd"/>
      <w:r>
        <w:rPr>
          <w:lang w:val="en-US"/>
        </w:rPr>
        <w:t xml:space="preserve"> is no connection between text and the name.</w:t>
      </w:r>
    </w:p>
    <w:p w:rsidR="002621E5" w:rsidRDefault="002621E5" w:rsidP="005F4C98">
      <w:pPr>
        <w:pStyle w:val="CommentText"/>
        <w:rPr>
          <w:lang w:val="en-US"/>
        </w:rPr>
      </w:pPr>
    </w:p>
    <w:p w:rsidR="002621E5" w:rsidRDefault="002621E5" w:rsidP="005F4C98">
      <w:pPr>
        <w:pStyle w:val="CommentText"/>
        <w:rPr>
          <w:lang w:val="en-US"/>
        </w:rPr>
      </w:pPr>
      <w:r>
        <w:rPr>
          <w:lang w:val="en-US"/>
        </w:rPr>
        <w:t>I propose to use the following format of the scenario description:</w:t>
      </w:r>
    </w:p>
    <w:p w:rsidR="002621E5" w:rsidRDefault="002621E5" w:rsidP="005F4C98">
      <w:pPr>
        <w:pStyle w:val="CommentText"/>
        <w:numPr>
          <w:ilvl w:val="0"/>
          <w:numId w:val="31"/>
        </w:numPr>
        <w:rPr>
          <w:lang w:val="en-US"/>
        </w:rPr>
      </w:pPr>
      <w:r>
        <w:rPr>
          <w:lang w:val="en-US"/>
        </w:rPr>
        <w:t>The list of attacker activities (like, 1. The user copies the expired keys. 2. The user tries to access the files in the offline using the old keys.)</w:t>
      </w:r>
    </w:p>
    <w:p w:rsidR="002621E5" w:rsidRDefault="002621E5" w:rsidP="005F4C98">
      <w:pPr>
        <w:pStyle w:val="CommentText"/>
        <w:numPr>
          <w:ilvl w:val="0"/>
          <w:numId w:val="31"/>
        </w:numPr>
        <w:rPr>
          <w:lang w:val="en-US"/>
        </w:rPr>
      </w:pPr>
      <w:r>
        <w:rPr>
          <w:lang w:val="en-US"/>
        </w:rPr>
        <w:t>This list of log activities.</w:t>
      </w:r>
    </w:p>
    <w:p w:rsidR="002621E5" w:rsidRDefault="002621E5" w:rsidP="005F4C98">
      <w:pPr>
        <w:pStyle w:val="CommentText"/>
        <w:numPr>
          <w:ilvl w:val="0"/>
          <w:numId w:val="31"/>
        </w:numPr>
        <w:rPr>
          <w:lang w:val="en-US"/>
        </w:rPr>
      </w:pPr>
      <w:r>
        <w:rPr>
          <w:lang w:val="en-US"/>
        </w:rPr>
        <w:t>This list of data to be analyzed.</w:t>
      </w:r>
    </w:p>
    <w:p w:rsidR="002621E5" w:rsidRDefault="002621E5" w:rsidP="005F4C98">
      <w:pPr>
        <w:pStyle w:val="CommentText"/>
        <w:numPr>
          <w:ilvl w:val="0"/>
          <w:numId w:val="31"/>
        </w:numPr>
        <w:rPr>
          <w:lang w:val="en-US"/>
        </w:rPr>
      </w:pPr>
      <w:r>
        <w:rPr>
          <w:lang w:val="en-US"/>
        </w:rPr>
        <w:t>The analysis description (probably this can be in a separate section)</w:t>
      </w:r>
    </w:p>
    <w:p w:rsidR="002621E5" w:rsidRDefault="002621E5" w:rsidP="005F4C98">
      <w:pPr>
        <w:pStyle w:val="CommentText"/>
        <w:rPr>
          <w:lang w:val="en-US"/>
        </w:rPr>
      </w:pPr>
    </w:p>
    <w:p w:rsidR="002621E5" w:rsidRPr="0065747A" w:rsidRDefault="002621E5" w:rsidP="005F4C98">
      <w:pPr>
        <w:pStyle w:val="CommentText"/>
        <w:rPr>
          <w:highlight w:val="yellow"/>
          <w:lang w:val="en-US"/>
        </w:rPr>
      </w:pPr>
      <w:r w:rsidRPr="0065747A">
        <w:rPr>
          <w:highlight w:val="yellow"/>
          <w:lang w:val="en-US"/>
        </w:rPr>
        <w:t xml:space="preserve">Edison: I think both ways to present the scenario are ok, either this way or as suggested by Tanya. Maybe the mane of the scenario could be improved, I suggest: </w:t>
      </w:r>
    </w:p>
    <w:p w:rsidR="002621E5" w:rsidRPr="008D0E9E" w:rsidRDefault="002621E5" w:rsidP="005F4C98">
      <w:pPr>
        <w:pStyle w:val="CommentText"/>
        <w:rPr>
          <w:lang w:val="en-US"/>
        </w:rPr>
      </w:pPr>
      <w:r w:rsidRPr="0065747A">
        <w:rPr>
          <w:highlight w:val="yellow"/>
          <w:lang w:val="en-US"/>
        </w:rPr>
        <w:t>Usage of expired password to perform non-authorized operations.</w:t>
      </w:r>
    </w:p>
  </w:comment>
  <w:comment w:id="71" w:author="thiago Pereira" w:date="2016-02-02T00:45:00Z" w:initials="tP">
    <w:p w:rsidR="002621E5" w:rsidRDefault="002621E5" w:rsidP="005F4C98">
      <w:pPr>
        <w:pStyle w:val="CommentText"/>
      </w:pPr>
      <w:r>
        <w:rPr>
          <w:rStyle w:val="CommentReference"/>
        </w:rPr>
        <w:annotationRef/>
      </w:r>
      <w:r>
        <w:rPr>
          <w:lang w:val="pt-BR"/>
        </w:rPr>
        <w:t>What are the possibilities of system usage with expired session?</w:t>
      </w:r>
    </w:p>
  </w:comment>
  <w:comment w:id="72" w:author="thiago Pereira" w:date="2016-02-02T00:45:00Z" w:initials="tP">
    <w:p w:rsidR="002621E5" w:rsidRDefault="002621E5" w:rsidP="005F4C98">
      <w:pPr>
        <w:pStyle w:val="CommentText"/>
      </w:pPr>
      <w:r>
        <w:rPr>
          <w:rStyle w:val="CommentReference"/>
        </w:rPr>
        <w:annotationRef/>
      </w:r>
      <w:r>
        <w:rPr>
          <w:lang w:val="pt-BR"/>
        </w:rPr>
        <w:t>About the paper structure, I assumed that this is the section 3 (</w:t>
      </w:r>
      <w:r w:rsidRPr="00B03774">
        <w:rPr>
          <w:rFonts w:eastAsia="Times New Roman"/>
          <w:kern w:val="28"/>
          <w:sz w:val="24"/>
          <w:szCs w:val="24"/>
          <w:lang w:val="en-US" w:eastAsia="ru-RU"/>
        </w:rPr>
        <w:t>give</w:t>
      </w:r>
      <w:r>
        <w:rPr>
          <w:rFonts w:eastAsia="Times New Roman"/>
          <w:kern w:val="28"/>
          <w:sz w:val="24"/>
          <w:szCs w:val="24"/>
          <w:lang w:val="en-US" w:eastAsia="ru-RU"/>
        </w:rPr>
        <w:t>s</w:t>
      </w:r>
      <w:r w:rsidRPr="00B03774">
        <w:rPr>
          <w:rFonts w:eastAsia="Times New Roman"/>
          <w:kern w:val="28"/>
          <w:sz w:val="24"/>
          <w:szCs w:val="24"/>
          <w:lang w:val="en-US" w:eastAsia="ru-RU"/>
        </w:rPr>
        <w:t xml:space="preserve"> the basic definitions and explanations of the used methods: SSS, ABE</w:t>
      </w:r>
      <w:r>
        <w:rPr>
          <w:rFonts w:eastAsia="Times New Roman"/>
          <w:kern w:val="28"/>
          <w:sz w:val="24"/>
          <w:szCs w:val="24"/>
          <w:lang w:val="en-US" w:eastAsia="ru-RU"/>
        </w:rPr>
        <w:t xml:space="preserve"> and</w:t>
      </w:r>
      <w:r w:rsidRPr="00B03774">
        <w:rPr>
          <w:rFonts w:eastAsia="Times New Roman"/>
          <w:kern w:val="28"/>
          <w:sz w:val="24"/>
          <w:szCs w:val="24"/>
          <w:lang w:val="en-US" w:eastAsia="ru-RU"/>
        </w:rPr>
        <w:t xml:space="preserve"> MOS</w:t>
      </w:r>
      <w:r>
        <w:rPr>
          <w:lang w:val="pt-BR"/>
        </w:rPr>
        <w:t>), so the proposal was basically defined and linked to the specified problems.</w:t>
      </w:r>
    </w:p>
  </w:comment>
  <w:comment w:id="73" w:author="thiago Pereira" w:date="2016-02-02T00:45:00Z" w:initials="tP">
    <w:p w:rsidR="002621E5" w:rsidRDefault="002621E5" w:rsidP="005F4C98">
      <w:pPr>
        <w:pStyle w:val="CommentText"/>
        <w:rPr>
          <w:lang w:val="pt-BR"/>
        </w:rPr>
      </w:pPr>
      <w:r>
        <w:rPr>
          <w:rStyle w:val="CommentReference"/>
        </w:rPr>
        <w:annotationRef/>
      </w:r>
      <w:r>
        <w:rPr>
          <w:lang w:val="pt-BR"/>
        </w:rPr>
        <w:t>My assumption is:</w:t>
      </w:r>
    </w:p>
    <w:p w:rsidR="002621E5" w:rsidRDefault="002621E5" w:rsidP="005F4C98">
      <w:pPr>
        <w:pStyle w:val="CommentText"/>
      </w:pPr>
      <w:r w:rsidRPr="00EF32F3">
        <w:rPr>
          <w:lang w:val="pt-BR"/>
        </w:rPr>
        <w:t>an attacker uses an expired password and forges the system's time to a period when the password was valid.</w:t>
      </w:r>
    </w:p>
  </w:comment>
  <w:comment w:id="74" w:author="Edison" w:date="2016-02-02T00:45:00Z" w:initials="E">
    <w:p w:rsidR="002621E5" w:rsidRPr="0065747A" w:rsidRDefault="002621E5" w:rsidP="005F4C98">
      <w:pPr>
        <w:pStyle w:val="CommentText"/>
        <w:rPr>
          <w:lang w:val="en-US"/>
        </w:rPr>
      </w:pPr>
      <w:r>
        <w:rPr>
          <w:rStyle w:val="CommentReference"/>
        </w:rPr>
        <w:annotationRef/>
      </w:r>
      <w:r w:rsidRPr="0065747A">
        <w:rPr>
          <w:lang w:val="en-US"/>
        </w:rPr>
        <w:t xml:space="preserve">Again here: Usage of valid </w:t>
      </w:r>
      <w:proofErr w:type="gramStart"/>
      <w:r w:rsidRPr="0065747A">
        <w:rPr>
          <w:lang w:val="en-US"/>
        </w:rPr>
        <w:t>password ...</w:t>
      </w:r>
      <w:proofErr w:type="gramEnd"/>
    </w:p>
  </w:comment>
  <w:comment w:id="75" w:author="TanTan" w:date="2016-02-02T00:45:00Z" w:initials="T">
    <w:p w:rsidR="002621E5" w:rsidRPr="00C402C9" w:rsidRDefault="002621E5" w:rsidP="005F4C98">
      <w:pPr>
        <w:pStyle w:val="CommentText"/>
        <w:rPr>
          <w:lang w:val="en-US"/>
        </w:rPr>
      </w:pPr>
      <w:r>
        <w:rPr>
          <w:rStyle w:val="CommentReference"/>
        </w:rPr>
        <w:annotationRef/>
      </w:r>
      <w:r>
        <w:rPr>
          <w:lang w:val="en-US"/>
        </w:rPr>
        <w:t>I think we should make a separate section with scenario description. The scenarios can be described separately later, not in the offline mode concept I agree that this is confusing</w:t>
      </w:r>
    </w:p>
  </w:comment>
  <w:comment w:id="76" w:author="TanTan" w:date="2016-02-02T00:45:00Z" w:initials="T">
    <w:p w:rsidR="002621E5" w:rsidRDefault="002621E5" w:rsidP="005F4C98">
      <w:pPr>
        <w:pStyle w:val="CommentText"/>
        <w:rPr>
          <w:lang w:val="en-US"/>
        </w:rPr>
      </w:pPr>
      <w:r>
        <w:rPr>
          <w:rStyle w:val="CommentReference"/>
        </w:rPr>
        <w:annotationRef/>
      </w:r>
      <w:r>
        <w:rPr>
          <w:lang w:val="en-US"/>
        </w:rPr>
        <w:t>The same problem. You don’t need to write in general, try to be more concrete.</w:t>
      </w:r>
    </w:p>
    <w:p w:rsidR="002621E5" w:rsidRDefault="002621E5" w:rsidP="005F4C98">
      <w:pPr>
        <w:pStyle w:val="CommentText"/>
        <w:rPr>
          <w:lang w:val="en-US"/>
        </w:rPr>
      </w:pPr>
    </w:p>
    <w:p w:rsidR="002621E5" w:rsidRPr="008D0E9E" w:rsidRDefault="002621E5" w:rsidP="005F4C98">
      <w:pPr>
        <w:pStyle w:val="CommentText"/>
        <w:rPr>
          <w:lang w:val="en-US"/>
        </w:rPr>
      </w:pPr>
      <w:r w:rsidRPr="00A562BF">
        <w:rPr>
          <w:highlight w:val="yellow"/>
          <w:lang w:val="en-US"/>
        </w:rPr>
        <w:t>Edison: Again, both ways are ok. The list form as Tanya suggest or like this. Maybe the best would be to have this description and then, after this text, enumerate the steps, like Tanya’s suggestion.</w:t>
      </w:r>
    </w:p>
  </w:comment>
  <w:comment w:id="77" w:author="thiago Pereira" w:date="2016-02-02T00:45:00Z" w:initials="tP">
    <w:p w:rsidR="002621E5" w:rsidRPr="0035785D" w:rsidRDefault="002621E5" w:rsidP="005F4C98">
      <w:pPr>
        <w:pStyle w:val="CommentText"/>
        <w:rPr>
          <w:lang w:val="pt-BR"/>
        </w:rPr>
      </w:pPr>
      <w:r>
        <w:rPr>
          <w:rStyle w:val="CommentReference"/>
        </w:rPr>
        <w:annotationRef/>
      </w:r>
      <w:r>
        <w:rPr>
          <w:lang w:val="pt-BR"/>
        </w:rPr>
        <w:t>I agree with Edison's suggestion. I think that section 4 and 5 are adequate place to describe the "</w:t>
      </w:r>
      <w:r>
        <w:rPr>
          <w:lang w:val="en-US"/>
        </w:rPr>
        <w:t>scenario description</w:t>
      </w:r>
      <w:r>
        <w:rPr>
          <w:lang w:val="pt-BR"/>
        </w:rPr>
        <w:t>", according to the format proposed by Tanya.</w:t>
      </w:r>
    </w:p>
  </w:comment>
  <w:comment w:id="78" w:author="TanTan" w:date="2016-02-02T00:45:00Z" w:initials="T">
    <w:p w:rsidR="002621E5" w:rsidRPr="00C402C9" w:rsidRDefault="002621E5" w:rsidP="005F4C98">
      <w:pPr>
        <w:pStyle w:val="CommentText"/>
        <w:rPr>
          <w:lang w:val="en-US"/>
        </w:rPr>
      </w:pPr>
      <w:r>
        <w:rPr>
          <w:rStyle w:val="CommentReference"/>
        </w:rPr>
        <w:annotationRef/>
      </w:r>
      <w:proofErr w:type="gramStart"/>
      <w:r>
        <w:rPr>
          <w:lang w:val="en-US"/>
        </w:rPr>
        <w:t>agree</w:t>
      </w:r>
      <w:proofErr w:type="gramEnd"/>
    </w:p>
  </w:comment>
  <w:comment w:id="82" w:author="thiago Pereira" w:date="2016-01-31T12:12:00Z" w:initials="tP">
    <w:p w:rsidR="002621E5" w:rsidRPr="0040547D" w:rsidRDefault="002621E5" w:rsidP="00072DD3">
      <w:pPr>
        <w:pStyle w:val="CommentText"/>
        <w:rPr>
          <w:lang w:val="pt-BR"/>
        </w:rPr>
      </w:pPr>
      <w:r>
        <w:rPr>
          <w:rStyle w:val="CommentReference"/>
        </w:rPr>
        <w:annotationRef/>
      </w:r>
      <w:r>
        <w:rPr>
          <w:lang w:val="pt-BR"/>
        </w:rPr>
        <w:t>It is necessary the paper structuring and its numbering</w:t>
      </w:r>
    </w:p>
  </w:comment>
  <w:comment w:id="83" w:author="TanTan" w:date="2016-01-31T13:34:00Z" w:initials="T">
    <w:p w:rsidR="002621E5" w:rsidRPr="004573A4" w:rsidRDefault="002621E5">
      <w:pPr>
        <w:pStyle w:val="CommentText"/>
        <w:rPr>
          <w:lang w:val="en-US"/>
        </w:rPr>
      </w:pPr>
      <w:r>
        <w:rPr>
          <w:rStyle w:val="CommentReference"/>
        </w:rPr>
        <w:annotationRef/>
      </w:r>
      <w:r>
        <w:rPr>
          <w:lang w:val="en-US"/>
        </w:rPr>
        <w:t xml:space="preserve">I suggest to put this part with the </w:t>
      </w:r>
      <w:proofErr w:type="spellStart"/>
      <w:r>
        <w:rPr>
          <w:lang w:val="en-US"/>
        </w:rPr>
        <w:t>descrition</w:t>
      </w:r>
      <w:proofErr w:type="spellEnd"/>
      <w:r>
        <w:rPr>
          <w:lang w:val="en-US"/>
        </w:rPr>
        <w:t xml:space="preserve"> of the scenarios before the security analysis and the above text from the offline mode </w:t>
      </w:r>
      <w:proofErr w:type="gramStart"/>
      <w:r>
        <w:rPr>
          <w:lang w:val="en-US"/>
        </w:rPr>
        <w:t>section .</w:t>
      </w:r>
      <w:proofErr w:type="gramEnd"/>
      <w:r>
        <w:rPr>
          <w:lang w:val="en-US"/>
        </w:rPr>
        <w:t xml:space="preserve">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D1A" w:rsidRDefault="00AB0D1A" w:rsidP="00D2658A">
      <w:r>
        <w:separator/>
      </w:r>
    </w:p>
  </w:endnote>
  <w:endnote w:type="continuationSeparator" w:id="0">
    <w:p w:rsidR="00AB0D1A" w:rsidRDefault="00AB0D1A" w:rsidP="00D26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Math">
    <w:panose1 w:val="02040503050406030204"/>
    <w:charset w:val="CC"/>
    <w:family w:val="roman"/>
    <w:pitch w:val="variable"/>
    <w:sig w:usb0="E00002FF" w:usb1="420024FF" w:usb2="00000000" w:usb3="00000000" w:csb0="0000019F" w:csb1="00000000"/>
  </w:font>
  <w:font w:name="+mn-ea">
    <w:altName w:val="Times New Roman"/>
    <w:panose1 w:val="00000000000000000000"/>
    <w:charset w:val="00"/>
    <w:family w:val="roman"/>
    <w:notTrueType/>
    <w:pitch w:val="default"/>
  </w:font>
  <w:font w:name="VxybfdTimes-Roman">
    <w:altName w:val="Times New Roman"/>
    <w:panose1 w:val="00000000000000000000"/>
    <w:charset w:val="00"/>
    <w:family w:val="roman"/>
    <w:notTrueType/>
    <w:pitch w:val="default"/>
    <w:sig w:usb0="00000003" w:usb1="00000000" w:usb2="00000000" w:usb3="00000000" w:csb0="00000001" w:csb1="00000000"/>
  </w:font>
  <w:font w:name="PffxqjTimes-Bold">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D1A" w:rsidRDefault="00AB0D1A" w:rsidP="00D2658A">
      <w:r>
        <w:separator/>
      </w:r>
    </w:p>
  </w:footnote>
  <w:footnote w:type="continuationSeparator" w:id="0">
    <w:p w:rsidR="00AB0D1A" w:rsidRDefault="00AB0D1A" w:rsidP="00D265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5C34"/>
    <w:multiLevelType w:val="hybridMultilevel"/>
    <w:tmpl w:val="F3848EB4"/>
    <w:lvl w:ilvl="0" w:tplc="2ABCF53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26758"/>
    <w:multiLevelType w:val="multilevel"/>
    <w:tmpl w:val="D558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3B4879"/>
    <w:multiLevelType w:val="hybridMultilevel"/>
    <w:tmpl w:val="02C0B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3C6A7F"/>
    <w:multiLevelType w:val="hybridMultilevel"/>
    <w:tmpl w:val="CCFEDE5C"/>
    <w:lvl w:ilvl="0" w:tplc="0416000F">
      <w:start w:val="1"/>
      <w:numFmt w:val="decimal"/>
      <w:lvlText w:val="%1."/>
      <w:lvlJc w:val="left"/>
      <w:pPr>
        <w:ind w:left="1080" w:hanging="360"/>
      </w:p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nsid w:val="097A34CF"/>
    <w:multiLevelType w:val="hybridMultilevel"/>
    <w:tmpl w:val="3C5E2C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9D04EC"/>
    <w:multiLevelType w:val="hybridMultilevel"/>
    <w:tmpl w:val="B256F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757255"/>
    <w:multiLevelType w:val="hybridMultilevel"/>
    <w:tmpl w:val="401847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1A3B7A"/>
    <w:multiLevelType w:val="hybridMultilevel"/>
    <w:tmpl w:val="B868E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701051"/>
    <w:multiLevelType w:val="hybridMultilevel"/>
    <w:tmpl w:val="4F1A1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A16902"/>
    <w:multiLevelType w:val="hybridMultilevel"/>
    <w:tmpl w:val="A12485BC"/>
    <w:lvl w:ilvl="0" w:tplc="04090001">
      <w:start w:val="1"/>
      <w:numFmt w:val="bullet"/>
      <w:lvlText w:val=""/>
      <w:lvlJc w:val="left"/>
      <w:pPr>
        <w:ind w:left="1137" w:hanging="360"/>
      </w:pPr>
      <w:rPr>
        <w:rFonts w:ascii="Symbol" w:hAnsi="Symbol" w:hint="default"/>
      </w:rPr>
    </w:lvl>
    <w:lvl w:ilvl="1" w:tplc="04090003" w:tentative="1">
      <w:start w:val="1"/>
      <w:numFmt w:val="bullet"/>
      <w:lvlText w:val="o"/>
      <w:lvlJc w:val="left"/>
      <w:pPr>
        <w:ind w:left="1857" w:hanging="360"/>
      </w:pPr>
      <w:rPr>
        <w:rFonts w:ascii="Courier New" w:hAnsi="Courier New" w:cs="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cs="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cs="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10">
    <w:nsid w:val="19BC76F7"/>
    <w:multiLevelType w:val="hybridMultilevel"/>
    <w:tmpl w:val="85266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4DC36A6"/>
    <w:multiLevelType w:val="hybridMultilevel"/>
    <w:tmpl w:val="5240BA3A"/>
    <w:lvl w:ilvl="0" w:tplc="83D294FE">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60A0E61"/>
    <w:multiLevelType w:val="hybridMultilevel"/>
    <w:tmpl w:val="E062A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AF3E13"/>
    <w:multiLevelType w:val="multilevel"/>
    <w:tmpl w:val="69681098"/>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14">
    <w:nsid w:val="2BF92305"/>
    <w:multiLevelType w:val="hybridMultilevel"/>
    <w:tmpl w:val="D91A5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B4096A"/>
    <w:multiLevelType w:val="multilevel"/>
    <w:tmpl w:val="D55C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2D514F"/>
    <w:multiLevelType w:val="hybridMultilevel"/>
    <w:tmpl w:val="EFD09832"/>
    <w:lvl w:ilvl="0" w:tplc="0416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E945E3"/>
    <w:multiLevelType w:val="hybridMultilevel"/>
    <w:tmpl w:val="6BC4D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97363A"/>
    <w:multiLevelType w:val="hybridMultilevel"/>
    <w:tmpl w:val="4C1A0B84"/>
    <w:lvl w:ilvl="0" w:tplc="7B6A1C2C">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9">
    <w:nsid w:val="3D5F2D3A"/>
    <w:multiLevelType w:val="multilevel"/>
    <w:tmpl w:val="6A94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C97822"/>
    <w:multiLevelType w:val="hybridMultilevel"/>
    <w:tmpl w:val="51DE3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F75F8C"/>
    <w:multiLevelType w:val="hybridMultilevel"/>
    <w:tmpl w:val="DFD46B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3D0914"/>
    <w:multiLevelType w:val="hybridMultilevel"/>
    <w:tmpl w:val="F3883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492AA6"/>
    <w:multiLevelType w:val="hybridMultilevel"/>
    <w:tmpl w:val="05307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D52181"/>
    <w:multiLevelType w:val="hybridMultilevel"/>
    <w:tmpl w:val="6A9EB860"/>
    <w:lvl w:ilvl="0" w:tplc="7FD2F9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492B3DFE"/>
    <w:multiLevelType w:val="hybridMultilevel"/>
    <w:tmpl w:val="7352A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6B7E32"/>
    <w:multiLevelType w:val="hybridMultilevel"/>
    <w:tmpl w:val="1B4C7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E94577"/>
    <w:multiLevelType w:val="hybridMultilevel"/>
    <w:tmpl w:val="DFD46B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FC3A4B"/>
    <w:multiLevelType w:val="multilevel"/>
    <w:tmpl w:val="3A4A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0E4696"/>
    <w:multiLevelType w:val="multilevel"/>
    <w:tmpl w:val="40E04546"/>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0">
    <w:nsid w:val="63127396"/>
    <w:multiLevelType w:val="hybridMultilevel"/>
    <w:tmpl w:val="399A1D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681E15BE"/>
    <w:multiLevelType w:val="multilevel"/>
    <w:tmpl w:val="C388D862"/>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69564F86"/>
    <w:multiLevelType w:val="hybridMultilevel"/>
    <w:tmpl w:val="B644D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F0479B"/>
    <w:multiLevelType w:val="hybridMultilevel"/>
    <w:tmpl w:val="90D60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7A42DB"/>
    <w:multiLevelType w:val="hybridMultilevel"/>
    <w:tmpl w:val="2F982CF2"/>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F54991"/>
    <w:multiLevelType w:val="hybridMultilevel"/>
    <w:tmpl w:val="F3848EB4"/>
    <w:lvl w:ilvl="0" w:tplc="2ABCF53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0D5F23"/>
    <w:multiLevelType w:val="hybridMultilevel"/>
    <w:tmpl w:val="D7BA8A8C"/>
    <w:lvl w:ilvl="0" w:tplc="FD5A2C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6C15DE"/>
    <w:multiLevelType w:val="hybridMultilevel"/>
    <w:tmpl w:val="419AFEB2"/>
    <w:lvl w:ilvl="0" w:tplc="D6228038">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38">
    <w:nsid w:val="71145094"/>
    <w:multiLevelType w:val="hybridMultilevel"/>
    <w:tmpl w:val="45F06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5D7425"/>
    <w:multiLevelType w:val="hybridMultilevel"/>
    <w:tmpl w:val="FCE0C208"/>
    <w:lvl w:ilvl="0" w:tplc="0416000F">
      <w:start w:val="1"/>
      <w:numFmt w:val="decimal"/>
      <w:lvlText w:val="%1."/>
      <w:lvlJc w:val="left"/>
      <w:pPr>
        <w:ind w:left="990" w:hanging="360"/>
      </w:pPr>
    </w:lvl>
    <w:lvl w:ilvl="1" w:tplc="04160019" w:tentative="1">
      <w:start w:val="1"/>
      <w:numFmt w:val="lowerLetter"/>
      <w:lvlText w:val="%2."/>
      <w:lvlJc w:val="left"/>
      <w:pPr>
        <w:ind w:left="1710" w:hanging="360"/>
      </w:pPr>
    </w:lvl>
    <w:lvl w:ilvl="2" w:tplc="0416001B" w:tentative="1">
      <w:start w:val="1"/>
      <w:numFmt w:val="lowerRoman"/>
      <w:lvlText w:val="%3."/>
      <w:lvlJc w:val="right"/>
      <w:pPr>
        <w:ind w:left="2430" w:hanging="180"/>
      </w:pPr>
    </w:lvl>
    <w:lvl w:ilvl="3" w:tplc="0416000F" w:tentative="1">
      <w:start w:val="1"/>
      <w:numFmt w:val="decimal"/>
      <w:lvlText w:val="%4."/>
      <w:lvlJc w:val="left"/>
      <w:pPr>
        <w:ind w:left="3150" w:hanging="360"/>
      </w:pPr>
    </w:lvl>
    <w:lvl w:ilvl="4" w:tplc="04160019" w:tentative="1">
      <w:start w:val="1"/>
      <w:numFmt w:val="lowerLetter"/>
      <w:lvlText w:val="%5."/>
      <w:lvlJc w:val="left"/>
      <w:pPr>
        <w:ind w:left="3870" w:hanging="360"/>
      </w:pPr>
    </w:lvl>
    <w:lvl w:ilvl="5" w:tplc="0416001B" w:tentative="1">
      <w:start w:val="1"/>
      <w:numFmt w:val="lowerRoman"/>
      <w:lvlText w:val="%6."/>
      <w:lvlJc w:val="right"/>
      <w:pPr>
        <w:ind w:left="4590" w:hanging="180"/>
      </w:pPr>
    </w:lvl>
    <w:lvl w:ilvl="6" w:tplc="0416000F" w:tentative="1">
      <w:start w:val="1"/>
      <w:numFmt w:val="decimal"/>
      <w:lvlText w:val="%7."/>
      <w:lvlJc w:val="left"/>
      <w:pPr>
        <w:ind w:left="5310" w:hanging="360"/>
      </w:pPr>
    </w:lvl>
    <w:lvl w:ilvl="7" w:tplc="04160019" w:tentative="1">
      <w:start w:val="1"/>
      <w:numFmt w:val="lowerLetter"/>
      <w:lvlText w:val="%8."/>
      <w:lvlJc w:val="left"/>
      <w:pPr>
        <w:ind w:left="6030" w:hanging="360"/>
      </w:pPr>
    </w:lvl>
    <w:lvl w:ilvl="8" w:tplc="0416001B" w:tentative="1">
      <w:start w:val="1"/>
      <w:numFmt w:val="lowerRoman"/>
      <w:lvlText w:val="%9."/>
      <w:lvlJc w:val="right"/>
      <w:pPr>
        <w:ind w:left="6750" w:hanging="180"/>
      </w:pPr>
    </w:lvl>
  </w:abstractNum>
  <w:num w:numId="1">
    <w:abstractNumId w:val="1"/>
  </w:num>
  <w:num w:numId="2">
    <w:abstractNumId w:val="28"/>
  </w:num>
  <w:num w:numId="3">
    <w:abstractNumId w:val="12"/>
  </w:num>
  <w:num w:numId="4">
    <w:abstractNumId w:val="15"/>
  </w:num>
  <w:num w:numId="5">
    <w:abstractNumId w:val="19"/>
  </w:num>
  <w:num w:numId="6">
    <w:abstractNumId w:val="17"/>
  </w:num>
  <w:num w:numId="7">
    <w:abstractNumId w:val="36"/>
  </w:num>
  <w:num w:numId="8">
    <w:abstractNumId w:val="9"/>
  </w:num>
  <w:num w:numId="9">
    <w:abstractNumId w:val="32"/>
  </w:num>
  <w:num w:numId="10">
    <w:abstractNumId w:val="20"/>
  </w:num>
  <w:num w:numId="11">
    <w:abstractNumId w:val="23"/>
  </w:num>
  <w:num w:numId="12">
    <w:abstractNumId w:val="4"/>
  </w:num>
  <w:num w:numId="13">
    <w:abstractNumId w:val="5"/>
  </w:num>
  <w:num w:numId="14">
    <w:abstractNumId w:val="0"/>
  </w:num>
  <w:num w:numId="15">
    <w:abstractNumId w:val="35"/>
  </w:num>
  <w:num w:numId="16">
    <w:abstractNumId w:val="21"/>
  </w:num>
  <w:num w:numId="17">
    <w:abstractNumId w:val="27"/>
  </w:num>
  <w:num w:numId="18">
    <w:abstractNumId w:val="25"/>
  </w:num>
  <w:num w:numId="19">
    <w:abstractNumId w:val="26"/>
  </w:num>
  <w:num w:numId="20">
    <w:abstractNumId w:val="33"/>
  </w:num>
  <w:num w:numId="21">
    <w:abstractNumId w:val="14"/>
  </w:num>
  <w:num w:numId="22">
    <w:abstractNumId w:val="7"/>
  </w:num>
  <w:num w:numId="23">
    <w:abstractNumId w:val="6"/>
  </w:num>
  <w:num w:numId="24">
    <w:abstractNumId w:val="10"/>
  </w:num>
  <w:num w:numId="25">
    <w:abstractNumId w:val="11"/>
  </w:num>
  <w:num w:numId="26">
    <w:abstractNumId w:val="24"/>
  </w:num>
  <w:num w:numId="27">
    <w:abstractNumId w:val="34"/>
  </w:num>
  <w:num w:numId="28">
    <w:abstractNumId w:val="39"/>
  </w:num>
  <w:num w:numId="29">
    <w:abstractNumId w:val="16"/>
  </w:num>
  <w:num w:numId="30">
    <w:abstractNumId w:val="38"/>
  </w:num>
  <w:num w:numId="31">
    <w:abstractNumId w:val="8"/>
  </w:num>
  <w:num w:numId="32">
    <w:abstractNumId w:val="22"/>
  </w:num>
  <w:num w:numId="33">
    <w:abstractNumId w:val="30"/>
  </w:num>
  <w:num w:numId="34">
    <w:abstractNumId w:val="3"/>
  </w:num>
  <w:num w:numId="35">
    <w:abstractNumId w:val="2"/>
  </w:num>
  <w:num w:numId="36">
    <w:abstractNumId w:val="29"/>
  </w:num>
  <w:num w:numId="37">
    <w:abstractNumId w:val="13"/>
  </w:num>
  <w:num w:numId="38">
    <w:abstractNumId w:val="18"/>
  </w:num>
  <w:num w:numId="39">
    <w:abstractNumId w:val="37"/>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DD3"/>
    <w:rsid w:val="00050257"/>
    <w:rsid w:val="000531A5"/>
    <w:rsid w:val="00056365"/>
    <w:rsid w:val="00072DD3"/>
    <w:rsid w:val="000744BA"/>
    <w:rsid w:val="000B3D10"/>
    <w:rsid w:val="000B5092"/>
    <w:rsid w:val="000D6F45"/>
    <w:rsid w:val="000F2793"/>
    <w:rsid w:val="00131E1E"/>
    <w:rsid w:val="00256E45"/>
    <w:rsid w:val="002621E5"/>
    <w:rsid w:val="00267171"/>
    <w:rsid w:val="00307467"/>
    <w:rsid w:val="0033457B"/>
    <w:rsid w:val="00356937"/>
    <w:rsid w:val="003E6F71"/>
    <w:rsid w:val="003F695F"/>
    <w:rsid w:val="00430651"/>
    <w:rsid w:val="00440896"/>
    <w:rsid w:val="00452671"/>
    <w:rsid w:val="004573A4"/>
    <w:rsid w:val="004E2459"/>
    <w:rsid w:val="00562BFF"/>
    <w:rsid w:val="005B33B3"/>
    <w:rsid w:val="005E1FDE"/>
    <w:rsid w:val="005F4C98"/>
    <w:rsid w:val="00617B58"/>
    <w:rsid w:val="006334F0"/>
    <w:rsid w:val="00650B21"/>
    <w:rsid w:val="00654667"/>
    <w:rsid w:val="00660BB1"/>
    <w:rsid w:val="00673A6C"/>
    <w:rsid w:val="00694E88"/>
    <w:rsid w:val="006C15D5"/>
    <w:rsid w:val="006C2898"/>
    <w:rsid w:val="00747566"/>
    <w:rsid w:val="00760C13"/>
    <w:rsid w:val="00787BCD"/>
    <w:rsid w:val="007A65BE"/>
    <w:rsid w:val="007D3F58"/>
    <w:rsid w:val="00832134"/>
    <w:rsid w:val="0087047A"/>
    <w:rsid w:val="008758FE"/>
    <w:rsid w:val="00925C73"/>
    <w:rsid w:val="00957A1C"/>
    <w:rsid w:val="0096652E"/>
    <w:rsid w:val="009975B6"/>
    <w:rsid w:val="009E0793"/>
    <w:rsid w:val="009F105D"/>
    <w:rsid w:val="009F4B62"/>
    <w:rsid w:val="00A132F1"/>
    <w:rsid w:val="00A3626F"/>
    <w:rsid w:val="00AB0D1A"/>
    <w:rsid w:val="00B06ED5"/>
    <w:rsid w:val="00B17681"/>
    <w:rsid w:val="00B65FF9"/>
    <w:rsid w:val="00B7060B"/>
    <w:rsid w:val="00B86320"/>
    <w:rsid w:val="00BB46FE"/>
    <w:rsid w:val="00BB5970"/>
    <w:rsid w:val="00C30896"/>
    <w:rsid w:val="00C402C9"/>
    <w:rsid w:val="00C55CD5"/>
    <w:rsid w:val="00C65CC3"/>
    <w:rsid w:val="00D21507"/>
    <w:rsid w:val="00D2658A"/>
    <w:rsid w:val="00D51941"/>
    <w:rsid w:val="00D62B40"/>
    <w:rsid w:val="00DC7ECD"/>
    <w:rsid w:val="00DD4628"/>
    <w:rsid w:val="00E17D70"/>
    <w:rsid w:val="00E37A75"/>
    <w:rsid w:val="00E61444"/>
    <w:rsid w:val="00E72277"/>
    <w:rsid w:val="00E92992"/>
    <w:rsid w:val="00EA2555"/>
    <w:rsid w:val="00EA45EA"/>
    <w:rsid w:val="00EB1279"/>
    <w:rsid w:val="00ED2EB1"/>
    <w:rsid w:val="00EE0C15"/>
    <w:rsid w:val="00F36678"/>
    <w:rsid w:val="00F46BBC"/>
    <w:rsid w:val="00F56C49"/>
    <w:rsid w:val="00F572F7"/>
    <w:rsid w:val="00F83F84"/>
    <w:rsid w:val="00FB251D"/>
    <w:rsid w:val="00FB2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DD3"/>
    <w:pPr>
      <w:spacing w:after="0" w:line="240" w:lineRule="auto"/>
    </w:pPr>
    <w:rPr>
      <w:rFonts w:ascii="Times New Roman" w:eastAsia="Calibri" w:hAnsi="Times New Roman" w:cs="Times New Roman"/>
      <w:sz w:val="20"/>
      <w:szCs w:val="20"/>
      <w:lang w:val="be-BY"/>
    </w:rPr>
  </w:style>
  <w:style w:type="paragraph" w:styleId="Heading4">
    <w:name w:val="heading 4"/>
    <w:basedOn w:val="Normal"/>
    <w:link w:val="Heading4Char1"/>
    <w:uiPriority w:val="9"/>
    <w:qFormat/>
    <w:rsid w:val="00072DD3"/>
    <w:pPr>
      <w:spacing w:before="100" w:beforeAutospacing="1" w:after="100" w:afterAutospacing="1"/>
      <w:outlineLvl w:val="3"/>
    </w:pPr>
    <w:rPr>
      <w:rFonts w:eastAsia="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1">
    <w:name w:val="Heading 4 Char1"/>
    <w:basedOn w:val="DefaultParagraphFont"/>
    <w:link w:val="Heading4"/>
    <w:uiPriority w:val="9"/>
    <w:rsid w:val="00072DD3"/>
    <w:rPr>
      <w:rFonts w:ascii="Times New Roman" w:eastAsia="Times New Roman" w:hAnsi="Times New Roman" w:cs="Times New Roman"/>
      <w:b/>
      <w:bCs/>
      <w:sz w:val="24"/>
      <w:szCs w:val="24"/>
    </w:rPr>
  </w:style>
  <w:style w:type="character" w:customStyle="1" w:styleId="Heading4Char">
    <w:name w:val="Heading 4 Char"/>
    <w:basedOn w:val="DefaultParagraphFont"/>
    <w:uiPriority w:val="9"/>
    <w:semiHidden/>
    <w:rsid w:val="00072DD3"/>
    <w:rPr>
      <w:rFonts w:asciiTheme="majorHAnsi" w:eastAsiaTheme="majorEastAsia" w:hAnsiTheme="majorHAnsi" w:cstheme="majorBidi"/>
      <w:b/>
      <w:bCs/>
      <w:i/>
      <w:iCs/>
      <w:color w:val="4F81BD" w:themeColor="accent1"/>
      <w:sz w:val="20"/>
      <w:szCs w:val="20"/>
      <w:lang w:val="be-BY"/>
    </w:rPr>
  </w:style>
  <w:style w:type="paragraph" w:styleId="ListParagraph">
    <w:name w:val="List Paragraph"/>
    <w:basedOn w:val="Normal"/>
    <w:uiPriority w:val="34"/>
    <w:qFormat/>
    <w:rsid w:val="00072DD3"/>
    <w:pPr>
      <w:ind w:left="720"/>
      <w:contextualSpacing/>
    </w:pPr>
  </w:style>
  <w:style w:type="character" w:styleId="Hyperlink">
    <w:name w:val="Hyperlink"/>
    <w:basedOn w:val="DefaultParagraphFont"/>
    <w:uiPriority w:val="99"/>
    <w:unhideWhenUsed/>
    <w:rsid w:val="00072DD3"/>
    <w:rPr>
      <w:color w:val="0000FF" w:themeColor="hyperlink"/>
      <w:u w:val="single"/>
    </w:rPr>
  </w:style>
  <w:style w:type="paragraph" w:customStyle="1" w:styleId="Default">
    <w:name w:val="Default"/>
    <w:rsid w:val="00072DD3"/>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1"/>
    <w:uiPriority w:val="99"/>
    <w:semiHidden/>
    <w:unhideWhenUsed/>
    <w:rsid w:val="00072DD3"/>
    <w:rPr>
      <w:rFonts w:ascii="Tahoma" w:hAnsi="Tahoma" w:cs="Tahoma"/>
      <w:sz w:val="16"/>
      <w:szCs w:val="16"/>
    </w:rPr>
  </w:style>
  <w:style w:type="character" w:customStyle="1" w:styleId="BalloonTextChar1">
    <w:name w:val="Balloon Text Char1"/>
    <w:basedOn w:val="DefaultParagraphFont"/>
    <w:link w:val="BalloonText"/>
    <w:uiPriority w:val="99"/>
    <w:semiHidden/>
    <w:rsid w:val="00072DD3"/>
    <w:rPr>
      <w:rFonts w:ascii="Tahoma" w:eastAsia="Calibri" w:hAnsi="Tahoma" w:cs="Tahoma"/>
      <w:sz w:val="16"/>
      <w:szCs w:val="16"/>
      <w:lang w:val="be-BY"/>
    </w:rPr>
  </w:style>
  <w:style w:type="character" w:customStyle="1" w:styleId="BalloonTextChar">
    <w:name w:val="Balloon Text Char"/>
    <w:basedOn w:val="DefaultParagraphFont"/>
    <w:uiPriority w:val="99"/>
    <w:semiHidden/>
    <w:rsid w:val="00072DD3"/>
    <w:rPr>
      <w:rFonts w:ascii="Tahoma" w:eastAsia="Calibri" w:hAnsi="Tahoma" w:cs="Tahoma"/>
      <w:sz w:val="16"/>
      <w:szCs w:val="16"/>
      <w:lang w:val="be-BY"/>
    </w:rPr>
  </w:style>
  <w:style w:type="character" w:styleId="CommentReference">
    <w:name w:val="annotation reference"/>
    <w:basedOn w:val="DefaultParagraphFont"/>
    <w:uiPriority w:val="99"/>
    <w:semiHidden/>
    <w:unhideWhenUsed/>
    <w:rsid w:val="00072DD3"/>
    <w:rPr>
      <w:sz w:val="16"/>
      <w:szCs w:val="16"/>
    </w:rPr>
  </w:style>
  <w:style w:type="paragraph" w:styleId="CommentText">
    <w:name w:val="annotation text"/>
    <w:basedOn w:val="Normal"/>
    <w:link w:val="CommentTextChar1"/>
    <w:uiPriority w:val="99"/>
    <w:semiHidden/>
    <w:unhideWhenUsed/>
    <w:rsid w:val="00072DD3"/>
  </w:style>
  <w:style w:type="character" w:customStyle="1" w:styleId="CommentTextChar1">
    <w:name w:val="Comment Text Char1"/>
    <w:basedOn w:val="DefaultParagraphFont"/>
    <w:link w:val="CommentText"/>
    <w:uiPriority w:val="99"/>
    <w:semiHidden/>
    <w:rsid w:val="00072DD3"/>
    <w:rPr>
      <w:rFonts w:ascii="Times New Roman" w:eastAsia="Calibri" w:hAnsi="Times New Roman" w:cs="Times New Roman"/>
      <w:sz w:val="20"/>
      <w:szCs w:val="20"/>
      <w:lang w:val="be-BY"/>
    </w:rPr>
  </w:style>
  <w:style w:type="character" w:customStyle="1" w:styleId="CommentTextChar">
    <w:name w:val="Comment Text Char"/>
    <w:basedOn w:val="DefaultParagraphFont"/>
    <w:uiPriority w:val="99"/>
    <w:semiHidden/>
    <w:rsid w:val="00072DD3"/>
    <w:rPr>
      <w:rFonts w:ascii="Times New Roman" w:eastAsia="Calibri" w:hAnsi="Times New Roman" w:cs="Times New Roman"/>
      <w:sz w:val="20"/>
      <w:szCs w:val="20"/>
      <w:lang w:val="be-BY"/>
    </w:rPr>
  </w:style>
  <w:style w:type="paragraph" w:styleId="CommentSubject">
    <w:name w:val="annotation subject"/>
    <w:basedOn w:val="CommentText"/>
    <w:next w:val="CommentText"/>
    <w:link w:val="CommentSubjectChar1"/>
    <w:uiPriority w:val="99"/>
    <w:semiHidden/>
    <w:unhideWhenUsed/>
    <w:rsid w:val="00072DD3"/>
    <w:rPr>
      <w:b/>
      <w:bCs/>
    </w:rPr>
  </w:style>
  <w:style w:type="character" w:customStyle="1" w:styleId="CommentSubjectChar1">
    <w:name w:val="Comment Subject Char1"/>
    <w:basedOn w:val="CommentTextChar1"/>
    <w:link w:val="CommentSubject"/>
    <w:uiPriority w:val="99"/>
    <w:semiHidden/>
    <w:rsid w:val="00072DD3"/>
    <w:rPr>
      <w:rFonts w:ascii="Times New Roman" w:eastAsia="Calibri" w:hAnsi="Times New Roman" w:cs="Times New Roman"/>
      <w:b/>
      <w:bCs/>
      <w:sz w:val="20"/>
      <w:szCs w:val="20"/>
      <w:lang w:val="be-BY"/>
    </w:rPr>
  </w:style>
  <w:style w:type="character" w:customStyle="1" w:styleId="CommentSubjectChar">
    <w:name w:val="Comment Subject Char"/>
    <w:basedOn w:val="CommentTextChar"/>
    <w:uiPriority w:val="99"/>
    <w:semiHidden/>
    <w:rsid w:val="00072DD3"/>
    <w:rPr>
      <w:rFonts w:ascii="Times New Roman" w:eastAsia="Calibri" w:hAnsi="Times New Roman" w:cs="Times New Roman"/>
      <w:b/>
      <w:bCs/>
      <w:sz w:val="20"/>
      <w:szCs w:val="20"/>
      <w:lang w:val="be-BY"/>
    </w:rPr>
  </w:style>
  <w:style w:type="character" w:customStyle="1" w:styleId="hps">
    <w:name w:val="hps"/>
    <w:basedOn w:val="DefaultParagraphFont"/>
    <w:rsid w:val="00072DD3"/>
  </w:style>
  <w:style w:type="paragraph" w:customStyle="1" w:styleId="Author">
    <w:name w:val="Author"/>
    <w:basedOn w:val="Normal"/>
    <w:rsid w:val="00072DD3"/>
    <w:pPr>
      <w:spacing w:after="80"/>
      <w:jc w:val="center"/>
    </w:pPr>
    <w:rPr>
      <w:rFonts w:ascii="Helvetica" w:eastAsia="Malgun Gothic" w:hAnsi="Helvetica"/>
      <w:sz w:val="24"/>
      <w:lang w:val="en-US"/>
    </w:rPr>
  </w:style>
  <w:style w:type="character" w:styleId="PlaceholderText">
    <w:name w:val="Placeholder Text"/>
    <w:basedOn w:val="DefaultParagraphFont"/>
    <w:uiPriority w:val="99"/>
    <w:semiHidden/>
    <w:rsid w:val="00072DD3"/>
    <w:rPr>
      <w:color w:val="808080"/>
    </w:rPr>
  </w:style>
  <w:style w:type="paragraph" w:styleId="Header">
    <w:name w:val="header"/>
    <w:basedOn w:val="Normal"/>
    <w:link w:val="HeaderChar"/>
    <w:uiPriority w:val="99"/>
    <w:unhideWhenUsed/>
    <w:rsid w:val="00D2658A"/>
    <w:pPr>
      <w:tabs>
        <w:tab w:val="center" w:pos="4844"/>
        <w:tab w:val="right" w:pos="9689"/>
      </w:tabs>
    </w:pPr>
  </w:style>
  <w:style w:type="character" w:customStyle="1" w:styleId="HeaderChar">
    <w:name w:val="Header Char"/>
    <w:basedOn w:val="DefaultParagraphFont"/>
    <w:link w:val="Header"/>
    <w:uiPriority w:val="99"/>
    <w:rsid w:val="00D2658A"/>
    <w:rPr>
      <w:rFonts w:ascii="Times New Roman" w:eastAsia="Calibri" w:hAnsi="Times New Roman" w:cs="Times New Roman"/>
      <w:sz w:val="20"/>
      <w:szCs w:val="20"/>
      <w:lang w:val="be-BY"/>
    </w:rPr>
  </w:style>
  <w:style w:type="paragraph" w:styleId="Footer">
    <w:name w:val="footer"/>
    <w:basedOn w:val="Normal"/>
    <w:link w:val="FooterChar"/>
    <w:uiPriority w:val="99"/>
    <w:unhideWhenUsed/>
    <w:rsid w:val="00D2658A"/>
    <w:pPr>
      <w:tabs>
        <w:tab w:val="center" w:pos="4844"/>
        <w:tab w:val="right" w:pos="9689"/>
      </w:tabs>
    </w:pPr>
  </w:style>
  <w:style w:type="character" w:customStyle="1" w:styleId="FooterChar">
    <w:name w:val="Footer Char"/>
    <w:basedOn w:val="DefaultParagraphFont"/>
    <w:link w:val="Footer"/>
    <w:uiPriority w:val="99"/>
    <w:rsid w:val="00D2658A"/>
    <w:rPr>
      <w:rFonts w:ascii="Times New Roman" w:eastAsia="Calibri" w:hAnsi="Times New Roman" w:cs="Times New Roman"/>
      <w:sz w:val="20"/>
      <w:szCs w:val="20"/>
      <w:lang w:val="be-B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DD3"/>
    <w:pPr>
      <w:spacing w:after="0" w:line="240" w:lineRule="auto"/>
    </w:pPr>
    <w:rPr>
      <w:rFonts w:ascii="Times New Roman" w:eastAsia="Calibri" w:hAnsi="Times New Roman" w:cs="Times New Roman"/>
      <w:sz w:val="20"/>
      <w:szCs w:val="20"/>
      <w:lang w:val="be-BY"/>
    </w:rPr>
  </w:style>
  <w:style w:type="paragraph" w:styleId="Heading4">
    <w:name w:val="heading 4"/>
    <w:basedOn w:val="Normal"/>
    <w:link w:val="Heading4Char1"/>
    <w:uiPriority w:val="9"/>
    <w:qFormat/>
    <w:rsid w:val="00072DD3"/>
    <w:pPr>
      <w:spacing w:before="100" w:beforeAutospacing="1" w:after="100" w:afterAutospacing="1"/>
      <w:outlineLvl w:val="3"/>
    </w:pPr>
    <w:rPr>
      <w:rFonts w:eastAsia="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1">
    <w:name w:val="Heading 4 Char1"/>
    <w:basedOn w:val="DefaultParagraphFont"/>
    <w:link w:val="Heading4"/>
    <w:uiPriority w:val="9"/>
    <w:rsid w:val="00072DD3"/>
    <w:rPr>
      <w:rFonts w:ascii="Times New Roman" w:eastAsia="Times New Roman" w:hAnsi="Times New Roman" w:cs="Times New Roman"/>
      <w:b/>
      <w:bCs/>
      <w:sz w:val="24"/>
      <w:szCs w:val="24"/>
    </w:rPr>
  </w:style>
  <w:style w:type="character" w:customStyle="1" w:styleId="Heading4Char">
    <w:name w:val="Heading 4 Char"/>
    <w:basedOn w:val="DefaultParagraphFont"/>
    <w:uiPriority w:val="9"/>
    <w:semiHidden/>
    <w:rsid w:val="00072DD3"/>
    <w:rPr>
      <w:rFonts w:asciiTheme="majorHAnsi" w:eastAsiaTheme="majorEastAsia" w:hAnsiTheme="majorHAnsi" w:cstheme="majorBidi"/>
      <w:b/>
      <w:bCs/>
      <w:i/>
      <w:iCs/>
      <w:color w:val="4F81BD" w:themeColor="accent1"/>
      <w:sz w:val="20"/>
      <w:szCs w:val="20"/>
      <w:lang w:val="be-BY"/>
    </w:rPr>
  </w:style>
  <w:style w:type="paragraph" w:styleId="ListParagraph">
    <w:name w:val="List Paragraph"/>
    <w:basedOn w:val="Normal"/>
    <w:uiPriority w:val="34"/>
    <w:qFormat/>
    <w:rsid w:val="00072DD3"/>
    <w:pPr>
      <w:ind w:left="720"/>
      <w:contextualSpacing/>
    </w:pPr>
  </w:style>
  <w:style w:type="character" w:styleId="Hyperlink">
    <w:name w:val="Hyperlink"/>
    <w:basedOn w:val="DefaultParagraphFont"/>
    <w:uiPriority w:val="99"/>
    <w:unhideWhenUsed/>
    <w:rsid w:val="00072DD3"/>
    <w:rPr>
      <w:color w:val="0000FF" w:themeColor="hyperlink"/>
      <w:u w:val="single"/>
    </w:rPr>
  </w:style>
  <w:style w:type="paragraph" w:customStyle="1" w:styleId="Default">
    <w:name w:val="Default"/>
    <w:rsid w:val="00072DD3"/>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1"/>
    <w:uiPriority w:val="99"/>
    <w:semiHidden/>
    <w:unhideWhenUsed/>
    <w:rsid w:val="00072DD3"/>
    <w:rPr>
      <w:rFonts w:ascii="Tahoma" w:hAnsi="Tahoma" w:cs="Tahoma"/>
      <w:sz w:val="16"/>
      <w:szCs w:val="16"/>
    </w:rPr>
  </w:style>
  <w:style w:type="character" w:customStyle="1" w:styleId="BalloonTextChar1">
    <w:name w:val="Balloon Text Char1"/>
    <w:basedOn w:val="DefaultParagraphFont"/>
    <w:link w:val="BalloonText"/>
    <w:uiPriority w:val="99"/>
    <w:semiHidden/>
    <w:rsid w:val="00072DD3"/>
    <w:rPr>
      <w:rFonts w:ascii="Tahoma" w:eastAsia="Calibri" w:hAnsi="Tahoma" w:cs="Tahoma"/>
      <w:sz w:val="16"/>
      <w:szCs w:val="16"/>
      <w:lang w:val="be-BY"/>
    </w:rPr>
  </w:style>
  <w:style w:type="character" w:customStyle="1" w:styleId="BalloonTextChar">
    <w:name w:val="Balloon Text Char"/>
    <w:basedOn w:val="DefaultParagraphFont"/>
    <w:uiPriority w:val="99"/>
    <w:semiHidden/>
    <w:rsid w:val="00072DD3"/>
    <w:rPr>
      <w:rFonts w:ascii="Tahoma" w:eastAsia="Calibri" w:hAnsi="Tahoma" w:cs="Tahoma"/>
      <w:sz w:val="16"/>
      <w:szCs w:val="16"/>
      <w:lang w:val="be-BY"/>
    </w:rPr>
  </w:style>
  <w:style w:type="character" w:styleId="CommentReference">
    <w:name w:val="annotation reference"/>
    <w:basedOn w:val="DefaultParagraphFont"/>
    <w:uiPriority w:val="99"/>
    <w:semiHidden/>
    <w:unhideWhenUsed/>
    <w:rsid w:val="00072DD3"/>
    <w:rPr>
      <w:sz w:val="16"/>
      <w:szCs w:val="16"/>
    </w:rPr>
  </w:style>
  <w:style w:type="paragraph" w:styleId="CommentText">
    <w:name w:val="annotation text"/>
    <w:basedOn w:val="Normal"/>
    <w:link w:val="CommentTextChar1"/>
    <w:uiPriority w:val="99"/>
    <w:semiHidden/>
    <w:unhideWhenUsed/>
    <w:rsid w:val="00072DD3"/>
  </w:style>
  <w:style w:type="character" w:customStyle="1" w:styleId="CommentTextChar1">
    <w:name w:val="Comment Text Char1"/>
    <w:basedOn w:val="DefaultParagraphFont"/>
    <w:link w:val="CommentText"/>
    <w:uiPriority w:val="99"/>
    <w:semiHidden/>
    <w:rsid w:val="00072DD3"/>
    <w:rPr>
      <w:rFonts w:ascii="Times New Roman" w:eastAsia="Calibri" w:hAnsi="Times New Roman" w:cs="Times New Roman"/>
      <w:sz w:val="20"/>
      <w:szCs w:val="20"/>
      <w:lang w:val="be-BY"/>
    </w:rPr>
  </w:style>
  <w:style w:type="character" w:customStyle="1" w:styleId="CommentTextChar">
    <w:name w:val="Comment Text Char"/>
    <w:basedOn w:val="DefaultParagraphFont"/>
    <w:uiPriority w:val="99"/>
    <w:semiHidden/>
    <w:rsid w:val="00072DD3"/>
    <w:rPr>
      <w:rFonts w:ascii="Times New Roman" w:eastAsia="Calibri" w:hAnsi="Times New Roman" w:cs="Times New Roman"/>
      <w:sz w:val="20"/>
      <w:szCs w:val="20"/>
      <w:lang w:val="be-BY"/>
    </w:rPr>
  </w:style>
  <w:style w:type="paragraph" w:styleId="CommentSubject">
    <w:name w:val="annotation subject"/>
    <w:basedOn w:val="CommentText"/>
    <w:next w:val="CommentText"/>
    <w:link w:val="CommentSubjectChar1"/>
    <w:uiPriority w:val="99"/>
    <w:semiHidden/>
    <w:unhideWhenUsed/>
    <w:rsid w:val="00072DD3"/>
    <w:rPr>
      <w:b/>
      <w:bCs/>
    </w:rPr>
  </w:style>
  <w:style w:type="character" w:customStyle="1" w:styleId="CommentSubjectChar1">
    <w:name w:val="Comment Subject Char1"/>
    <w:basedOn w:val="CommentTextChar1"/>
    <w:link w:val="CommentSubject"/>
    <w:uiPriority w:val="99"/>
    <w:semiHidden/>
    <w:rsid w:val="00072DD3"/>
    <w:rPr>
      <w:rFonts w:ascii="Times New Roman" w:eastAsia="Calibri" w:hAnsi="Times New Roman" w:cs="Times New Roman"/>
      <w:b/>
      <w:bCs/>
      <w:sz w:val="20"/>
      <w:szCs w:val="20"/>
      <w:lang w:val="be-BY"/>
    </w:rPr>
  </w:style>
  <w:style w:type="character" w:customStyle="1" w:styleId="CommentSubjectChar">
    <w:name w:val="Comment Subject Char"/>
    <w:basedOn w:val="CommentTextChar"/>
    <w:uiPriority w:val="99"/>
    <w:semiHidden/>
    <w:rsid w:val="00072DD3"/>
    <w:rPr>
      <w:rFonts w:ascii="Times New Roman" w:eastAsia="Calibri" w:hAnsi="Times New Roman" w:cs="Times New Roman"/>
      <w:b/>
      <w:bCs/>
      <w:sz w:val="20"/>
      <w:szCs w:val="20"/>
      <w:lang w:val="be-BY"/>
    </w:rPr>
  </w:style>
  <w:style w:type="character" w:customStyle="1" w:styleId="hps">
    <w:name w:val="hps"/>
    <w:basedOn w:val="DefaultParagraphFont"/>
    <w:rsid w:val="00072DD3"/>
  </w:style>
  <w:style w:type="paragraph" w:customStyle="1" w:styleId="Author">
    <w:name w:val="Author"/>
    <w:basedOn w:val="Normal"/>
    <w:rsid w:val="00072DD3"/>
    <w:pPr>
      <w:spacing w:after="80"/>
      <w:jc w:val="center"/>
    </w:pPr>
    <w:rPr>
      <w:rFonts w:ascii="Helvetica" w:eastAsia="Malgun Gothic" w:hAnsi="Helvetica"/>
      <w:sz w:val="24"/>
      <w:lang w:val="en-US"/>
    </w:rPr>
  </w:style>
  <w:style w:type="character" w:styleId="PlaceholderText">
    <w:name w:val="Placeholder Text"/>
    <w:basedOn w:val="DefaultParagraphFont"/>
    <w:uiPriority w:val="99"/>
    <w:semiHidden/>
    <w:rsid w:val="00072DD3"/>
    <w:rPr>
      <w:color w:val="808080"/>
    </w:rPr>
  </w:style>
  <w:style w:type="paragraph" w:styleId="Header">
    <w:name w:val="header"/>
    <w:basedOn w:val="Normal"/>
    <w:link w:val="HeaderChar"/>
    <w:uiPriority w:val="99"/>
    <w:unhideWhenUsed/>
    <w:rsid w:val="00D2658A"/>
    <w:pPr>
      <w:tabs>
        <w:tab w:val="center" w:pos="4844"/>
        <w:tab w:val="right" w:pos="9689"/>
      </w:tabs>
    </w:pPr>
  </w:style>
  <w:style w:type="character" w:customStyle="1" w:styleId="HeaderChar">
    <w:name w:val="Header Char"/>
    <w:basedOn w:val="DefaultParagraphFont"/>
    <w:link w:val="Header"/>
    <w:uiPriority w:val="99"/>
    <w:rsid w:val="00D2658A"/>
    <w:rPr>
      <w:rFonts w:ascii="Times New Roman" w:eastAsia="Calibri" w:hAnsi="Times New Roman" w:cs="Times New Roman"/>
      <w:sz w:val="20"/>
      <w:szCs w:val="20"/>
      <w:lang w:val="be-BY"/>
    </w:rPr>
  </w:style>
  <w:style w:type="paragraph" w:styleId="Footer">
    <w:name w:val="footer"/>
    <w:basedOn w:val="Normal"/>
    <w:link w:val="FooterChar"/>
    <w:uiPriority w:val="99"/>
    <w:unhideWhenUsed/>
    <w:rsid w:val="00D2658A"/>
    <w:pPr>
      <w:tabs>
        <w:tab w:val="center" w:pos="4844"/>
        <w:tab w:val="right" w:pos="9689"/>
      </w:tabs>
    </w:pPr>
  </w:style>
  <w:style w:type="character" w:customStyle="1" w:styleId="FooterChar">
    <w:name w:val="Footer Char"/>
    <w:basedOn w:val="DefaultParagraphFont"/>
    <w:link w:val="Footer"/>
    <w:uiPriority w:val="99"/>
    <w:rsid w:val="00D2658A"/>
    <w:rPr>
      <w:rFonts w:ascii="Times New Roman" w:eastAsia="Calibri" w:hAnsi="Times New Roman" w:cs="Times New Roman"/>
      <w:sz w:val="20"/>
      <w:szCs w:val="20"/>
      <w:lang w:val="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diagramData" Target="diagrams/data7.xml"/><Relationship Id="rId21" Type="http://schemas.openxmlformats.org/officeDocument/2006/relationships/diagramQuickStyle" Target="diagrams/quickStyle3.xml"/><Relationship Id="rId34" Type="http://schemas.openxmlformats.org/officeDocument/2006/relationships/diagramData" Target="diagrams/data6.xml"/><Relationship Id="rId42" Type="http://schemas.openxmlformats.org/officeDocument/2006/relationships/diagramColors" Target="diagrams/colors7.xml"/><Relationship Id="rId47" Type="http://schemas.openxmlformats.org/officeDocument/2006/relationships/image" Target="media/image3.wmf"/><Relationship Id="rId50" Type="http://schemas.openxmlformats.org/officeDocument/2006/relationships/image" Target="media/image5.wmf"/><Relationship Id="rId55" Type="http://schemas.openxmlformats.org/officeDocument/2006/relationships/image" Target="media/image8.wmf"/><Relationship Id="rId63" Type="http://schemas.openxmlformats.org/officeDocument/2006/relationships/hyperlink" Target="http://www.ciphercloud.com/blog/cloud-data-security-and-eu-data-privacy-rules-compliance-with-encryption-and-tokenization/" TargetMode="External"/><Relationship Id="rId68" Type="http://schemas.openxmlformats.org/officeDocument/2006/relationships/hyperlink" Target="https://securityintelligence.com/how-to-protect-mobile-apps-essentials/"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diagramQuickStyle" Target="diagrams/quickStyle2.xml"/><Relationship Id="rId29" Type="http://schemas.openxmlformats.org/officeDocument/2006/relationships/diagramData" Target="diagrams/data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diagramColors" Target="diagrams/colors6.xml"/><Relationship Id="rId40" Type="http://schemas.openxmlformats.org/officeDocument/2006/relationships/diagramLayout" Target="diagrams/layout7.xml"/><Relationship Id="rId45" Type="http://schemas.openxmlformats.org/officeDocument/2006/relationships/oleObject" Target="embeddings/oleObject1.bin"/><Relationship Id="rId53" Type="http://schemas.openxmlformats.org/officeDocument/2006/relationships/oleObject" Target="embeddings/oleObject4.bin"/><Relationship Id="rId58" Type="http://schemas.openxmlformats.org/officeDocument/2006/relationships/image" Target="media/image10.wmf"/><Relationship Id="rId66" Type="http://schemas.openxmlformats.org/officeDocument/2006/relationships/hyperlink" Target="http://www.gartner.com/technology/reprints.do?id=1-2RUEH70&amp;ct=151110&amp;st=sb" TargetMode="Externa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QuickStyle" Target="diagrams/quickStyle6.xml"/><Relationship Id="rId49" Type="http://schemas.openxmlformats.org/officeDocument/2006/relationships/image" Target="media/image4.png"/><Relationship Id="rId57" Type="http://schemas.openxmlformats.org/officeDocument/2006/relationships/image" Target="media/image9.png"/><Relationship Id="rId61" Type="http://schemas.openxmlformats.org/officeDocument/2006/relationships/oleObject" Target="embeddings/oleObject7.bin"/><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diagramQuickStyle" Target="diagrams/quickStyle5.xml"/><Relationship Id="rId44" Type="http://schemas.openxmlformats.org/officeDocument/2006/relationships/image" Target="media/image1.wmf"/><Relationship Id="rId52" Type="http://schemas.openxmlformats.org/officeDocument/2006/relationships/image" Target="media/image6.wmf"/><Relationship Id="rId60" Type="http://schemas.openxmlformats.org/officeDocument/2006/relationships/image" Target="media/image11.wmf"/><Relationship Id="rId65" Type="http://schemas.openxmlformats.org/officeDocument/2006/relationships/hyperlink" Target="https://www.skyhighnetworks.com/cloud-university/what-is-cloud-access-security-broker/"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Layout" Target="diagrams/layout6.xml"/><Relationship Id="rId43" Type="http://schemas.microsoft.com/office/2007/relationships/diagramDrawing" Target="diagrams/drawing7.xml"/><Relationship Id="rId48" Type="http://schemas.openxmlformats.org/officeDocument/2006/relationships/oleObject" Target="embeddings/oleObject2.bin"/><Relationship Id="rId56" Type="http://schemas.openxmlformats.org/officeDocument/2006/relationships/oleObject" Target="embeddings/oleObject5.bin"/><Relationship Id="rId64" Type="http://schemas.openxmlformats.org/officeDocument/2006/relationships/hyperlink" Target="http://www.gartner.com/technology/topics/cloud-computing.jsp" TargetMode="External"/><Relationship Id="rId69"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oleObject" Target="embeddings/oleObject3.bin"/><Relationship Id="rId3" Type="http://schemas.microsoft.com/office/2007/relationships/stylesWithEffects" Target="stylesWithEffect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38" Type="http://schemas.microsoft.com/office/2007/relationships/diagramDrawing" Target="diagrams/drawing6.xml"/><Relationship Id="rId46" Type="http://schemas.openxmlformats.org/officeDocument/2006/relationships/image" Target="media/image2.png"/><Relationship Id="rId59" Type="http://schemas.openxmlformats.org/officeDocument/2006/relationships/oleObject" Target="embeddings/oleObject6.bin"/><Relationship Id="rId67" Type="http://schemas.openxmlformats.org/officeDocument/2006/relationships/hyperlink" Target="http://www.ciphercloud.com/blog/cloud-data-encryption-easy/" TargetMode="External"/><Relationship Id="rId20" Type="http://schemas.openxmlformats.org/officeDocument/2006/relationships/diagramLayout" Target="diagrams/layout3.xml"/><Relationship Id="rId41" Type="http://schemas.openxmlformats.org/officeDocument/2006/relationships/diagramQuickStyle" Target="diagrams/quickStyle7.xml"/><Relationship Id="rId54" Type="http://schemas.openxmlformats.org/officeDocument/2006/relationships/image" Target="media/image7.png"/><Relationship Id="rId62" Type="http://schemas.openxmlformats.org/officeDocument/2006/relationships/hyperlink" Target="https://cloudsecurityalliance.org/" TargetMode="External"/><Relationship Id="rId7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2B7579-7228-4BBD-829A-C9FACCFFE890}" type="doc">
      <dgm:prSet loTypeId="urn:microsoft.com/office/officeart/2005/8/layout/process1" loCatId="process" qsTypeId="urn:microsoft.com/office/officeart/2005/8/quickstyle/simple1" qsCatId="simple" csTypeId="urn:microsoft.com/office/officeart/2005/8/colors/accent1_2" csCatId="accent1" phldr="1"/>
      <dgm:spPr/>
    </dgm:pt>
    <dgm:pt modelId="{E7914FB5-CE0D-43C1-BFA1-23327D1D77D1}">
      <dgm:prSet phldrT="[Text]"/>
      <dgm:spPr/>
      <dgm:t>
        <a:bodyPr/>
        <a:lstStyle/>
        <a:p>
          <a:r>
            <a:rPr lang="en-US"/>
            <a:t>Online mode operations:</a:t>
          </a:r>
        </a:p>
        <a:p>
          <a:r>
            <a:rPr lang="en-US"/>
            <a:t>1. checking user credentials </a:t>
          </a:r>
        </a:p>
        <a:p>
          <a:r>
            <a:rPr lang="en-US"/>
            <a:t>2. expired key renovation </a:t>
          </a:r>
        </a:p>
        <a:p>
          <a:r>
            <a:rPr lang="en-US"/>
            <a:t>3. downloading the files </a:t>
          </a:r>
        </a:p>
        <a:p>
          <a:r>
            <a:rPr lang="en-US"/>
            <a:t>4. uploading the files</a:t>
          </a:r>
        </a:p>
      </dgm:t>
    </dgm:pt>
    <dgm:pt modelId="{CD892D16-5987-4339-8AA6-7F329117693C}" type="parTrans" cxnId="{023853D2-40AB-419C-82D3-E1A72BA6DBDB}">
      <dgm:prSet/>
      <dgm:spPr/>
      <dgm:t>
        <a:bodyPr/>
        <a:lstStyle/>
        <a:p>
          <a:endParaRPr lang="en-US"/>
        </a:p>
      </dgm:t>
    </dgm:pt>
    <dgm:pt modelId="{78599D8F-81DD-4B4A-B3DA-69E5D78F3F78}" type="sibTrans" cxnId="{023853D2-40AB-419C-82D3-E1A72BA6DBDB}">
      <dgm:prSet/>
      <dgm:spPr/>
      <dgm:t>
        <a:bodyPr/>
        <a:lstStyle/>
        <a:p>
          <a:endParaRPr lang="en-US"/>
        </a:p>
      </dgm:t>
    </dgm:pt>
    <dgm:pt modelId="{4AEB130B-D776-4A1A-89A0-85A15F2F7685}">
      <dgm:prSet phldrT="[Text]"/>
      <dgm:spPr/>
      <dgm:t>
        <a:bodyPr/>
        <a:lstStyle/>
        <a:p>
          <a:r>
            <a:rPr lang="en-US"/>
            <a:t>Threat intelligence operations: </a:t>
          </a:r>
        </a:p>
        <a:p>
          <a:r>
            <a:rPr lang="en-US"/>
            <a:t>1. gathering log information, </a:t>
          </a:r>
        </a:p>
        <a:p>
          <a:r>
            <a:rPr lang="en-US"/>
            <a:t>2. counting tries,</a:t>
          </a:r>
        </a:p>
        <a:p>
          <a:r>
            <a:rPr lang="en-US"/>
            <a:t>3. sending info to server,</a:t>
          </a:r>
        </a:p>
        <a:p>
          <a:r>
            <a:rPr lang="en-US"/>
            <a:t>4.  alerting and blocking</a:t>
          </a:r>
        </a:p>
      </dgm:t>
    </dgm:pt>
    <dgm:pt modelId="{A0901AC0-AB86-4BE9-902B-41B149C8A8E6}" type="parTrans" cxnId="{016B4454-5998-4450-A8B8-1978DBF272E4}">
      <dgm:prSet/>
      <dgm:spPr/>
      <dgm:t>
        <a:bodyPr/>
        <a:lstStyle/>
        <a:p>
          <a:endParaRPr lang="en-US"/>
        </a:p>
      </dgm:t>
    </dgm:pt>
    <dgm:pt modelId="{600A254C-0C36-4F46-BC39-42810E8AFD6D}" type="sibTrans" cxnId="{016B4454-5998-4450-A8B8-1978DBF272E4}">
      <dgm:prSet/>
      <dgm:spPr/>
      <dgm:t>
        <a:bodyPr/>
        <a:lstStyle/>
        <a:p>
          <a:endParaRPr lang="en-US"/>
        </a:p>
      </dgm:t>
    </dgm:pt>
    <dgm:pt modelId="{5F30630A-80CE-4470-B99C-4E7B741E6AD1}">
      <dgm:prSet phldrT="[Text]"/>
      <dgm:spPr/>
      <dgm:t>
        <a:bodyPr/>
        <a:lstStyle/>
        <a:p>
          <a:r>
            <a:rPr lang="en-US"/>
            <a:t>Offline mode operations: </a:t>
          </a:r>
        </a:p>
        <a:p>
          <a:r>
            <a:rPr lang="en-US"/>
            <a:t>1. restoring the shared key, </a:t>
          </a:r>
        </a:p>
        <a:p>
          <a:r>
            <a:rPr lang="en-US"/>
            <a:t>2. file decryption,</a:t>
          </a:r>
        </a:p>
        <a:p>
          <a:r>
            <a:rPr lang="en-US"/>
            <a:t>3.  deleting the expired key </a:t>
          </a:r>
        </a:p>
      </dgm:t>
    </dgm:pt>
    <dgm:pt modelId="{C72B8485-7FF8-4A10-B2D0-866352067949}" type="parTrans" cxnId="{9658F46E-F887-41DA-BBFF-64F1AF77B629}">
      <dgm:prSet/>
      <dgm:spPr/>
      <dgm:t>
        <a:bodyPr/>
        <a:lstStyle/>
        <a:p>
          <a:endParaRPr lang="en-US"/>
        </a:p>
      </dgm:t>
    </dgm:pt>
    <dgm:pt modelId="{B754817A-B465-4263-A968-294AF747F4F2}" type="sibTrans" cxnId="{9658F46E-F887-41DA-BBFF-64F1AF77B629}">
      <dgm:prSet/>
      <dgm:spPr/>
      <dgm:t>
        <a:bodyPr/>
        <a:lstStyle/>
        <a:p>
          <a:endParaRPr lang="en-US"/>
        </a:p>
      </dgm:t>
    </dgm:pt>
    <dgm:pt modelId="{8FEEF292-B0EB-466D-9B47-7D4B69FDF691}" type="pres">
      <dgm:prSet presAssocID="{062B7579-7228-4BBD-829A-C9FACCFFE890}" presName="Name0" presStyleCnt="0">
        <dgm:presLayoutVars>
          <dgm:dir/>
          <dgm:resizeHandles val="exact"/>
        </dgm:presLayoutVars>
      </dgm:prSet>
      <dgm:spPr/>
    </dgm:pt>
    <dgm:pt modelId="{294E54A2-F005-41C2-B2E0-CB06D722CB0C}" type="pres">
      <dgm:prSet presAssocID="{E7914FB5-CE0D-43C1-BFA1-23327D1D77D1}" presName="node" presStyleLbl="node1" presStyleIdx="0" presStyleCnt="3">
        <dgm:presLayoutVars>
          <dgm:bulletEnabled val="1"/>
        </dgm:presLayoutVars>
      </dgm:prSet>
      <dgm:spPr/>
      <dgm:t>
        <a:bodyPr/>
        <a:lstStyle/>
        <a:p>
          <a:endParaRPr lang="en-US"/>
        </a:p>
      </dgm:t>
    </dgm:pt>
    <dgm:pt modelId="{030E0C27-AEC2-4E50-8BE6-92516347D69A}" type="pres">
      <dgm:prSet presAssocID="{78599D8F-81DD-4B4A-B3DA-69E5D78F3F78}" presName="sibTrans" presStyleLbl="sibTrans2D1" presStyleIdx="0" presStyleCnt="2"/>
      <dgm:spPr/>
      <dgm:t>
        <a:bodyPr/>
        <a:lstStyle/>
        <a:p>
          <a:endParaRPr lang="en-US"/>
        </a:p>
      </dgm:t>
    </dgm:pt>
    <dgm:pt modelId="{52173934-C251-4C89-9265-A5B48671CD40}" type="pres">
      <dgm:prSet presAssocID="{78599D8F-81DD-4B4A-B3DA-69E5D78F3F78}" presName="connectorText" presStyleLbl="sibTrans2D1" presStyleIdx="0" presStyleCnt="2"/>
      <dgm:spPr/>
      <dgm:t>
        <a:bodyPr/>
        <a:lstStyle/>
        <a:p>
          <a:endParaRPr lang="en-US"/>
        </a:p>
      </dgm:t>
    </dgm:pt>
    <dgm:pt modelId="{C3682880-182B-4F46-A555-0904DC1B806F}" type="pres">
      <dgm:prSet presAssocID="{4AEB130B-D776-4A1A-89A0-85A15F2F7685}" presName="node" presStyleLbl="node1" presStyleIdx="1" presStyleCnt="3">
        <dgm:presLayoutVars>
          <dgm:bulletEnabled val="1"/>
        </dgm:presLayoutVars>
      </dgm:prSet>
      <dgm:spPr/>
      <dgm:t>
        <a:bodyPr/>
        <a:lstStyle/>
        <a:p>
          <a:endParaRPr lang="en-US"/>
        </a:p>
      </dgm:t>
    </dgm:pt>
    <dgm:pt modelId="{1B0F4DB2-24C1-431C-A170-D208D7D4A66F}" type="pres">
      <dgm:prSet presAssocID="{600A254C-0C36-4F46-BC39-42810E8AFD6D}" presName="sibTrans" presStyleLbl="sibTrans2D1" presStyleIdx="1" presStyleCnt="2"/>
      <dgm:spPr/>
      <dgm:t>
        <a:bodyPr/>
        <a:lstStyle/>
        <a:p>
          <a:endParaRPr lang="en-US"/>
        </a:p>
      </dgm:t>
    </dgm:pt>
    <dgm:pt modelId="{E52DBDCD-EB24-4AD6-B347-2A18B8261634}" type="pres">
      <dgm:prSet presAssocID="{600A254C-0C36-4F46-BC39-42810E8AFD6D}" presName="connectorText" presStyleLbl="sibTrans2D1" presStyleIdx="1" presStyleCnt="2"/>
      <dgm:spPr/>
      <dgm:t>
        <a:bodyPr/>
        <a:lstStyle/>
        <a:p>
          <a:endParaRPr lang="en-US"/>
        </a:p>
      </dgm:t>
    </dgm:pt>
    <dgm:pt modelId="{4CFC9047-F2C1-47AB-B593-09419EF47AD4}" type="pres">
      <dgm:prSet presAssocID="{5F30630A-80CE-4470-B99C-4E7B741E6AD1}" presName="node" presStyleLbl="node1" presStyleIdx="2" presStyleCnt="3">
        <dgm:presLayoutVars>
          <dgm:bulletEnabled val="1"/>
        </dgm:presLayoutVars>
      </dgm:prSet>
      <dgm:spPr/>
      <dgm:t>
        <a:bodyPr/>
        <a:lstStyle/>
        <a:p>
          <a:endParaRPr lang="en-US"/>
        </a:p>
      </dgm:t>
    </dgm:pt>
  </dgm:ptLst>
  <dgm:cxnLst>
    <dgm:cxn modelId="{9658F46E-F887-41DA-BBFF-64F1AF77B629}" srcId="{062B7579-7228-4BBD-829A-C9FACCFFE890}" destId="{5F30630A-80CE-4470-B99C-4E7B741E6AD1}" srcOrd="2" destOrd="0" parTransId="{C72B8485-7FF8-4A10-B2D0-866352067949}" sibTransId="{B754817A-B465-4263-A968-294AF747F4F2}"/>
    <dgm:cxn modelId="{6AF48893-B7BE-45A2-9383-249E839CF855}" type="presOf" srcId="{600A254C-0C36-4F46-BC39-42810E8AFD6D}" destId="{E52DBDCD-EB24-4AD6-B347-2A18B8261634}" srcOrd="1" destOrd="0" presId="urn:microsoft.com/office/officeart/2005/8/layout/process1"/>
    <dgm:cxn modelId="{016B4454-5998-4450-A8B8-1978DBF272E4}" srcId="{062B7579-7228-4BBD-829A-C9FACCFFE890}" destId="{4AEB130B-D776-4A1A-89A0-85A15F2F7685}" srcOrd="1" destOrd="0" parTransId="{A0901AC0-AB86-4BE9-902B-41B149C8A8E6}" sibTransId="{600A254C-0C36-4F46-BC39-42810E8AFD6D}"/>
    <dgm:cxn modelId="{67BB0845-60B8-4363-8C79-0155A8E6D5C0}" type="presOf" srcId="{78599D8F-81DD-4B4A-B3DA-69E5D78F3F78}" destId="{52173934-C251-4C89-9265-A5B48671CD40}" srcOrd="1" destOrd="0" presId="urn:microsoft.com/office/officeart/2005/8/layout/process1"/>
    <dgm:cxn modelId="{1C9D40A6-981E-4292-9BC7-7622291ADFA4}" type="presOf" srcId="{78599D8F-81DD-4B4A-B3DA-69E5D78F3F78}" destId="{030E0C27-AEC2-4E50-8BE6-92516347D69A}" srcOrd="0" destOrd="0" presId="urn:microsoft.com/office/officeart/2005/8/layout/process1"/>
    <dgm:cxn modelId="{F27F082C-CAEC-411A-A8CF-083FB8D5B1E3}" type="presOf" srcId="{4AEB130B-D776-4A1A-89A0-85A15F2F7685}" destId="{C3682880-182B-4F46-A555-0904DC1B806F}" srcOrd="0" destOrd="0" presId="urn:microsoft.com/office/officeart/2005/8/layout/process1"/>
    <dgm:cxn modelId="{023853D2-40AB-419C-82D3-E1A72BA6DBDB}" srcId="{062B7579-7228-4BBD-829A-C9FACCFFE890}" destId="{E7914FB5-CE0D-43C1-BFA1-23327D1D77D1}" srcOrd="0" destOrd="0" parTransId="{CD892D16-5987-4339-8AA6-7F329117693C}" sibTransId="{78599D8F-81DD-4B4A-B3DA-69E5D78F3F78}"/>
    <dgm:cxn modelId="{BE6A9C22-2E91-45AB-92C8-6BD828EB0A6D}" type="presOf" srcId="{5F30630A-80CE-4470-B99C-4E7B741E6AD1}" destId="{4CFC9047-F2C1-47AB-B593-09419EF47AD4}" srcOrd="0" destOrd="0" presId="urn:microsoft.com/office/officeart/2005/8/layout/process1"/>
    <dgm:cxn modelId="{D15EB1B1-9BA0-4C69-A8EE-B68D84A7C44C}" type="presOf" srcId="{E7914FB5-CE0D-43C1-BFA1-23327D1D77D1}" destId="{294E54A2-F005-41C2-B2E0-CB06D722CB0C}" srcOrd="0" destOrd="0" presId="urn:microsoft.com/office/officeart/2005/8/layout/process1"/>
    <dgm:cxn modelId="{D08AE3F9-47C4-4418-A559-1A3CF84AC606}" type="presOf" srcId="{062B7579-7228-4BBD-829A-C9FACCFFE890}" destId="{8FEEF292-B0EB-466D-9B47-7D4B69FDF691}" srcOrd="0" destOrd="0" presId="urn:microsoft.com/office/officeart/2005/8/layout/process1"/>
    <dgm:cxn modelId="{B3A727EF-182E-459B-881B-4058D6E1360A}" type="presOf" srcId="{600A254C-0C36-4F46-BC39-42810E8AFD6D}" destId="{1B0F4DB2-24C1-431C-A170-D208D7D4A66F}" srcOrd="0" destOrd="0" presId="urn:microsoft.com/office/officeart/2005/8/layout/process1"/>
    <dgm:cxn modelId="{D594245F-CC01-4AA0-8AAC-DCC93DEA3C5C}" type="presParOf" srcId="{8FEEF292-B0EB-466D-9B47-7D4B69FDF691}" destId="{294E54A2-F005-41C2-B2E0-CB06D722CB0C}" srcOrd="0" destOrd="0" presId="urn:microsoft.com/office/officeart/2005/8/layout/process1"/>
    <dgm:cxn modelId="{85ED5EFF-2AAC-4AEE-A222-EE2E5A2F38D2}" type="presParOf" srcId="{8FEEF292-B0EB-466D-9B47-7D4B69FDF691}" destId="{030E0C27-AEC2-4E50-8BE6-92516347D69A}" srcOrd="1" destOrd="0" presId="urn:microsoft.com/office/officeart/2005/8/layout/process1"/>
    <dgm:cxn modelId="{C3A31796-8B09-4800-AAA5-9C1D0359EB80}" type="presParOf" srcId="{030E0C27-AEC2-4E50-8BE6-92516347D69A}" destId="{52173934-C251-4C89-9265-A5B48671CD40}" srcOrd="0" destOrd="0" presId="urn:microsoft.com/office/officeart/2005/8/layout/process1"/>
    <dgm:cxn modelId="{B1E68788-952E-4D6B-9204-9326B766D301}" type="presParOf" srcId="{8FEEF292-B0EB-466D-9B47-7D4B69FDF691}" destId="{C3682880-182B-4F46-A555-0904DC1B806F}" srcOrd="2" destOrd="0" presId="urn:microsoft.com/office/officeart/2005/8/layout/process1"/>
    <dgm:cxn modelId="{2A898B91-A40E-4995-9DE9-B1D4366D65B7}" type="presParOf" srcId="{8FEEF292-B0EB-466D-9B47-7D4B69FDF691}" destId="{1B0F4DB2-24C1-431C-A170-D208D7D4A66F}" srcOrd="3" destOrd="0" presId="urn:microsoft.com/office/officeart/2005/8/layout/process1"/>
    <dgm:cxn modelId="{24AD152C-47FC-417B-90E6-69DBDE71B06F}" type="presParOf" srcId="{1B0F4DB2-24C1-431C-A170-D208D7D4A66F}" destId="{E52DBDCD-EB24-4AD6-B347-2A18B8261634}" srcOrd="0" destOrd="0" presId="urn:microsoft.com/office/officeart/2005/8/layout/process1"/>
    <dgm:cxn modelId="{18E1CFB3-FAA7-40C2-8471-71287310A457}" type="presParOf" srcId="{8FEEF292-B0EB-466D-9B47-7D4B69FDF691}" destId="{4CFC9047-F2C1-47AB-B593-09419EF47AD4}"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D60D0C9-57A0-45F9-8A02-92D936F4981F}" type="doc">
      <dgm:prSet loTypeId="urn:microsoft.com/office/officeart/2005/8/layout/cycle4#1" loCatId="matrix" qsTypeId="urn:microsoft.com/office/officeart/2005/8/quickstyle/simple1" qsCatId="simple" csTypeId="urn:microsoft.com/office/officeart/2005/8/colors/accent1_2" csCatId="accent1" phldr="1"/>
      <dgm:spPr/>
      <dgm:t>
        <a:bodyPr/>
        <a:lstStyle/>
        <a:p>
          <a:endParaRPr lang="en-US"/>
        </a:p>
      </dgm:t>
    </dgm:pt>
    <dgm:pt modelId="{CA644581-1BF0-4499-A6EC-4F3D2AA25851}">
      <dgm:prSet phldrT="[Text]"/>
      <dgm:spPr/>
      <dgm:t>
        <a:bodyPr/>
        <a:lstStyle/>
        <a:p>
          <a:r>
            <a:rPr lang="en-US"/>
            <a:t>Threat Intelligence</a:t>
          </a:r>
        </a:p>
      </dgm:t>
    </dgm:pt>
    <dgm:pt modelId="{64C8F467-7189-4CC1-ACC0-34F9CF832D30}" type="parTrans" cxnId="{7C479AD0-36BE-44E6-9B4C-7FA302DC58DC}">
      <dgm:prSet/>
      <dgm:spPr/>
      <dgm:t>
        <a:bodyPr/>
        <a:lstStyle/>
        <a:p>
          <a:endParaRPr lang="en-US"/>
        </a:p>
      </dgm:t>
    </dgm:pt>
    <dgm:pt modelId="{1A8CA2B1-C2E2-41CE-A07E-EA9D20B9BCD8}" type="sibTrans" cxnId="{7C479AD0-36BE-44E6-9B4C-7FA302DC58DC}">
      <dgm:prSet/>
      <dgm:spPr/>
      <dgm:t>
        <a:bodyPr/>
        <a:lstStyle/>
        <a:p>
          <a:endParaRPr lang="en-US"/>
        </a:p>
      </dgm:t>
    </dgm:pt>
    <dgm:pt modelId="{8E10A98A-82CD-496A-8E34-46C9DEFBE9F5}">
      <dgm:prSet phldrT="[Text]" custT="1"/>
      <dgm:spPr/>
      <dgm:t>
        <a:bodyPr/>
        <a:lstStyle/>
        <a:p>
          <a:r>
            <a:rPr lang="en-US" sz="900"/>
            <a:t>Time counter</a:t>
          </a:r>
        </a:p>
      </dgm:t>
    </dgm:pt>
    <dgm:pt modelId="{9FA9B6B6-467E-4C79-90A3-C63E8B8E2565}" type="parTrans" cxnId="{70588CB8-EEBA-41BC-9999-C5FD3BFFF7C5}">
      <dgm:prSet/>
      <dgm:spPr/>
      <dgm:t>
        <a:bodyPr/>
        <a:lstStyle/>
        <a:p>
          <a:endParaRPr lang="en-US"/>
        </a:p>
      </dgm:t>
    </dgm:pt>
    <dgm:pt modelId="{50EDE5D6-91A0-4479-8D28-FB12675DD882}" type="sibTrans" cxnId="{70588CB8-EEBA-41BC-9999-C5FD3BFFF7C5}">
      <dgm:prSet/>
      <dgm:spPr/>
      <dgm:t>
        <a:bodyPr/>
        <a:lstStyle/>
        <a:p>
          <a:endParaRPr lang="en-US"/>
        </a:p>
      </dgm:t>
    </dgm:pt>
    <dgm:pt modelId="{2CD6076F-1361-4462-B0F3-D7DC62688267}">
      <dgm:prSet phldrT="[Text]"/>
      <dgm:spPr/>
      <dgm:t>
        <a:bodyPr/>
        <a:lstStyle/>
        <a:p>
          <a:r>
            <a:rPr lang="en-US"/>
            <a:t>Online and offline Cryptography</a:t>
          </a:r>
        </a:p>
      </dgm:t>
    </dgm:pt>
    <dgm:pt modelId="{76308309-A0B9-4C69-AF39-E16E1428CB2B}" type="parTrans" cxnId="{E1870A89-0D36-4C18-B11E-7E4053B40C16}">
      <dgm:prSet/>
      <dgm:spPr/>
      <dgm:t>
        <a:bodyPr/>
        <a:lstStyle/>
        <a:p>
          <a:endParaRPr lang="en-US"/>
        </a:p>
      </dgm:t>
    </dgm:pt>
    <dgm:pt modelId="{6DC5860B-9E44-4A65-B619-F9A2DC5F3322}" type="sibTrans" cxnId="{E1870A89-0D36-4C18-B11E-7E4053B40C16}">
      <dgm:prSet/>
      <dgm:spPr/>
      <dgm:t>
        <a:bodyPr/>
        <a:lstStyle/>
        <a:p>
          <a:endParaRPr lang="en-US"/>
        </a:p>
      </dgm:t>
    </dgm:pt>
    <dgm:pt modelId="{2F209D3E-DCB1-4CDA-8D7B-7D48071ECE60}">
      <dgm:prSet phldrT="[Text]"/>
      <dgm:spPr/>
      <dgm:t>
        <a:bodyPr/>
        <a:lstStyle/>
        <a:p>
          <a:r>
            <a:rPr lang="en-US"/>
            <a:t>AES decryptor</a:t>
          </a:r>
        </a:p>
      </dgm:t>
    </dgm:pt>
    <dgm:pt modelId="{6EC112E7-316A-47A0-8AB9-2315A9ED0325}" type="parTrans" cxnId="{4EFB9199-1173-4061-B8F8-718F736B2C56}">
      <dgm:prSet/>
      <dgm:spPr/>
      <dgm:t>
        <a:bodyPr/>
        <a:lstStyle/>
        <a:p>
          <a:endParaRPr lang="en-US"/>
        </a:p>
      </dgm:t>
    </dgm:pt>
    <dgm:pt modelId="{0F8883FD-7F5E-4740-90D3-939916830E24}" type="sibTrans" cxnId="{4EFB9199-1173-4061-B8F8-718F736B2C56}">
      <dgm:prSet/>
      <dgm:spPr/>
      <dgm:t>
        <a:bodyPr/>
        <a:lstStyle/>
        <a:p>
          <a:endParaRPr lang="en-US"/>
        </a:p>
      </dgm:t>
    </dgm:pt>
    <dgm:pt modelId="{97A395F5-AB61-422A-AA90-480DB60FCC63}">
      <dgm:prSet phldrT="[Text]"/>
      <dgm:spPr/>
      <dgm:t>
        <a:bodyPr/>
        <a:lstStyle/>
        <a:p>
          <a:r>
            <a:rPr lang="en-US"/>
            <a:t>Communication with server</a:t>
          </a:r>
        </a:p>
      </dgm:t>
    </dgm:pt>
    <dgm:pt modelId="{8BE28968-36D4-496C-9B21-CD15AA04BAFF}" type="parTrans" cxnId="{5FD73FC4-929B-4176-8380-C63765FDDA89}">
      <dgm:prSet/>
      <dgm:spPr/>
      <dgm:t>
        <a:bodyPr/>
        <a:lstStyle/>
        <a:p>
          <a:endParaRPr lang="en-US"/>
        </a:p>
      </dgm:t>
    </dgm:pt>
    <dgm:pt modelId="{B2AF9D22-AE19-429A-8FCB-C58DB953D90A}" type="sibTrans" cxnId="{5FD73FC4-929B-4176-8380-C63765FDDA89}">
      <dgm:prSet/>
      <dgm:spPr/>
      <dgm:t>
        <a:bodyPr/>
        <a:lstStyle/>
        <a:p>
          <a:endParaRPr lang="en-US"/>
        </a:p>
      </dgm:t>
    </dgm:pt>
    <dgm:pt modelId="{D99895E7-C37B-48CA-884A-B4A8FCEF7DE4}">
      <dgm:prSet phldrT="[Text]" custT="1"/>
      <dgm:spPr/>
      <dgm:t>
        <a:bodyPr/>
        <a:lstStyle/>
        <a:p>
          <a:pPr algn="r"/>
          <a:r>
            <a:rPr lang="en-US" sz="900"/>
            <a:t>Key receiver</a:t>
          </a:r>
        </a:p>
      </dgm:t>
    </dgm:pt>
    <dgm:pt modelId="{53EA72FB-14DF-4FF6-AD14-E4B1F8253095}" type="parTrans" cxnId="{B47422C3-26CC-40EF-90A0-B0CE4E7A79A0}">
      <dgm:prSet/>
      <dgm:spPr/>
      <dgm:t>
        <a:bodyPr/>
        <a:lstStyle/>
        <a:p>
          <a:endParaRPr lang="en-US"/>
        </a:p>
      </dgm:t>
    </dgm:pt>
    <dgm:pt modelId="{3AA811AA-A6C0-4241-8992-7A315119423F}" type="sibTrans" cxnId="{B47422C3-26CC-40EF-90A0-B0CE4E7A79A0}">
      <dgm:prSet/>
      <dgm:spPr/>
      <dgm:t>
        <a:bodyPr/>
        <a:lstStyle/>
        <a:p>
          <a:endParaRPr lang="en-US"/>
        </a:p>
      </dgm:t>
    </dgm:pt>
    <dgm:pt modelId="{13EC7ACB-7329-433D-A955-455EBCCC708A}">
      <dgm:prSet phldrT="[Text]"/>
      <dgm:spPr/>
      <dgm:t>
        <a:bodyPr/>
        <a:lstStyle/>
        <a:p>
          <a:r>
            <a:rPr lang="en-US"/>
            <a:t>Protected Storage</a:t>
          </a:r>
        </a:p>
      </dgm:t>
    </dgm:pt>
    <dgm:pt modelId="{16F978C2-9034-48A1-A28F-6E79591EA16B}" type="parTrans" cxnId="{9E869BE2-98BE-4E6D-9145-4872A92FE51F}">
      <dgm:prSet/>
      <dgm:spPr/>
      <dgm:t>
        <a:bodyPr/>
        <a:lstStyle/>
        <a:p>
          <a:endParaRPr lang="en-US"/>
        </a:p>
      </dgm:t>
    </dgm:pt>
    <dgm:pt modelId="{7E3C6B17-6C80-4CD6-86FC-6AFB02EBCB99}" type="sibTrans" cxnId="{9E869BE2-98BE-4E6D-9145-4872A92FE51F}">
      <dgm:prSet/>
      <dgm:spPr/>
      <dgm:t>
        <a:bodyPr/>
        <a:lstStyle/>
        <a:p>
          <a:endParaRPr lang="en-US"/>
        </a:p>
      </dgm:t>
    </dgm:pt>
    <dgm:pt modelId="{47BDCA0B-1BDC-41BA-BED2-0C22999953EE}">
      <dgm:prSet phldrT="[Text]" custT="1"/>
      <dgm:spPr/>
      <dgm:t>
        <a:bodyPr/>
        <a:lstStyle/>
        <a:p>
          <a:r>
            <a:rPr lang="en-US" sz="900"/>
            <a:t>Permanent:</a:t>
          </a:r>
        </a:p>
      </dgm:t>
    </dgm:pt>
    <dgm:pt modelId="{C5DB78ED-DBB0-4830-9192-831AB3BF78F8}" type="parTrans" cxnId="{796CCA19-1AD2-481C-9F5A-FA2D2922D823}">
      <dgm:prSet/>
      <dgm:spPr/>
      <dgm:t>
        <a:bodyPr/>
        <a:lstStyle/>
        <a:p>
          <a:endParaRPr lang="en-US"/>
        </a:p>
      </dgm:t>
    </dgm:pt>
    <dgm:pt modelId="{916DB021-7F56-438E-AFD7-58F43055C9C3}" type="sibTrans" cxnId="{796CCA19-1AD2-481C-9F5A-FA2D2922D823}">
      <dgm:prSet/>
      <dgm:spPr/>
      <dgm:t>
        <a:bodyPr/>
        <a:lstStyle/>
        <a:p>
          <a:endParaRPr lang="en-US"/>
        </a:p>
      </dgm:t>
    </dgm:pt>
    <dgm:pt modelId="{AA9CBC9B-8396-41AE-9877-68B79520A4C8}">
      <dgm:prSet phldrT="[Text]" custT="1"/>
      <dgm:spPr/>
      <dgm:t>
        <a:bodyPr/>
        <a:lstStyle/>
        <a:p>
          <a:r>
            <a:rPr lang="en-US" sz="900"/>
            <a:t>Counter of the tries</a:t>
          </a:r>
        </a:p>
      </dgm:t>
    </dgm:pt>
    <dgm:pt modelId="{336E229E-1E15-46F1-AF50-A819FD249BA4}" type="parTrans" cxnId="{3A646132-BBF2-437A-BE5F-7047C1203DEE}">
      <dgm:prSet/>
      <dgm:spPr/>
      <dgm:t>
        <a:bodyPr/>
        <a:lstStyle/>
        <a:p>
          <a:endParaRPr lang="en-US"/>
        </a:p>
      </dgm:t>
    </dgm:pt>
    <dgm:pt modelId="{B1291B43-83F6-4E4D-A28F-DEC4DAF20831}" type="sibTrans" cxnId="{3A646132-BBF2-437A-BE5F-7047C1203DEE}">
      <dgm:prSet/>
      <dgm:spPr/>
      <dgm:t>
        <a:bodyPr/>
        <a:lstStyle/>
        <a:p>
          <a:endParaRPr lang="en-US"/>
        </a:p>
      </dgm:t>
    </dgm:pt>
    <dgm:pt modelId="{CCED8486-ED12-4404-A154-01B07A6C98E5}">
      <dgm:prSet phldrT="[Text]" custT="1"/>
      <dgm:spPr/>
      <dgm:t>
        <a:bodyPr/>
        <a:lstStyle/>
        <a:p>
          <a:r>
            <a:rPr lang="en-US" sz="900"/>
            <a:t>Malious activity tracker</a:t>
          </a:r>
        </a:p>
      </dgm:t>
    </dgm:pt>
    <dgm:pt modelId="{D541D6BA-182E-447C-ADBF-18456C836301}" type="parTrans" cxnId="{91C6E99C-19A2-44CD-B958-2BD60D251112}">
      <dgm:prSet/>
      <dgm:spPr/>
      <dgm:t>
        <a:bodyPr/>
        <a:lstStyle/>
        <a:p>
          <a:endParaRPr lang="en-US"/>
        </a:p>
      </dgm:t>
    </dgm:pt>
    <dgm:pt modelId="{15E1AE88-2EC7-4584-9B63-4B031D279E6F}" type="sibTrans" cxnId="{91C6E99C-19A2-44CD-B958-2BD60D251112}">
      <dgm:prSet/>
      <dgm:spPr/>
      <dgm:t>
        <a:bodyPr/>
        <a:lstStyle/>
        <a:p>
          <a:endParaRPr lang="en-US"/>
        </a:p>
      </dgm:t>
    </dgm:pt>
    <dgm:pt modelId="{588BE1B6-1176-4305-A403-1812EF78797D}">
      <dgm:prSet phldrT="[Text]" custT="1"/>
      <dgm:spPr/>
      <dgm:t>
        <a:bodyPr/>
        <a:lstStyle/>
        <a:p>
          <a:r>
            <a:rPr lang="en-US" sz="900"/>
            <a:t>The functions for deleting information</a:t>
          </a:r>
        </a:p>
      </dgm:t>
    </dgm:pt>
    <dgm:pt modelId="{ECAD158A-4395-4946-8D98-7B66045D389F}" type="parTrans" cxnId="{7B149DF6-6277-4C3D-8691-36E2F240DCEE}">
      <dgm:prSet/>
      <dgm:spPr/>
      <dgm:t>
        <a:bodyPr/>
        <a:lstStyle/>
        <a:p>
          <a:endParaRPr lang="en-US"/>
        </a:p>
      </dgm:t>
    </dgm:pt>
    <dgm:pt modelId="{ADD637B0-AABD-4EFF-8D2F-16FF96C26B7E}" type="sibTrans" cxnId="{7B149DF6-6277-4C3D-8691-36E2F240DCEE}">
      <dgm:prSet/>
      <dgm:spPr/>
      <dgm:t>
        <a:bodyPr/>
        <a:lstStyle/>
        <a:p>
          <a:endParaRPr lang="en-US"/>
        </a:p>
      </dgm:t>
    </dgm:pt>
    <dgm:pt modelId="{407D49C8-B5F2-43DD-8590-DE76505F7030}">
      <dgm:prSet phldrT="[Text]"/>
      <dgm:spPr/>
      <dgm:t>
        <a:bodyPr/>
        <a:lstStyle/>
        <a:p>
          <a:r>
            <a:rPr lang="en-US"/>
            <a:t>ABE decryptor</a:t>
          </a:r>
        </a:p>
      </dgm:t>
    </dgm:pt>
    <dgm:pt modelId="{6E3FF1D1-57B6-4243-A1B3-1C934AE109E5}" type="parTrans" cxnId="{520C89EA-5481-44D4-AB28-6E1D3AB7CAE7}">
      <dgm:prSet/>
      <dgm:spPr/>
      <dgm:t>
        <a:bodyPr/>
        <a:lstStyle/>
        <a:p>
          <a:endParaRPr lang="en-US"/>
        </a:p>
      </dgm:t>
    </dgm:pt>
    <dgm:pt modelId="{FAB2CBE5-0FCC-4E81-A519-52A97AA1A1ED}" type="sibTrans" cxnId="{520C89EA-5481-44D4-AB28-6E1D3AB7CAE7}">
      <dgm:prSet/>
      <dgm:spPr/>
      <dgm:t>
        <a:bodyPr/>
        <a:lstStyle/>
        <a:p>
          <a:endParaRPr lang="en-US"/>
        </a:p>
      </dgm:t>
    </dgm:pt>
    <dgm:pt modelId="{24C80CD2-B8F4-4357-87F8-80D2AC2D2D07}">
      <dgm:prSet phldrT="[Text]"/>
      <dgm:spPr/>
      <dgm:t>
        <a:bodyPr/>
        <a:lstStyle/>
        <a:p>
          <a:r>
            <a:rPr lang="en-US"/>
            <a:t>SSS restorer</a:t>
          </a:r>
        </a:p>
      </dgm:t>
    </dgm:pt>
    <dgm:pt modelId="{B7CFF865-4CB6-45CC-9BA9-0BC28B0B02AB}" type="parTrans" cxnId="{349BA798-73C9-4934-975E-8A67ADD49CF1}">
      <dgm:prSet/>
      <dgm:spPr/>
      <dgm:t>
        <a:bodyPr/>
        <a:lstStyle/>
        <a:p>
          <a:endParaRPr lang="en-US"/>
        </a:p>
      </dgm:t>
    </dgm:pt>
    <dgm:pt modelId="{E83EF73C-3F5F-4F82-8B0E-C21CA1A9121C}" type="sibTrans" cxnId="{349BA798-73C9-4934-975E-8A67ADD49CF1}">
      <dgm:prSet/>
      <dgm:spPr/>
      <dgm:t>
        <a:bodyPr/>
        <a:lstStyle/>
        <a:p>
          <a:endParaRPr lang="en-US"/>
        </a:p>
      </dgm:t>
    </dgm:pt>
    <dgm:pt modelId="{CF787608-35F6-4217-8ACE-EDCA9A3BDD71}">
      <dgm:prSet phldrT="[Text]"/>
      <dgm:spPr/>
      <dgm:t>
        <a:bodyPr/>
        <a:lstStyle/>
        <a:p>
          <a:r>
            <a:rPr lang="en-US"/>
            <a:t>EKE generator</a:t>
          </a:r>
        </a:p>
      </dgm:t>
    </dgm:pt>
    <dgm:pt modelId="{26A297F9-739F-4354-A7D9-76AE7D95D69F}" type="parTrans" cxnId="{C55F26B8-7DED-4322-B79D-D698BCC66221}">
      <dgm:prSet/>
      <dgm:spPr/>
      <dgm:t>
        <a:bodyPr/>
        <a:lstStyle/>
        <a:p>
          <a:endParaRPr lang="en-US"/>
        </a:p>
      </dgm:t>
    </dgm:pt>
    <dgm:pt modelId="{4F10D371-1DFE-4C3E-973E-C3D682E4E66D}" type="sibTrans" cxnId="{C55F26B8-7DED-4322-B79D-D698BCC66221}">
      <dgm:prSet/>
      <dgm:spPr/>
      <dgm:t>
        <a:bodyPr/>
        <a:lstStyle/>
        <a:p>
          <a:endParaRPr lang="en-US"/>
        </a:p>
      </dgm:t>
    </dgm:pt>
    <dgm:pt modelId="{F7141563-7F3F-485E-98D2-1C727FE650E4}">
      <dgm:prSet phldrT="[Text]" custT="1"/>
      <dgm:spPr/>
      <dgm:t>
        <a:bodyPr/>
        <a:lstStyle/>
        <a:p>
          <a:pPr algn="r"/>
          <a:r>
            <a:rPr lang="en-US" sz="900"/>
            <a:t>Sender/receiver of files</a:t>
          </a:r>
        </a:p>
      </dgm:t>
    </dgm:pt>
    <dgm:pt modelId="{D5E5C063-4616-4FCC-A1D6-50BAC4A69672}" type="parTrans" cxnId="{F4BE20FD-BC6B-4A13-845E-892DD4B94281}">
      <dgm:prSet/>
      <dgm:spPr/>
      <dgm:t>
        <a:bodyPr/>
        <a:lstStyle/>
        <a:p>
          <a:endParaRPr lang="en-US"/>
        </a:p>
      </dgm:t>
    </dgm:pt>
    <dgm:pt modelId="{0A96311A-5969-49D8-84FD-D9DF3309327D}" type="sibTrans" cxnId="{F4BE20FD-BC6B-4A13-845E-892DD4B94281}">
      <dgm:prSet/>
      <dgm:spPr/>
      <dgm:t>
        <a:bodyPr/>
        <a:lstStyle/>
        <a:p>
          <a:endParaRPr lang="en-US"/>
        </a:p>
      </dgm:t>
    </dgm:pt>
    <dgm:pt modelId="{0687488E-3BFC-4C59-A95B-A39128E21876}">
      <dgm:prSet phldrT="[Text]" custT="1"/>
      <dgm:spPr/>
      <dgm:t>
        <a:bodyPr/>
        <a:lstStyle/>
        <a:p>
          <a:pPr algn="r"/>
          <a:r>
            <a:rPr lang="en-US" sz="900"/>
            <a:t>Credentials sender</a:t>
          </a:r>
        </a:p>
      </dgm:t>
    </dgm:pt>
    <dgm:pt modelId="{84F6231C-8FE3-4936-A910-EA18581EDE27}" type="parTrans" cxnId="{88894FE0-A411-4E6D-B480-8F0F1415B03C}">
      <dgm:prSet/>
      <dgm:spPr/>
      <dgm:t>
        <a:bodyPr/>
        <a:lstStyle/>
        <a:p>
          <a:endParaRPr lang="en-US"/>
        </a:p>
      </dgm:t>
    </dgm:pt>
    <dgm:pt modelId="{66295507-6350-4AD6-9495-EBDA0CCB7B17}" type="sibTrans" cxnId="{88894FE0-A411-4E6D-B480-8F0F1415B03C}">
      <dgm:prSet/>
      <dgm:spPr/>
      <dgm:t>
        <a:bodyPr/>
        <a:lstStyle/>
        <a:p>
          <a:endParaRPr lang="en-US"/>
        </a:p>
      </dgm:t>
    </dgm:pt>
    <dgm:pt modelId="{9B4F0599-89EA-40A3-A52C-C20FDAFB1BFE}">
      <dgm:prSet phldrT="[Text]" custT="1"/>
      <dgm:spPr/>
      <dgm:t>
        <a:bodyPr/>
        <a:lstStyle/>
        <a:p>
          <a:pPr algn="r"/>
          <a:r>
            <a:rPr lang="en-US" sz="900"/>
            <a:t>Statistics sender</a:t>
          </a:r>
        </a:p>
      </dgm:t>
    </dgm:pt>
    <dgm:pt modelId="{450BCDFA-7552-4848-8352-1388CC277865}" type="parTrans" cxnId="{86F7E4A9-9176-4B45-953F-530F1F9A5AF8}">
      <dgm:prSet/>
      <dgm:spPr/>
      <dgm:t>
        <a:bodyPr/>
        <a:lstStyle/>
        <a:p>
          <a:endParaRPr lang="en-US"/>
        </a:p>
      </dgm:t>
    </dgm:pt>
    <dgm:pt modelId="{EF665082-F1E9-463D-AC8F-546B9D4EE692}" type="sibTrans" cxnId="{86F7E4A9-9176-4B45-953F-530F1F9A5AF8}">
      <dgm:prSet/>
      <dgm:spPr/>
      <dgm:t>
        <a:bodyPr/>
        <a:lstStyle/>
        <a:p>
          <a:endParaRPr lang="en-US"/>
        </a:p>
      </dgm:t>
    </dgm:pt>
    <dgm:pt modelId="{9C939C0F-6074-4871-9C22-874B84310573}">
      <dgm:prSet phldrT="[Text]" custT="1"/>
      <dgm:spPr/>
      <dgm:t>
        <a:bodyPr/>
        <a:lstStyle/>
        <a:p>
          <a:pPr algn="r"/>
          <a:r>
            <a:rPr lang="en-US" sz="900"/>
            <a:t>Sender receiver of access list</a:t>
          </a:r>
        </a:p>
      </dgm:t>
    </dgm:pt>
    <dgm:pt modelId="{9F61ACE4-EEEF-4BE7-ADF8-0CF653C141E5}" type="parTrans" cxnId="{5E8F67E8-1D47-47D5-9575-6B057CFA00DB}">
      <dgm:prSet/>
      <dgm:spPr/>
      <dgm:t>
        <a:bodyPr/>
        <a:lstStyle/>
        <a:p>
          <a:endParaRPr lang="en-US"/>
        </a:p>
      </dgm:t>
    </dgm:pt>
    <dgm:pt modelId="{B0E1DA61-BD49-426E-B616-66750AD1571B}" type="sibTrans" cxnId="{5E8F67E8-1D47-47D5-9575-6B057CFA00DB}">
      <dgm:prSet/>
      <dgm:spPr/>
      <dgm:t>
        <a:bodyPr/>
        <a:lstStyle/>
        <a:p>
          <a:endParaRPr lang="en-US"/>
        </a:p>
      </dgm:t>
    </dgm:pt>
    <dgm:pt modelId="{7F572821-B453-46A6-A0EF-9BFC3C20329F}">
      <dgm:prSet phldrT="[Text]" custT="1"/>
      <dgm:spPr/>
      <dgm:t>
        <a:bodyPr/>
        <a:lstStyle/>
        <a:p>
          <a:r>
            <a:rPr lang="en-US" sz="900"/>
            <a:t>ABE encryptes file keys</a:t>
          </a:r>
        </a:p>
      </dgm:t>
    </dgm:pt>
    <dgm:pt modelId="{F135BF44-89B0-471C-B4B1-F1456BF63AFB}" type="parTrans" cxnId="{6BE0700E-8C65-4D99-9785-EECA11C212D1}">
      <dgm:prSet/>
      <dgm:spPr/>
      <dgm:t>
        <a:bodyPr/>
        <a:lstStyle/>
        <a:p>
          <a:endParaRPr lang="en-US"/>
        </a:p>
      </dgm:t>
    </dgm:pt>
    <dgm:pt modelId="{ABF8EE08-C76B-4535-94AB-84A8E58A5002}" type="sibTrans" cxnId="{6BE0700E-8C65-4D99-9785-EECA11C212D1}">
      <dgm:prSet/>
      <dgm:spPr/>
      <dgm:t>
        <a:bodyPr/>
        <a:lstStyle/>
        <a:p>
          <a:endParaRPr lang="en-US"/>
        </a:p>
      </dgm:t>
    </dgm:pt>
    <dgm:pt modelId="{D9133001-D80B-4675-AE7C-7AAF26BBFF95}">
      <dgm:prSet phldrT="[Text]" custT="1"/>
      <dgm:spPr/>
      <dgm:t>
        <a:bodyPr/>
        <a:lstStyle/>
        <a:p>
          <a:r>
            <a:rPr lang="en-US" sz="900"/>
            <a:t>Logs</a:t>
          </a:r>
        </a:p>
      </dgm:t>
    </dgm:pt>
    <dgm:pt modelId="{6AD1F2ED-6114-4F58-A0C5-D3BA312F00EE}" type="parTrans" cxnId="{31586337-8E47-4E47-A708-02F9AB7E7C1C}">
      <dgm:prSet/>
      <dgm:spPr/>
      <dgm:t>
        <a:bodyPr/>
        <a:lstStyle/>
        <a:p>
          <a:endParaRPr lang="en-US"/>
        </a:p>
      </dgm:t>
    </dgm:pt>
    <dgm:pt modelId="{42152F83-DCDF-4490-B676-047176D61930}" type="sibTrans" cxnId="{31586337-8E47-4E47-A708-02F9AB7E7C1C}">
      <dgm:prSet/>
      <dgm:spPr/>
      <dgm:t>
        <a:bodyPr/>
        <a:lstStyle/>
        <a:p>
          <a:endParaRPr lang="en-US"/>
        </a:p>
      </dgm:t>
    </dgm:pt>
    <dgm:pt modelId="{9D196F09-C995-4990-A515-BAC0BE410666}">
      <dgm:prSet phldrT="[Text]" custT="1"/>
      <dgm:spPr/>
      <dgm:t>
        <a:bodyPr/>
        <a:lstStyle/>
        <a:p>
          <a:r>
            <a:rPr lang="en-US" sz="900"/>
            <a:t>AES encrypted files</a:t>
          </a:r>
        </a:p>
      </dgm:t>
    </dgm:pt>
    <dgm:pt modelId="{6C220C25-322A-4A5B-9A69-E34816A095F5}" type="parTrans" cxnId="{6F101944-9872-4B5C-9BA4-67AAC9C8F4C2}">
      <dgm:prSet/>
      <dgm:spPr/>
      <dgm:t>
        <a:bodyPr/>
        <a:lstStyle/>
        <a:p>
          <a:endParaRPr lang="en-US"/>
        </a:p>
      </dgm:t>
    </dgm:pt>
    <dgm:pt modelId="{EAE737EC-9592-4184-A83C-3AF64F8C1AAB}" type="sibTrans" cxnId="{6F101944-9872-4B5C-9BA4-67AAC9C8F4C2}">
      <dgm:prSet/>
      <dgm:spPr/>
      <dgm:t>
        <a:bodyPr/>
        <a:lstStyle/>
        <a:p>
          <a:endParaRPr lang="en-US"/>
        </a:p>
      </dgm:t>
    </dgm:pt>
    <dgm:pt modelId="{2399F0C6-80D6-479F-9967-079D5BAA6349}">
      <dgm:prSet phldrT="[Text]" custT="1"/>
      <dgm:spPr/>
      <dgm:t>
        <a:bodyPr/>
        <a:lstStyle/>
        <a:p>
          <a:r>
            <a:rPr lang="en-US" sz="900"/>
            <a:t>Temporary:</a:t>
          </a:r>
        </a:p>
      </dgm:t>
    </dgm:pt>
    <dgm:pt modelId="{5E9F96A1-3EFE-41D2-9D01-B06BC1600569}" type="parTrans" cxnId="{520F0E07-FE68-4358-8CBD-FE6486A309E7}">
      <dgm:prSet/>
      <dgm:spPr/>
      <dgm:t>
        <a:bodyPr/>
        <a:lstStyle/>
        <a:p>
          <a:endParaRPr lang="en-US"/>
        </a:p>
      </dgm:t>
    </dgm:pt>
    <dgm:pt modelId="{23F840F0-B0A9-41DE-B8E1-3CBB1EFACE05}" type="sibTrans" cxnId="{520F0E07-FE68-4358-8CBD-FE6486A309E7}">
      <dgm:prSet/>
      <dgm:spPr/>
      <dgm:t>
        <a:bodyPr/>
        <a:lstStyle/>
        <a:p>
          <a:endParaRPr lang="en-US"/>
        </a:p>
      </dgm:t>
    </dgm:pt>
    <dgm:pt modelId="{A7A48A13-4903-4CA8-9F87-2D12186D389F}">
      <dgm:prSet phldrT="[Text]" custT="1"/>
      <dgm:spPr/>
      <dgm:t>
        <a:bodyPr/>
        <a:lstStyle/>
        <a:p>
          <a:r>
            <a:rPr lang="en-US" sz="900"/>
            <a:t>ABE keys</a:t>
          </a:r>
        </a:p>
      </dgm:t>
    </dgm:pt>
    <dgm:pt modelId="{2639DFCF-B56E-48AE-AA15-E2FF07D8F6C9}" type="parTrans" cxnId="{1C301C58-C247-43D7-89D6-963658B353B4}">
      <dgm:prSet/>
      <dgm:spPr/>
      <dgm:t>
        <a:bodyPr/>
        <a:lstStyle/>
        <a:p>
          <a:endParaRPr lang="en-US"/>
        </a:p>
      </dgm:t>
    </dgm:pt>
    <dgm:pt modelId="{D69FD976-3650-47CC-AFDF-290A24743256}" type="sibTrans" cxnId="{1C301C58-C247-43D7-89D6-963658B353B4}">
      <dgm:prSet/>
      <dgm:spPr/>
      <dgm:t>
        <a:bodyPr/>
        <a:lstStyle/>
        <a:p>
          <a:endParaRPr lang="en-US"/>
        </a:p>
      </dgm:t>
    </dgm:pt>
    <dgm:pt modelId="{9FC692AD-EF5A-403F-9DDE-BB1BBF7780E7}">
      <dgm:prSet phldrT="[Text]" custT="1"/>
      <dgm:spPr/>
      <dgm:t>
        <a:bodyPr/>
        <a:lstStyle/>
        <a:p>
          <a:r>
            <a:rPr lang="en-US" sz="900"/>
            <a:t>TIME and DEV_PASS</a:t>
          </a:r>
        </a:p>
      </dgm:t>
    </dgm:pt>
    <dgm:pt modelId="{8293D52C-9073-4465-B7BD-DD88243A404E}" type="parTrans" cxnId="{B4D2B4F8-358E-41CC-A4D0-B87EE2D096AC}">
      <dgm:prSet/>
      <dgm:spPr/>
      <dgm:t>
        <a:bodyPr/>
        <a:lstStyle/>
        <a:p>
          <a:endParaRPr lang="en-US"/>
        </a:p>
      </dgm:t>
    </dgm:pt>
    <dgm:pt modelId="{EB1CBF34-5E9C-4EC2-A042-AFB381664F64}" type="sibTrans" cxnId="{B4D2B4F8-358E-41CC-A4D0-B87EE2D096AC}">
      <dgm:prSet/>
      <dgm:spPr/>
      <dgm:t>
        <a:bodyPr/>
        <a:lstStyle/>
        <a:p>
          <a:endParaRPr lang="en-US"/>
        </a:p>
      </dgm:t>
    </dgm:pt>
    <dgm:pt modelId="{84098891-0ED9-404D-9101-4C12F86A1730}">
      <dgm:prSet phldrT="[Text]" custT="1"/>
      <dgm:spPr/>
      <dgm:t>
        <a:bodyPr/>
        <a:lstStyle/>
        <a:p>
          <a:r>
            <a:rPr lang="en-US" sz="900"/>
            <a:t>Access list</a:t>
          </a:r>
        </a:p>
      </dgm:t>
    </dgm:pt>
    <dgm:pt modelId="{F04C809C-807C-4D42-A5BC-95AA39C1464D}" type="parTrans" cxnId="{500C5453-E9A8-4BDF-8E09-1411AEC050D9}">
      <dgm:prSet/>
      <dgm:spPr/>
      <dgm:t>
        <a:bodyPr/>
        <a:lstStyle/>
        <a:p>
          <a:endParaRPr lang="en-US"/>
        </a:p>
      </dgm:t>
    </dgm:pt>
    <dgm:pt modelId="{E57AC5D1-640D-479B-BB6D-D2E270A6C439}" type="sibTrans" cxnId="{500C5453-E9A8-4BDF-8E09-1411AEC050D9}">
      <dgm:prSet/>
      <dgm:spPr/>
      <dgm:t>
        <a:bodyPr/>
        <a:lstStyle/>
        <a:p>
          <a:endParaRPr lang="en-US"/>
        </a:p>
      </dgm:t>
    </dgm:pt>
    <dgm:pt modelId="{DA47FBDF-508A-4746-972B-0D7DB8206BC1}">
      <dgm:prSet phldrT="[Text]" custT="1"/>
      <dgm:spPr/>
      <dgm:t>
        <a:bodyPr/>
        <a:lstStyle/>
        <a:p>
          <a:r>
            <a:rPr lang="en-US" sz="900"/>
            <a:t>Statistics data</a:t>
          </a:r>
        </a:p>
      </dgm:t>
    </dgm:pt>
    <dgm:pt modelId="{2A759C9A-B9C6-459E-A4EE-63A7930AB0E3}" type="parTrans" cxnId="{C24DCB6A-3F3D-4B0A-8D2A-FA06686914A2}">
      <dgm:prSet/>
      <dgm:spPr/>
      <dgm:t>
        <a:bodyPr/>
        <a:lstStyle/>
        <a:p>
          <a:endParaRPr lang="en-US"/>
        </a:p>
      </dgm:t>
    </dgm:pt>
    <dgm:pt modelId="{F2F83EDE-A257-462A-9ADB-694F3A2CB549}" type="sibTrans" cxnId="{C24DCB6A-3F3D-4B0A-8D2A-FA06686914A2}">
      <dgm:prSet/>
      <dgm:spPr/>
      <dgm:t>
        <a:bodyPr/>
        <a:lstStyle/>
        <a:p>
          <a:endParaRPr lang="en-US"/>
        </a:p>
      </dgm:t>
    </dgm:pt>
    <dgm:pt modelId="{EB1C0B0D-DCDC-4E06-9709-05788F2CC9FC}">
      <dgm:prSet phldrT="[Text]"/>
      <dgm:spPr/>
      <dgm:t>
        <a:bodyPr/>
        <a:lstStyle/>
        <a:p>
          <a:pPr algn="r"/>
          <a:endParaRPr lang="en-US" sz="700"/>
        </a:p>
      </dgm:t>
    </dgm:pt>
    <dgm:pt modelId="{AF9310BC-9BA0-4DED-A87A-1D69E05373F0}" type="parTrans" cxnId="{50BA878E-F0FC-4A11-BEF0-91B439675AF2}">
      <dgm:prSet/>
      <dgm:spPr/>
      <dgm:t>
        <a:bodyPr/>
        <a:lstStyle/>
        <a:p>
          <a:endParaRPr lang="pt-BR"/>
        </a:p>
      </dgm:t>
    </dgm:pt>
    <dgm:pt modelId="{4752ABEE-9CB0-4397-A41D-3A144FF1A729}" type="sibTrans" cxnId="{50BA878E-F0FC-4A11-BEF0-91B439675AF2}">
      <dgm:prSet/>
      <dgm:spPr/>
      <dgm:t>
        <a:bodyPr/>
        <a:lstStyle/>
        <a:p>
          <a:endParaRPr lang="pt-BR"/>
        </a:p>
      </dgm:t>
    </dgm:pt>
    <dgm:pt modelId="{749DDB85-59C7-40BD-8C2C-BAB0802320EA}">
      <dgm:prSet phldrT="[Text]" custT="1"/>
      <dgm:spPr/>
      <dgm:t>
        <a:bodyPr/>
        <a:lstStyle/>
        <a:p>
          <a:pPr algn="r"/>
          <a:endParaRPr lang="en-US" sz="900"/>
        </a:p>
      </dgm:t>
    </dgm:pt>
    <dgm:pt modelId="{E5BA0B7D-FC5B-4663-8052-DB5C98400F0D}" type="parTrans" cxnId="{A74B60B9-3167-4616-AC74-CDB923E101CF}">
      <dgm:prSet/>
      <dgm:spPr/>
      <dgm:t>
        <a:bodyPr/>
        <a:lstStyle/>
        <a:p>
          <a:endParaRPr lang="pt-BR"/>
        </a:p>
      </dgm:t>
    </dgm:pt>
    <dgm:pt modelId="{35AE2607-59E5-4F03-8CAF-157D7C3646C0}" type="sibTrans" cxnId="{A74B60B9-3167-4616-AC74-CDB923E101CF}">
      <dgm:prSet/>
      <dgm:spPr/>
      <dgm:t>
        <a:bodyPr/>
        <a:lstStyle/>
        <a:p>
          <a:endParaRPr lang="pt-BR"/>
        </a:p>
      </dgm:t>
    </dgm:pt>
    <dgm:pt modelId="{E685B00F-452B-41EB-B5E3-07DB8972D3E2}">
      <dgm:prSet phldrT="[Text]" custT="1"/>
      <dgm:spPr/>
      <dgm:t>
        <a:bodyPr/>
        <a:lstStyle/>
        <a:p>
          <a:pPr algn="r"/>
          <a:endParaRPr lang="en-US" sz="900"/>
        </a:p>
      </dgm:t>
    </dgm:pt>
    <dgm:pt modelId="{75793190-6929-4CFD-AFBC-BED706583E8F}" type="parTrans" cxnId="{DD6D399B-2567-42FD-8ADE-CB92633D23E4}">
      <dgm:prSet/>
      <dgm:spPr/>
      <dgm:t>
        <a:bodyPr/>
        <a:lstStyle/>
        <a:p>
          <a:endParaRPr lang="pt-BR"/>
        </a:p>
      </dgm:t>
    </dgm:pt>
    <dgm:pt modelId="{78A39F98-D460-4B49-B39B-47EA0291C5FB}" type="sibTrans" cxnId="{DD6D399B-2567-42FD-8ADE-CB92633D23E4}">
      <dgm:prSet/>
      <dgm:spPr/>
      <dgm:t>
        <a:bodyPr/>
        <a:lstStyle/>
        <a:p>
          <a:endParaRPr lang="pt-BR"/>
        </a:p>
      </dgm:t>
    </dgm:pt>
    <dgm:pt modelId="{59AC0907-FA70-48A5-8AEC-F5524D15CDC9}">
      <dgm:prSet phldrT="[Text]" custT="1"/>
      <dgm:spPr/>
      <dgm:t>
        <a:bodyPr/>
        <a:lstStyle/>
        <a:p>
          <a:pPr algn="r"/>
          <a:endParaRPr lang="en-US" sz="900"/>
        </a:p>
      </dgm:t>
    </dgm:pt>
    <dgm:pt modelId="{1E26EC74-F63A-41F0-94F7-036129A22440}" type="parTrans" cxnId="{2BEA7BA3-680D-4180-AA33-1282F5165EBC}">
      <dgm:prSet/>
      <dgm:spPr/>
      <dgm:t>
        <a:bodyPr/>
        <a:lstStyle/>
        <a:p>
          <a:endParaRPr lang="pt-BR"/>
        </a:p>
      </dgm:t>
    </dgm:pt>
    <dgm:pt modelId="{537DCA01-976E-49B0-B77F-034514E6BC3A}" type="sibTrans" cxnId="{2BEA7BA3-680D-4180-AA33-1282F5165EBC}">
      <dgm:prSet/>
      <dgm:spPr/>
      <dgm:t>
        <a:bodyPr/>
        <a:lstStyle/>
        <a:p>
          <a:endParaRPr lang="pt-BR"/>
        </a:p>
      </dgm:t>
    </dgm:pt>
    <dgm:pt modelId="{526F85A1-2726-4149-A4CB-6750DD0FC67C}">
      <dgm:prSet phldrT="[Text]" custT="1"/>
      <dgm:spPr/>
      <dgm:t>
        <a:bodyPr/>
        <a:lstStyle/>
        <a:p>
          <a:endParaRPr lang="en-US" sz="900"/>
        </a:p>
      </dgm:t>
    </dgm:pt>
    <dgm:pt modelId="{7E0350AA-B755-466E-BDBE-A7B10F5EF432}" type="parTrans" cxnId="{EE570E6A-B87E-481D-B987-16BA987887F2}">
      <dgm:prSet/>
      <dgm:spPr/>
      <dgm:t>
        <a:bodyPr/>
        <a:lstStyle/>
        <a:p>
          <a:endParaRPr lang="pt-BR"/>
        </a:p>
      </dgm:t>
    </dgm:pt>
    <dgm:pt modelId="{7C5BEFF5-708D-4474-A5ED-D7C51AB589D3}" type="sibTrans" cxnId="{EE570E6A-B87E-481D-B987-16BA987887F2}">
      <dgm:prSet/>
      <dgm:spPr/>
      <dgm:t>
        <a:bodyPr/>
        <a:lstStyle/>
        <a:p>
          <a:endParaRPr lang="pt-BR"/>
        </a:p>
      </dgm:t>
    </dgm:pt>
    <dgm:pt modelId="{CAAD6071-9F98-4340-9055-DC56C603E7D6}">
      <dgm:prSet phldrT="[Text]" custT="1"/>
      <dgm:spPr/>
      <dgm:t>
        <a:bodyPr/>
        <a:lstStyle/>
        <a:p>
          <a:endParaRPr lang="en-US" sz="900"/>
        </a:p>
      </dgm:t>
    </dgm:pt>
    <dgm:pt modelId="{57644DF6-5AFC-4055-8FD1-FEF2E8F24976}" type="parTrans" cxnId="{3E4AF2D3-C379-4784-86AE-3EFCE4E2F04F}">
      <dgm:prSet/>
      <dgm:spPr/>
      <dgm:t>
        <a:bodyPr/>
        <a:lstStyle/>
        <a:p>
          <a:endParaRPr lang="pt-BR"/>
        </a:p>
      </dgm:t>
    </dgm:pt>
    <dgm:pt modelId="{FFDA923C-EEED-48AD-BACC-ADC191038C1C}" type="sibTrans" cxnId="{3E4AF2D3-C379-4784-86AE-3EFCE4E2F04F}">
      <dgm:prSet/>
      <dgm:spPr/>
      <dgm:t>
        <a:bodyPr/>
        <a:lstStyle/>
        <a:p>
          <a:endParaRPr lang="pt-BR"/>
        </a:p>
      </dgm:t>
    </dgm:pt>
    <dgm:pt modelId="{4496749F-5334-4312-86CA-D299A1189246}" type="pres">
      <dgm:prSet presAssocID="{DD60D0C9-57A0-45F9-8A02-92D936F4981F}" presName="cycleMatrixDiagram" presStyleCnt="0">
        <dgm:presLayoutVars>
          <dgm:chMax val="1"/>
          <dgm:dir/>
          <dgm:animLvl val="lvl"/>
          <dgm:resizeHandles val="exact"/>
        </dgm:presLayoutVars>
      </dgm:prSet>
      <dgm:spPr/>
      <dgm:t>
        <a:bodyPr/>
        <a:lstStyle/>
        <a:p>
          <a:endParaRPr lang="sv-SE"/>
        </a:p>
      </dgm:t>
    </dgm:pt>
    <dgm:pt modelId="{82088E4A-021E-4A3E-A254-90AF2809693A}" type="pres">
      <dgm:prSet presAssocID="{DD60D0C9-57A0-45F9-8A02-92D936F4981F}" presName="children" presStyleCnt="0"/>
      <dgm:spPr/>
    </dgm:pt>
    <dgm:pt modelId="{AFD76E59-5B3B-4869-9CC0-BCE18A109C9C}" type="pres">
      <dgm:prSet presAssocID="{DD60D0C9-57A0-45F9-8A02-92D936F4981F}" presName="child1group" presStyleCnt="0"/>
      <dgm:spPr/>
    </dgm:pt>
    <dgm:pt modelId="{E1FEE11A-39ED-44F8-BC1B-6D918F5D5758}" type="pres">
      <dgm:prSet presAssocID="{DD60D0C9-57A0-45F9-8A02-92D936F4981F}" presName="child1" presStyleLbl="bgAcc1" presStyleIdx="0" presStyleCnt="4" custScaleY="70519"/>
      <dgm:spPr/>
      <dgm:t>
        <a:bodyPr/>
        <a:lstStyle/>
        <a:p>
          <a:endParaRPr lang="en-US"/>
        </a:p>
      </dgm:t>
    </dgm:pt>
    <dgm:pt modelId="{E7829519-77F5-4F59-9FE4-B15F813B3820}" type="pres">
      <dgm:prSet presAssocID="{DD60D0C9-57A0-45F9-8A02-92D936F4981F}" presName="child1Text" presStyleLbl="bgAcc1" presStyleIdx="0" presStyleCnt="4">
        <dgm:presLayoutVars>
          <dgm:bulletEnabled val="1"/>
        </dgm:presLayoutVars>
      </dgm:prSet>
      <dgm:spPr/>
      <dgm:t>
        <a:bodyPr/>
        <a:lstStyle/>
        <a:p>
          <a:endParaRPr lang="en-US"/>
        </a:p>
      </dgm:t>
    </dgm:pt>
    <dgm:pt modelId="{3BED5D87-789C-479C-AF82-82AE7FE1899C}" type="pres">
      <dgm:prSet presAssocID="{DD60D0C9-57A0-45F9-8A02-92D936F4981F}" presName="child2group" presStyleCnt="0"/>
      <dgm:spPr/>
    </dgm:pt>
    <dgm:pt modelId="{588D548F-B28A-4A55-AD85-0B68DCCB973D}" type="pres">
      <dgm:prSet presAssocID="{DD60D0C9-57A0-45F9-8A02-92D936F4981F}" presName="child2" presStyleLbl="bgAcc1" presStyleIdx="1" presStyleCnt="4" custScaleY="70519"/>
      <dgm:spPr/>
      <dgm:t>
        <a:bodyPr/>
        <a:lstStyle/>
        <a:p>
          <a:endParaRPr lang="en-US"/>
        </a:p>
      </dgm:t>
    </dgm:pt>
    <dgm:pt modelId="{56964E23-D52C-4EA7-9F51-3590978DE5D4}" type="pres">
      <dgm:prSet presAssocID="{DD60D0C9-57A0-45F9-8A02-92D936F4981F}" presName="child2Text" presStyleLbl="bgAcc1" presStyleIdx="1" presStyleCnt="4">
        <dgm:presLayoutVars>
          <dgm:bulletEnabled val="1"/>
        </dgm:presLayoutVars>
      </dgm:prSet>
      <dgm:spPr/>
      <dgm:t>
        <a:bodyPr/>
        <a:lstStyle/>
        <a:p>
          <a:endParaRPr lang="en-US"/>
        </a:p>
      </dgm:t>
    </dgm:pt>
    <dgm:pt modelId="{30BD394F-D417-4F98-8C0B-A724483E5A9C}" type="pres">
      <dgm:prSet presAssocID="{DD60D0C9-57A0-45F9-8A02-92D936F4981F}" presName="child3group" presStyleCnt="0"/>
      <dgm:spPr/>
    </dgm:pt>
    <dgm:pt modelId="{9F5355FE-8376-48C4-8954-999E8C2DD298}" type="pres">
      <dgm:prSet presAssocID="{DD60D0C9-57A0-45F9-8A02-92D936F4981F}" presName="child3" presStyleLbl="bgAcc1" presStyleIdx="2" presStyleCnt="4" custScaleY="155940" custLinFactNeighborY="-21347"/>
      <dgm:spPr/>
      <dgm:t>
        <a:bodyPr/>
        <a:lstStyle/>
        <a:p>
          <a:endParaRPr lang="en-US"/>
        </a:p>
      </dgm:t>
    </dgm:pt>
    <dgm:pt modelId="{8C26464B-8E30-4463-89FF-343B1127A532}" type="pres">
      <dgm:prSet presAssocID="{DD60D0C9-57A0-45F9-8A02-92D936F4981F}" presName="child3Text" presStyleLbl="bgAcc1" presStyleIdx="2" presStyleCnt="4">
        <dgm:presLayoutVars>
          <dgm:bulletEnabled val="1"/>
        </dgm:presLayoutVars>
      </dgm:prSet>
      <dgm:spPr/>
      <dgm:t>
        <a:bodyPr/>
        <a:lstStyle/>
        <a:p>
          <a:endParaRPr lang="en-US"/>
        </a:p>
      </dgm:t>
    </dgm:pt>
    <dgm:pt modelId="{91CC2F79-2BDB-46EA-ABED-3606BC6BB0BC}" type="pres">
      <dgm:prSet presAssocID="{DD60D0C9-57A0-45F9-8A02-92D936F4981F}" presName="child4group" presStyleCnt="0"/>
      <dgm:spPr/>
    </dgm:pt>
    <dgm:pt modelId="{E00D023A-A401-42CD-8DC3-1B5F6A20B2C1}" type="pres">
      <dgm:prSet presAssocID="{DD60D0C9-57A0-45F9-8A02-92D936F4981F}" presName="child4" presStyleLbl="bgAcc1" presStyleIdx="3" presStyleCnt="4" custScaleY="158417" custLinFactNeighborX="-2031" custLinFactNeighborY="-19435"/>
      <dgm:spPr/>
      <dgm:t>
        <a:bodyPr/>
        <a:lstStyle/>
        <a:p>
          <a:endParaRPr lang="en-US"/>
        </a:p>
      </dgm:t>
    </dgm:pt>
    <dgm:pt modelId="{E7B4DC49-709E-4238-811E-50B704954A90}" type="pres">
      <dgm:prSet presAssocID="{DD60D0C9-57A0-45F9-8A02-92D936F4981F}" presName="child4Text" presStyleLbl="bgAcc1" presStyleIdx="3" presStyleCnt="4">
        <dgm:presLayoutVars>
          <dgm:bulletEnabled val="1"/>
        </dgm:presLayoutVars>
      </dgm:prSet>
      <dgm:spPr/>
      <dgm:t>
        <a:bodyPr/>
        <a:lstStyle/>
        <a:p>
          <a:endParaRPr lang="en-US"/>
        </a:p>
      </dgm:t>
    </dgm:pt>
    <dgm:pt modelId="{9CC6A4A2-8F99-4240-A013-DDBA6566234F}" type="pres">
      <dgm:prSet presAssocID="{DD60D0C9-57A0-45F9-8A02-92D936F4981F}" presName="childPlaceholder" presStyleCnt="0"/>
      <dgm:spPr/>
    </dgm:pt>
    <dgm:pt modelId="{5D8B4ED3-3324-45BD-96F7-DB7951E9C05A}" type="pres">
      <dgm:prSet presAssocID="{DD60D0C9-57A0-45F9-8A02-92D936F4981F}" presName="circle" presStyleCnt="0"/>
      <dgm:spPr/>
    </dgm:pt>
    <dgm:pt modelId="{F44A7436-8D9D-424D-84FF-3DCE77BB9E61}" type="pres">
      <dgm:prSet presAssocID="{DD60D0C9-57A0-45F9-8A02-92D936F4981F}" presName="quadrant1" presStyleLbl="node1" presStyleIdx="0" presStyleCnt="4">
        <dgm:presLayoutVars>
          <dgm:chMax val="1"/>
          <dgm:bulletEnabled val="1"/>
        </dgm:presLayoutVars>
      </dgm:prSet>
      <dgm:spPr/>
      <dgm:t>
        <a:bodyPr/>
        <a:lstStyle/>
        <a:p>
          <a:endParaRPr lang="sv-SE"/>
        </a:p>
      </dgm:t>
    </dgm:pt>
    <dgm:pt modelId="{D89B6D85-FDA0-49B8-8C67-4F0D5FBD0BA2}" type="pres">
      <dgm:prSet presAssocID="{DD60D0C9-57A0-45F9-8A02-92D936F4981F}" presName="quadrant2" presStyleLbl="node1" presStyleIdx="1" presStyleCnt="4">
        <dgm:presLayoutVars>
          <dgm:chMax val="1"/>
          <dgm:bulletEnabled val="1"/>
        </dgm:presLayoutVars>
      </dgm:prSet>
      <dgm:spPr/>
      <dgm:t>
        <a:bodyPr/>
        <a:lstStyle/>
        <a:p>
          <a:endParaRPr lang="sv-SE"/>
        </a:p>
      </dgm:t>
    </dgm:pt>
    <dgm:pt modelId="{332E8055-E2A6-4147-B886-039AEA1CCF7F}" type="pres">
      <dgm:prSet presAssocID="{DD60D0C9-57A0-45F9-8A02-92D936F4981F}" presName="quadrant3" presStyleLbl="node1" presStyleIdx="2" presStyleCnt="4">
        <dgm:presLayoutVars>
          <dgm:chMax val="1"/>
          <dgm:bulletEnabled val="1"/>
        </dgm:presLayoutVars>
      </dgm:prSet>
      <dgm:spPr/>
      <dgm:t>
        <a:bodyPr/>
        <a:lstStyle/>
        <a:p>
          <a:endParaRPr lang="sv-SE"/>
        </a:p>
      </dgm:t>
    </dgm:pt>
    <dgm:pt modelId="{7D17D470-2487-4F92-B308-B97AF66A175D}" type="pres">
      <dgm:prSet presAssocID="{DD60D0C9-57A0-45F9-8A02-92D936F4981F}" presName="quadrant4" presStyleLbl="node1" presStyleIdx="3" presStyleCnt="4">
        <dgm:presLayoutVars>
          <dgm:chMax val="1"/>
          <dgm:bulletEnabled val="1"/>
        </dgm:presLayoutVars>
      </dgm:prSet>
      <dgm:spPr/>
      <dgm:t>
        <a:bodyPr/>
        <a:lstStyle/>
        <a:p>
          <a:endParaRPr lang="en-US"/>
        </a:p>
      </dgm:t>
    </dgm:pt>
    <dgm:pt modelId="{FA2C9A43-1630-45B6-8A8C-4BE854762E31}" type="pres">
      <dgm:prSet presAssocID="{DD60D0C9-57A0-45F9-8A02-92D936F4981F}" presName="quadrantPlaceholder" presStyleCnt="0"/>
      <dgm:spPr/>
    </dgm:pt>
    <dgm:pt modelId="{91372109-2BD9-4DD2-9899-12E01381ED8C}" type="pres">
      <dgm:prSet presAssocID="{DD60D0C9-57A0-45F9-8A02-92D936F4981F}" presName="center1" presStyleLbl="fgShp" presStyleIdx="0" presStyleCnt="2"/>
      <dgm:spPr/>
    </dgm:pt>
    <dgm:pt modelId="{90812A27-CE1F-4601-9842-847AB8604299}" type="pres">
      <dgm:prSet presAssocID="{DD60D0C9-57A0-45F9-8A02-92D936F4981F}" presName="center2" presStyleLbl="fgShp" presStyleIdx="1" presStyleCnt="2"/>
      <dgm:spPr/>
    </dgm:pt>
  </dgm:ptLst>
  <dgm:cxnLst>
    <dgm:cxn modelId="{520C89EA-5481-44D4-AB28-6E1D3AB7CAE7}" srcId="{2CD6076F-1361-4462-B0F3-D7DC62688267}" destId="{407D49C8-B5F2-43DD-8590-DE76505F7030}" srcOrd="1" destOrd="0" parTransId="{6E3FF1D1-57B6-4243-A1B3-1C934AE109E5}" sibTransId="{FAB2CBE5-0FCC-4E81-A519-52A97AA1A1ED}"/>
    <dgm:cxn modelId="{520F0E07-FE68-4358-8CBD-FE6486A309E7}" srcId="{13EC7ACB-7329-433D-A955-455EBCCC708A}" destId="{2399F0C6-80D6-479F-9967-079D5BAA6349}" srcOrd="3" destOrd="0" parTransId="{5E9F96A1-3EFE-41D2-9D01-B06BC1600569}" sibTransId="{23F840F0-B0A9-41DE-B8E1-3CBB1EFACE05}"/>
    <dgm:cxn modelId="{D8D1A6DA-6998-48DD-ABF4-BE29F1B044EF}" type="presOf" srcId="{2F209D3E-DCB1-4CDA-8D7B-7D48071ECE60}" destId="{56964E23-D52C-4EA7-9F51-3590978DE5D4}" srcOrd="1" destOrd="0" presId="urn:microsoft.com/office/officeart/2005/8/layout/cycle4#1"/>
    <dgm:cxn modelId="{9B50AE41-1C51-4458-8D79-56FE6925A679}" type="presOf" srcId="{7F572821-B453-46A6-A0EF-9BFC3C20329F}" destId="{E7B4DC49-709E-4238-811E-50B704954A90}" srcOrd="1" destOrd="4" presId="urn:microsoft.com/office/officeart/2005/8/layout/cycle4#1"/>
    <dgm:cxn modelId="{D30FEA68-0284-4B69-88E2-473EBA479AAF}" type="presOf" srcId="{9D196F09-C995-4990-A515-BAC0BE410666}" destId="{E7B4DC49-709E-4238-811E-50B704954A90}" srcOrd="1" destOrd="3" presId="urn:microsoft.com/office/officeart/2005/8/layout/cycle4#1"/>
    <dgm:cxn modelId="{B9BE9DA4-349A-4E76-ADD9-A35DD2CEBFEA}" type="presOf" srcId="{0687488E-3BFC-4C59-A95B-A39128E21876}" destId="{8C26464B-8E30-4463-89FF-343B1127A532}" srcOrd="1" destOrd="5" presId="urn:microsoft.com/office/officeart/2005/8/layout/cycle4#1"/>
    <dgm:cxn modelId="{5FD73FC4-929B-4176-8380-C63765FDDA89}" srcId="{DD60D0C9-57A0-45F9-8A02-92D936F4981F}" destId="{97A395F5-AB61-422A-AA90-480DB60FCC63}" srcOrd="2" destOrd="0" parTransId="{8BE28968-36D4-496C-9B21-CD15AA04BAFF}" sibTransId="{B2AF9D22-AE19-429A-8FCB-C58DB953D90A}"/>
    <dgm:cxn modelId="{AF5E9C03-ED0F-41D7-A983-A0861BB30831}" type="presOf" srcId="{2F209D3E-DCB1-4CDA-8D7B-7D48071ECE60}" destId="{588D548F-B28A-4A55-AD85-0B68DCCB973D}" srcOrd="0" destOrd="0" presId="urn:microsoft.com/office/officeart/2005/8/layout/cycle4#1"/>
    <dgm:cxn modelId="{7B149DF6-6277-4C3D-8691-36E2F240DCEE}" srcId="{CA644581-1BF0-4499-A6EC-4F3D2AA25851}" destId="{588BE1B6-1176-4305-A403-1812EF78797D}" srcOrd="3" destOrd="0" parTransId="{ECAD158A-4395-4946-8D98-7B66045D389F}" sibTransId="{ADD637B0-AABD-4EFF-8D2F-16FF96C26B7E}"/>
    <dgm:cxn modelId="{F095C66E-27DD-4168-8135-FD11069AA821}" type="presOf" srcId="{59AC0907-FA70-48A5-8AEC-F5524D15CDC9}" destId="{8C26464B-8E30-4463-89FF-343B1127A532}" srcOrd="1" destOrd="2" presId="urn:microsoft.com/office/officeart/2005/8/layout/cycle4#1"/>
    <dgm:cxn modelId="{B953065C-CF08-417B-BD56-47230A460E9E}" type="presOf" srcId="{CCED8486-ED12-4404-A154-01B07A6C98E5}" destId="{E1FEE11A-39ED-44F8-BC1B-6D918F5D5758}" srcOrd="0" destOrd="2" presId="urn:microsoft.com/office/officeart/2005/8/layout/cycle4#1"/>
    <dgm:cxn modelId="{DF243A24-51ED-4212-98FD-59A3DE6CE6D6}" type="presOf" srcId="{DA47FBDF-508A-4746-972B-0D7DB8206BC1}" destId="{E00D023A-A401-42CD-8DC3-1B5F6A20B2C1}" srcOrd="0" destOrd="10" presId="urn:microsoft.com/office/officeart/2005/8/layout/cycle4#1"/>
    <dgm:cxn modelId="{D41C6991-4514-428A-BF88-1B01CF4AAC98}" type="presOf" srcId="{9D196F09-C995-4990-A515-BAC0BE410666}" destId="{E00D023A-A401-42CD-8DC3-1B5F6A20B2C1}" srcOrd="0" destOrd="3" presId="urn:microsoft.com/office/officeart/2005/8/layout/cycle4#1"/>
    <dgm:cxn modelId="{6AF22E58-8301-4921-BF15-39F3359C8BA4}" type="presOf" srcId="{CCED8486-ED12-4404-A154-01B07A6C98E5}" destId="{E7829519-77F5-4F59-9FE4-B15F813B3820}" srcOrd="1" destOrd="2" presId="urn:microsoft.com/office/officeart/2005/8/layout/cycle4#1"/>
    <dgm:cxn modelId="{3DF797A6-1F30-4BF4-86B4-DC4572FFEFBD}" type="presOf" srcId="{588BE1B6-1176-4305-A403-1812EF78797D}" destId="{E7829519-77F5-4F59-9FE4-B15F813B3820}" srcOrd="1" destOrd="3" presId="urn:microsoft.com/office/officeart/2005/8/layout/cycle4#1"/>
    <dgm:cxn modelId="{B1D6CF2A-795B-47D1-8AAB-0F1EEAD6D44F}" type="presOf" srcId="{A7A48A13-4903-4CA8-9F87-2D12186D389F}" destId="{E7B4DC49-709E-4238-811E-50B704954A90}" srcOrd="1" destOrd="7" presId="urn:microsoft.com/office/officeart/2005/8/layout/cycle4#1"/>
    <dgm:cxn modelId="{9447A56C-24D5-461A-96E4-4A74584D5830}" type="presOf" srcId="{59AC0907-FA70-48A5-8AEC-F5524D15CDC9}" destId="{9F5355FE-8376-48C4-8954-999E8C2DD298}" srcOrd="0" destOrd="2" presId="urn:microsoft.com/office/officeart/2005/8/layout/cycle4#1"/>
    <dgm:cxn modelId="{9A27EF33-30D5-40E1-8C00-87B25FC9301B}" type="presOf" srcId="{407D49C8-B5F2-43DD-8590-DE76505F7030}" destId="{588D548F-B28A-4A55-AD85-0B68DCCB973D}" srcOrd="0" destOrd="1" presId="urn:microsoft.com/office/officeart/2005/8/layout/cycle4#1"/>
    <dgm:cxn modelId="{F99B3760-94D3-4AF8-BE6C-586C65F7D648}" type="presOf" srcId="{AA9CBC9B-8396-41AE-9877-68B79520A4C8}" destId="{E7829519-77F5-4F59-9FE4-B15F813B3820}" srcOrd="1" destOrd="1" presId="urn:microsoft.com/office/officeart/2005/8/layout/cycle4#1"/>
    <dgm:cxn modelId="{A74B60B9-3167-4616-AC74-CDB923E101CF}" srcId="{97A395F5-AB61-422A-AA90-480DB60FCC63}" destId="{749DDB85-59C7-40BD-8C2C-BAB0802320EA}" srcOrd="3" destOrd="0" parTransId="{E5BA0B7D-FC5B-4663-8052-DB5C98400F0D}" sibTransId="{35AE2607-59E5-4F03-8CAF-157D7C3646C0}"/>
    <dgm:cxn modelId="{A2E2FEC8-F058-4EC4-9E7D-E1A25AC33496}" type="presOf" srcId="{CA644581-1BF0-4499-A6EC-4F3D2AA25851}" destId="{F44A7436-8D9D-424D-84FF-3DCE77BB9E61}" srcOrd="0" destOrd="0" presId="urn:microsoft.com/office/officeart/2005/8/layout/cycle4#1"/>
    <dgm:cxn modelId="{F291B295-309A-4079-A55C-CD541D4F3438}" type="presOf" srcId="{D99895E7-C37B-48CA-884A-B4A8FCEF7DE4}" destId="{9F5355FE-8376-48C4-8954-999E8C2DD298}" srcOrd="0" destOrd="4" presId="urn:microsoft.com/office/officeart/2005/8/layout/cycle4#1"/>
    <dgm:cxn modelId="{C95FCBC4-0DD0-4C39-AFFA-AAA42A922416}" type="presOf" srcId="{97A395F5-AB61-422A-AA90-480DB60FCC63}" destId="{332E8055-E2A6-4147-B886-039AEA1CCF7F}" srcOrd="0" destOrd="0" presId="urn:microsoft.com/office/officeart/2005/8/layout/cycle4#1"/>
    <dgm:cxn modelId="{86F7E4A9-9176-4B45-953F-530F1F9A5AF8}" srcId="{97A395F5-AB61-422A-AA90-480DB60FCC63}" destId="{9B4F0599-89EA-40A3-A52C-C20FDAFB1BFE}" srcOrd="8" destOrd="0" parTransId="{450BCDFA-7552-4848-8352-1388CC277865}" sibTransId="{EF665082-F1E9-463D-AC8F-546B9D4EE692}"/>
    <dgm:cxn modelId="{D3A8AF8D-D5B1-4B23-8610-C8FF84981F83}" type="presOf" srcId="{CAAD6071-9F98-4340-9055-DC56C603E7D6}" destId="{E00D023A-A401-42CD-8DC3-1B5F6A20B2C1}" srcOrd="0" destOrd="1" presId="urn:microsoft.com/office/officeart/2005/8/layout/cycle4#1"/>
    <dgm:cxn modelId="{91C6E99C-19A2-44CD-B958-2BD60D251112}" srcId="{CA644581-1BF0-4499-A6EC-4F3D2AA25851}" destId="{CCED8486-ED12-4404-A154-01B07A6C98E5}" srcOrd="2" destOrd="0" parTransId="{D541D6BA-182E-447C-ADBF-18456C836301}" sibTransId="{15E1AE88-2EC7-4584-9B63-4B031D279E6F}"/>
    <dgm:cxn modelId="{9A61C294-5218-4B89-9148-0788579E7D02}" type="presOf" srcId="{CF787608-35F6-4217-8ACE-EDCA9A3BDD71}" destId="{56964E23-D52C-4EA7-9F51-3590978DE5D4}" srcOrd="1" destOrd="3" presId="urn:microsoft.com/office/officeart/2005/8/layout/cycle4#1"/>
    <dgm:cxn modelId="{796CCA19-1AD2-481C-9F5A-FA2D2922D823}" srcId="{13EC7ACB-7329-433D-A955-455EBCCC708A}" destId="{47BDCA0B-1BDC-41BA-BED2-0C22999953EE}" srcOrd="2" destOrd="0" parTransId="{C5DB78ED-DBB0-4830-9192-831AB3BF78F8}" sibTransId="{916DB021-7F56-438E-AFD7-58F43055C9C3}"/>
    <dgm:cxn modelId="{88894FE0-A411-4E6D-B480-8F0F1415B03C}" srcId="{97A395F5-AB61-422A-AA90-480DB60FCC63}" destId="{0687488E-3BFC-4C59-A95B-A39128E21876}" srcOrd="5" destOrd="0" parTransId="{84F6231C-8FE3-4936-A910-EA18581EDE27}" sibTransId="{66295507-6350-4AD6-9495-EBDA0CCB7B17}"/>
    <dgm:cxn modelId="{EDBD42D0-CCF0-4A35-A368-E2AD89CEBD2D}" type="presOf" srcId="{A7A48A13-4903-4CA8-9F87-2D12186D389F}" destId="{E00D023A-A401-42CD-8DC3-1B5F6A20B2C1}" srcOrd="0" destOrd="7" presId="urn:microsoft.com/office/officeart/2005/8/layout/cycle4#1"/>
    <dgm:cxn modelId="{500C5453-E9A8-4BDF-8E09-1411AEC050D9}" srcId="{2399F0C6-80D6-479F-9967-079D5BAA6349}" destId="{84098891-0ED9-404D-9101-4C12F86A1730}" srcOrd="2" destOrd="0" parTransId="{F04C809C-807C-4D42-A5BC-95AA39C1464D}" sibTransId="{E57AC5D1-640D-479B-BB6D-D2E270A6C439}"/>
    <dgm:cxn modelId="{98FD5424-282C-4720-9DB9-DACA7D92FF00}" type="presOf" srcId="{7F572821-B453-46A6-A0EF-9BFC3C20329F}" destId="{E00D023A-A401-42CD-8DC3-1B5F6A20B2C1}" srcOrd="0" destOrd="4" presId="urn:microsoft.com/office/officeart/2005/8/layout/cycle4#1"/>
    <dgm:cxn modelId="{BB2D5B46-C738-4468-B30D-9D475D0964E2}" type="presOf" srcId="{588BE1B6-1176-4305-A403-1812EF78797D}" destId="{E1FEE11A-39ED-44F8-BC1B-6D918F5D5758}" srcOrd="0" destOrd="3" presId="urn:microsoft.com/office/officeart/2005/8/layout/cycle4#1"/>
    <dgm:cxn modelId="{99051F97-C4AF-4B38-8E43-F244F624946A}" type="presOf" srcId="{47BDCA0B-1BDC-41BA-BED2-0C22999953EE}" destId="{E7B4DC49-709E-4238-811E-50B704954A90}" srcOrd="1" destOrd="2" presId="urn:microsoft.com/office/officeart/2005/8/layout/cycle4#1"/>
    <dgm:cxn modelId="{6F101944-9872-4B5C-9BA4-67AAC9C8F4C2}" srcId="{47BDCA0B-1BDC-41BA-BED2-0C22999953EE}" destId="{9D196F09-C995-4990-A515-BAC0BE410666}" srcOrd="0" destOrd="0" parTransId="{6C220C25-322A-4A5B-9A69-E34816A095F5}" sibTransId="{EAE737EC-9592-4184-A83C-3AF64F8C1AAB}"/>
    <dgm:cxn modelId="{6BBE80A5-91C5-4349-AAD5-601905D7A791}" type="presOf" srcId="{749DDB85-59C7-40BD-8C2C-BAB0802320EA}" destId="{8C26464B-8E30-4463-89FF-343B1127A532}" srcOrd="1" destOrd="3" presId="urn:microsoft.com/office/officeart/2005/8/layout/cycle4#1"/>
    <dgm:cxn modelId="{C8002425-C088-4FF5-BCEF-542312995F55}" type="presOf" srcId="{F7141563-7F3F-485E-98D2-1C727FE650E4}" destId="{9F5355FE-8376-48C4-8954-999E8C2DD298}" srcOrd="0" destOrd="7" presId="urn:microsoft.com/office/officeart/2005/8/layout/cycle4#1"/>
    <dgm:cxn modelId="{2583C106-8A3D-401D-996D-901F1CC8558B}" type="presOf" srcId="{9B4F0599-89EA-40A3-A52C-C20FDAFB1BFE}" destId="{8C26464B-8E30-4463-89FF-343B1127A532}" srcOrd="1" destOrd="8" presId="urn:microsoft.com/office/officeart/2005/8/layout/cycle4#1"/>
    <dgm:cxn modelId="{0E86FA38-DB1D-4710-85AE-E397E51CB931}" type="presOf" srcId="{D9133001-D80B-4675-AE7C-7AAF26BBFF95}" destId="{E00D023A-A401-42CD-8DC3-1B5F6A20B2C1}" srcOrd="0" destOrd="5" presId="urn:microsoft.com/office/officeart/2005/8/layout/cycle4#1"/>
    <dgm:cxn modelId="{DD6D399B-2567-42FD-8ADE-CB92633D23E4}" srcId="{97A395F5-AB61-422A-AA90-480DB60FCC63}" destId="{E685B00F-452B-41EB-B5E3-07DB8972D3E2}" srcOrd="1" destOrd="0" parTransId="{75793190-6929-4CFD-AFBC-BED706583E8F}" sibTransId="{78A39F98-D460-4B49-B39B-47EA0291C5FB}"/>
    <dgm:cxn modelId="{4B5D7EC8-3CD4-4E12-9D99-5A2F2E434D07}" type="presOf" srcId="{EB1C0B0D-DCDC-4E06-9709-05788F2CC9FC}" destId="{8C26464B-8E30-4463-89FF-343B1127A532}" srcOrd="1" destOrd="0" presId="urn:microsoft.com/office/officeart/2005/8/layout/cycle4#1"/>
    <dgm:cxn modelId="{70588CB8-EEBA-41BC-9999-C5FD3BFFF7C5}" srcId="{CA644581-1BF0-4499-A6EC-4F3D2AA25851}" destId="{8E10A98A-82CD-496A-8E34-46C9DEFBE9F5}" srcOrd="0" destOrd="0" parTransId="{9FA9B6B6-467E-4C79-90A3-C63E8B8E2565}" sibTransId="{50EDE5D6-91A0-4479-8D28-FB12675DD882}"/>
    <dgm:cxn modelId="{3F09F40F-A225-4154-9493-214765855893}" type="presOf" srcId="{E685B00F-452B-41EB-B5E3-07DB8972D3E2}" destId="{9F5355FE-8376-48C4-8954-999E8C2DD298}" srcOrd="0" destOrd="1" presId="urn:microsoft.com/office/officeart/2005/8/layout/cycle4#1"/>
    <dgm:cxn modelId="{349BA798-73C9-4934-975E-8A67ADD49CF1}" srcId="{2CD6076F-1361-4462-B0F3-D7DC62688267}" destId="{24C80CD2-B8F4-4357-87F8-80D2AC2D2D07}" srcOrd="2" destOrd="0" parTransId="{B7CFF865-4CB6-45CC-9BA9-0BC28B0B02AB}" sibTransId="{E83EF73C-3F5F-4F82-8B0E-C21CA1A9121C}"/>
    <dgm:cxn modelId="{C73E0672-5106-4B2E-B918-9FBF2B180C7E}" type="presOf" srcId="{D99895E7-C37B-48CA-884A-B4A8FCEF7DE4}" destId="{8C26464B-8E30-4463-89FF-343B1127A532}" srcOrd="1" destOrd="4" presId="urn:microsoft.com/office/officeart/2005/8/layout/cycle4#1"/>
    <dgm:cxn modelId="{A7EE897E-20A6-4A6E-B0C0-D6860111C9BD}" type="presOf" srcId="{D9133001-D80B-4675-AE7C-7AAF26BBFF95}" destId="{E7B4DC49-709E-4238-811E-50B704954A90}" srcOrd="1" destOrd="5" presId="urn:microsoft.com/office/officeart/2005/8/layout/cycle4#1"/>
    <dgm:cxn modelId="{2BEA7BA3-680D-4180-AA33-1282F5165EBC}" srcId="{97A395F5-AB61-422A-AA90-480DB60FCC63}" destId="{59AC0907-FA70-48A5-8AEC-F5524D15CDC9}" srcOrd="2" destOrd="0" parTransId="{1E26EC74-F63A-41F0-94F7-036129A22440}" sibTransId="{537DCA01-976E-49B0-B77F-034514E6BC3A}"/>
    <dgm:cxn modelId="{31586337-8E47-4E47-A708-02F9AB7E7C1C}" srcId="{47BDCA0B-1BDC-41BA-BED2-0C22999953EE}" destId="{D9133001-D80B-4675-AE7C-7AAF26BBFF95}" srcOrd="2" destOrd="0" parTransId="{6AD1F2ED-6114-4F58-A0C5-D3BA312F00EE}" sibTransId="{42152F83-DCDF-4490-B676-047176D61930}"/>
    <dgm:cxn modelId="{0661A647-321F-4BBA-8818-B47234B32171}" type="presOf" srcId="{AA9CBC9B-8396-41AE-9877-68B79520A4C8}" destId="{E1FEE11A-39ED-44F8-BC1B-6D918F5D5758}" srcOrd="0" destOrd="1" presId="urn:microsoft.com/office/officeart/2005/8/layout/cycle4#1"/>
    <dgm:cxn modelId="{FAA3B02E-6319-4D55-8E1E-43573D4FEAC8}" type="presOf" srcId="{F7141563-7F3F-485E-98D2-1C727FE650E4}" destId="{8C26464B-8E30-4463-89FF-343B1127A532}" srcOrd="1" destOrd="7" presId="urn:microsoft.com/office/officeart/2005/8/layout/cycle4#1"/>
    <dgm:cxn modelId="{50BA878E-F0FC-4A11-BEF0-91B439675AF2}" srcId="{97A395F5-AB61-422A-AA90-480DB60FCC63}" destId="{EB1C0B0D-DCDC-4E06-9709-05788F2CC9FC}" srcOrd="0" destOrd="0" parTransId="{AF9310BC-9BA0-4DED-A87A-1D69E05373F0}" sibTransId="{4752ABEE-9CB0-4397-A41D-3A144FF1A729}"/>
    <dgm:cxn modelId="{52ABFF8B-D7F8-43CB-B612-B33AD8C812BD}" type="presOf" srcId="{84098891-0ED9-404D-9101-4C12F86A1730}" destId="{E7B4DC49-709E-4238-811E-50B704954A90}" srcOrd="1" destOrd="9" presId="urn:microsoft.com/office/officeart/2005/8/layout/cycle4#1"/>
    <dgm:cxn modelId="{6823E5B7-00A7-440C-8B9E-BC240D10B5B5}" type="presOf" srcId="{407D49C8-B5F2-43DD-8590-DE76505F7030}" destId="{56964E23-D52C-4EA7-9F51-3590978DE5D4}" srcOrd="1" destOrd="1" presId="urn:microsoft.com/office/officeart/2005/8/layout/cycle4#1"/>
    <dgm:cxn modelId="{F0194B2C-BB48-4C3F-BF96-3B41F03DA033}" type="presOf" srcId="{2CD6076F-1361-4462-B0F3-D7DC62688267}" destId="{D89B6D85-FDA0-49B8-8C67-4F0D5FBD0BA2}" srcOrd="0" destOrd="0" presId="urn:microsoft.com/office/officeart/2005/8/layout/cycle4#1"/>
    <dgm:cxn modelId="{5319DDA9-0814-45A5-B8CE-4DDD8872758B}" type="presOf" srcId="{2399F0C6-80D6-479F-9967-079D5BAA6349}" destId="{E00D023A-A401-42CD-8DC3-1B5F6A20B2C1}" srcOrd="0" destOrd="6" presId="urn:microsoft.com/office/officeart/2005/8/layout/cycle4#1"/>
    <dgm:cxn modelId="{E1870A89-0D36-4C18-B11E-7E4053B40C16}" srcId="{DD60D0C9-57A0-45F9-8A02-92D936F4981F}" destId="{2CD6076F-1361-4462-B0F3-D7DC62688267}" srcOrd="1" destOrd="0" parTransId="{76308309-A0B9-4C69-AF39-E16E1428CB2B}" sibTransId="{6DC5860B-9E44-4A65-B619-F9A2DC5F3322}"/>
    <dgm:cxn modelId="{3E171250-5CF9-4EF7-BBA3-6D903D1BBD5C}" type="presOf" srcId="{8E10A98A-82CD-496A-8E34-46C9DEFBE9F5}" destId="{E1FEE11A-39ED-44F8-BC1B-6D918F5D5758}" srcOrd="0" destOrd="0" presId="urn:microsoft.com/office/officeart/2005/8/layout/cycle4#1"/>
    <dgm:cxn modelId="{EE570E6A-B87E-481D-B987-16BA987887F2}" srcId="{13EC7ACB-7329-433D-A955-455EBCCC708A}" destId="{526F85A1-2726-4149-A4CB-6750DD0FC67C}" srcOrd="0" destOrd="0" parTransId="{7E0350AA-B755-466E-BDBE-A7B10F5EF432}" sibTransId="{7C5BEFF5-708D-4474-A5ED-D7C51AB589D3}"/>
    <dgm:cxn modelId="{B3CC5582-88A3-4CAF-AFA3-C26380FD675B}" type="presOf" srcId="{526F85A1-2726-4149-A4CB-6750DD0FC67C}" destId="{E00D023A-A401-42CD-8DC3-1B5F6A20B2C1}" srcOrd="0" destOrd="0" presId="urn:microsoft.com/office/officeart/2005/8/layout/cycle4#1"/>
    <dgm:cxn modelId="{1C301C58-C247-43D7-89D6-963658B353B4}" srcId="{2399F0C6-80D6-479F-9967-079D5BAA6349}" destId="{A7A48A13-4903-4CA8-9F87-2D12186D389F}" srcOrd="0" destOrd="0" parTransId="{2639DFCF-B56E-48AE-AA15-E2FF07D8F6C9}" sibTransId="{D69FD976-3650-47CC-AFDF-290A24743256}"/>
    <dgm:cxn modelId="{4EFB9199-1173-4061-B8F8-718F736B2C56}" srcId="{2CD6076F-1361-4462-B0F3-D7DC62688267}" destId="{2F209D3E-DCB1-4CDA-8D7B-7D48071ECE60}" srcOrd="0" destOrd="0" parTransId="{6EC112E7-316A-47A0-8AB9-2315A9ED0325}" sibTransId="{0F8883FD-7F5E-4740-90D3-939916830E24}"/>
    <dgm:cxn modelId="{C24DCB6A-3F3D-4B0A-8D2A-FA06686914A2}" srcId="{2399F0C6-80D6-479F-9967-079D5BAA6349}" destId="{DA47FBDF-508A-4746-972B-0D7DB8206BC1}" srcOrd="3" destOrd="0" parTransId="{2A759C9A-B9C6-459E-A4EE-63A7930AB0E3}" sibTransId="{F2F83EDE-A257-462A-9ADB-694F3A2CB549}"/>
    <dgm:cxn modelId="{E1DB4166-7DCF-499C-ADFF-11B72C99D576}" type="presOf" srcId="{EB1C0B0D-DCDC-4E06-9709-05788F2CC9FC}" destId="{9F5355FE-8376-48C4-8954-999E8C2DD298}" srcOrd="0" destOrd="0" presId="urn:microsoft.com/office/officeart/2005/8/layout/cycle4#1"/>
    <dgm:cxn modelId="{66CA6DCE-2839-4C81-874E-CB5C49D89A9D}" type="presOf" srcId="{E685B00F-452B-41EB-B5E3-07DB8972D3E2}" destId="{8C26464B-8E30-4463-89FF-343B1127A532}" srcOrd="1" destOrd="1" presId="urn:microsoft.com/office/officeart/2005/8/layout/cycle4#1"/>
    <dgm:cxn modelId="{27F3DF1A-00A2-498F-8074-E215F2A930F5}" type="presOf" srcId="{47BDCA0B-1BDC-41BA-BED2-0C22999953EE}" destId="{E00D023A-A401-42CD-8DC3-1B5F6A20B2C1}" srcOrd="0" destOrd="2" presId="urn:microsoft.com/office/officeart/2005/8/layout/cycle4#1"/>
    <dgm:cxn modelId="{B50E6556-06B8-4214-ADC1-BF2ED3147CEF}" type="presOf" srcId="{84098891-0ED9-404D-9101-4C12F86A1730}" destId="{E00D023A-A401-42CD-8DC3-1B5F6A20B2C1}" srcOrd="0" destOrd="9" presId="urn:microsoft.com/office/officeart/2005/8/layout/cycle4#1"/>
    <dgm:cxn modelId="{734299E7-E16B-4A26-A1D8-383FC8176681}" type="presOf" srcId="{DA47FBDF-508A-4746-972B-0D7DB8206BC1}" destId="{E7B4DC49-709E-4238-811E-50B704954A90}" srcOrd="1" destOrd="10" presId="urn:microsoft.com/office/officeart/2005/8/layout/cycle4#1"/>
    <dgm:cxn modelId="{6BE0700E-8C65-4D99-9785-EECA11C212D1}" srcId="{47BDCA0B-1BDC-41BA-BED2-0C22999953EE}" destId="{7F572821-B453-46A6-A0EF-9BFC3C20329F}" srcOrd="1" destOrd="0" parTransId="{F135BF44-89B0-471C-B4B1-F1456BF63AFB}" sibTransId="{ABF8EE08-C76B-4535-94AB-84A8E58A5002}"/>
    <dgm:cxn modelId="{BB25A418-438E-42BE-841B-41EA938A9151}" type="presOf" srcId="{9FC692AD-EF5A-403F-9DDE-BB1BBF7780E7}" destId="{E7B4DC49-709E-4238-811E-50B704954A90}" srcOrd="1" destOrd="8" presId="urn:microsoft.com/office/officeart/2005/8/layout/cycle4#1"/>
    <dgm:cxn modelId="{17B42BE1-1FE8-4053-B696-7F093269A7C2}" type="presOf" srcId="{9FC692AD-EF5A-403F-9DDE-BB1BBF7780E7}" destId="{E00D023A-A401-42CD-8DC3-1B5F6A20B2C1}" srcOrd="0" destOrd="8" presId="urn:microsoft.com/office/officeart/2005/8/layout/cycle4#1"/>
    <dgm:cxn modelId="{3A646132-BBF2-437A-BE5F-7047C1203DEE}" srcId="{CA644581-1BF0-4499-A6EC-4F3D2AA25851}" destId="{AA9CBC9B-8396-41AE-9877-68B79520A4C8}" srcOrd="1" destOrd="0" parTransId="{336E229E-1E15-46F1-AF50-A819FD249BA4}" sibTransId="{B1291B43-83F6-4E4D-A28F-DEC4DAF20831}"/>
    <dgm:cxn modelId="{F4BE20FD-BC6B-4A13-845E-892DD4B94281}" srcId="{97A395F5-AB61-422A-AA90-480DB60FCC63}" destId="{F7141563-7F3F-485E-98D2-1C727FE650E4}" srcOrd="7" destOrd="0" parTransId="{D5E5C063-4616-4FCC-A1D6-50BAC4A69672}" sibTransId="{0A96311A-5969-49D8-84FD-D9DF3309327D}"/>
    <dgm:cxn modelId="{5E8F67E8-1D47-47D5-9575-6B057CFA00DB}" srcId="{97A395F5-AB61-422A-AA90-480DB60FCC63}" destId="{9C939C0F-6074-4871-9C22-874B84310573}" srcOrd="6" destOrd="0" parTransId="{9F61ACE4-EEEF-4BE7-ADF8-0CF653C141E5}" sibTransId="{B0E1DA61-BD49-426E-B616-66750AD1571B}"/>
    <dgm:cxn modelId="{9E869BE2-98BE-4E6D-9145-4872A92FE51F}" srcId="{DD60D0C9-57A0-45F9-8A02-92D936F4981F}" destId="{13EC7ACB-7329-433D-A955-455EBCCC708A}" srcOrd="3" destOrd="0" parTransId="{16F978C2-9034-48A1-A28F-6E79591EA16B}" sibTransId="{7E3C6B17-6C80-4CD6-86FC-6AFB02EBCB99}"/>
    <dgm:cxn modelId="{B47422C3-26CC-40EF-90A0-B0CE4E7A79A0}" srcId="{97A395F5-AB61-422A-AA90-480DB60FCC63}" destId="{D99895E7-C37B-48CA-884A-B4A8FCEF7DE4}" srcOrd="4" destOrd="0" parTransId="{53EA72FB-14DF-4FF6-AD14-E4B1F8253095}" sibTransId="{3AA811AA-A6C0-4241-8992-7A315119423F}"/>
    <dgm:cxn modelId="{D9A682DB-FC4E-4652-9CA6-0119848B5A67}" type="presOf" srcId="{9C939C0F-6074-4871-9C22-874B84310573}" destId="{9F5355FE-8376-48C4-8954-999E8C2DD298}" srcOrd="0" destOrd="6" presId="urn:microsoft.com/office/officeart/2005/8/layout/cycle4#1"/>
    <dgm:cxn modelId="{C814944F-D43D-4B7A-86C5-ECDD6DEF35C7}" type="presOf" srcId="{526F85A1-2726-4149-A4CB-6750DD0FC67C}" destId="{E7B4DC49-709E-4238-811E-50B704954A90}" srcOrd="1" destOrd="0" presId="urn:microsoft.com/office/officeart/2005/8/layout/cycle4#1"/>
    <dgm:cxn modelId="{AB6909D1-D9AB-4F0A-961B-EF66CE38D9D3}" type="presOf" srcId="{CAAD6071-9F98-4340-9055-DC56C603E7D6}" destId="{E7B4DC49-709E-4238-811E-50B704954A90}" srcOrd="1" destOrd="1" presId="urn:microsoft.com/office/officeart/2005/8/layout/cycle4#1"/>
    <dgm:cxn modelId="{C83A67C7-0EA0-4745-8873-DA23FCE34866}" type="presOf" srcId="{749DDB85-59C7-40BD-8C2C-BAB0802320EA}" destId="{9F5355FE-8376-48C4-8954-999E8C2DD298}" srcOrd="0" destOrd="3" presId="urn:microsoft.com/office/officeart/2005/8/layout/cycle4#1"/>
    <dgm:cxn modelId="{7C479AD0-36BE-44E6-9B4C-7FA302DC58DC}" srcId="{DD60D0C9-57A0-45F9-8A02-92D936F4981F}" destId="{CA644581-1BF0-4499-A6EC-4F3D2AA25851}" srcOrd="0" destOrd="0" parTransId="{64C8F467-7189-4CC1-ACC0-34F9CF832D30}" sibTransId="{1A8CA2B1-C2E2-41CE-A07E-EA9D20B9BCD8}"/>
    <dgm:cxn modelId="{705C639E-F626-43AE-80E7-B19873092F85}" type="presOf" srcId="{24C80CD2-B8F4-4357-87F8-80D2AC2D2D07}" destId="{588D548F-B28A-4A55-AD85-0B68DCCB973D}" srcOrd="0" destOrd="2" presId="urn:microsoft.com/office/officeart/2005/8/layout/cycle4#1"/>
    <dgm:cxn modelId="{3FF4C505-CC26-41DA-B1EA-9F59D9B99D3F}" type="presOf" srcId="{9C939C0F-6074-4871-9C22-874B84310573}" destId="{8C26464B-8E30-4463-89FF-343B1127A532}" srcOrd="1" destOrd="6" presId="urn:microsoft.com/office/officeart/2005/8/layout/cycle4#1"/>
    <dgm:cxn modelId="{C55F26B8-7DED-4322-B79D-D698BCC66221}" srcId="{2CD6076F-1361-4462-B0F3-D7DC62688267}" destId="{CF787608-35F6-4217-8ACE-EDCA9A3BDD71}" srcOrd="3" destOrd="0" parTransId="{26A297F9-739F-4354-A7D9-76AE7D95D69F}" sibTransId="{4F10D371-1DFE-4C3E-973E-C3D682E4E66D}"/>
    <dgm:cxn modelId="{3E4AF2D3-C379-4784-86AE-3EFCE4E2F04F}" srcId="{13EC7ACB-7329-433D-A955-455EBCCC708A}" destId="{CAAD6071-9F98-4340-9055-DC56C603E7D6}" srcOrd="1" destOrd="0" parTransId="{57644DF6-5AFC-4055-8FD1-FEF2E8F24976}" sibTransId="{FFDA923C-EEED-48AD-BACC-ADC191038C1C}"/>
    <dgm:cxn modelId="{4F5C023D-A916-446D-85AA-25F52EC0979C}" type="presOf" srcId="{DD60D0C9-57A0-45F9-8A02-92D936F4981F}" destId="{4496749F-5334-4312-86CA-D299A1189246}" srcOrd="0" destOrd="0" presId="urn:microsoft.com/office/officeart/2005/8/layout/cycle4#1"/>
    <dgm:cxn modelId="{39CCF845-8ADC-4A0B-B068-4E65BFA2F13A}" type="presOf" srcId="{2399F0C6-80D6-479F-9967-079D5BAA6349}" destId="{E7B4DC49-709E-4238-811E-50B704954A90}" srcOrd="1" destOrd="6" presId="urn:microsoft.com/office/officeart/2005/8/layout/cycle4#1"/>
    <dgm:cxn modelId="{A3D0750D-15F2-452C-A497-D51696989977}" type="presOf" srcId="{24C80CD2-B8F4-4357-87F8-80D2AC2D2D07}" destId="{56964E23-D52C-4EA7-9F51-3590978DE5D4}" srcOrd="1" destOrd="2" presId="urn:microsoft.com/office/officeart/2005/8/layout/cycle4#1"/>
    <dgm:cxn modelId="{0A06F38D-78A9-4DCC-84BC-4C8FCBF3727A}" type="presOf" srcId="{8E10A98A-82CD-496A-8E34-46C9DEFBE9F5}" destId="{E7829519-77F5-4F59-9FE4-B15F813B3820}" srcOrd="1" destOrd="0" presId="urn:microsoft.com/office/officeart/2005/8/layout/cycle4#1"/>
    <dgm:cxn modelId="{DCE53FA6-6EC1-4051-96A1-33F7289BF667}" type="presOf" srcId="{9B4F0599-89EA-40A3-A52C-C20FDAFB1BFE}" destId="{9F5355FE-8376-48C4-8954-999E8C2DD298}" srcOrd="0" destOrd="8" presId="urn:microsoft.com/office/officeart/2005/8/layout/cycle4#1"/>
    <dgm:cxn modelId="{D5A4CCFB-F26D-4FA4-9586-546FB009A555}" type="presOf" srcId="{CF787608-35F6-4217-8ACE-EDCA9A3BDD71}" destId="{588D548F-B28A-4A55-AD85-0B68DCCB973D}" srcOrd="0" destOrd="3" presId="urn:microsoft.com/office/officeart/2005/8/layout/cycle4#1"/>
    <dgm:cxn modelId="{B4D2B4F8-358E-41CC-A4D0-B87EE2D096AC}" srcId="{2399F0C6-80D6-479F-9967-079D5BAA6349}" destId="{9FC692AD-EF5A-403F-9DDE-BB1BBF7780E7}" srcOrd="1" destOrd="0" parTransId="{8293D52C-9073-4465-B7BD-DD88243A404E}" sibTransId="{EB1CBF34-5E9C-4EC2-A042-AFB381664F64}"/>
    <dgm:cxn modelId="{89F4F0C7-89DC-4A0C-B712-F8D422913BA5}" type="presOf" srcId="{0687488E-3BFC-4C59-A95B-A39128E21876}" destId="{9F5355FE-8376-48C4-8954-999E8C2DD298}" srcOrd="0" destOrd="5" presId="urn:microsoft.com/office/officeart/2005/8/layout/cycle4#1"/>
    <dgm:cxn modelId="{FBBE3845-6978-427A-81EF-FC1535525BFE}" type="presOf" srcId="{13EC7ACB-7329-433D-A955-455EBCCC708A}" destId="{7D17D470-2487-4F92-B308-B97AF66A175D}" srcOrd="0" destOrd="0" presId="urn:microsoft.com/office/officeart/2005/8/layout/cycle4#1"/>
    <dgm:cxn modelId="{450F7BB9-8D45-49B4-A779-5C3877EB3FA2}" type="presParOf" srcId="{4496749F-5334-4312-86CA-D299A1189246}" destId="{82088E4A-021E-4A3E-A254-90AF2809693A}" srcOrd="0" destOrd="0" presId="urn:microsoft.com/office/officeart/2005/8/layout/cycle4#1"/>
    <dgm:cxn modelId="{254D589B-E0AC-49C7-AE4C-DC2EACFBA726}" type="presParOf" srcId="{82088E4A-021E-4A3E-A254-90AF2809693A}" destId="{AFD76E59-5B3B-4869-9CC0-BCE18A109C9C}" srcOrd="0" destOrd="0" presId="urn:microsoft.com/office/officeart/2005/8/layout/cycle4#1"/>
    <dgm:cxn modelId="{689FFA1A-205F-484A-AEA8-60579F57BECC}" type="presParOf" srcId="{AFD76E59-5B3B-4869-9CC0-BCE18A109C9C}" destId="{E1FEE11A-39ED-44F8-BC1B-6D918F5D5758}" srcOrd="0" destOrd="0" presId="urn:microsoft.com/office/officeart/2005/8/layout/cycle4#1"/>
    <dgm:cxn modelId="{A84111D3-4E04-4FB2-9EC2-9FA4D70D901A}" type="presParOf" srcId="{AFD76E59-5B3B-4869-9CC0-BCE18A109C9C}" destId="{E7829519-77F5-4F59-9FE4-B15F813B3820}" srcOrd="1" destOrd="0" presId="urn:microsoft.com/office/officeart/2005/8/layout/cycle4#1"/>
    <dgm:cxn modelId="{AE730484-0B4C-4EE2-8B68-492625B68D69}" type="presParOf" srcId="{82088E4A-021E-4A3E-A254-90AF2809693A}" destId="{3BED5D87-789C-479C-AF82-82AE7FE1899C}" srcOrd="1" destOrd="0" presId="urn:microsoft.com/office/officeart/2005/8/layout/cycle4#1"/>
    <dgm:cxn modelId="{AEA95026-51B7-4FD1-A6AD-907F6E65DC28}" type="presParOf" srcId="{3BED5D87-789C-479C-AF82-82AE7FE1899C}" destId="{588D548F-B28A-4A55-AD85-0B68DCCB973D}" srcOrd="0" destOrd="0" presId="urn:microsoft.com/office/officeart/2005/8/layout/cycle4#1"/>
    <dgm:cxn modelId="{987D88FC-42E4-47D0-AA9C-3086D2B63E5F}" type="presParOf" srcId="{3BED5D87-789C-479C-AF82-82AE7FE1899C}" destId="{56964E23-D52C-4EA7-9F51-3590978DE5D4}" srcOrd="1" destOrd="0" presId="urn:microsoft.com/office/officeart/2005/8/layout/cycle4#1"/>
    <dgm:cxn modelId="{C0D6C210-B58D-4DA4-9FC5-17C80CAE20EC}" type="presParOf" srcId="{82088E4A-021E-4A3E-A254-90AF2809693A}" destId="{30BD394F-D417-4F98-8C0B-A724483E5A9C}" srcOrd="2" destOrd="0" presId="urn:microsoft.com/office/officeart/2005/8/layout/cycle4#1"/>
    <dgm:cxn modelId="{114E75BE-733D-462A-845D-2849159D66DB}" type="presParOf" srcId="{30BD394F-D417-4F98-8C0B-A724483E5A9C}" destId="{9F5355FE-8376-48C4-8954-999E8C2DD298}" srcOrd="0" destOrd="0" presId="urn:microsoft.com/office/officeart/2005/8/layout/cycle4#1"/>
    <dgm:cxn modelId="{F5B6235D-D644-4A72-815E-4824847E175B}" type="presParOf" srcId="{30BD394F-D417-4F98-8C0B-A724483E5A9C}" destId="{8C26464B-8E30-4463-89FF-343B1127A532}" srcOrd="1" destOrd="0" presId="urn:microsoft.com/office/officeart/2005/8/layout/cycle4#1"/>
    <dgm:cxn modelId="{65D42C55-42DF-4423-961E-8D6365B32D49}" type="presParOf" srcId="{82088E4A-021E-4A3E-A254-90AF2809693A}" destId="{91CC2F79-2BDB-46EA-ABED-3606BC6BB0BC}" srcOrd="3" destOrd="0" presId="urn:microsoft.com/office/officeart/2005/8/layout/cycle4#1"/>
    <dgm:cxn modelId="{E8B91FC0-A839-42BA-B04A-5E1235CFD2B8}" type="presParOf" srcId="{91CC2F79-2BDB-46EA-ABED-3606BC6BB0BC}" destId="{E00D023A-A401-42CD-8DC3-1B5F6A20B2C1}" srcOrd="0" destOrd="0" presId="urn:microsoft.com/office/officeart/2005/8/layout/cycle4#1"/>
    <dgm:cxn modelId="{1822F565-3DAF-4E68-AB6F-8F473DBBCAE8}" type="presParOf" srcId="{91CC2F79-2BDB-46EA-ABED-3606BC6BB0BC}" destId="{E7B4DC49-709E-4238-811E-50B704954A90}" srcOrd="1" destOrd="0" presId="urn:microsoft.com/office/officeart/2005/8/layout/cycle4#1"/>
    <dgm:cxn modelId="{60D7FE6D-4A78-4286-833E-5C7ABDFA3306}" type="presParOf" srcId="{82088E4A-021E-4A3E-A254-90AF2809693A}" destId="{9CC6A4A2-8F99-4240-A013-DDBA6566234F}" srcOrd="4" destOrd="0" presId="urn:microsoft.com/office/officeart/2005/8/layout/cycle4#1"/>
    <dgm:cxn modelId="{D18DA69C-4F2F-4362-AC59-AD8588480BD4}" type="presParOf" srcId="{4496749F-5334-4312-86CA-D299A1189246}" destId="{5D8B4ED3-3324-45BD-96F7-DB7951E9C05A}" srcOrd="1" destOrd="0" presId="urn:microsoft.com/office/officeart/2005/8/layout/cycle4#1"/>
    <dgm:cxn modelId="{47E2E68E-9BF7-47AC-A6E8-F55FFCFD977E}" type="presParOf" srcId="{5D8B4ED3-3324-45BD-96F7-DB7951E9C05A}" destId="{F44A7436-8D9D-424D-84FF-3DCE77BB9E61}" srcOrd="0" destOrd="0" presId="urn:microsoft.com/office/officeart/2005/8/layout/cycle4#1"/>
    <dgm:cxn modelId="{ED37B341-2F6D-4A32-B95B-F8C983727302}" type="presParOf" srcId="{5D8B4ED3-3324-45BD-96F7-DB7951E9C05A}" destId="{D89B6D85-FDA0-49B8-8C67-4F0D5FBD0BA2}" srcOrd="1" destOrd="0" presId="urn:microsoft.com/office/officeart/2005/8/layout/cycle4#1"/>
    <dgm:cxn modelId="{6FBFDE85-20BB-41CA-BDBA-F0E8A25C233A}" type="presParOf" srcId="{5D8B4ED3-3324-45BD-96F7-DB7951E9C05A}" destId="{332E8055-E2A6-4147-B886-039AEA1CCF7F}" srcOrd="2" destOrd="0" presId="urn:microsoft.com/office/officeart/2005/8/layout/cycle4#1"/>
    <dgm:cxn modelId="{6AED187E-571B-414B-8DC9-C14AEADBE447}" type="presParOf" srcId="{5D8B4ED3-3324-45BD-96F7-DB7951E9C05A}" destId="{7D17D470-2487-4F92-B308-B97AF66A175D}" srcOrd="3" destOrd="0" presId="urn:microsoft.com/office/officeart/2005/8/layout/cycle4#1"/>
    <dgm:cxn modelId="{E3AFAC5C-FE74-46C3-B83A-C064584DA1D6}" type="presParOf" srcId="{5D8B4ED3-3324-45BD-96F7-DB7951E9C05A}" destId="{FA2C9A43-1630-45B6-8A8C-4BE854762E31}" srcOrd="4" destOrd="0" presId="urn:microsoft.com/office/officeart/2005/8/layout/cycle4#1"/>
    <dgm:cxn modelId="{59E21353-3E8C-4836-9EA1-BB4956F2A9F5}" type="presParOf" srcId="{4496749F-5334-4312-86CA-D299A1189246}" destId="{91372109-2BD9-4DD2-9899-12E01381ED8C}" srcOrd="2" destOrd="0" presId="urn:microsoft.com/office/officeart/2005/8/layout/cycle4#1"/>
    <dgm:cxn modelId="{2F5B1519-DA42-4F3C-A314-C4EB5B372B68}" type="presParOf" srcId="{4496749F-5334-4312-86CA-D299A1189246}" destId="{90812A27-CE1F-4601-9842-847AB8604299}" srcOrd="3" destOrd="0" presId="urn:microsoft.com/office/officeart/2005/8/layout/cycle4#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9CE959F-6D26-4BEE-907D-180615B64A98}" type="doc">
      <dgm:prSet loTypeId="urn:microsoft.com/office/officeart/2005/8/layout/lProcess1" loCatId="process" qsTypeId="urn:microsoft.com/office/officeart/2005/8/quickstyle/simple1" qsCatId="simple" csTypeId="urn:microsoft.com/office/officeart/2005/8/colors/accent1_2" csCatId="accent1" phldr="1"/>
      <dgm:spPr/>
      <dgm:t>
        <a:bodyPr/>
        <a:lstStyle/>
        <a:p>
          <a:endParaRPr lang="en-US"/>
        </a:p>
      </dgm:t>
    </dgm:pt>
    <dgm:pt modelId="{70C3184D-DBC1-4728-8B8D-4D0EDC5FB00C}">
      <dgm:prSet phldrT="[Text]"/>
      <dgm:spPr/>
      <dgm:t>
        <a:bodyPr/>
        <a:lstStyle/>
        <a:p>
          <a:pPr algn="ctr"/>
          <a:r>
            <a:rPr lang="en-US"/>
            <a:t>Protected storage  operations</a:t>
          </a:r>
        </a:p>
      </dgm:t>
    </dgm:pt>
    <dgm:pt modelId="{7C97F9E6-9046-450A-9C5C-B25288486F5D}" type="parTrans" cxnId="{7ADCD931-A959-4C63-BD58-8E116A8F39AB}">
      <dgm:prSet/>
      <dgm:spPr/>
      <dgm:t>
        <a:bodyPr/>
        <a:lstStyle/>
        <a:p>
          <a:pPr algn="ctr"/>
          <a:endParaRPr lang="en-US"/>
        </a:p>
      </dgm:t>
    </dgm:pt>
    <dgm:pt modelId="{86F079F2-3D44-4635-BE7F-3AB722EFE914}" type="sibTrans" cxnId="{7ADCD931-A959-4C63-BD58-8E116A8F39AB}">
      <dgm:prSet/>
      <dgm:spPr/>
      <dgm:t>
        <a:bodyPr/>
        <a:lstStyle/>
        <a:p>
          <a:pPr algn="ctr"/>
          <a:endParaRPr lang="en-US"/>
        </a:p>
      </dgm:t>
    </dgm:pt>
    <dgm:pt modelId="{1A278BC2-2F26-4ACF-AC0F-2ADC27393DF5}">
      <dgm:prSet phldrT="[Text]"/>
      <dgm:spPr/>
      <dgm:t>
        <a:bodyPr/>
        <a:lstStyle/>
        <a:p>
          <a:pPr algn="ctr"/>
          <a:r>
            <a:rPr lang="en-US"/>
            <a:t>Combine the password, PIN and device key to get the key storage key</a:t>
          </a:r>
        </a:p>
      </dgm:t>
    </dgm:pt>
    <dgm:pt modelId="{12438F4F-BCD7-495A-B098-C65335007B6B}" type="parTrans" cxnId="{1221511D-47F0-4386-807D-AD8AA62563C1}">
      <dgm:prSet/>
      <dgm:spPr/>
      <dgm:t>
        <a:bodyPr/>
        <a:lstStyle/>
        <a:p>
          <a:pPr algn="ctr"/>
          <a:endParaRPr lang="en-US"/>
        </a:p>
      </dgm:t>
    </dgm:pt>
    <dgm:pt modelId="{349AB25D-091C-4988-8C30-DD48382310BC}" type="sibTrans" cxnId="{1221511D-47F0-4386-807D-AD8AA62563C1}">
      <dgm:prSet/>
      <dgm:spPr/>
      <dgm:t>
        <a:bodyPr/>
        <a:lstStyle/>
        <a:p>
          <a:pPr algn="ctr"/>
          <a:endParaRPr lang="en-US"/>
        </a:p>
      </dgm:t>
    </dgm:pt>
    <dgm:pt modelId="{F040F39C-9BD4-4D34-9DB4-65256F3411FD}">
      <dgm:prSet phldrT="[Text]"/>
      <dgm:spPr/>
      <dgm:t>
        <a:bodyPr/>
        <a:lstStyle/>
        <a:p>
          <a:pPr algn="ctr"/>
          <a:r>
            <a:rPr lang="en-US"/>
            <a:t>Threat intelligence operations</a:t>
          </a:r>
        </a:p>
      </dgm:t>
    </dgm:pt>
    <dgm:pt modelId="{C795ED31-D1A3-489B-B328-AF8AF2F020A4}" type="parTrans" cxnId="{8804F3F9-E426-4C62-BC8C-68BA5AA48563}">
      <dgm:prSet/>
      <dgm:spPr/>
      <dgm:t>
        <a:bodyPr/>
        <a:lstStyle/>
        <a:p>
          <a:pPr algn="ctr"/>
          <a:endParaRPr lang="en-US"/>
        </a:p>
      </dgm:t>
    </dgm:pt>
    <dgm:pt modelId="{BD877FFD-BB55-42DB-84BC-6A62FD4982D2}" type="sibTrans" cxnId="{8804F3F9-E426-4C62-BC8C-68BA5AA48563}">
      <dgm:prSet/>
      <dgm:spPr/>
      <dgm:t>
        <a:bodyPr/>
        <a:lstStyle/>
        <a:p>
          <a:pPr algn="ctr"/>
          <a:endParaRPr lang="en-US"/>
        </a:p>
      </dgm:t>
    </dgm:pt>
    <dgm:pt modelId="{2C3BFB05-3B88-4214-AFE6-5F8EF41B525B}">
      <dgm:prSet phldrT="[Text]"/>
      <dgm:spPr/>
      <dgm:t>
        <a:bodyPr/>
        <a:lstStyle/>
        <a:p>
          <a:pPr algn="ctr"/>
          <a:r>
            <a:rPr lang="en-US"/>
            <a:t>Count failed  tries</a:t>
          </a:r>
        </a:p>
      </dgm:t>
    </dgm:pt>
    <dgm:pt modelId="{F60612F4-2192-41F0-891E-340FDE569B47}" type="parTrans" cxnId="{8ED0ACAE-C70E-4A5B-B21B-20AEE8B250B4}">
      <dgm:prSet/>
      <dgm:spPr/>
      <dgm:t>
        <a:bodyPr/>
        <a:lstStyle/>
        <a:p>
          <a:pPr algn="ctr"/>
          <a:endParaRPr lang="en-US"/>
        </a:p>
      </dgm:t>
    </dgm:pt>
    <dgm:pt modelId="{7284B1EB-9204-489C-B704-04DAFDB1AECB}" type="sibTrans" cxnId="{8ED0ACAE-C70E-4A5B-B21B-20AEE8B250B4}">
      <dgm:prSet/>
      <dgm:spPr/>
      <dgm:t>
        <a:bodyPr/>
        <a:lstStyle/>
        <a:p>
          <a:pPr algn="ctr"/>
          <a:endParaRPr lang="en-US"/>
        </a:p>
      </dgm:t>
    </dgm:pt>
    <dgm:pt modelId="{857EDC4A-8348-4FEE-B185-799957D909A3}">
      <dgm:prSet phldrT="[Text]"/>
      <dgm:spPr/>
      <dgm:t>
        <a:bodyPr/>
        <a:lstStyle/>
        <a:p>
          <a:pPr algn="ctr"/>
          <a:r>
            <a:rPr lang="en-US"/>
            <a:t>Analyse logs</a:t>
          </a:r>
        </a:p>
      </dgm:t>
    </dgm:pt>
    <dgm:pt modelId="{AA662F77-DA92-4AFF-9A50-B60BF73FCF26}" type="parTrans" cxnId="{81979797-52E1-4179-BC52-C70752D068AA}">
      <dgm:prSet/>
      <dgm:spPr/>
      <dgm:t>
        <a:bodyPr/>
        <a:lstStyle/>
        <a:p>
          <a:pPr algn="ctr"/>
          <a:endParaRPr lang="en-US"/>
        </a:p>
      </dgm:t>
    </dgm:pt>
    <dgm:pt modelId="{1D903A01-D0CA-48FF-B993-7C031A4A7C80}" type="sibTrans" cxnId="{81979797-52E1-4179-BC52-C70752D068AA}">
      <dgm:prSet/>
      <dgm:spPr/>
      <dgm:t>
        <a:bodyPr/>
        <a:lstStyle/>
        <a:p>
          <a:pPr algn="ctr"/>
          <a:endParaRPr lang="en-US"/>
        </a:p>
      </dgm:t>
    </dgm:pt>
    <dgm:pt modelId="{6D263A49-2DC1-4A55-B196-F0B59F3D77A0}">
      <dgm:prSet phldrT="[Text]"/>
      <dgm:spPr/>
      <dgm:t>
        <a:bodyPr/>
        <a:lstStyle/>
        <a:p>
          <a:pPr algn="ctr"/>
          <a:r>
            <a:rPr lang="en-US"/>
            <a:t>Decrypt the set of ABE keys</a:t>
          </a:r>
        </a:p>
      </dgm:t>
    </dgm:pt>
    <dgm:pt modelId="{E61EA848-DED8-4991-A209-9FB93A96B4DF}" type="parTrans" cxnId="{5A1DBE38-629F-4B11-874A-8CABD7E0220D}">
      <dgm:prSet/>
      <dgm:spPr/>
      <dgm:t>
        <a:bodyPr/>
        <a:lstStyle/>
        <a:p>
          <a:pPr algn="ctr"/>
          <a:endParaRPr lang="en-US"/>
        </a:p>
      </dgm:t>
    </dgm:pt>
    <dgm:pt modelId="{BD785217-A627-4C0E-B201-6092C4213413}" type="sibTrans" cxnId="{5A1DBE38-629F-4B11-874A-8CABD7E0220D}">
      <dgm:prSet/>
      <dgm:spPr/>
      <dgm:t>
        <a:bodyPr/>
        <a:lstStyle/>
        <a:p>
          <a:pPr algn="ctr"/>
          <a:endParaRPr lang="en-US"/>
        </a:p>
      </dgm:t>
    </dgm:pt>
    <dgm:pt modelId="{5AAC3FB1-114A-4E31-9E6E-39AEE08E93A4}">
      <dgm:prSet phldrT="[Text]"/>
      <dgm:spPr/>
      <dgm:t>
        <a:bodyPr/>
        <a:lstStyle/>
        <a:p>
          <a:pPr algn="ctr"/>
          <a:r>
            <a:rPr lang="en-US"/>
            <a:t>Show list of files </a:t>
          </a:r>
        </a:p>
      </dgm:t>
    </dgm:pt>
    <dgm:pt modelId="{66908593-6693-4780-98C2-AF61DAC5E6FB}" type="parTrans" cxnId="{3C519313-884F-43E7-86DF-4EBFE8C7067F}">
      <dgm:prSet/>
      <dgm:spPr/>
      <dgm:t>
        <a:bodyPr/>
        <a:lstStyle/>
        <a:p>
          <a:pPr algn="ctr"/>
          <a:endParaRPr lang="en-US"/>
        </a:p>
      </dgm:t>
    </dgm:pt>
    <dgm:pt modelId="{137F1C9E-56F2-4A14-9041-BE85297F2F60}" type="sibTrans" cxnId="{3C519313-884F-43E7-86DF-4EBFE8C7067F}">
      <dgm:prSet/>
      <dgm:spPr/>
      <dgm:t>
        <a:bodyPr/>
        <a:lstStyle/>
        <a:p>
          <a:pPr algn="ctr"/>
          <a:endParaRPr lang="en-US"/>
        </a:p>
      </dgm:t>
    </dgm:pt>
    <dgm:pt modelId="{FF2026F5-3FFF-46AF-924E-996A0724505B}">
      <dgm:prSet phldrT="[Text]"/>
      <dgm:spPr/>
      <dgm:t>
        <a:bodyPr/>
        <a:lstStyle/>
        <a:p>
          <a:pPr algn="ctr"/>
          <a:r>
            <a:rPr lang="en-US"/>
            <a:t>File processing operation</a:t>
          </a:r>
        </a:p>
      </dgm:t>
    </dgm:pt>
    <dgm:pt modelId="{656EDC58-4A9B-4ABB-A215-B853BFE53DCF}" type="parTrans" cxnId="{607EAB30-904B-4F00-808C-671D6E525AB8}">
      <dgm:prSet/>
      <dgm:spPr/>
      <dgm:t>
        <a:bodyPr/>
        <a:lstStyle/>
        <a:p>
          <a:pPr algn="ctr"/>
          <a:endParaRPr lang="en-US"/>
        </a:p>
      </dgm:t>
    </dgm:pt>
    <dgm:pt modelId="{4828A9BC-74FC-408B-9457-7B6849AAE031}" type="sibTrans" cxnId="{607EAB30-904B-4F00-808C-671D6E525AB8}">
      <dgm:prSet/>
      <dgm:spPr/>
      <dgm:t>
        <a:bodyPr/>
        <a:lstStyle/>
        <a:p>
          <a:pPr algn="ctr"/>
          <a:endParaRPr lang="en-US"/>
        </a:p>
      </dgm:t>
    </dgm:pt>
    <dgm:pt modelId="{CB11223F-035A-448B-9F42-AD05A6AFCE3D}">
      <dgm:prSet phldrT="[Text]"/>
      <dgm:spPr/>
      <dgm:t>
        <a:bodyPr/>
        <a:lstStyle/>
        <a:p>
          <a:pPr algn="ctr"/>
          <a:r>
            <a:rPr lang="en-US"/>
            <a:t>On request, decrypt the key to access the specific share</a:t>
          </a:r>
        </a:p>
      </dgm:t>
    </dgm:pt>
    <dgm:pt modelId="{EFCF95A0-EA78-45CB-B671-19B495027C4E}" type="parTrans" cxnId="{947E93AC-0D87-478A-829D-B29567470899}">
      <dgm:prSet/>
      <dgm:spPr/>
      <dgm:t>
        <a:bodyPr/>
        <a:lstStyle/>
        <a:p>
          <a:pPr algn="ctr"/>
          <a:endParaRPr lang="en-US"/>
        </a:p>
      </dgm:t>
    </dgm:pt>
    <dgm:pt modelId="{F4C360F7-E40A-49D2-8288-714B2D598430}" type="sibTrans" cxnId="{947E93AC-0D87-478A-829D-B29567470899}">
      <dgm:prSet/>
      <dgm:spPr/>
      <dgm:t>
        <a:bodyPr/>
        <a:lstStyle/>
        <a:p>
          <a:pPr algn="ctr"/>
          <a:endParaRPr lang="en-US"/>
        </a:p>
      </dgm:t>
    </dgm:pt>
    <dgm:pt modelId="{41E6A5C5-1AD0-4782-91C7-4020DE3ED733}">
      <dgm:prSet phldrT="[Text]"/>
      <dgm:spPr/>
      <dgm:t>
        <a:bodyPr/>
        <a:lstStyle/>
        <a:p>
          <a:pPr algn="ctr"/>
          <a:r>
            <a:rPr lang="en-US"/>
            <a:t>Decrypt the file</a:t>
          </a:r>
        </a:p>
      </dgm:t>
    </dgm:pt>
    <dgm:pt modelId="{3991A5F8-F07A-428E-96C0-3CA26086E3CF}" type="parTrans" cxnId="{8FC22ECA-1357-48D4-965A-3EAFB5F2EFBD}">
      <dgm:prSet/>
      <dgm:spPr/>
      <dgm:t>
        <a:bodyPr/>
        <a:lstStyle/>
        <a:p>
          <a:pPr algn="ctr"/>
          <a:endParaRPr lang="en-US"/>
        </a:p>
      </dgm:t>
    </dgm:pt>
    <dgm:pt modelId="{4C91C3AE-C670-46ED-9C7E-A5B021722B41}" type="sibTrans" cxnId="{8FC22ECA-1357-48D4-965A-3EAFB5F2EFBD}">
      <dgm:prSet/>
      <dgm:spPr/>
      <dgm:t>
        <a:bodyPr/>
        <a:lstStyle/>
        <a:p>
          <a:pPr algn="ctr"/>
          <a:endParaRPr lang="en-US"/>
        </a:p>
      </dgm:t>
    </dgm:pt>
    <dgm:pt modelId="{AFF637AD-B29B-4C29-BBB7-CC7DB212B8C1}">
      <dgm:prSet phldrT="[Text]"/>
      <dgm:spPr/>
      <dgm:t>
        <a:bodyPr/>
        <a:lstStyle/>
        <a:p>
          <a:pPr algn="ctr"/>
          <a:r>
            <a:rPr lang="en-US"/>
            <a:t>Show the file in the window</a:t>
          </a:r>
        </a:p>
      </dgm:t>
    </dgm:pt>
    <dgm:pt modelId="{7C069C1E-F534-46DF-A03D-D28EAEEF313C}" type="parTrans" cxnId="{A3712776-4E67-4C27-AAE1-104592FE8744}">
      <dgm:prSet/>
      <dgm:spPr/>
      <dgm:t>
        <a:bodyPr/>
        <a:lstStyle/>
        <a:p>
          <a:pPr algn="ctr"/>
          <a:endParaRPr lang="en-US"/>
        </a:p>
      </dgm:t>
    </dgm:pt>
    <dgm:pt modelId="{EAB89255-0CD4-468F-A649-484C4F8DA2C0}" type="sibTrans" cxnId="{A3712776-4E67-4C27-AAE1-104592FE8744}">
      <dgm:prSet/>
      <dgm:spPr/>
      <dgm:t>
        <a:bodyPr/>
        <a:lstStyle/>
        <a:p>
          <a:pPr algn="ctr"/>
          <a:endParaRPr lang="en-US"/>
        </a:p>
      </dgm:t>
    </dgm:pt>
    <dgm:pt modelId="{05EA83C6-66DF-46A9-A072-14EE217C65EA}">
      <dgm:prSet phldrT="[Text]"/>
      <dgm:spPr/>
      <dgm:t>
        <a:bodyPr/>
        <a:lstStyle/>
        <a:p>
          <a:pPr algn="ctr"/>
          <a:r>
            <a:rPr lang="en-US"/>
            <a:t>Save modified file in unprotected area</a:t>
          </a:r>
        </a:p>
      </dgm:t>
    </dgm:pt>
    <dgm:pt modelId="{3559E844-B1DB-470F-8C33-CAE74EA43C5C}" type="parTrans" cxnId="{58749AD0-8081-4348-B644-6D125911A96E}">
      <dgm:prSet/>
      <dgm:spPr/>
      <dgm:t>
        <a:bodyPr/>
        <a:lstStyle/>
        <a:p>
          <a:pPr algn="ctr"/>
          <a:endParaRPr lang="en-US"/>
        </a:p>
      </dgm:t>
    </dgm:pt>
    <dgm:pt modelId="{4060D023-66FE-41B6-8F4A-AC1BE166D31F}" type="sibTrans" cxnId="{58749AD0-8081-4348-B644-6D125911A96E}">
      <dgm:prSet/>
      <dgm:spPr/>
      <dgm:t>
        <a:bodyPr/>
        <a:lstStyle/>
        <a:p>
          <a:pPr algn="ctr"/>
          <a:endParaRPr lang="en-US"/>
        </a:p>
      </dgm:t>
    </dgm:pt>
    <dgm:pt modelId="{29563C23-2167-4A7B-82D0-3FFD1185D204}">
      <dgm:prSet phldrT="[Text]"/>
      <dgm:spPr/>
      <dgm:t>
        <a:bodyPr/>
        <a:lstStyle/>
        <a:p>
          <a:pPr algn="ctr"/>
          <a:r>
            <a:rPr lang="en-US"/>
            <a:t>Key verification and renewal operations</a:t>
          </a:r>
        </a:p>
      </dgm:t>
    </dgm:pt>
    <dgm:pt modelId="{F1BDACB6-B95C-4FC8-8105-BFEAC8779D19}" type="parTrans" cxnId="{1BF6410D-0635-4247-9373-16A902AA8E1C}">
      <dgm:prSet/>
      <dgm:spPr/>
      <dgm:t>
        <a:bodyPr/>
        <a:lstStyle/>
        <a:p>
          <a:pPr algn="ctr"/>
          <a:endParaRPr lang="en-US"/>
        </a:p>
      </dgm:t>
    </dgm:pt>
    <dgm:pt modelId="{34AE9B42-2A73-416E-AA59-698DB8B45B1A}" type="sibTrans" cxnId="{1BF6410D-0635-4247-9373-16A902AA8E1C}">
      <dgm:prSet/>
      <dgm:spPr/>
      <dgm:t>
        <a:bodyPr/>
        <a:lstStyle/>
        <a:p>
          <a:pPr algn="ctr"/>
          <a:endParaRPr lang="en-US"/>
        </a:p>
      </dgm:t>
    </dgm:pt>
    <dgm:pt modelId="{AB806BF9-2F1E-4556-A157-745C79C4EB99}">
      <dgm:prSet phldrT="[Text]"/>
      <dgm:spPr/>
      <dgm:t>
        <a:bodyPr/>
        <a:lstStyle/>
        <a:p>
          <a:pPr algn="ctr"/>
          <a:r>
            <a:rPr lang="en-US"/>
            <a:t>Send the password and key to server by means of EKE</a:t>
          </a:r>
        </a:p>
      </dgm:t>
    </dgm:pt>
    <dgm:pt modelId="{E3C419DD-76D0-4C15-80C0-9376FD2B1390}" type="parTrans" cxnId="{521F5718-5DC1-4469-A4AA-1034EE81E5F1}">
      <dgm:prSet/>
      <dgm:spPr/>
      <dgm:t>
        <a:bodyPr/>
        <a:lstStyle/>
        <a:p>
          <a:pPr algn="ctr"/>
          <a:endParaRPr lang="en-US"/>
        </a:p>
      </dgm:t>
    </dgm:pt>
    <dgm:pt modelId="{1B77E120-D666-4F94-B5EE-C16BE7178421}" type="sibTrans" cxnId="{521F5718-5DC1-4469-A4AA-1034EE81E5F1}">
      <dgm:prSet/>
      <dgm:spPr/>
      <dgm:t>
        <a:bodyPr/>
        <a:lstStyle/>
        <a:p>
          <a:pPr algn="ctr"/>
          <a:endParaRPr lang="en-US"/>
        </a:p>
      </dgm:t>
    </dgm:pt>
    <dgm:pt modelId="{391B546C-CDA4-4E4A-8370-DA997B5E8BF8}">
      <dgm:prSet phldrT="[Text]"/>
      <dgm:spPr/>
      <dgm:t>
        <a:bodyPr/>
        <a:lstStyle/>
        <a:p>
          <a:pPr algn="ctr"/>
          <a:r>
            <a:rPr lang="en-US"/>
            <a:t>Receive the new  device key from server, if the verification is successful</a:t>
          </a:r>
        </a:p>
      </dgm:t>
    </dgm:pt>
    <dgm:pt modelId="{409BD2BC-3EA3-46D7-B6F5-0ACEA454E27D}" type="parTrans" cxnId="{28F1A676-94F1-43B3-828B-F593FD82CEE8}">
      <dgm:prSet/>
      <dgm:spPr/>
      <dgm:t>
        <a:bodyPr/>
        <a:lstStyle/>
        <a:p>
          <a:pPr algn="ctr"/>
          <a:endParaRPr lang="en-US"/>
        </a:p>
      </dgm:t>
    </dgm:pt>
    <dgm:pt modelId="{9C2863B3-AF7A-4EC7-BC42-60C4175B3BAF}" type="sibTrans" cxnId="{28F1A676-94F1-43B3-828B-F593FD82CEE8}">
      <dgm:prSet/>
      <dgm:spPr/>
      <dgm:t>
        <a:bodyPr/>
        <a:lstStyle/>
        <a:p>
          <a:pPr algn="ctr"/>
          <a:endParaRPr lang="en-US"/>
        </a:p>
      </dgm:t>
    </dgm:pt>
    <dgm:pt modelId="{E84286E4-271F-4051-BB1C-1FD88F6F5A5A}">
      <dgm:prSet phldrT="[Text]"/>
      <dgm:spPr/>
      <dgm:t>
        <a:bodyPr/>
        <a:lstStyle/>
        <a:p>
          <a:pPr algn="ctr"/>
          <a:r>
            <a:rPr lang="en-US"/>
            <a:t>Sendi the logs to server</a:t>
          </a:r>
        </a:p>
      </dgm:t>
    </dgm:pt>
    <dgm:pt modelId="{F6CAA099-AAC5-4AD7-B25A-4E74B4BA7C1A}" type="parTrans" cxnId="{2CCA13FF-0790-4AB8-8D95-3A7925493739}">
      <dgm:prSet/>
      <dgm:spPr/>
      <dgm:t>
        <a:bodyPr/>
        <a:lstStyle/>
        <a:p>
          <a:endParaRPr lang="en-US"/>
        </a:p>
      </dgm:t>
    </dgm:pt>
    <dgm:pt modelId="{EC556E53-182B-47C1-B273-C3A497520476}" type="sibTrans" cxnId="{2CCA13FF-0790-4AB8-8D95-3A7925493739}">
      <dgm:prSet/>
      <dgm:spPr/>
      <dgm:t>
        <a:bodyPr/>
        <a:lstStyle/>
        <a:p>
          <a:endParaRPr lang="en-US"/>
        </a:p>
      </dgm:t>
    </dgm:pt>
    <dgm:pt modelId="{9D73B166-D46F-4C36-9EEA-44B20F6362F9}">
      <dgm:prSet phldrT="[Text]"/>
      <dgm:spPr/>
      <dgm:t>
        <a:bodyPr/>
        <a:lstStyle/>
        <a:p>
          <a:pPr algn="ctr"/>
          <a:r>
            <a:rPr lang="en-US"/>
            <a:t>When the key is expired, ask for user password and PIN</a:t>
          </a:r>
        </a:p>
      </dgm:t>
    </dgm:pt>
    <dgm:pt modelId="{437F83FF-D29A-41DE-9427-EDC58C4E37DE}" type="parTrans" cxnId="{2289168C-6346-40A1-96A4-0827EF1F097B}">
      <dgm:prSet/>
      <dgm:spPr/>
      <dgm:t>
        <a:bodyPr/>
        <a:lstStyle/>
        <a:p>
          <a:endParaRPr lang="en-US"/>
        </a:p>
      </dgm:t>
    </dgm:pt>
    <dgm:pt modelId="{B61B7A24-5D81-4130-9B74-0858055CCC4C}" type="sibTrans" cxnId="{2289168C-6346-40A1-96A4-0827EF1F097B}">
      <dgm:prSet/>
      <dgm:spPr/>
      <dgm:t>
        <a:bodyPr/>
        <a:lstStyle/>
        <a:p>
          <a:endParaRPr lang="en-US"/>
        </a:p>
      </dgm:t>
    </dgm:pt>
    <dgm:pt modelId="{468535D5-9DF2-4100-9A4B-94F36EF9C8A0}">
      <dgm:prSet phldrT="[Text]"/>
      <dgm:spPr/>
      <dgm:t>
        <a:bodyPr/>
        <a:lstStyle/>
        <a:p>
          <a:pPr algn="ctr"/>
          <a:r>
            <a:rPr lang="en-US"/>
            <a:t>Receive the new set of ABE keys from server</a:t>
          </a:r>
        </a:p>
      </dgm:t>
    </dgm:pt>
    <dgm:pt modelId="{9D580401-23F5-4EF7-A1B2-DADA48E83359}" type="parTrans" cxnId="{481E837F-4BFF-4CB0-AE65-F0B70FC4898D}">
      <dgm:prSet/>
      <dgm:spPr/>
      <dgm:t>
        <a:bodyPr/>
        <a:lstStyle/>
        <a:p>
          <a:endParaRPr lang="en-US"/>
        </a:p>
      </dgm:t>
    </dgm:pt>
    <dgm:pt modelId="{17E8EEC4-F440-48F5-A9BF-DCADA148AAA5}" type="sibTrans" cxnId="{481E837F-4BFF-4CB0-AE65-F0B70FC4898D}">
      <dgm:prSet/>
      <dgm:spPr/>
      <dgm:t>
        <a:bodyPr/>
        <a:lstStyle/>
        <a:p>
          <a:endParaRPr lang="en-US"/>
        </a:p>
      </dgm:t>
    </dgm:pt>
    <dgm:pt modelId="{79FF84E5-2BA0-421E-9C56-146577F6F707}" type="pres">
      <dgm:prSet presAssocID="{C9CE959F-6D26-4BEE-907D-180615B64A98}" presName="Name0" presStyleCnt="0">
        <dgm:presLayoutVars>
          <dgm:dir/>
          <dgm:animLvl val="lvl"/>
          <dgm:resizeHandles val="exact"/>
        </dgm:presLayoutVars>
      </dgm:prSet>
      <dgm:spPr/>
      <dgm:t>
        <a:bodyPr/>
        <a:lstStyle/>
        <a:p>
          <a:endParaRPr lang="en-US"/>
        </a:p>
      </dgm:t>
    </dgm:pt>
    <dgm:pt modelId="{6317F39C-7987-450E-A994-02C122A43611}" type="pres">
      <dgm:prSet presAssocID="{70C3184D-DBC1-4728-8B8D-4D0EDC5FB00C}" presName="vertFlow" presStyleCnt="0"/>
      <dgm:spPr/>
    </dgm:pt>
    <dgm:pt modelId="{709A3CD6-7C80-4A4A-9E33-3F827D0D28FD}" type="pres">
      <dgm:prSet presAssocID="{70C3184D-DBC1-4728-8B8D-4D0EDC5FB00C}" presName="header" presStyleLbl="node1" presStyleIdx="0" presStyleCnt="4"/>
      <dgm:spPr/>
      <dgm:t>
        <a:bodyPr/>
        <a:lstStyle/>
        <a:p>
          <a:endParaRPr lang="en-US"/>
        </a:p>
      </dgm:t>
    </dgm:pt>
    <dgm:pt modelId="{4F03CDCC-BE10-4C15-A0A2-ABCEE4CA444A}" type="pres">
      <dgm:prSet presAssocID="{12438F4F-BCD7-495A-B098-C65335007B6B}" presName="parTrans" presStyleLbl="sibTrans2D1" presStyleIdx="0" presStyleCnt="14"/>
      <dgm:spPr/>
      <dgm:t>
        <a:bodyPr/>
        <a:lstStyle/>
        <a:p>
          <a:endParaRPr lang="en-US"/>
        </a:p>
      </dgm:t>
    </dgm:pt>
    <dgm:pt modelId="{3B40609A-C030-45A5-83C9-73ACC8B466EA}" type="pres">
      <dgm:prSet presAssocID="{1A278BC2-2F26-4ACF-AC0F-2ADC27393DF5}" presName="child" presStyleLbl="alignAccFollowNode1" presStyleIdx="0" presStyleCnt="14">
        <dgm:presLayoutVars>
          <dgm:chMax val="0"/>
          <dgm:bulletEnabled val="1"/>
        </dgm:presLayoutVars>
      </dgm:prSet>
      <dgm:spPr/>
      <dgm:t>
        <a:bodyPr/>
        <a:lstStyle/>
        <a:p>
          <a:endParaRPr lang="en-US"/>
        </a:p>
      </dgm:t>
    </dgm:pt>
    <dgm:pt modelId="{3C70A99D-65CB-47AB-AFAE-71B951824F39}" type="pres">
      <dgm:prSet presAssocID="{349AB25D-091C-4988-8C30-DD48382310BC}" presName="sibTrans" presStyleLbl="sibTrans2D1" presStyleIdx="1" presStyleCnt="14"/>
      <dgm:spPr/>
      <dgm:t>
        <a:bodyPr/>
        <a:lstStyle/>
        <a:p>
          <a:endParaRPr lang="en-US"/>
        </a:p>
      </dgm:t>
    </dgm:pt>
    <dgm:pt modelId="{C77D165E-8404-46E1-9D7A-0555EB45C01C}" type="pres">
      <dgm:prSet presAssocID="{6D263A49-2DC1-4A55-B196-F0B59F3D77A0}" presName="child" presStyleLbl="alignAccFollowNode1" presStyleIdx="1" presStyleCnt="14">
        <dgm:presLayoutVars>
          <dgm:chMax val="0"/>
          <dgm:bulletEnabled val="1"/>
        </dgm:presLayoutVars>
      </dgm:prSet>
      <dgm:spPr/>
      <dgm:t>
        <a:bodyPr/>
        <a:lstStyle/>
        <a:p>
          <a:endParaRPr lang="en-US"/>
        </a:p>
      </dgm:t>
    </dgm:pt>
    <dgm:pt modelId="{AEAF3728-0EC2-4538-8B4A-19D1318EFF7D}" type="pres">
      <dgm:prSet presAssocID="{BD785217-A627-4C0E-B201-6092C4213413}" presName="sibTrans" presStyleLbl="sibTrans2D1" presStyleIdx="2" presStyleCnt="14"/>
      <dgm:spPr/>
      <dgm:t>
        <a:bodyPr/>
        <a:lstStyle/>
        <a:p>
          <a:endParaRPr lang="en-US"/>
        </a:p>
      </dgm:t>
    </dgm:pt>
    <dgm:pt modelId="{BA232D8D-40FE-4164-9AED-9A2644679D9E}" type="pres">
      <dgm:prSet presAssocID="{5AAC3FB1-114A-4E31-9E6E-39AEE08E93A4}" presName="child" presStyleLbl="alignAccFollowNode1" presStyleIdx="2" presStyleCnt="14">
        <dgm:presLayoutVars>
          <dgm:chMax val="0"/>
          <dgm:bulletEnabled val="1"/>
        </dgm:presLayoutVars>
      </dgm:prSet>
      <dgm:spPr/>
      <dgm:t>
        <a:bodyPr/>
        <a:lstStyle/>
        <a:p>
          <a:endParaRPr lang="en-US"/>
        </a:p>
      </dgm:t>
    </dgm:pt>
    <dgm:pt modelId="{0E220238-6B90-4487-ABDE-4FE72C22766F}" type="pres">
      <dgm:prSet presAssocID="{70C3184D-DBC1-4728-8B8D-4D0EDC5FB00C}" presName="hSp" presStyleCnt="0"/>
      <dgm:spPr/>
    </dgm:pt>
    <dgm:pt modelId="{92E19C93-0E4C-4AB8-A1F5-F22BAFD1917B}" type="pres">
      <dgm:prSet presAssocID="{F040F39C-9BD4-4D34-9DB4-65256F3411FD}" presName="vertFlow" presStyleCnt="0"/>
      <dgm:spPr/>
    </dgm:pt>
    <dgm:pt modelId="{B45D52D5-6BAF-440B-A050-5DC8ADDCB7E0}" type="pres">
      <dgm:prSet presAssocID="{F040F39C-9BD4-4D34-9DB4-65256F3411FD}" presName="header" presStyleLbl="node1" presStyleIdx="1" presStyleCnt="4"/>
      <dgm:spPr/>
      <dgm:t>
        <a:bodyPr/>
        <a:lstStyle/>
        <a:p>
          <a:endParaRPr lang="en-US"/>
        </a:p>
      </dgm:t>
    </dgm:pt>
    <dgm:pt modelId="{A308878E-3787-43F8-BD08-930CD14F2BB7}" type="pres">
      <dgm:prSet presAssocID="{F60612F4-2192-41F0-891E-340FDE569B47}" presName="parTrans" presStyleLbl="sibTrans2D1" presStyleIdx="3" presStyleCnt="14"/>
      <dgm:spPr/>
      <dgm:t>
        <a:bodyPr/>
        <a:lstStyle/>
        <a:p>
          <a:endParaRPr lang="en-US"/>
        </a:p>
      </dgm:t>
    </dgm:pt>
    <dgm:pt modelId="{5836CA99-F6D1-4876-B8FD-A0A6C09BCB38}" type="pres">
      <dgm:prSet presAssocID="{2C3BFB05-3B88-4214-AFE6-5F8EF41B525B}" presName="child" presStyleLbl="alignAccFollowNode1" presStyleIdx="3" presStyleCnt="14">
        <dgm:presLayoutVars>
          <dgm:chMax val="0"/>
          <dgm:bulletEnabled val="1"/>
        </dgm:presLayoutVars>
      </dgm:prSet>
      <dgm:spPr/>
      <dgm:t>
        <a:bodyPr/>
        <a:lstStyle/>
        <a:p>
          <a:endParaRPr lang="en-US"/>
        </a:p>
      </dgm:t>
    </dgm:pt>
    <dgm:pt modelId="{62286F5E-D6AA-42E0-A6BC-7EDA1DF451B8}" type="pres">
      <dgm:prSet presAssocID="{7284B1EB-9204-489C-B704-04DAFDB1AECB}" presName="sibTrans" presStyleLbl="sibTrans2D1" presStyleIdx="4" presStyleCnt="14"/>
      <dgm:spPr/>
      <dgm:t>
        <a:bodyPr/>
        <a:lstStyle/>
        <a:p>
          <a:endParaRPr lang="en-US"/>
        </a:p>
      </dgm:t>
    </dgm:pt>
    <dgm:pt modelId="{D418391C-EC4A-4674-9C95-1EBC7796598B}" type="pres">
      <dgm:prSet presAssocID="{857EDC4A-8348-4FEE-B185-799957D909A3}" presName="child" presStyleLbl="alignAccFollowNode1" presStyleIdx="4" presStyleCnt="14">
        <dgm:presLayoutVars>
          <dgm:chMax val="0"/>
          <dgm:bulletEnabled val="1"/>
        </dgm:presLayoutVars>
      </dgm:prSet>
      <dgm:spPr/>
      <dgm:t>
        <a:bodyPr/>
        <a:lstStyle/>
        <a:p>
          <a:endParaRPr lang="en-US"/>
        </a:p>
      </dgm:t>
    </dgm:pt>
    <dgm:pt modelId="{6C19CA72-26AB-467E-A84C-D03522AA2D10}" type="pres">
      <dgm:prSet presAssocID="{1D903A01-D0CA-48FF-B993-7C031A4A7C80}" presName="sibTrans" presStyleLbl="sibTrans2D1" presStyleIdx="5" presStyleCnt="14"/>
      <dgm:spPr/>
      <dgm:t>
        <a:bodyPr/>
        <a:lstStyle/>
        <a:p>
          <a:endParaRPr lang="en-US"/>
        </a:p>
      </dgm:t>
    </dgm:pt>
    <dgm:pt modelId="{C79B5CE2-0F3E-453F-9EDC-CCF945B36F1D}" type="pres">
      <dgm:prSet presAssocID="{E84286E4-271F-4051-BB1C-1FD88F6F5A5A}" presName="child" presStyleLbl="alignAccFollowNode1" presStyleIdx="5" presStyleCnt="14">
        <dgm:presLayoutVars>
          <dgm:chMax val="0"/>
          <dgm:bulletEnabled val="1"/>
        </dgm:presLayoutVars>
      </dgm:prSet>
      <dgm:spPr/>
      <dgm:t>
        <a:bodyPr/>
        <a:lstStyle/>
        <a:p>
          <a:endParaRPr lang="en-US"/>
        </a:p>
      </dgm:t>
    </dgm:pt>
    <dgm:pt modelId="{4AB3168E-A400-44A8-B6E0-B9EFD080E4EA}" type="pres">
      <dgm:prSet presAssocID="{F040F39C-9BD4-4D34-9DB4-65256F3411FD}" presName="hSp" presStyleCnt="0"/>
      <dgm:spPr/>
    </dgm:pt>
    <dgm:pt modelId="{263E72E6-9CFE-4850-919E-2DE05205B802}" type="pres">
      <dgm:prSet presAssocID="{FF2026F5-3FFF-46AF-924E-996A0724505B}" presName="vertFlow" presStyleCnt="0"/>
      <dgm:spPr/>
    </dgm:pt>
    <dgm:pt modelId="{589F8AED-828A-4389-91BD-2554FABF0229}" type="pres">
      <dgm:prSet presAssocID="{FF2026F5-3FFF-46AF-924E-996A0724505B}" presName="header" presStyleLbl="node1" presStyleIdx="2" presStyleCnt="4"/>
      <dgm:spPr/>
      <dgm:t>
        <a:bodyPr/>
        <a:lstStyle/>
        <a:p>
          <a:endParaRPr lang="en-US"/>
        </a:p>
      </dgm:t>
    </dgm:pt>
    <dgm:pt modelId="{B029EDC4-A2F0-45B4-9CE5-7522B97BD03E}" type="pres">
      <dgm:prSet presAssocID="{EFCF95A0-EA78-45CB-B671-19B495027C4E}" presName="parTrans" presStyleLbl="sibTrans2D1" presStyleIdx="6" presStyleCnt="14"/>
      <dgm:spPr/>
      <dgm:t>
        <a:bodyPr/>
        <a:lstStyle/>
        <a:p>
          <a:endParaRPr lang="en-US"/>
        </a:p>
      </dgm:t>
    </dgm:pt>
    <dgm:pt modelId="{BBEAE71A-9FF8-49C6-A915-9B896D93DF32}" type="pres">
      <dgm:prSet presAssocID="{CB11223F-035A-448B-9F42-AD05A6AFCE3D}" presName="child" presStyleLbl="alignAccFollowNode1" presStyleIdx="6" presStyleCnt="14">
        <dgm:presLayoutVars>
          <dgm:chMax val="0"/>
          <dgm:bulletEnabled val="1"/>
        </dgm:presLayoutVars>
      </dgm:prSet>
      <dgm:spPr/>
      <dgm:t>
        <a:bodyPr/>
        <a:lstStyle/>
        <a:p>
          <a:endParaRPr lang="en-US"/>
        </a:p>
      </dgm:t>
    </dgm:pt>
    <dgm:pt modelId="{2D16407D-91FF-4C09-A147-0057D785884E}" type="pres">
      <dgm:prSet presAssocID="{F4C360F7-E40A-49D2-8288-714B2D598430}" presName="sibTrans" presStyleLbl="sibTrans2D1" presStyleIdx="7" presStyleCnt="14"/>
      <dgm:spPr/>
      <dgm:t>
        <a:bodyPr/>
        <a:lstStyle/>
        <a:p>
          <a:endParaRPr lang="en-US"/>
        </a:p>
      </dgm:t>
    </dgm:pt>
    <dgm:pt modelId="{E5B38EF7-816F-4581-A22E-54DA794DC37C}" type="pres">
      <dgm:prSet presAssocID="{41E6A5C5-1AD0-4782-91C7-4020DE3ED733}" presName="child" presStyleLbl="alignAccFollowNode1" presStyleIdx="7" presStyleCnt="14">
        <dgm:presLayoutVars>
          <dgm:chMax val="0"/>
          <dgm:bulletEnabled val="1"/>
        </dgm:presLayoutVars>
      </dgm:prSet>
      <dgm:spPr/>
      <dgm:t>
        <a:bodyPr/>
        <a:lstStyle/>
        <a:p>
          <a:endParaRPr lang="en-US"/>
        </a:p>
      </dgm:t>
    </dgm:pt>
    <dgm:pt modelId="{31D8D102-817C-4E71-B613-7EDFE4F3777C}" type="pres">
      <dgm:prSet presAssocID="{4C91C3AE-C670-46ED-9C7E-A5B021722B41}" presName="sibTrans" presStyleLbl="sibTrans2D1" presStyleIdx="8" presStyleCnt="14"/>
      <dgm:spPr/>
      <dgm:t>
        <a:bodyPr/>
        <a:lstStyle/>
        <a:p>
          <a:endParaRPr lang="en-US"/>
        </a:p>
      </dgm:t>
    </dgm:pt>
    <dgm:pt modelId="{0A4AF4A8-7995-43D1-9692-CCEE2784EC63}" type="pres">
      <dgm:prSet presAssocID="{AFF637AD-B29B-4C29-BBB7-CC7DB212B8C1}" presName="child" presStyleLbl="alignAccFollowNode1" presStyleIdx="8" presStyleCnt="14">
        <dgm:presLayoutVars>
          <dgm:chMax val="0"/>
          <dgm:bulletEnabled val="1"/>
        </dgm:presLayoutVars>
      </dgm:prSet>
      <dgm:spPr/>
      <dgm:t>
        <a:bodyPr/>
        <a:lstStyle/>
        <a:p>
          <a:endParaRPr lang="en-US"/>
        </a:p>
      </dgm:t>
    </dgm:pt>
    <dgm:pt modelId="{30DC0E3A-5A2B-4FB2-A829-8F0BA3432B89}" type="pres">
      <dgm:prSet presAssocID="{EAB89255-0CD4-468F-A649-484C4F8DA2C0}" presName="sibTrans" presStyleLbl="sibTrans2D1" presStyleIdx="9" presStyleCnt="14"/>
      <dgm:spPr/>
      <dgm:t>
        <a:bodyPr/>
        <a:lstStyle/>
        <a:p>
          <a:endParaRPr lang="en-US"/>
        </a:p>
      </dgm:t>
    </dgm:pt>
    <dgm:pt modelId="{C4400CE6-D231-4FC9-BA31-0B78B64C0D2D}" type="pres">
      <dgm:prSet presAssocID="{05EA83C6-66DF-46A9-A072-14EE217C65EA}" presName="child" presStyleLbl="alignAccFollowNode1" presStyleIdx="9" presStyleCnt="14">
        <dgm:presLayoutVars>
          <dgm:chMax val="0"/>
          <dgm:bulletEnabled val="1"/>
        </dgm:presLayoutVars>
      </dgm:prSet>
      <dgm:spPr/>
      <dgm:t>
        <a:bodyPr/>
        <a:lstStyle/>
        <a:p>
          <a:endParaRPr lang="en-US"/>
        </a:p>
      </dgm:t>
    </dgm:pt>
    <dgm:pt modelId="{87078931-A4CA-4F1F-BD08-298944323E72}" type="pres">
      <dgm:prSet presAssocID="{FF2026F5-3FFF-46AF-924E-996A0724505B}" presName="hSp" presStyleCnt="0"/>
      <dgm:spPr/>
    </dgm:pt>
    <dgm:pt modelId="{5F5F7FD3-CADB-4FDB-95F8-DF4568DFBF6A}" type="pres">
      <dgm:prSet presAssocID="{29563C23-2167-4A7B-82D0-3FFD1185D204}" presName="vertFlow" presStyleCnt="0"/>
      <dgm:spPr/>
    </dgm:pt>
    <dgm:pt modelId="{D6A5B4F1-8541-4489-91E7-2B015E336B7C}" type="pres">
      <dgm:prSet presAssocID="{29563C23-2167-4A7B-82D0-3FFD1185D204}" presName="header" presStyleLbl="node1" presStyleIdx="3" presStyleCnt="4"/>
      <dgm:spPr/>
      <dgm:t>
        <a:bodyPr/>
        <a:lstStyle/>
        <a:p>
          <a:endParaRPr lang="en-US"/>
        </a:p>
      </dgm:t>
    </dgm:pt>
    <dgm:pt modelId="{6FF04526-CD9D-4AC7-A176-48A24422C563}" type="pres">
      <dgm:prSet presAssocID="{437F83FF-D29A-41DE-9427-EDC58C4E37DE}" presName="parTrans" presStyleLbl="sibTrans2D1" presStyleIdx="10" presStyleCnt="14"/>
      <dgm:spPr/>
    </dgm:pt>
    <dgm:pt modelId="{F90075EF-74F5-4876-94A6-BEBA475B4470}" type="pres">
      <dgm:prSet presAssocID="{9D73B166-D46F-4C36-9EEA-44B20F6362F9}" presName="child" presStyleLbl="alignAccFollowNode1" presStyleIdx="10" presStyleCnt="14">
        <dgm:presLayoutVars>
          <dgm:chMax val="0"/>
          <dgm:bulletEnabled val="1"/>
        </dgm:presLayoutVars>
      </dgm:prSet>
      <dgm:spPr/>
      <dgm:t>
        <a:bodyPr/>
        <a:lstStyle/>
        <a:p>
          <a:endParaRPr lang="en-US"/>
        </a:p>
      </dgm:t>
    </dgm:pt>
    <dgm:pt modelId="{95A83083-4124-4352-B951-4326DAAEAAA9}" type="pres">
      <dgm:prSet presAssocID="{B61B7A24-5D81-4130-9B74-0858055CCC4C}" presName="sibTrans" presStyleLbl="sibTrans2D1" presStyleIdx="11" presStyleCnt="14"/>
      <dgm:spPr/>
    </dgm:pt>
    <dgm:pt modelId="{66608261-7073-45B8-819B-F3861AFC51C8}" type="pres">
      <dgm:prSet presAssocID="{AB806BF9-2F1E-4556-A157-745C79C4EB99}" presName="child" presStyleLbl="alignAccFollowNode1" presStyleIdx="11" presStyleCnt="14">
        <dgm:presLayoutVars>
          <dgm:chMax val="0"/>
          <dgm:bulletEnabled val="1"/>
        </dgm:presLayoutVars>
      </dgm:prSet>
      <dgm:spPr/>
      <dgm:t>
        <a:bodyPr/>
        <a:lstStyle/>
        <a:p>
          <a:endParaRPr lang="en-US"/>
        </a:p>
      </dgm:t>
    </dgm:pt>
    <dgm:pt modelId="{6193D1F8-B540-4FAF-86BB-5A128E9364C9}" type="pres">
      <dgm:prSet presAssocID="{1B77E120-D666-4F94-B5EE-C16BE7178421}" presName="sibTrans" presStyleLbl="sibTrans2D1" presStyleIdx="12" presStyleCnt="14"/>
      <dgm:spPr/>
      <dgm:t>
        <a:bodyPr/>
        <a:lstStyle/>
        <a:p>
          <a:endParaRPr lang="en-US"/>
        </a:p>
      </dgm:t>
    </dgm:pt>
    <dgm:pt modelId="{983A6286-9142-4B9D-B1C1-85C9461E7BFC}" type="pres">
      <dgm:prSet presAssocID="{391B546C-CDA4-4E4A-8370-DA997B5E8BF8}" presName="child" presStyleLbl="alignAccFollowNode1" presStyleIdx="12" presStyleCnt="14">
        <dgm:presLayoutVars>
          <dgm:chMax val="0"/>
          <dgm:bulletEnabled val="1"/>
        </dgm:presLayoutVars>
      </dgm:prSet>
      <dgm:spPr/>
      <dgm:t>
        <a:bodyPr/>
        <a:lstStyle/>
        <a:p>
          <a:endParaRPr lang="en-US"/>
        </a:p>
      </dgm:t>
    </dgm:pt>
    <dgm:pt modelId="{53F4D8C6-8EDB-40DC-9117-8E07316A6BAB}" type="pres">
      <dgm:prSet presAssocID="{9C2863B3-AF7A-4EC7-BC42-60C4175B3BAF}" presName="sibTrans" presStyleLbl="sibTrans2D1" presStyleIdx="13" presStyleCnt="14"/>
      <dgm:spPr/>
      <dgm:t>
        <a:bodyPr/>
        <a:lstStyle/>
        <a:p>
          <a:endParaRPr lang="en-US"/>
        </a:p>
      </dgm:t>
    </dgm:pt>
    <dgm:pt modelId="{7D8E7C73-52FF-4D77-867C-8D34ACF379B3}" type="pres">
      <dgm:prSet presAssocID="{468535D5-9DF2-4100-9A4B-94F36EF9C8A0}" presName="child" presStyleLbl="alignAccFollowNode1" presStyleIdx="13" presStyleCnt="14">
        <dgm:presLayoutVars>
          <dgm:chMax val="0"/>
          <dgm:bulletEnabled val="1"/>
        </dgm:presLayoutVars>
      </dgm:prSet>
      <dgm:spPr/>
      <dgm:t>
        <a:bodyPr/>
        <a:lstStyle/>
        <a:p>
          <a:endParaRPr lang="en-US"/>
        </a:p>
      </dgm:t>
    </dgm:pt>
  </dgm:ptLst>
  <dgm:cxnLst>
    <dgm:cxn modelId="{962B8F1F-C90B-436C-A52C-6AD602EDBAEB}" type="presOf" srcId="{F4C360F7-E40A-49D2-8288-714B2D598430}" destId="{2D16407D-91FF-4C09-A147-0057D785884E}" srcOrd="0" destOrd="0" presId="urn:microsoft.com/office/officeart/2005/8/layout/lProcess1"/>
    <dgm:cxn modelId="{256E15DF-7EEE-4D87-B045-6F01B26F9A47}" type="presOf" srcId="{AFF637AD-B29B-4C29-BBB7-CC7DB212B8C1}" destId="{0A4AF4A8-7995-43D1-9692-CCEE2784EC63}" srcOrd="0" destOrd="0" presId="urn:microsoft.com/office/officeart/2005/8/layout/lProcess1"/>
    <dgm:cxn modelId="{7C7BAD24-DB88-4162-9DE9-E8E0135F6832}" type="presOf" srcId="{9D73B166-D46F-4C36-9EEA-44B20F6362F9}" destId="{F90075EF-74F5-4876-94A6-BEBA475B4470}" srcOrd="0" destOrd="0" presId="urn:microsoft.com/office/officeart/2005/8/layout/lProcess1"/>
    <dgm:cxn modelId="{8FC22ECA-1357-48D4-965A-3EAFB5F2EFBD}" srcId="{FF2026F5-3FFF-46AF-924E-996A0724505B}" destId="{41E6A5C5-1AD0-4782-91C7-4020DE3ED733}" srcOrd="1" destOrd="0" parTransId="{3991A5F8-F07A-428E-96C0-3CA26086E3CF}" sibTransId="{4C91C3AE-C670-46ED-9C7E-A5B021722B41}"/>
    <dgm:cxn modelId="{0C264D2D-F508-4462-A856-BF6CFF0A2F2B}" type="presOf" srcId="{F040F39C-9BD4-4D34-9DB4-65256F3411FD}" destId="{B45D52D5-6BAF-440B-A050-5DC8ADDCB7E0}" srcOrd="0" destOrd="0" presId="urn:microsoft.com/office/officeart/2005/8/layout/lProcess1"/>
    <dgm:cxn modelId="{D7639EA3-E58F-4BCF-A903-C4D7CF5D4993}" type="presOf" srcId="{391B546C-CDA4-4E4A-8370-DA997B5E8BF8}" destId="{983A6286-9142-4B9D-B1C1-85C9461E7BFC}" srcOrd="0" destOrd="0" presId="urn:microsoft.com/office/officeart/2005/8/layout/lProcess1"/>
    <dgm:cxn modelId="{2E92EA27-7C89-4F66-A474-C06420988D0F}" type="presOf" srcId="{F60612F4-2192-41F0-891E-340FDE569B47}" destId="{A308878E-3787-43F8-BD08-930CD14F2BB7}" srcOrd="0" destOrd="0" presId="urn:microsoft.com/office/officeart/2005/8/layout/lProcess1"/>
    <dgm:cxn modelId="{D47FF140-C3EC-4E9E-B30B-13CA66B2268A}" type="presOf" srcId="{5AAC3FB1-114A-4E31-9E6E-39AEE08E93A4}" destId="{BA232D8D-40FE-4164-9AED-9A2644679D9E}" srcOrd="0" destOrd="0" presId="urn:microsoft.com/office/officeart/2005/8/layout/lProcess1"/>
    <dgm:cxn modelId="{695F7A5C-93A7-4E81-AD19-7E84C8ACE1ED}" type="presOf" srcId="{C9CE959F-6D26-4BEE-907D-180615B64A98}" destId="{79FF84E5-2BA0-421E-9C56-146577F6F707}" srcOrd="0" destOrd="0" presId="urn:microsoft.com/office/officeart/2005/8/layout/lProcess1"/>
    <dgm:cxn modelId="{E80F8369-CD4F-4410-9B4E-7835840B4606}" type="presOf" srcId="{349AB25D-091C-4988-8C30-DD48382310BC}" destId="{3C70A99D-65CB-47AB-AFAE-71B951824F39}" srcOrd="0" destOrd="0" presId="urn:microsoft.com/office/officeart/2005/8/layout/lProcess1"/>
    <dgm:cxn modelId="{2CCA13FF-0790-4AB8-8D95-3A7925493739}" srcId="{F040F39C-9BD4-4D34-9DB4-65256F3411FD}" destId="{E84286E4-271F-4051-BB1C-1FD88F6F5A5A}" srcOrd="2" destOrd="0" parTransId="{F6CAA099-AAC5-4AD7-B25A-4E74B4BA7C1A}" sibTransId="{EC556E53-182B-47C1-B273-C3A497520476}"/>
    <dgm:cxn modelId="{81979797-52E1-4179-BC52-C70752D068AA}" srcId="{F040F39C-9BD4-4D34-9DB4-65256F3411FD}" destId="{857EDC4A-8348-4FEE-B185-799957D909A3}" srcOrd="1" destOrd="0" parTransId="{AA662F77-DA92-4AFF-9A50-B60BF73FCF26}" sibTransId="{1D903A01-D0CA-48FF-B993-7C031A4A7C80}"/>
    <dgm:cxn modelId="{A659EC01-E1BD-4CAC-AC56-62305F507F92}" type="presOf" srcId="{1A278BC2-2F26-4ACF-AC0F-2ADC27393DF5}" destId="{3B40609A-C030-45A5-83C9-73ACC8B466EA}" srcOrd="0" destOrd="0" presId="urn:microsoft.com/office/officeart/2005/8/layout/lProcess1"/>
    <dgm:cxn modelId="{521F5718-5DC1-4469-A4AA-1034EE81E5F1}" srcId="{29563C23-2167-4A7B-82D0-3FFD1185D204}" destId="{AB806BF9-2F1E-4556-A157-745C79C4EB99}" srcOrd="1" destOrd="0" parTransId="{E3C419DD-76D0-4C15-80C0-9376FD2B1390}" sibTransId="{1B77E120-D666-4F94-B5EE-C16BE7178421}"/>
    <dgm:cxn modelId="{5A1DBE38-629F-4B11-874A-8CABD7E0220D}" srcId="{70C3184D-DBC1-4728-8B8D-4D0EDC5FB00C}" destId="{6D263A49-2DC1-4A55-B196-F0B59F3D77A0}" srcOrd="1" destOrd="0" parTransId="{E61EA848-DED8-4991-A209-9FB93A96B4DF}" sibTransId="{BD785217-A627-4C0E-B201-6092C4213413}"/>
    <dgm:cxn modelId="{DD934B9E-4EE7-4A24-A27C-8E71B6925111}" type="presOf" srcId="{2C3BFB05-3B88-4214-AFE6-5F8EF41B525B}" destId="{5836CA99-F6D1-4876-B8FD-A0A6C09BCB38}" srcOrd="0" destOrd="0" presId="urn:microsoft.com/office/officeart/2005/8/layout/lProcess1"/>
    <dgm:cxn modelId="{2AA7A499-9EA5-40C4-9D8D-6740D247CB00}" type="presOf" srcId="{AB806BF9-2F1E-4556-A157-745C79C4EB99}" destId="{66608261-7073-45B8-819B-F3861AFC51C8}" srcOrd="0" destOrd="0" presId="urn:microsoft.com/office/officeart/2005/8/layout/lProcess1"/>
    <dgm:cxn modelId="{607EAB30-904B-4F00-808C-671D6E525AB8}" srcId="{C9CE959F-6D26-4BEE-907D-180615B64A98}" destId="{FF2026F5-3FFF-46AF-924E-996A0724505B}" srcOrd="2" destOrd="0" parTransId="{656EDC58-4A9B-4ABB-A215-B853BFE53DCF}" sibTransId="{4828A9BC-74FC-408B-9457-7B6849AAE031}"/>
    <dgm:cxn modelId="{1BF6410D-0635-4247-9373-16A902AA8E1C}" srcId="{C9CE959F-6D26-4BEE-907D-180615B64A98}" destId="{29563C23-2167-4A7B-82D0-3FFD1185D204}" srcOrd="3" destOrd="0" parTransId="{F1BDACB6-B95C-4FC8-8105-BFEAC8779D19}" sibTransId="{34AE9B42-2A73-416E-AA59-698DB8B45B1A}"/>
    <dgm:cxn modelId="{39B60AA3-E923-45BC-B0EC-9DDCF0D5D786}" type="presOf" srcId="{CB11223F-035A-448B-9F42-AD05A6AFCE3D}" destId="{BBEAE71A-9FF8-49C6-A915-9B896D93DF32}" srcOrd="0" destOrd="0" presId="urn:microsoft.com/office/officeart/2005/8/layout/lProcess1"/>
    <dgm:cxn modelId="{A3712776-4E67-4C27-AAE1-104592FE8744}" srcId="{FF2026F5-3FFF-46AF-924E-996A0724505B}" destId="{AFF637AD-B29B-4C29-BBB7-CC7DB212B8C1}" srcOrd="2" destOrd="0" parTransId="{7C069C1E-F534-46DF-A03D-D28EAEEF313C}" sibTransId="{EAB89255-0CD4-468F-A649-484C4F8DA2C0}"/>
    <dgm:cxn modelId="{947E93AC-0D87-478A-829D-B29567470899}" srcId="{FF2026F5-3FFF-46AF-924E-996A0724505B}" destId="{CB11223F-035A-448B-9F42-AD05A6AFCE3D}" srcOrd="0" destOrd="0" parTransId="{EFCF95A0-EA78-45CB-B671-19B495027C4E}" sibTransId="{F4C360F7-E40A-49D2-8288-714B2D598430}"/>
    <dgm:cxn modelId="{E7522B4D-AB30-4478-9205-58E52453D212}" type="presOf" srcId="{B61B7A24-5D81-4130-9B74-0858055CCC4C}" destId="{95A83083-4124-4352-B951-4326DAAEAAA9}" srcOrd="0" destOrd="0" presId="urn:microsoft.com/office/officeart/2005/8/layout/lProcess1"/>
    <dgm:cxn modelId="{1221511D-47F0-4386-807D-AD8AA62563C1}" srcId="{70C3184D-DBC1-4728-8B8D-4D0EDC5FB00C}" destId="{1A278BC2-2F26-4ACF-AC0F-2ADC27393DF5}" srcOrd="0" destOrd="0" parTransId="{12438F4F-BCD7-495A-B098-C65335007B6B}" sibTransId="{349AB25D-091C-4988-8C30-DD48382310BC}"/>
    <dgm:cxn modelId="{CE6FC6E4-9DE7-48B6-BA8B-C4F84162EBD0}" type="presOf" srcId="{05EA83C6-66DF-46A9-A072-14EE217C65EA}" destId="{C4400CE6-D231-4FC9-BA31-0B78B64C0D2D}" srcOrd="0" destOrd="0" presId="urn:microsoft.com/office/officeart/2005/8/layout/lProcess1"/>
    <dgm:cxn modelId="{2289168C-6346-40A1-96A4-0827EF1F097B}" srcId="{29563C23-2167-4A7B-82D0-3FFD1185D204}" destId="{9D73B166-D46F-4C36-9EEA-44B20F6362F9}" srcOrd="0" destOrd="0" parTransId="{437F83FF-D29A-41DE-9427-EDC58C4E37DE}" sibTransId="{B61B7A24-5D81-4130-9B74-0858055CCC4C}"/>
    <dgm:cxn modelId="{EBFC9135-4A57-47FF-8A31-27303EB66EE1}" type="presOf" srcId="{29563C23-2167-4A7B-82D0-3FFD1185D204}" destId="{D6A5B4F1-8541-4489-91E7-2B015E336B7C}" srcOrd="0" destOrd="0" presId="urn:microsoft.com/office/officeart/2005/8/layout/lProcess1"/>
    <dgm:cxn modelId="{9956E850-CB60-45FD-BE7E-84462ECE42A8}" type="presOf" srcId="{EFCF95A0-EA78-45CB-B671-19B495027C4E}" destId="{B029EDC4-A2F0-45B4-9CE5-7522B97BD03E}" srcOrd="0" destOrd="0" presId="urn:microsoft.com/office/officeart/2005/8/layout/lProcess1"/>
    <dgm:cxn modelId="{8EDB621A-1481-41C5-8B89-FBDCD2A39DB8}" type="presOf" srcId="{6D263A49-2DC1-4A55-B196-F0B59F3D77A0}" destId="{C77D165E-8404-46E1-9D7A-0555EB45C01C}" srcOrd="0" destOrd="0" presId="urn:microsoft.com/office/officeart/2005/8/layout/lProcess1"/>
    <dgm:cxn modelId="{8804F3F9-E426-4C62-BC8C-68BA5AA48563}" srcId="{C9CE959F-6D26-4BEE-907D-180615B64A98}" destId="{F040F39C-9BD4-4D34-9DB4-65256F3411FD}" srcOrd="1" destOrd="0" parTransId="{C795ED31-D1A3-489B-B328-AF8AF2F020A4}" sibTransId="{BD877FFD-BB55-42DB-84BC-6A62FD4982D2}"/>
    <dgm:cxn modelId="{8ED0ACAE-C70E-4A5B-B21B-20AEE8B250B4}" srcId="{F040F39C-9BD4-4D34-9DB4-65256F3411FD}" destId="{2C3BFB05-3B88-4214-AFE6-5F8EF41B525B}" srcOrd="0" destOrd="0" parTransId="{F60612F4-2192-41F0-891E-340FDE569B47}" sibTransId="{7284B1EB-9204-489C-B704-04DAFDB1AECB}"/>
    <dgm:cxn modelId="{16CEC28C-1A2E-4AF5-BC04-37AD3E06812E}" type="presOf" srcId="{FF2026F5-3FFF-46AF-924E-996A0724505B}" destId="{589F8AED-828A-4389-91BD-2554FABF0229}" srcOrd="0" destOrd="0" presId="urn:microsoft.com/office/officeart/2005/8/layout/lProcess1"/>
    <dgm:cxn modelId="{87BAC9C3-BCD6-4442-AFF4-F1BD6A00814C}" type="presOf" srcId="{12438F4F-BCD7-495A-B098-C65335007B6B}" destId="{4F03CDCC-BE10-4C15-A0A2-ABCEE4CA444A}" srcOrd="0" destOrd="0" presId="urn:microsoft.com/office/officeart/2005/8/layout/lProcess1"/>
    <dgm:cxn modelId="{E7B636D7-22C1-4929-A815-54C538153418}" type="presOf" srcId="{4C91C3AE-C670-46ED-9C7E-A5B021722B41}" destId="{31D8D102-817C-4E71-B613-7EDFE4F3777C}" srcOrd="0" destOrd="0" presId="urn:microsoft.com/office/officeart/2005/8/layout/lProcess1"/>
    <dgm:cxn modelId="{94E34241-5FB3-41B5-890A-693DDEEDC2B8}" type="presOf" srcId="{BD785217-A627-4C0E-B201-6092C4213413}" destId="{AEAF3728-0EC2-4538-8B4A-19D1318EFF7D}" srcOrd="0" destOrd="0" presId="urn:microsoft.com/office/officeart/2005/8/layout/lProcess1"/>
    <dgm:cxn modelId="{7ADCD931-A959-4C63-BD58-8E116A8F39AB}" srcId="{C9CE959F-6D26-4BEE-907D-180615B64A98}" destId="{70C3184D-DBC1-4728-8B8D-4D0EDC5FB00C}" srcOrd="0" destOrd="0" parTransId="{7C97F9E6-9046-450A-9C5C-B25288486F5D}" sibTransId="{86F079F2-3D44-4635-BE7F-3AB722EFE914}"/>
    <dgm:cxn modelId="{481E837F-4BFF-4CB0-AE65-F0B70FC4898D}" srcId="{29563C23-2167-4A7B-82D0-3FFD1185D204}" destId="{468535D5-9DF2-4100-9A4B-94F36EF9C8A0}" srcOrd="3" destOrd="0" parTransId="{9D580401-23F5-4EF7-A1B2-DADA48E83359}" sibTransId="{17E8EEC4-F440-48F5-A9BF-DCADA148AAA5}"/>
    <dgm:cxn modelId="{28F1A676-94F1-43B3-828B-F593FD82CEE8}" srcId="{29563C23-2167-4A7B-82D0-3FFD1185D204}" destId="{391B546C-CDA4-4E4A-8370-DA997B5E8BF8}" srcOrd="2" destOrd="0" parTransId="{409BD2BC-3EA3-46D7-B6F5-0ACEA454E27D}" sibTransId="{9C2863B3-AF7A-4EC7-BC42-60C4175B3BAF}"/>
    <dgm:cxn modelId="{64C1AA14-F665-4C2B-BF39-5B9C3C37B7A0}" type="presOf" srcId="{41E6A5C5-1AD0-4782-91C7-4020DE3ED733}" destId="{E5B38EF7-816F-4581-A22E-54DA794DC37C}" srcOrd="0" destOrd="0" presId="urn:microsoft.com/office/officeart/2005/8/layout/lProcess1"/>
    <dgm:cxn modelId="{B8DE6258-D7CB-40D6-956C-893C6F384E7A}" type="presOf" srcId="{E84286E4-271F-4051-BB1C-1FD88F6F5A5A}" destId="{C79B5CE2-0F3E-453F-9EDC-CCF945B36F1D}" srcOrd="0" destOrd="0" presId="urn:microsoft.com/office/officeart/2005/8/layout/lProcess1"/>
    <dgm:cxn modelId="{F7A82939-E780-4C44-A76E-B553D66323FD}" type="presOf" srcId="{857EDC4A-8348-4FEE-B185-799957D909A3}" destId="{D418391C-EC4A-4674-9C95-1EBC7796598B}" srcOrd="0" destOrd="0" presId="urn:microsoft.com/office/officeart/2005/8/layout/lProcess1"/>
    <dgm:cxn modelId="{AF6BF0B4-A48E-44DD-9E72-1C6A7373D20A}" type="presOf" srcId="{EAB89255-0CD4-468F-A649-484C4F8DA2C0}" destId="{30DC0E3A-5A2B-4FB2-A829-8F0BA3432B89}" srcOrd="0" destOrd="0" presId="urn:microsoft.com/office/officeart/2005/8/layout/lProcess1"/>
    <dgm:cxn modelId="{7AAE2B85-2338-4B8C-ACBC-087B564CF401}" type="presOf" srcId="{9C2863B3-AF7A-4EC7-BC42-60C4175B3BAF}" destId="{53F4D8C6-8EDB-40DC-9117-8E07316A6BAB}" srcOrd="0" destOrd="0" presId="urn:microsoft.com/office/officeart/2005/8/layout/lProcess1"/>
    <dgm:cxn modelId="{FC12A335-8F2C-4F86-A388-AA1AD8A77F8E}" type="presOf" srcId="{437F83FF-D29A-41DE-9427-EDC58C4E37DE}" destId="{6FF04526-CD9D-4AC7-A176-48A24422C563}" srcOrd="0" destOrd="0" presId="urn:microsoft.com/office/officeart/2005/8/layout/lProcess1"/>
    <dgm:cxn modelId="{5FA469CB-2A4E-4FDF-A798-97E0C8CF3346}" type="presOf" srcId="{70C3184D-DBC1-4728-8B8D-4D0EDC5FB00C}" destId="{709A3CD6-7C80-4A4A-9E33-3F827D0D28FD}" srcOrd="0" destOrd="0" presId="urn:microsoft.com/office/officeart/2005/8/layout/lProcess1"/>
    <dgm:cxn modelId="{3C519313-884F-43E7-86DF-4EBFE8C7067F}" srcId="{70C3184D-DBC1-4728-8B8D-4D0EDC5FB00C}" destId="{5AAC3FB1-114A-4E31-9E6E-39AEE08E93A4}" srcOrd="2" destOrd="0" parTransId="{66908593-6693-4780-98C2-AF61DAC5E6FB}" sibTransId="{137F1C9E-56F2-4A14-9041-BE85297F2F60}"/>
    <dgm:cxn modelId="{C0FDE64E-7529-4E43-87FF-8E44F19B9809}" type="presOf" srcId="{468535D5-9DF2-4100-9A4B-94F36EF9C8A0}" destId="{7D8E7C73-52FF-4D77-867C-8D34ACF379B3}" srcOrd="0" destOrd="0" presId="urn:microsoft.com/office/officeart/2005/8/layout/lProcess1"/>
    <dgm:cxn modelId="{58749AD0-8081-4348-B644-6D125911A96E}" srcId="{FF2026F5-3FFF-46AF-924E-996A0724505B}" destId="{05EA83C6-66DF-46A9-A072-14EE217C65EA}" srcOrd="3" destOrd="0" parTransId="{3559E844-B1DB-470F-8C33-CAE74EA43C5C}" sibTransId="{4060D023-66FE-41B6-8F4A-AC1BE166D31F}"/>
    <dgm:cxn modelId="{8B5157F6-0CA4-42DF-B4A5-BE145E0F0464}" type="presOf" srcId="{7284B1EB-9204-489C-B704-04DAFDB1AECB}" destId="{62286F5E-D6AA-42E0-A6BC-7EDA1DF451B8}" srcOrd="0" destOrd="0" presId="urn:microsoft.com/office/officeart/2005/8/layout/lProcess1"/>
    <dgm:cxn modelId="{77F9561E-0292-417C-8711-0C23CA198E8A}" type="presOf" srcId="{1D903A01-D0CA-48FF-B993-7C031A4A7C80}" destId="{6C19CA72-26AB-467E-A84C-D03522AA2D10}" srcOrd="0" destOrd="0" presId="urn:microsoft.com/office/officeart/2005/8/layout/lProcess1"/>
    <dgm:cxn modelId="{6BFA68B3-9315-4C86-9B27-A3F474E2CDBB}" type="presOf" srcId="{1B77E120-D666-4F94-B5EE-C16BE7178421}" destId="{6193D1F8-B540-4FAF-86BB-5A128E9364C9}" srcOrd="0" destOrd="0" presId="urn:microsoft.com/office/officeart/2005/8/layout/lProcess1"/>
    <dgm:cxn modelId="{0AA0672D-C7C9-4624-897F-38F16888C24F}" type="presParOf" srcId="{79FF84E5-2BA0-421E-9C56-146577F6F707}" destId="{6317F39C-7987-450E-A994-02C122A43611}" srcOrd="0" destOrd="0" presId="urn:microsoft.com/office/officeart/2005/8/layout/lProcess1"/>
    <dgm:cxn modelId="{38A5F4DA-796A-4D2C-8615-172C62E3B653}" type="presParOf" srcId="{6317F39C-7987-450E-A994-02C122A43611}" destId="{709A3CD6-7C80-4A4A-9E33-3F827D0D28FD}" srcOrd="0" destOrd="0" presId="urn:microsoft.com/office/officeart/2005/8/layout/lProcess1"/>
    <dgm:cxn modelId="{02E77FCF-6047-420A-AACB-AEF9E55B8B26}" type="presParOf" srcId="{6317F39C-7987-450E-A994-02C122A43611}" destId="{4F03CDCC-BE10-4C15-A0A2-ABCEE4CA444A}" srcOrd="1" destOrd="0" presId="urn:microsoft.com/office/officeart/2005/8/layout/lProcess1"/>
    <dgm:cxn modelId="{A8F8194B-CD9D-41FB-8050-EB7EB20245FF}" type="presParOf" srcId="{6317F39C-7987-450E-A994-02C122A43611}" destId="{3B40609A-C030-45A5-83C9-73ACC8B466EA}" srcOrd="2" destOrd="0" presId="urn:microsoft.com/office/officeart/2005/8/layout/lProcess1"/>
    <dgm:cxn modelId="{A81CFC51-E2E2-49EF-BA97-6693AF3EE59B}" type="presParOf" srcId="{6317F39C-7987-450E-A994-02C122A43611}" destId="{3C70A99D-65CB-47AB-AFAE-71B951824F39}" srcOrd="3" destOrd="0" presId="urn:microsoft.com/office/officeart/2005/8/layout/lProcess1"/>
    <dgm:cxn modelId="{13FD25FA-1A4F-4EC3-9867-E6BFC258A439}" type="presParOf" srcId="{6317F39C-7987-450E-A994-02C122A43611}" destId="{C77D165E-8404-46E1-9D7A-0555EB45C01C}" srcOrd="4" destOrd="0" presId="urn:microsoft.com/office/officeart/2005/8/layout/lProcess1"/>
    <dgm:cxn modelId="{F91EE1C4-95B7-474C-95CB-C300F577D053}" type="presParOf" srcId="{6317F39C-7987-450E-A994-02C122A43611}" destId="{AEAF3728-0EC2-4538-8B4A-19D1318EFF7D}" srcOrd="5" destOrd="0" presId="urn:microsoft.com/office/officeart/2005/8/layout/lProcess1"/>
    <dgm:cxn modelId="{0B0F2B9F-9DE8-4410-9AFE-9811B5504F7B}" type="presParOf" srcId="{6317F39C-7987-450E-A994-02C122A43611}" destId="{BA232D8D-40FE-4164-9AED-9A2644679D9E}" srcOrd="6" destOrd="0" presId="urn:microsoft.com/office/officeart/2005/8/layout/lProcess1"/>
    <dgm:cxn modelId="{796490AB-4305-49CE-96BF-34CE1D4842BC}" type="presParOf" srcId="{79FF84E5-2BA0-421E-9C56-146577F6F707}" destId="{0E220238-6B90-4487-ABDE-4FE72C22766F}" srcOrd="1" destOrd="0" presId="urn:microsoft.com/office/officeart/2005/8/layout/lProcess1"/>
    <dgm:cxn modelId="{8356F9CC-07D9-4505-8B36-65E0801AB7FF}" type="presParOf" srcId="{79FF84E5-2BA0-421E-9C56-146577F6F707}" destId="{92E19C93-0E4C-4AB8-A1F5-F22BAFD1917B}" srcOrd="2" destOrd="0" presId="urn:microsoft.com/office/officeart/2005/8/layout/lProcess1"/>
    <dgm:cxn modelId="{32903C30-87FC-4801-9AAD-0E8B8E917375}" type="presParOf" srcId="{92E19C93-0E4C-4AB8-A1F5-F22BAFD1917B}" destId="{B45D52D5-6BAF-440B-A050-5DC8ADDCB7E0}" srcOrd="0" destOrd="0" presId="urn:microsoft.com/office/officeart/2005/8/layout/lProcess1"/>
    <dgm:cxn modelId="{7665DC64-807B-4D09-818F-AD6ECE868963}" type="presParOf" srcId="{92E19C93-0E4C-4AB8-A1F5-F22BAFD1917B}" destId="{A308878E-3787-43F8-BD08-930CD14F2BB7}" srcOrd="1" destOrd="0" presId="urn:microsoft.com/office/officeart/2005/8/layout/lProcess1"/>
    <dgm:cxn modelId="{B80B41DE-306E-476D-9296-822F624F6E50}" type="presParOf" srcId="{92E19C93-0E4C-4AB8-A1F5-F22BAFD1917B}" destId="{5836CA99-F6D1-4876-B8FD-A0A6C09BCB38}" srcOrd="2" destOrd="0" presId="urn:microsoft.com/office/officeart/2005/8/layout/lProcess1"/>
    <dgm:cxn modelId="{7E607454-825E-421C-AF44-F9568106BAAF}" type="presParOf" srcId="{92E19C93-0E4C-4AB8-A1F5-F22BAFD1917B}" destId="{62286F5E-D6AA-42E0-A6BC-7EDA1DF451B8}" srcOrd="3" destOrd="0" presId="urn:microsoft.com/office/officeart/2005/8/layout/lProcess1"/>
    <dgm:cxn modelId="{F99DA2EC-47D2-47C0-BC6D-5D87967439F7}" type="presParOf" srcId="{92E19C93-0E4C-4AB8-A1F5-F22BAFD1917B}" destId="{D418391C-EC4A-4674-9C95-1EBC7796598B}" srcOrd="4" destOrd="0" presId="urn:microsoft.com/office/officeart/2005/8/layout/lProcess1"/>
    <dgm:cxn modelId="{8FE24130-6ABE-49F6-B1D5-955180325BCD}" type="presParOf" srcId="{92E19C93-0E4C-4AB8-A1F5-F22BAFD1917B}" destId="{6C19CA72-26AB-467E-A84C-D03522AA2D10}" srcOrd="5" destOrd="0" presId="urn:microsoft.com/office/officeart/2005/8/layout/lProcess1"/>
    <dgm:cxn modelId="{104A6D29-55BF-4E25-AABD-C300F449926E}" type="presParOf" srcId="{92E19C93-0E4C-4AB8-A1F5-F22BAFD1917B}" destId="{C79B5CE2-0F3E-453F-9EDC-CCF945B36F1D}" srcOrd="6" destOrd="0" presId="urn:microsoft.com/office/officeart/2005/8/layout/lProcess1"/>
    <dgm:cxn modelId="{D3E50BF0-98C1-4E98-A03F-D0C941B94439}" type="presParOf" srcId="{79FF84E5-2BA0-421E-9C56-146577F6F707}" destId="{4AB3168E-A400-44A8-B6E0-B9EFD080E4EA}" srcOrd="3" destOrd="0" presId="urn:microsoft.com/office/officeart/2005/8/layout/lProcess1"/>
    <dgm:cxn modelId="{8BD8E630-598F-4C6D-9B1B-303BF4E17249}" type="presParOf" srcId="{79FF84E5-2BA0-421E-9C56-146577F6F707}" destId="{263E72E6-9CFE-4850-919E-2DE05205B802}" srcOrd="4" destOrd="0" presId="urn:microsoft.com/office/officeart/2005/8/layout/lProcess1"/>
    <dgm:cxn modelId="{113FE8CC-E3A2-4DB2-B0E5-A13B2BD6D18A}" type="presParOf" srcId="{263E72E6-9CFE-4850-919E-2DE05205B802}" destId="{589F8AED-828A-4389-91BD-2554FABF0229}" srcOrd="0" destOrd="0" presId="urn:microsoft.com/office/officeart/2005/8/layout/lProcess1"/>
    <dgm:cxn modelId="{E67E118E-B008-4900-936B-85C1F6C727E8}" type="presParOf" srcId="{263E72E6-9CFE-4850-919E-2DE05205B802}" destId="{B029EDC4-A2F0-45B4-9CE5-7522B97BD03E}" srcOrd="1" destOrd="0" presId="urn:microsoft.com/office/officeart/2005/8/layout/lProcess1"/>
    <dgm:cxn modelId="{36284015-02F7-4F25-8FE6-D9CA72060AE5}" type="presParOf" srcId="{263E72E6-9CFE-4850-919E-2DE05205B802}" destId="{BBEAE71A-9FF8-49C6-A915-9B896D93DF32}" srcOrd="2" destOrd="0" presId="urn:microsoft.com/office/officeart/2005/8/layout/lProcess1"/>
    <dgm:cxn modelId="{008AAF41-B8EC-441C-A6EC-C044F10090EC}" type="presParOf" srcId="{263E72E6-9CFE-4850-919E-2DE05205B802}" destId="{2D16407D-91FF-4C09-A147-0057D785884E}" srcOrd="3" destOrd="0" presId="urn:microsoft.com/office/officeart/2005/8/layout/lProcess1"/>
    <dgm:cxn modelId="{68CB3D83-3936-40BB-B250-265904C32219}" type="presParOf" srcId="{263E72E6-9CFE-4850-919E-2DE05205B802}" destId="{E5B38EF7-816F-4581-A22E-54DA794DC37C}" srcOrd="4" destOrd="0" presId="urn:microsoft.com/office/officeart/2005/8/layout/lProcess1"/>
    <dgm:cxn modelId="{0A9D73D3-844E-4758-BC1B-6D563BC08EFF}" type="presParOf" srcId="{263E72E6-9CFE-4850-919E-2DE05205B802}" destId="{31D8D102-817C-4E71-B613-7EDFE4F3777C}" srcOrd="5" destOrd="0" presId="urn:microsoft.com/office/officeart/2005/8/layout/lProcess1"/>
    <dgm:cxn modelId="{F4B391FE-EAB1-432A-8A8C-1455FFFD8781}" type="presParOf" srcId="{263E72E6-9CFE-4850-919E-2DE05205B802}" destId="{0A4AF4A8-7995-43D1-9692-CCEE2784EC63}" srcOrd="6" destOrd="0" presId="urn:microsoft.com/office/officeart/2005/8/layout/lProcess1"/>
    <dgm:cxn modelId="{94A34085-E459-451F-BE27-6E01C122CF16}" type="presParOf" srcId="{263E72E6-9CFE-4850-919E-2DE05205B802}" destId="{30DC0E3A-5A2B-4FB2-A829-8F0BA3432B89}" srcOrd="7" destOrd="0" presId="urn:microsoft.com/office/officeart/2005/8/layout/lProcess1"/>
    <dgm:cxn modelId="{27254CF9-F24F-4F09-B368-07F0589BC97E}" type="presParOf" srcId="{263E72E6-9CFE-4850-919E-2DE05205B802}" destId="{C4400CE6-D231-4FC9-BA31-0B78B64C0D2D}" srcOrd="8" destOrd="0" presId="urn:microsoft.com/office/officeart/2005/8/layout/lProcess1"/>
    <dgm:cxn modelId="{7B828EE9-A698-4A12-83D6-1C889F492883}" type="presParOf" srcId="{79FF84E5-2BA0-421E-9C56-146577F6F707}" destId="{87078931-A4CA-4F1F-BD08-298944323E72}" srcOrd="5" destOrd="0" presId="urn:microsoft.com/office/officeart/2005/8/layout/lProcess1"/>
    <dgm:cxn modelId="{1A40BA86-EF8C-403F-AD84-13B49B8E40E5}" type="presParOf" srcId="{79FF84E5-2BA0-421E-9C56-146577F6F707}" destId="{5F5F7FD3-CADB-4FDB-95F8-DF4568DFBF6A}" srcOrd="6" destOrd="0" presId="urn:microsoft.com/office/officeart/2005/8/layout/lProcess1"/>
    <dgm:cxn modelId="{C3DDEE2D-F7DF-4910-9171-70144C52B724}" type="presParOf" srcId="{5F5F7FD3-CADB-4FDB-95F8-DF4568DFBF6A}" destId="{D6A5B4F1-8541-4489-91E7-2B015E336B7C}" srcOrd="0" destOrd="0" presId="urn:microsoft.com/office/officeart/2005/8/layout/lProcess1"/>
    <dgm:cxn modelId="{15D75718-FCFB-471B-8C8D-256702B6FCD3}" type="presParOf" srcId="{5F5F7FD3-CADB-4FDB-95F8-DF4568DFBF6A}" destId="{6FF04526-CD9D-4AC7-A176-48A24422C563}" srcOrd="1" destOrd="0" presId="urn:microsoft.com/office/officeart/2005/8/layout/lProcess1"/>
    <dgm:cxn modelId="{B755BCE5-2EEF-4B54-A80B-B4D8714F0C42}" type="presParOf" srcId="{5F5F7FD3-CADB-4FDB-95F8-DF4568DFBF6A}" destId="{F90075EF-74F5-4876-94A6-BEBA475B4470}" srcOrd="2" destOrd="0" presId="urn:microsoft.com/office/officeart/2005/8/layout/lProcess1"/>
    <dgm:cxn modelId="{A3CB09E0-B54E-4878-B473-DDDFA4A2563A}" type="presParOf" srcId="{5F5F7FD3-CADB-4FDB-95F8-DF4568DFBF6A}" destId="{95A83083-4124-4352-B951-4326DAAEAAA9}" srcOrd="3" destOrd="0" presId="urn:microsoft.com/office/officeart/2005/8/layout/lProcess1"/>
    <dgm:cxn modelId="{BE2A4C44-FD0E-4A16-9F87-75BB65E6FF31}" type="presParOf" srcId="{5F5F7FD3-CADB-4FDB-95F8-DF4568DFBF6A}" destId="{66608261-7073-45B8-819B-F3861AFC51C8}" srcOrd="4" destOrd="0" presId="urn:microsoft.com/office/officeart/2005/8/layout/lProcess1"/>
    <dgm:cxn modelId="{187863FB-A764-4DEA-AAE0-73386CB7A64E}" type="presParOf" srcId="{5F5F7FD3-CADB-4FDB-95F8-DF4568DFBF6A}" destId="{6193D1F8-B540-4FAF-86BB-5A128E9364C9}" srcOrd="5" destOrd="0" presId="urn:microsoft.com/office/officeart/2005/8/layout/lProcess1"/>
    <dgm:cxn modelId="{92F895B5-531D-4F42-9FC2-808B476F2F85}" type="presParOf" srcId="{5F5F7FD3-CADB-4FDB-95F8-DF4568DFBF6A}" destId="{983A6286-9142-4B9D-B1C1-85C9461E7BFC}" srcOrd="6" destOrd="0" presId="urn:microsoft.com/office/officeart/2005/8/layout/lProcess1"/>
    <dgm:cxn modelId="{3D8AE7EA-7101-4CD6-A2BB-23DFF82E383E}" type="presParOf" srcId="{5F5F7FD3-CADB-4FDB-95F8-DF4568DFBF6A}" destId="{53F4D8C6-8EDB-40DC-9117-8E07316A6BAB}" srcOrd="7" destOrd="0" presId="urn:microsoft.com/office/officeart/2005/8/layout/lProcess1"/>
    <dgm:cxn modelId="{AEFDA39E-3B94-4133-935E-889A34B20463}" type="presParOf" srcId="{5F5F7FD3-CADB-4FDB-95F8-DF4568DFBF6A}" destId="{7D8E7C73-52FF-4D77-867C-8D34ACF379B3}" srcOrd="8" destOrd="0" presId="urn:microsoft.com/office/officeart/2005/8/layout/l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425B391-5267-47DC-9097-0B3E4D362D23}"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92BE8564-1367-4D33-9488-3B8C8DDD1F68}">
      <dgm:prSet phldrT="[Text]"/>
      <dgm:spPr/>
      <dgm:t>
        <a:bodyPr/>
        <a:lstStyle/>
        <a:p>
          <a:r>
            <a:rPr lang="en-US"/>
            <a:t>Client:</a:t>
          </a:r>
        </a:p>
      </dgm:t>
    </dgm:pt>
    <dgm:pt modelId="{4332A0AB-3CAA-4031-9C03-CE230F4B8929}" type="parTrans" cxnId="{2DDC33BE-C6F1-4641-9D8E-E375E44E5F75}">
      <dgm:prSet/>
      <dgm:spPr/>
      <dgm:t>
        <a:bodyPr/>
        <a:lstStyle/>
        <a:p>
          <a:endParaRPr lang="en-US"/>
        </a:p>
      </dgm:t>
    </dgm:pt>
    <dgm:pt modelId="{C0CAFB65-E879-4C76-8E12-2BFF7BD34D8A}" type="sibTrans" cxnId="{2DDC33BE-C6F1-4641-9D8E-E375E44E5F75}">
      <dgm:prSet/>
      <dgm:spPr/>
      <dgm:t>
        <a:bodyPr/>
        <a:lstStyle/>
        <a:p>
          <a:endParaRPr lang="en-US"/>
        </a:p>
      </dgm:t>
    </dgm:pt>
    <dgm:pt modelId="{1A740D0D-44E1-409D-A21F-5F4F77741E5A}">
      <dgm:prSet phldrT="[Text]"/>
      <dgm:spPr/>
      <dgm:t>
        <a:bodyPr/>
        <a:lstStyle/>
        <a:p>
          <a:r>
            <a:rPr lang="en-US"/>
            <a:t>Client:</a:t>
          </a:r>
        </a:p>
      </dgm:t>
    </dgm:pt>
    <dgm:pt modelId="{D570B4FF-7765-4910-89C5-97838617B655}" type="parTrans" cxnId="{C185D591-27BD-4A73-BE9C-5BF11CDDD690}">
      <dgm:prSet/>
      <dgm:spPr/>
      <dgm:t>
        <a:bodyPr/>
        <a:lstStyle/>
        <a:p>
          <a:endParaRPr lang="en-US"/>
        </a:p>
      </dgm:t>
    </dgm:pt>
    <dgm:pt modelId="{0E2FE128-4887-4358-8937-2DF500DCAB87}" type="sibTrans" cxnId="{C185D591-27BD-4A73-BE9C-5BF11CDDD690}">
      <dgm:prSet/>
      <dgm:spPr/>
      <dgm:t>
        <a:bodyPr/>
        <a:lstStyle/>
        <a:p>
          <a:endParaRPr lang="en-US"/>
        </a:p>
      </dgm:t>
    </dgm:pt>
    <dgm:pt modelId="{409D2DBE-F165-4E52-B44C-622FE42A834F}">
      <dgm:prSet phldrT="[Text]"/>
      <dgm:spPr/>
      <dgm:t>
        <a:bodyPr/>
        <a:lstStyle/>
        <a:p>
          <a:r>
            <a:rPr lang="en-US"/>
            <a:t>Client:</a:t>
          </a:r>
        </a:p>
      </dgm:t>
    </dgm:pt>
    <dgm:pt modelId="{B4584605-E66A-4079-8375-51C1DF7C0DA3}" type="parTrans" cxnId="{0E0F3372-8F58-42E7-827F-40F75FF9C85A}">
      <dgm:prSet/>
      <dgm:spPr/>
      <dgm:t>
        <a:bodyPr/>
        <a:lstStyle/>
        <a:p>
          <a:endParaRPr lang="en-US"/>
        </a:p>
      </dgm:t>
    </dgm:pt>
    <dgm:pt modelId="{B7D16A6B-1B33-4670-9F39-A2EFFB831086}" type="sibTrans" cxnId="{0E0F3372-8F58-42E7-827F-40F75FF9C85A}">
      <dgm:prSet/>
      <dgm:spPr/>
      <dgm:t>
        <a:bodyPr/>
        <a:lstStyle/>
        <a:p>
          <a:endParaRPr lang="en-US"/>
        </a:p>
      </dgm:t>
    </dgm:pt>
    <dgm:pt modelId="{A79298A5-732A-4280-B1FF-0CABE12993EC}">
      <dgm:prSet phldrT="[Text]"/>
      <dgm:spPr/>
      <dgm:t>
        <a:bodyPr/>
        <a:lstStyle/>
        <a:p>
          <a:r>
            <a:rPr lang="en-US"/>
            <a:t>User:</a:t>
          </a:r>
        </a:p>
      </dgm:t>
    </dgm:pt>
    <dgm:pt modelId="{82A82131-8119-4843-B608-B0D81E1FF9CB}" type="parTrans" cxnId="{08843A84-DD49-4004-864D-5DD5F483A5F4}">
      <dgm:prSet/>
      <dgm:spPr/>
      <dgm:t>
        <a:bodyPr/>
        <a:lstStyle/>
        <a:p>
          <a:endParaRPr lang="en-US"/>
        </a:p>
      </dgm:t>
    </dgm:pt>
    <dgm:pt modelId="{FE46E7A6-AAED-48F7-9D27-57850550C810}" type="sibTrans" cxnId="{08843A84-DD49-4004-864D-5DD5F483A5F4}">
      <dgm:prSet/>
      <dgm:spPr/>
      <dgm:t>
        <a:bodyPr/>
        <a:lstStyle/>
        <a:p>
          <a:endParaRPr lang="en-US"/>
        </a:p>
      </dgm:t>
    </dgm:pt>
    <dgm:pt modelId="{23F3A73A-73CD-44D7-B2BB-3EAD0A3ED8B9}">
      <dgm:prSet phldrT="[Text]"/>
      <dgm:spPr/>
      <dgm:t>
        <a:bodyPr/>
        <a:lstStyle/>
        <a:p>
          <a:r>
            <a:rPr lang="en-US"/>
            <a:t>Client:</a:t>
          </a:r>
        </a:p>
      </dgm:t>
    </dgm:pt>
    <dgm:pt modelId="{E914C9AE-F3CE-4145-9C6D-5C9AA192CF40}" type="parTrans" cxnId="{4F2DD197-AB64-456B-BED1-AA4A29DA1509}">
      <dgm:prSet/>
      <dgm:spPr/>
      <dgm:t>
        <a:bodyPr/>
        <a:lstStyle/>
        <a:p>
          <a:endParaRPr lang="en-US"/>
        </a:p>
      </dgm:t>
    </dgm:pt>
    <dgm:pt modelId="{AD8B1045-E9B7-4D20-9700-0B0BC8F21C11}" type="sibTrans" cxnId="{4F2DD197-AB64-456B-BED1-AA4A29DA1509}">
      <dgm:prSet/>
      <dgm:spPr/>
      <dgm:t>
        <a:bodyPr/>
        <a:lstStyle/>
        <a:p>
          <a:endParaRPr lang="en-US"/>
        </a:p>
      </dgm:t>
    </dgm:pt>
    <dgm:pt modelId="{A7FEAE49-61E1-4C86-99A6-5A3ABFC0C418}">
      <dgm:prSet phldrT="[Text]"/>
      <dgm:spPr/>
      <dgm:t>
        <a:bodyPr/>
        <a:lstStyle/>
        <a:p>
          <a:r>
            <a:rPr lang="en-US"/>
            <a:t>Server:</a:t>
          </a:r>
        </a:p>
      </dgm:t>
    </dgm:pt>
    <dgm:pt modelId="{09018B1C-34D6-4FC4-A3A9-79C45F24D10F}" type="parTrans" cxnId="{F728D0C3-D5DD-4190-B610-F8016459253C}">
      <dgm:prSet/>
      <dgm:spPr/>
      <dgm:t>
        <a:bodyPr/>
        <a:lstStyle/>
        <a:p>
          <a:endParaRPr lang="en-US"/>
        </a:p>
      </dgm:t>
    </dgm:pt>
    <dgm:pt modelId="{A4D33127-3004-4183-A451-34865CD097E3}" type="sibTrans" cxnId="{F728D0C3-D5DD-4190-B610-F8016459253C}">
      <dgm:prSet/>
      <dgm:spPr/>
      <dgm:t>
        <a:bodyPr/>
        <a:lstStyle/>
        <a:p>
          <a:endParaRPr lang="en-US"/>
        </a:p>
      </dgm:t>
    </dgm:pt>
    <dgm:pt modelId="{3BF8F6EC-D1CD-4DC9-BEF1-BD6B45CB924F}">
      <dgm:prSet phldrT="[Text]"/>
      <dgm:spPr/>
      <dgm:t>
        <a:bodyPr/>
        <a:lstStyle/>
        <a:p>
          <a:r>
            <a:rPr lang="en-US"/>
            <a:t>Server:</a:t>
          </a:r>
        </a:p>
      </dgm:t>
    </dgm:pt>
    <dgm:pt modelId="{0E0E12A9-C32A-40A9-99BD-C8B475BF5464}" type="parTrans" cxnId="{193EE75F-5C5F-42A3-A194-C7327F80277D}">
      <dgm:prSet/>
      <dgm:spPr/>
      <dgm:t>
        <a:bodyPr/>
        <a:lstStyle/>
        <a:p>
          <a:endParaRPr lang="en-US"/>
        </a:p>
      </dgm:t>
    </dgm:pt>
    <dgm:pt modelId="{A7565D7D-C6E5-4CD7-BB22-4DCDB4BCFBF7}" type="sibTrans" cxnId="{193EE75F-5C5F-42A3-A194-C7327F80277D}">
      <dgm:prSet/>
      <dgm:spPr/>
      <dgm:t>
        <a:bodyPr/>
        <a:lstStyle/>
        <a:p>
          <a:endParaRPr lang="en-US"/>
        </a:p>
      </dgm:t>
    </dgm:pt>
    <dgm:pt modelId="{0F3C9DB1-B8B7-42B8-BE68-AFC96DF1FE7F}">
      <dgm:prSet phldrT="[Text]"/>
      <dgm:spPr/>
      <dgm:t>
        <a:bodyPr/>
        <a:lstStyle/>
        <a:p>
          <a:r>
            <a:rPr lang="en-US"/>
            <a:t>check TIME</a:t>
          </a:r>
        </a:p>
      </dgm:t>
    </dgm:pt>
    <dgm:pt modelId="{9549F615-6273-411C-84FF-A298640C915C}" type="parTrans" cxnId="{9EEDE060-44AE-4E60-A282-454F87CEA35D}">
      <dgm:prSet/>
      <dgm:spPr/>
      <dgm:t>
        <a:bodyPr/>
        <a:lstStyle/>
        <a:p>
          <a:endParaRPr lang="en-US"/>
        </a:p>
      </dgm:t>
    </dgm:pt>
    <dgm:pt modelId="{059BDCAB-3B87-4AD0-A241-A2F0A2D3DCE8}" type="sibTrans" cxnId="{9EEDE060-44AE-4E60-A282-454F87CEA35D}">
      <dgm:prSet/>
      <dgm:spPr/>
      <dgm:t>
        <a:bodyPr/>
        <a:lstStyle/>
        <a:p>
          <a:endParaRPr lang="en-US"/>
        </a:p>
      </dgm:t>
    </dgm:pt>
    <dgm:pt modelId="{17D6B688-BBFC-451C-B5C0-F9BFD7622B00}">
      <dgm:prSet phldrT="[Text]"/>
      <dgm:spPr/>
      <dgm:t>
        <a:bodyPr/>
        <a:lstStyle/>
        <a:p>
          <a:r>
            <a:rPr lang="en-US"/>
            <a:t>delete KEY_SET</a:t>
          </a:r>
        </a:p>
      </dgm:t>
    </dgm:pt>
    <dgm:pt modelId="{56FA2FC3-5C25-4388-A9B4-F35C93F8CB44}" type="parTrans" cxnId="{D07B830E-EE57-48E9-828D-CD07F8133190}">
      <dgm:prSet/>
      <dgm:spPr/>
      <dgm:t>
        <a:bodyPr/>
        <a:lstStyle/>
        <a:p>
          <a:endParaRPr lang="en-US"/>
        </a:p>
      </dgm:t>
    </dgm:pt>
    <dgm:pt modelId="{09E0EBE0-E253-4223-901C-1A4A4B69BF75}" type="sibTrans" cxnId="{D07B830E-EE57-48E9-828D-CD07F8133190}">
      <dgm:prSet/>
      <dgm:spPr/>
      <dgm:t>
        <a:bodyPr/>
        <a:lstStyle/>
        <a:p>
          <a:endParaRPr lang="en-US"/>
        </a:p>
      </dgm:t>
    </dgm:pt>
    <dgm:pt modelId="{0434B61F-CE59-453D-83BF-6AA4C6CDD829}">
      <dgm:prSet phldrT="[Text]"/>
      <dgm:spPr/>
      <dgm:t>
        <a:bodyPr/>
        <a:lstStyle/>
        <a:p>
          <a:r>
            <a:rPr lang="en-US"/>
            <a:t>ask to enter PASS and PIN</a:t>
          </a:r>
        </a:p>
      </dgm:t>
    </dgm:pt>
    <dgm:pt modelId="{3FC07103-285B-4046-A07A-2A36B5666EF6}" type="parTrans" cxnId="{E35CFA26-B895-489D-8BA5-74A7DC0B50F1}">
      <dgm:prSet/>
      <dgm:spPr/>
      <dgm:t>
        <a:bodyPr/>
        <a:lstStyle/>
        <a:p>
          <a:endParaRPr lang="en-US"/>
        </a:p>
      </dgm:t>
    </dgm:pt>
    <dgm:pt modelId="{E2CE1ACA-4415-4DC0-8AE4-5332F1667B68}" type="sibTrans" cxnId="{E35CFA26-B895-489D-8BA5-74A7DC0B50F1}">
      <dgm:prSet/>
      <dgm:spPr/>
      <dgm:t>
        <a:bodyPr/>
        <a:lstStyle/>
        <a:p>
          <a:endParaRPr lang="en-US"/>
        </a:p>
      </dgm:t>
    </dgm:pt>
    <dgm:pt modelId="{BACFB4F5-FFAF-485A-BD4E-C04C72443A88}">
      <dgm:prSet phldrT="[Text]"/>
      <dgm:spPr/>
      <dgm:t>
        <a:bodyPr/>
        <a:lstStyle/>
        <a:p>
          <a:r>
            <a:rPr lang="en-US"/>
            <a:t>enter PASS and PIN</a:t>
          </a:r>
        </a:p>
      </dgm:t>
    </dgm:pt>
    <dgm:pt modelId="{E838CF07-9302-426E-9BD5-0DE08A984CB2}" type="parTrans" cxnId="{2B91EC44-6E7E-45AA-8213-59F169D14933}">
      <dgm:prSet/>
      <dgm:spPr/>
      <dgm:t>
        <a:bodyPr/>
        <a:lstStyle/>
        <a:p>
          <a:endParaRPr lang="en-US"/>
        </a:p>
      </dgm:t>
    </dgm:pt>
    <dgm:pt modelId="{38308783-2119-4028-B5FB-B0A0A5F79954}" type="sibTrans" cxnId="{2B91EC44-6E7E-45AA-8213-59F169D14933}">
      <dgm:prSet/>
      <dgm:spPr/>
      <dgm:t>
        <a:bodyPr/>
        <a:lstStyle/>
        <a:p>
          <a:endParaRPr lang="en-US"/>
        </a:p>
      </dgm:t>
    </dgm:pt>
    <dgm:pt modelId="{DD5B670C-CAE7-44FB-A7B1-24B739ED7E5E}">
      <dgm:prSet phldrT="[Text]"/>
      <dgm:spPr/>
      <dgm:t>
        <a:bodyPr/>
        <a:lstStyle/>
        <a:p>
          <a:r>
            <a:rPr lang="en-US"/>
            <a:t>iniciate session with server</a:t>
          </a:r>
        </a:p>
      </dgm:t>
    </dgm:pt>
    <dgm:pt modelId="{12E51849-19BE-4C59-9457-6B6FF408BC41}" type="parTrans" cxnId="{5586ED9D-EC05-44C6-A0D7-1BC5E2323F56}">
      <dgm:prSet/>
      <dgm:spPr/>
      <dgm:t>
        <a:bodyPr/>
        <a:lstStyle/>
        <a:p>
          <a:endParaRPr lang="en-US"/>
        </a:p>
      </dgm:t>
    </dgm:pt>
    <dgm:pt modelId="{043A4D9B-B88C-45D7-ACC7-B3A724C661C2}" type="sibTrans" cxnId="{5586ED9D-EC05-44C6-A0D7-1BC5E2323F56}">
      <dgm:prSet/>
      <dgm:spPr/>
      <dgm:t>
        <a:bodyPr/>
        <a:lstStyle/>
        <a:p>
          <a:endParaRPr lang="en-US"/>
        </a:p>
      </dgm:t>
    </dgm:pt>
    <dgm:pt modelId="{1702E52B-8914-4DFF-8BCB-1C2AA8240943}">
      <dgm:prSet phldrT="[Text]"/>
      <dgm:spPr/>
      <dgm:t>
        <a:bodyPr/>
        <a:lstStyle/>
        <a:p>
          <a:r>
            <a:rPr lang="en-US"/>
            <a:t>check credentials</a:t>
          </a:r>
        </a:p>
      </dgm:t>
    </dgm:pt>
    <dgm:pt modelId="{44F59F6F-7725-4950-A831-7B08CBB4BC1A}" type="parTrans" cxnId="{E9EE9CBD-76B9-4795-8042-33A4768B2C24}">
      <dgm:prSet/>
      <dgm:spPr/>
      <dgm:t>
        <a:bodyPr/>
        <a:lstStyle/>
        <a:p>
          <a:endParaRPr lang="en-US"/>
        </a:p>
      </dgm:t>
    </dgm:pt>
    <dgm:pt modelId="{3CBAE39C-D3FD-46A4-9844-015C2CC1F0BF}" type="sibTrans" cxnId="{E9EE9CBD-76B9-4795-8042-33A4768B2C24}">
      <dgm:prSet/>
      <dgm:spPr/>
      <dgm:t>
        <a:bodyPr/>
        <a:lstStyle/>
        <a:p>
          <a:endParaRPr lang="en-US"/>
        </a:p>
      </dgm:t>
    </dgm:pt>
    <dgm:pt modelId="{88C28975-67A8-4BBE-B691-E312363B8282}">
      <dgm:prSet phldrT="[Text]"/>
      <dgm:spPr/>
      <dgm:t>
        <a:bodyPr/>
        <a:lstStyle/>
        <a:p>
          <a:r>
            <a:rPr lang="en-US"/>
            <a:t>sends KEY_SET, TIME and DEV_PASS if all is ok</a:t>
          </a:r>
        </a:p>
      </dgm:t>
    </dgm:pt>
    <dgm:pt modelId="{F883F7D6-CE4B-4B1F-AF05-E1D313866789}" type="parTrans" cxnId="{011FB74E-93AB-47FF-B29C-F30AC8163819}">
      <dgm:prSet/>
      <dgm:spPr/>
      <dgm:t>
        <a:bodyPr/>
        <a:lstStyle/>
        <a:p>
          <a:endParaRPr lang="en-US"/>
        </a:p>
      </dgm:t>
    </dgm:pt>
    <dgm:pt modelId="{4FE91504-C197-4E59-99F8-8E6B3BF5AFE4}" type="sibTrans" cxnId="{011FB74E-93AB-47FF-B29C-F30AC8163819}">
      <dgm:prSet/>
      <dgm:spPr/>
      <dgm:t>
        <a:bodyPr/>
        <a:lstStyle/>
        <a:p>
          <a:endParaRPr lang="en-US"/>
        </a:p>
      </dgm:t>
    </dgm:pt>
    <dgm:pt modelId="{5AC56DBE-3F8E-4500-82BB-584F7286A74F}" type="pres">
      <dgm:prSet presAssocID="{7425B391-5267-47DC-9097-0B3E4D362D23}" presName="linearFlow" presStyleCnt="0">
        <dgm:presLayoutVars>
          <dgm:dir/>
          <dgm:animLvl val="lvl"/>
          <dgm:resizeHandles val="exact"/>
        </dgm:presLayoutVars>
      </dgm:prSet>
      <dgm:spPr/>
      <dgm:t>
        <a:bodyPr/>
        <a:lstStyle/>
        <a:p>
          <a:endParaRPr lang="sv-SE"/>
        </a:p>
      </dgm:t>
    </dgm:pt>
    <dgm:pt modelId="{109B3F5B-D950-45D0-A6FE-3725ACC8CA20}" type="pres">
      <dgm:prSet presAssocID="{92BE8564-1367-4D33-9488-3B8C8DDD1F68}" presName="composite" presStyleCnt="0"/>
      <dgm:spPr/>
    </dgm:pt>
    <dgm:pt modelId="{BF58B4F2-36A6-4A8A-83A5-50FC72625DC9}" type="pres">
      <dgm:prSet presAssocID="{92BE8564-1367-4D33-9488-3B8C8DDD1F68}" presName="parentText" presStyleLbl="alignNode1" presStyleIdx="0" presStyleCnt="7">
        <dgm:presLayoutVars>
          <dgm:chMax val="1"/>
          <dgm:bulletEnabled val="1"/>
        </dgm:presLayoutVars>
      </dgm:prSet>
      <dgm:spPr/>
      <dgm:t>
        <a:bodyPr/>
        <a:lstStyle/>
        <a:p>
          <a:endParaRPr lang="en-US"/>
        </a:p>
      </dgm:t>
    </dgm:pt>
    <dgm:pt modelId="{BA69548C-EA00-4E28-9D6A-AE896C6E0B4F}" type="pres">
      <dgm:prSet presAssocID="{92BE8564-1367-4D33-9488-3B8C8DDD1F68}" presName="descendantText" presStyleLbl="alignAcc1" presStyleIdx="0" presStyleCnt="7">
        <dgm:presLayoutVars>
          <dgm:bulletEnabled val="1"/>
        </dgm:presLayoutVars>
      </dgm:prSet>
      <dgm:spPr/>
      <dgm:t>
        <a:bodyPr/>
        <a:lstStyle/>
        <a:p>
          <a:endParaRPr lang="en-US"/>
        </a:p>
      </dgm:t>
    </dgm:pt>
    <dgm:pt modelId="{DFB6DA25-D92C-43AD-853F-43161C81FA6F}" type="pres">
      <dgm:prSet presAssocID="{C0CAFB65-E879-4C76-8E12-2BFF7BD34D8A}" presName="sp" presStyleCnt="0"/>
      <dgm:spPr/>
    </dgm:pt>
    <dgm:pt modelId="{D114040B-6A67-4AAF-B97B-83E773FE470C}" type="pres">
      <dgm:prSet presAssocID="{1A740D0D-44E1-409D-A21F-5F4F77741E5A}" presName="composite" presStyleCnt="0"/>
      <dgm:spPr/>
    </dgm:pt>
    <dgm:pt modelId="{621C5536-1165-44BD-A21B-B4BF06D3EFB9}" type="pres">
      <dgm:prSet presAssocID="{1A740D0D-44E1-409D-A21F-5F4F77741E5A}" presName="parentText" presStyleLbl="alignNode1" presStyleIdx="1" presStyleCnt="7">
        <dgm:presLayoutVars>
          <dgm:chMax val="1"/>
          <dgm:bulletEnabled val="1"/>
        </dgm:presLayoutVars>
      </dgm:prSet>
      <dgm:spPr/>
      <dgm:t>
        <a:bodyPr/>
        <a:lstStyle/>
        <a:p>
          <a:endParaRPr lang="en-US"/>
        </a:p>
      </dgm:t>
    </dgm:pt>
    <dgm:pt modelId="{A94E6B05-A3C2-49BF-84CC-E788B7BFB121}" type="pres">
      <dgm:prSet presAssocID="{1A740D0D-44E1-409D-A21F-5F4F77741E5A}" presName="descendantText" presStyleLbl="alignAcc1" presStyleIdx="1" presStyleCnt="7">
        <dgm:presLayoutVars>
          <dgm:bulletEnabled val="1"/>
        </dgm:presLayoutVars>
      </dgm:prSet>
      <dgm:spPr/>
      <dgm:t>
        <a:bodyPr/>
        <a:lstStyle/>
        <a:p>
          <a:endParaRPr lang="en-US"/>
        </a:p>
      </dgm:t>
    </dgm:pt>
    <dgm:pt modelId="{06621734-3C6D-40AE-88C0-FCB8F91AA8D3}" type="pres">
      <dgm:prSet presAssocID="{0E2FE128-4887-4358-8937-2DF500DCAB87}" presName="sp" presStyleCnt="0"/>
      <dgm:spPr/>
    </dgm:pt>
    <dgm:pt modelId="{479ED2C4-9EC5-493A-9C7A-E44DA18F7573}" type="pres">
      <dgm:prSet presAssocID="{409D2DBE-F165-4E52-B44C-622FE42A834F}" presName="composite" presStyleCnt="0"/>
      <dgm:spPr/>
    </dgm:pt>
    <dgm:pt modelId="{F69C56F1-CDB9-4119-BBB8-F5297C187B38}" type="pres">
      <dgm:prSet presAssocID="{409D2DBE-F165-4E52-B44C-622FE42A834F}" presName="parentText" presStyleLbl="alignNode1" presStyleIdx="2" presStyleCnt="7">
        <dgm:presLayoutVars>
          <dgm:chMax val="1"/>
          <dgm:bulletEnabled val="1"/>
        </dgm:presLayoutVars>
      </dgm:prSet>
      <dgm:spPr/>
      <dgm:t>
        <a:bodyPr/>
        <a:lstStyle/>
        <a:p>
          <a:endParaRPr lang="en-US"/>
        </a:p>
      </dgm:t>
    </dgm:pt>
    <dgm:pt modelId="{A9F73141-9AEB-416F-A5F4-83BE8FECD0E9}" type="pres">
      <dgm:prSet presAssocID="{409D2DBE-F165-4E52-B44C-622FE42A834F}" presName="descendantText" presStyleLbl="alignAcc1" presStyleIdx="2" presStyleCnt="7">
        <dgm:presLayoutVars>
          <dgm:bulletEnabled val="1"/>
        </dgm:presLayoutVars>
      </dgm:prSet>
      <dgm:spPr/>
      <dgm:t>
        <a:bodyPr/>
        <a:lstStyle/>
        <a:p>
          <a:endParaRPr lang="en-US"/>
        </a:p>
      </dgm:t>
    </dgm:pt>
    <dgm:pt modelId="{406012CF-CBF4-4364-9CA0-0250F310E7DB}" type="pres">
      <dgm:prSet presAssocID="{B7D16A6B-1B33-4670-9F39-A2EFFB831086}" presName="sp" presStyleCnt="0"/>
      <dgm:spPr/>
    </dgm:pt>
    <dgm:pt modelId="{592D8C48-FFE8-48FB-BD8A-847E83C0050C}" type="pres">
      <dgm:prSet presAssocID="{A79298A5-732A-4280-B1FF-0CABE12993EC}" presName="composite" presStyleCnt="0"/>
      <dgm:spPr/>
    </dgm:pt>
    <dgm:pt modelId="{04998B19-E3FE-4416-9921-0B36BD0E9EBE}" type="pres">
      <dgm:prSet presAssocID="{A79298A5-732A-4280-B1FF-0CABE12993EC}" presName="parentText" presStyleLbl="alignNode1" presStyleIdx="3" presStyleCnt="7">
        <dgm:presLayoutVars>
          <dgm:chMax val="1"/>
          <dgm:bulletEnabled val="1"/>
        </dgm:presLayoutVars>
      </dgm:prSet>
      <dgm:spPr/>
      <dgm:t>
        <a:bodyPr/>
        <a:lstStyle/>
        <a:p>
          <a:endParaRPr lang="en-US"/>
        </a:p>
      </dgm:t>
    </dgm:pt>
    <dgm:pt modelId="{6A626DEE-68D9-4F5F-9EF5-D14E8F0F11E9}" type="pres">
      <dgm:prSet presAssocID="{A79298A5-732A-4280-B1FF-0CABE12993EC}" presName="descendantText" presStyleLbl="alignAcc1" presStyleIdx="3" presStyleCnt="7">
        <dgm:presLayoutVars>
          <dgm:bulletEnabled val="1"/>
        </dgm:presLayoutVars>
      </dgm:prSet>
      <dgm:spPr/>
      <dgm:t>
        <a:bodyPr/>
        <a:lstStyle/>
        <a:p>
          <a:endParaRPr lang="en-US"/>
        </a:p>
      </dgm:t>
    </dgm:pt>
    <dgm:pt modelId="{5ACBF753-0848-4CB1-953E-53943305BACA}" type="pres">
      <dgm:prSet presAssocID="{FE46E7A6-AAED-48F7-9D27-57850550C810}" presName="sp" presStyleCnt="0"/>
      <dgm:spPr/>
    </dgm:pt>
    <dgm:pt modelId="{CCA04B1B-0F64-4D1B-9C8D-5B217BB4D6A3}" type="pres">
      <dgm:prSet presAssocID="{23F3A73A-73CD-44D7-B2BB-3EAD0A3ED8B9}" presName="composite" presStyleCnt="0"/>
      <dgm:spPr/>
    </dgm:pt>
    <dgm:pt modelId="{B48CDFEC-D348-485F-9DC2-6334B0E05BBC}" type="pres">
      <dgm:prSet presAssocID="{23F3A73A-73CD-44D7-B2BB-3EAD0A3ED8B9}" presName="parentText" presStyleLbl="alignNode1" presStyleIdx="4" presStyleCnt="7">
        <dgm:presLayoutVars>
          <dgm:chMax val="1"/>
          <dgm:bulletEnabled val="1"/>
        </dgm:presLayoutVars>
      </dgm:prSet>
      <dgm:spPr/>
      <dgm:t>
        <a:bodyPr/>
        <a:lstStyle/>
        <a:p>
          <a:endParaRPr lang="en-US"/>
        </a:p>
      </dgm:t>
    </dgm:pt>
    <dgm:pt modelId="{56147E1D-69BF-4A03-B130-6BD86084A2A9}" type="pres">
      <dgm:prSet presAssocID="{23F3A73A-73CD-44D7-B2BB-3EAD0A3ED8B9}" presName="descendantText" presStyleLbl="alignAcc1" presStyleIdx="4" presStyleCnt="7">
        <dgm:presLayoutVars>
          <dgm:bulletEnabled val="1"/>
        </dgm:presLayoutVars>
      </dgm:prSet>
      <dgm:spPr/>
      <dgm:t>
        <a:bodyPr/>
        <a:lstStyle/>
        <a:p>
          <a:endParaRPr lang="en-US"/>
        </a:p>
      </dgm:t>
    </dgm:pt>
    <dgm:pt modelId="{FD4285D9-0308-47DF-A785-E93A5DE3BA77}" type="pres">
      <dgm:prSet presAssocID="{AD8B1045-E9B7-4D20-9700-0B0BC8F21C11}" presName="sp" presStyleCnt="0"/>
      <dgm:spPr/>
    </dgm:pt>
    <dgm:pt modelId="{B1C6F896-EC56-4596-A9A5-A5C9A62F077B}" type="pres">
      <dgm:prSet presAssocID="{A7FEAE49-61E1-4C86-99A6-5A3ABFC0C418}" presName="composite" presStyleCnt="0"/>
      <dgm:spPr/>
    </dgm:pt>
    <dgm:pt modelId="{B282670B-3D84-418F-A9D6-FED55A31482A}" type="pres">
      <dgm:prSet presAssocID="{A7FEAE49-61E1-4C86-99A6-5A3ABFC0C418}" presName="parentText" presStyleLbl="alignNode1" presStyleIdx="5" presStyleCnt="7">
        <dgm:presLayoutVars>
          <dgm:chMax val="1"/>
          <dgm:bulletEnabled val="1"/>
        </dgm:presLayoutVars>
      </dgm:prSet>
      <dgm:spPr/>
      <dgm:t>
        <a:bodyPr/>
        <a:lstStyle/>
        <a:p>
          <a:endParaRPr lang="en-US"/>
        </a:p>
      </dgm:t>
    </dgm:pt>
    <dgm:pt modelId="{EFDFB735-D77C-496A-AD8F-343B7A3605DD}" type="pres">
      <dgm:prSet presAssocID="{A7FEAE49-61E1-4C86-99A6-5A3ABFC0C418}" presName="descendantText" presStyleLbl="alignAcc1" presStyleIdx="5" presStyleCnt="7">
        <dgm:presLayoutVars>
          <dgm:bulletEnabled val="1"/>
        </dgm:presLayoutVars>
      </dgm:prSet>
      <dgm:spPr/>
      <dgm:t>
        <a:bodyPr/>
        <a:lstStyle/>
        <a:p>
          <a:endParaRPr lang="en-US"/>
        </a:p>
      </dgm:t>
    </dgm:pt>
    <dgm:pt modelId="{F4B61A2C-BA31-4C3F-B5CC-57A6BEE55057}" type="pres">
      <dgm:prSet presAssocID="{A4D33127-3004-4183-A451-34865CD097E3}" presName="sp" presStyleCnt="0"/>
      <dgm:spPr/>
    </dgm:pt>
    <dgm:pt modelId="{46A64A88-4B08-4B57-847E-2357FB965EAC}" type="pres">
      <dgm:prSet presAssocID="{3BF8F6EC-D1CD-4DC9-BEF1-BD6B45CB924F}" presName="composite" presStyleCnt="0"/>
      <dgm:spPr/>
    </dgm:pt>
    <dgm:pt modelId="{7C57CB53-72F0-4C66-AD18-C3DA107C8107}" type="pres">
      <dgm:prSet presAssocID="{3BF8F6EC-D1CD-4DC9-BEF1-BD6B45CB924F}" presName="parentText" presStyleLbl="alignNode1" presStyleIdx="6" presStyleCnt="7">
        <dgm:presLayoutVars>
          <dgm:chMax val="1"/>
          <dgm:bulletEnabled val="1"/>
        </dgm:presLayoutVars>
      </dgm:prSet>
      <dgm:spPr/>
      <dgm:t>
        <a:bodyPr/>
        <a:lstStyle/>
        <a:p>
          <a:endParaRPr lang="en-US"/>
        </a:p>
      </dgm:t>
    </dgm:pt>
    <dgm:pt modelId="{407B067C-BDC6-4267-912A-D0225D6A1BBD}" type="pres">
      <dgm:prSet presAssocID="{3BF8F6EC-D1CD-4DC9-BEF1-BD6B45CB924F}" presName="descendantText" presStyleLbl="alignAcc1" presStyleIdx="6" presStyleCnt="7">
        <dgm:presLayoutVars>
          <dgm:bulletEnabled val="1"/>
        </dgm:presLayoutVars>
      </dgm:prSet>
      <dgm:spPr/>
      <dgm:t>
        <a:bodyPr/>
        <a:lstStyle/>
        <a:p>
          <a:endParaRPr lang="en-US"/>
        </a:p>
      </dgm:t>
    </dgm:pt>
  </dgm:ptLst>
  <dgm:cxnLst>
    <dgm:cxn modelId="{5E81C7E7-7591-401D-8128-48FE6D5C5D28}" type="presOf" srcId="{7425B391-5267-47DC-9097-0B3E4D362D23}" destId="{5AC56DBE-3F8E-4500-82BB-584F7286A74F}" srcOrd="0" destOrd="0" presId="urn:microsoft.com/office/officeart/2005/8/layout/chevron2"/>
    <dgm:cxn modelId="{011FB74E-93AB-47FF-B29C-F30AC8163819}" srcId="{3BF8F6EC-D1CD-4DC9-BEF1-BD6B45CB924F}" destId="{88C28975-67A8-4BBE-B691-E312363B8282}" srcOrd="0" destOrd="0" parTransId="{F883F7D6-CE4B-4B1F-AF05-E1D313866789}" sibTransId="{4FE91504-C197-4E59-99F8-8E6B3BF5AFE4}"/>
    <dgm:cxn modelId="{08843A84-DD49-4004-864D-5DD5F483A5F4}" srcId="{7425B391-5267-47DC-9097-0B3E4D362D23}" destId="{A79298A5-732A-4280-B1FF-0CABE12993EC}" srcOrd="3" destOrd="0" parTransId="{82A82131-8119-4843-B608-B0D81E1FF9CB}" sibTransId="{FE46E7A6-AAED-48F7-9D27-57850550C810}"/>
    <dgm:cxn modelId="{86E32E54-2E89-4550-8F3A-9724F63875FD}" type="presOf" srcId="{3BF8F6EC-D1CD-4DC9-BEF1-BD6B45CB924F}" destId="{7C57CB53-72F0-4C66-AD18-C3DA107C8107}" srcOrd="0" destOrd="0" presId="urn:microsoft.com/office/officeart/2005/8/layout/chevron2"/>
    <dgm:cxn modelId="{9EEDE060-44AE-4E60-A282-454F87CEA35D}" srcId="{92BE8564-1367-4D33-9488-3B8C8DDD1F68}" destId="{0F3C9DB1-B8B7-42B8-BE68-AFC96DF1FE7F}" srcOrd="0" destOrd="0" parTransId="{9549F615-6273-411C-84FF-A298640C915C}" sibTransId="{059BDCAB-3B87-4AD0-A241-A2F0A2D3DCE8}"/>
    <dgm:cxn modelId="{2B91EC44-6E7E-45AA-8213-59F169D14933}" srcId="{A79298A5-732A-4280-B1FF-0CABE12993EC}" destId="{BACFB4F5-FFAF-485A-BD4E-C04C72443A88}" srcOrd="0" destOrd="0" parTransId="{E838CF07-9302-426E-9BD5-0DE08A984CB2}" sibTransId="{38308783-2119-4028-B5FB-B0A0A5F79954}"/>
    <dgm:cxn modelId="{4F2DD197-AB64-456B-BED1-AA4A29DA1509}" srcId="{7425B391-5267-47DC-9097-0B3E4D362D23}" destId="{23F3A73A-73CD-44D7-B2BB-3EAD0A3ED8B9}" srcOrd="4" destOrd="0" parTransId="{E914C9AE-F3CE-4145-9C6D-5C9AA192CF40}" sibTransId="{AD8B1045-E9B7-4D20-9700-0B0BC8F21C11}"/>
    <dgm:cxn modelId="{F728D0C3-D5DD-4190-B610-F8016459253C}" srcId="{7425B391-5267-47DC-9097-0B3E4D362D23}" destId="{A7FEAE49-61E1-4C86-99A6-5A3ABFC0C418}" srcOrd="5" destOrd="0" parTransId="{09018B1C-34D6-4FC4-A3A9-79C45F24D10F}" sibTransId="{A4D33127-3004-4183-A451-34865CD097E3}"/>
    <dgm:cxn modelId="{BD76C2A5-630A-4232-9DEA-58A7B8347CC4}" type="presOf" srcId="{0434B61F-CE59-453D-83BF-6AA4C6CDD829}" destId="{A9F73141-9AEB-416F-A5F4-83BE8FECD0E9}" srcOrd="0" destOrd="0" presId="urn:microsoft.com/office/officeart/2005/8/layout/chevron2"/>
    <dgm:cxn modelId="{E35CFA26-B895-489D-8BA5-74A7DC0B50F1}" srcId="{409D2DBE-F165-4E52-B44C-622FE42A834F}" destId="{0434B61F-CE59-453D-83BF-6AA4C6CDD829}" srcOrd="0" destOrd="0" parTransId="{3FC07103-285B-4046-A07A-2A36B5666EF6}" sibTransId="{E2CE1ACA-4415-4DC0-8AE4-5332F1667B68}"/>
    <dgm:cxn modelId="{193EE75F-5C5F-42A3-A194-C7327F80277D}" srcId="{7425B391-5267-47DC-9097-0B3E4D362D23}" destId="{3BF8F6EC-D1CD-4DC9-BEF1-BD6B45CB924F}" srcOrd="6" destOrd="0" parTransId="{0E0E12A9-C32A-40A9-99BD-C8B475BF5464}" sibTransId="{A7565D7D-C6E5-4CD7-BB22-4DCDB4BCFBF7}"/>
    <dgm:cxn modelId="{C185D591-27BD-4A73-BE9C-5BF11CDDD690}" srcId="{7425B391-5267-47DC-9097-0B3E4D362D23}" destId="{1A740D0D-44E1-409D-A21F-5F4F77741E5A}" srcOrd="1" destOrd="0" parTransId="{D570B4FF-7765-4910-89C5-97838617B655}" sibTransId="{0E2FE128-4887-4358-8937-2DF500DCAB87}"/>
    <dgm:cxn modelId="{D789DA3F-C750-4420-B40B-10A67C6EB19A}" type="presOf" srcId="{92BE8564-1367-4D33-9488-3B8C8DDD1F68}" destId="{BF58B4F2-36A6-4A8A-83A5-50FC72625DC9}" srcOrd="0" destOrd="0" presId="urn:microsoft.com/office/officeart/2005/8/layout/chevron2"/>
    <dgm:cxn modelId="{EC18BC7A-3057-4CD0-8AA5-D6367B57D50A}" type="presOf" srcId="{23F3A73A-73CD-44D7-B2BB-3EAD0A3ED8B9}" destId="{B48CDFEC-D348-485F-9DC2-6334B0E05BBC}" srcOrd="0" destOrd="0" presId="urn:microsoft.com/office/officeart/2005/8/layout/chevron2"/>
    <dgm:cxn modelId="{48DCACE0-8D58-406F-8A1B-E3774D474BB3}" type="presOf" srcId="{409D2DBE-F165-4E52-B44C-622FE42A834F}" destId="{F69C56F1-CDB9-4119-BBB8-F5297C187B38}" srcOrd="0" destOrd="0" presId="urn:microsoft.com/office/officeart/2005/8/layout/chevron2"/>
    <dgm:cxn modelId="{3AA0E6D5-4428-4EF3-A839-BBAD6BF2F8DA}" type="presOf" srcId="{1702E52B-8914-4DFF-8BCB-1C2AA8240943}" destId="{EFDFB735-D77C-496A-AD8F-343B7A3605DD}" srcOrd="0" destOrd="0" presId="urn:microsoft.com/office/officeart/2005/8/layout/chevron2"/>
    <dgm:cxn modelId="{81082C0B-3F2B-4EEE-A53F-98FB2FC2BE7C}" type="presOf" srcId="{1A740D0D-44E1-409D-A21F-5F4F77741E5A}" destId="{621C5536-1165-44BD-A21B-B4BF06D3EFB9}" srcOrd="0" destOrd="0" presId="urn:microsoft.com/office/officeart/2005/8/layout/chevron2"/>
    <dgm:cxn modelId="{E9EE9CBD-76B9-4795-8042-33A4768B2C24}" srcId="{A7FEAE49-61E1-4C86-99A6-5A3ABFC0C418}" destId="{1702E52B-8914-4DFF-8BCB-1C2AA8240943}" srcOrd="0" destOrd="0" parTransId="{44F59F6F-7725-4950-A831-7B08CBB4BC1A}" sibTransId="{3CBAE39C-D3FD-46A4-9844-015C2CC1F0BF}"/>
    <dgm:cxn modelId="{F78CB5E6-0E10-4BAE-9FF9-20F270042EBA}" type="presOf" srcId="{A79298A5-732A-4280-B1FF-0CABE12993EC}" destId="{04998B19-E3FE-4416-9921-0B36BD0E9EBE}" srcOrd="0" destOrd="0" presId="urn:microsoft.com/office/officeart/2005/8/layout/chevron2"/>
    <dgm:cxn modelId="{0E0F3372-8F58-42E7-827F-40F75FF9C85A}" srcId="{7425B391-5267-47DC-9097-0B3E4D362D23}" destId="{409D2DBE-F165-4E52-B44C-622FE42A834F}" srcOrd="2" destOrd="0" parTransId="{B4584605-E66A-4079-8375-51C1DF7C0DA3}" sibTransId="{B7D16A6B-1B33-4670-9F39-A2EFFB831086}"/>
    <dgm:cxn modelId="{3B70F512-7147-4128-B954-3EE7E80AE98A}" type="presOf" srcId="{DD5B670C-CAE7-44FB-A7B1-24B739ED7E5E}" destId="{56147E1D-69BF-4A03-B130-6BD86084A2A9}" srcOrd="0" destOrd="0" presId="urn:microsoft.com/office/officeart/2005/8/layout/chevron2"/>
    <dgm:cxn modelId="{EB430728-55F6-4EBD-AB87-FB21C46FB0BD}" type="presOf" srcId="{88C28975-67A8-4BBE-B691-E312363B8282}" destId="{407B067C-BDC6-4267-912A-D0225D6A1BBD}" srcOrd="0" destOrd="0" presId="urn:microsoft.com/office/officeart/2005/8/layout/chevron2"/>
    <dgm:cxn modelId="{2DDC33BE-C6F1-4641-9D8E-E375E44E5F75}" srcId="{7425B391-5267-47DC-9097-0B3E4D362D23}" destId="{92BE8564-1367-4D33-9488-3B8C8DDD1F68}" srcOrd="0" destOrd="0" parTransId="{4332A0AB-3CAA-4031-9C03-CE230F4B8929}" sibTransId="{C0CAFB65-E879-4C76-8E12-2BFF7BD34D8A}"/>
    <dgm:cxn modelId="{D07B830E-EE57-48E9-828D-CD07F8133190}" srcId="{1A740D0D-44E1-409D-A21F-5F4F77741E5A}" destId="{17D6B688-BBFC-451C-B5C0-F9BFD7622B00}" srcOrd="0" destOrd="0" parTransId="{56FA2FC3-5C25-4388-A9B4-F35C93F8CB44}" sibTransId="{09E0EBE0-E253-4223-901C-1A4A4B69BF75}"/>
    <dgm:cxn modelId="{BDF2EB7B-564C-4900-89EE-4AA924C5E52D}" type="presOf" srcId="{0F3C9DB1-B8B7-42B8-BE68-AFC96DF1FE7F}" destId="{BA69548C-EA00-4E28-9D6A-AE896C6E0B4F}" srcOrd="0" destOrd="0" presId="urn:microsoft.com/office/officeart/2005/8/layout/chevron2"/>
    <dgm:cxn modelId="{29D91E44-574D-406B-915A-053FBBF57032}" type="presOf" srcId="{BACFB4F5-FFAF-485A-BD4E-C04C72443A88}" destId="{6A626DEE-68D9-4F5F-9EF5-D14E8F0F11E9}" srcOrd="0" destOrd="0" presId="urn:microsoft.com/office/officeart/2005/8/layout/chevron2"/>
    <dgm:cxn modelId="{5586ED9D-EC05-44C6-A0D7-1BC5E2323F56}" srcId="{23F3A73A-73CD-44D7-B2BB-3EAD0A3ED8B9}" destId="{DD5B670C-CAE7-44FB-A7B1-24B739ED7E5E}" srcOrd="0" destOrd="0" parTransId="{12E51849-19BE-4C59-9457-6B6FF408BC41}" sibTransId="{043A4D9B-B88C-45D7-ACC7-B3A724C661C2}"/>
    <dgm:cxn modelId="{A3FFCFB8-6AEF-4B83-822E-C1A9341518A2}" type="presOf" srcId="{17D6B688-BBFC-451C-B5C0-F9BFD7622B00}" destId="{A94E6B05-A3C2-49BF-84CC-E788B7BFB121}" srcOrd="0" destOrd="0" presId="urn:microsoft.com/office/officeart/2005/8/layout/chevron2"/>
    <dgm:cxn modelId="{A2D2CDFE-EEDA-4643-AC71-C326909E6BFD}" type="presOf" srcId="{A7FEAE49-61E1-4C86-99A6-5A3ABFC0C418}" destId="{B282670B-3D84-418F-A9D6-FED55A31482A}" srcOrd="0" destOrd="0" presId="urn:microsoft.com/office/officeart/2005/8/layout/chevron2"/>
    <dgm:cxn modelId="{97E4ECD8-0C58-48C7-965F-CDD46AFEE61B}" type="presParOf" srcId="{5AC56DBE-3F8E-4500-82BB-584F7286A74F}" destId="{109B3F5B-D950-45D0-A6FE-3725ACC8CA20}" srcOrd="0" destOrd="0" presId="urn:microsoft.com/office/officeart/2005/8/layout/chevron2"/>
    <dgm:cxn modelId="{6B83F276-D909-45A8-9090-1FA5FE3D205B}" type="presParOf" srcId="{109B3F5B-D950-45D0-A6FE-3725ACC8CA20}" destId="{BF58B4F2-36A6-4A8A-83A5-50FC72625DC9}" srcOrd="0" destOrd="0" presId="urn:microsoft.com/office/officeart/2005/8/layout/chevron2"/>
    <dgm:cxn modelId="{03A79B3C-1A56-46DF-BEFF-976B8926F7AC}" type="presParOf" srcId="{109B3F5B-D950-45D0-A6FE-3725ACC8CA20}" destId="{BA69548C-EA00-4E28-9D6A-AE896C6E0B4F}" srcOrd="1" destOrd="0" presId="urn:microsoft.com/office/officeart/2005/8/layout/chevron2"/>
    <dgm:cxn modelId="{081DD327-72FE-4849-AEA5-CA0D15DD892C}" type="presParOf" srcId="{5AC56DBE-3F8E-4500-82BB-584F7286A74F}" destId="{DFB6DA25-D92C-43AD-853F-43161C81FA6F}" srcOrd="1" destOrd="0" presId="urn:microsoft.com/office/officeart/2005/8/layout/chevron2"/>
    <dgm:cxn modelId="{C30B3742-4F5A-4505-9DFE-F8F0373472DF}" type="presParOf" srcId="{5AC56DBE-3F8E-4500-82BB-584F7286A74F}" destId="{D114040B-6A67-4AAF-B97B-83E773FE470C}" srcOrd="2" destOrd="0" presId="urn:microsoft.com/office/officeart/2005/8/layout/chevron2"/>
    <dgm:cxn modelId="{76CA1148-6EF9-4C0B-B126-5736C0A52724}" type="presParOf" srcId="{D114040B-6A67-4AAF-B97B-83E773FE470C}" destId="{621C5536-1165-44BD-A21B-B4BF06D3EFB9}" srcOrd="0" destOrd="0" presId="urn:microsoft.com/office/officeart/2005/8/layout/chevron2"/>
    <dgm:cxn modelId="{F49E3E2C-6E8D-4758-AC1B-1DD02FB83353}" type="presParOf" srcId="{D114040B-6A67-4AAF-B97B-83E773FE470C}" destId="{A94E6B05-A3C2-49BF-84CC-E788B7BFB121}" srcOrd="1" destOrd="0" presId="urn:microsoft.com/office/officeart/2005/8/layout/chevron2"/>
    <dgm:cxn modelId="{F308D581-6764-4166-9996-817DA0A4A705}" type="presParOf" srcId="{5AC56DBE-3F8E-4500-82BB-584F7286A74F}" destId="{06621734-3C6D-40AE-88C0-FCB8F91AA8D3}" srcOrd="3" destOrd="0" presId="urn:microsoft.com/office/officeart/2005/8/layout/chevron2"/>
    <dgm:cxn modelId="{9FAB830B-7EA2-4B2A-9557-97B671AD7CFE}" type="presParOf" srcId="{5AC56DBE-3F8E-4500-82BB-584F7286A74F}" destId="{479ED2C4-9EC5-493A-9C7A-E44DA18F7573}" srcOrd="4" destOrd="0" presId="urn:microsoft.com/office/officeart/2005/8/layout/chevron2"/>
    <dgm:cxn modelId="{D48C4075-8023-40D1-874A-9E573CB83132}" type="presParOf" srcId="{479ED2C4-9EC5-493A-9C7A-E44DA18F7573}" destId="{F69C56F1-CDB9-4119-BBB8-F5297C187B38}" srcOrd="0" destOrd="0" presId="urn:microsoft.com/office/officeart/2005/8/layout/chevron2"/>
    <dgm:cxn modelId="{1800171F-F460-4B53-AF1D-71F9A525A2FA}" type="presParOf" srcId="{479ED2C4-9EC5-493A-9C7A-E44DA18F7573}" destId="{A9F73141-9AEB-416F-A5F4-83BE8FECD0E9}" srcOrd="1" destOrd="0" presId="urn:microsoft.com/office/officeart/2005/8/layout/chevron2"/>
    <dgm:cxn modelId="{D227A16E-E192-4108-AFE6-09696521C2F6}" type="presParOf" srcId="{5AC56DBE-3F8E-4500-82BB-584F7286A74F}" destId="{406012CF-CBF4-4364-9CA0-0250F310E7DB}" srcOrd="5" destOrd="0" presId="urn:microsoft.com/office/officeart/2005/8/layout/chevron2"/>
    <dgm:cxn modelId="{2750DAD0-4894-4BE2-A371-8FA2AF357E09}" type="presParOf" srcId="{5AC56DBE-3F8E-4500-82BB-584F7286A74F}" destId="{592D8C48-FFE8-48FB-BD8A-847E83C0050C}" srcOrd="6" destOrd="0" presId="urn:microsoft.com/office/officeart/2005/8/layout/chevron2"/>
    <dgm:cxn modelId="{97339272-342B-4ADF-A394-380D442EF9F7}" type="presParOf" srcId="{592D8C48-FFE8-48FB-BD8A-847E83C0050C}" destId="{04998B19-E3FE-4416-9921-0B36BD0E9EBE}" srcOrd="0" destOrd="0" presId="urn:microsoft.com/office/officeart/2005/8/layout/chevron2"/>
    <dgm:cxn modelId="{94C9E785-2CDB-4D64-B107-9C14DEADA24B}" type="presParOf" srcId="{592D8C48-FFE8-48FB-BD8A-847E83C0050C}" destId="{6A626DEE-68D9-4F5F-9EF5-D14E8F0F11E9}" srcOrd="1" destOrd="0" presId="urn:microsoft.com/office/officeart/2005/8/layout/chevron2"/>
    <dgm:cxn modelId="{CAD75AE8-97F7-408E-B393-8039F338ED8D}" type="presParOf" srcId="{5AC56DBE-3F8E-4500-82BB-584F7286A74F}" destId="{5ACBF753-0848-4CB1-953E-53943305BACA}" srcOrd="7" destOrd="0" presId="urn:microsoft.com/office/officeart/2005/8/layout/chevron2"/>
    <dgm:cxn modelId="{EB67AE84-511C-4426-909C-883E9B974C9D}" type="presParOf" srcId="{5AC56DBE-3F8E-4500-82BB-584F7286A74F}" destId="{CCA04B1B-0F64-4D1B-9C8D-5B217BB4D6A3}" srcOrd="8" destOrd="0" presId="urn:microsoft.com/office/officeart/2005/8/layout/chevron2"/>
    <dgm:cxn modelId="{728A15F1-22A4-43FB-B39C-CFAE511E2980}" type="presParOf" srcId="{CCA04B1B-0F64-4D1B-9C8D-5B217BB4D6A3}" destId="{B48CDFEC-D348-485F-9DC2-6334B0E05BBC}" srcOrd="0" destOrd="0" presId="urn:microsoft.com/office/officeart/2005/8/layout/chevron2"/>
    <dgm:cxn modelId="{EEC21935-7799-4EEC-8183-42C6780A0EC5}" type="presParOf" srcId="{CCA04B1B-0F64-4D1B-9C8D-5B217BB4D6A3}" destId="{56147E1D-69BF-4A03-B130-6BD86084A2A9}" srcOrd="1" destOrd="0" presId="urn:microsoft.com/office/officeart/2005/8/layout/chevron2"/>
    <dgm:cxn modelId="{7E18BF1A-11D0-494D-87E8-B4184258A559}" type="presParOf" srcId="{5AC56DBE-3F8E-4500-82BB-584F7286A74F}" destId="{FD4285D9-0308-47DF-A785-E93A5DE3BA77}" srcOrd="9" destOrd="0" presId="urn:microsoft.com/office/officeart/2005/8/layout/chevron2"/>
    <dgm:cxn modelId="{B010DFF4-1084-42A6-8FB2-6583074E02CB}" type="presParOf" srcId="{5AC56DBE-3F8E-4500-82BB-584F7286A74F}" destId="{B1C6F896-EC56-4596-A9A5-A5C9A62F077B}" srcOrd="10" destOrd="0" presId="urn:microsoft.com/office/officeart/2005/8/layout/chevron2"/>
    <dgm:cxn modelId="{C5F66436-B145-425A-B7D0-3E5610C7A628}" type="presParOf" srcId="{B1C6F896-EC56-4596-A9A5-A5C9A62F077B}" destId="{B282670B-3D84-418F-A9D6-FED55A31482A}" srcOrd="0" destOrd="0" presId="urn:microsoft.com/office/officeart/2005/8/layout/chevron2"/>
    <dgm:cxn modelId="{F1228A31-4AAA-44B3-9EEA-CFBF2A50972C}" type="presParOf" srcId="{B1C6F896-EC56-4596-A9A5-A5C9A62F077B}" destId="{EFDFB735-D77C-496A-AD8F-343B7A3605DD}" srcOrd="1" destOrd="0" presId="urn:microsoft.com/office/officeart/2005/8/layout/chevron2"/>
    <dgm:cxn modelId="{35CF752D-1D9E-4E0D-BC6E-E7CA534791C5}" type="presParOf" srcId="{5AC56DBE-3F8E-4500-82BB-584F7286A74F}" destId="{F4B61A2C-BA31-4C3F-B5CC-57A6BEE55057}" srcOrd="11" destOrd="0" presId="urn:microsoft.com/office/officeart/2005/8/layout/chevron2"/>
    <dgm:cxn modelId="{40583CF6-F4D0-4CE8-89D0-D849D05E507D}" type="presParOf" srcId="{5AC56DBE-3F8E-4500-82BB-584F7286A74F}" destId="{46A64A88-4B08-4B57-847E-2357FB965EAC}" srcOrd="12" destOrd="0" presId="urn:microsoft.com/office/officeart/2005/8/layout/chevron2"/>
    <dgm:cxn modelId="{CD45C7F1-0FFC-4C3D-BB67-F15AB0DD8397}" type="presParOf" srcId="{46A64A88-4B08-4B57-847E-2357FB965EAC}" destId="{7C57CB53-72F0-4C66-AD18-C3DA107C8107}" srcOrd="0" destOrd="0" presId="urn:microsoft.com/office/officeart/2005/8/layout/chevron2"/>
    <dgm:cxn modelId="{881419D6-DD0C-4007-8FB1-287385A543FA}" type="presParOf" srcId="{46A64A88-4B08-4B57-847E-2357FB965EAC}" destId="{407B067C-BDC6-4267-912A-D0225D6A1BBD}" srcOrd="1" destOrd="0" presId="urn:microsoft.com/office/officeart/2005/8/layout/chevron2"/>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12D430E-23B2-434B-8A92-D28647B27BA6}" type="doc">
      <dgm:prSet loTypeId="urn:microsoft.com/office/officeart/2005/8/layout/hierarchy4" loCatId="list" qsTypeId="urn:microsoft.com/office/officeart/2005/8/quickstyle/simple1" qsCatId="simple" csTypeId="urn:microsoft.com/office/officeart/2005/8/colors/accent1_2" csCatId="accent1" phldr="1"/>
      <dgm:spPr/>
      <dgm:t>
        <a:bodyPr/>
        <a:lstStyle/>
        <a:p>
          <a:endParaRPr lang="en-US"/>
        </a:p>
      </dgm:t>
    </dgm:pt>
    <dgm:pt modelId="{D0A9FEBD-2405-4DA5-AE2F-A49C41397E6C}">
      <dgm:prSet phldrT="[Text]"/>
      <dgm:spPr/>
      <dgm:t>
        <a:bodyPr/>
        <a:lstStyle/>
        <a:p>
          <a:r>
            <a:rPr lang="en-US"/>
            <a:t>Client App Offline Mode Infrastructure</a:t>
          </a:r>
        </a:p>
      </dgm:t>
    </dgm:pt>
    <dgm:pt modelId="{CB1320FB-473C-4A64-B972-B2645CE2CC26}" type="parTrans" cxnId="{61555511-B577-4403-B802-8C125BDEBCBE}">
      <dgm:prSet/>
      <dgm:spPr/>
      <dgm:t>
        <a:bodyPr/>
        <a:lstStyle/>
        <a:p>
          <a:endParaRPr lang="en-US"/>
        </a:p>
      </dgm:t>
    </dgm:pt>
    <dgm:pt modelId="{21769D05-6589-43D2-99F2-5A3D4A77235C}" type="sibTrans" cxnId="{61555511-B577-4403-B802-8C125BDEBCBE}">
      <dgm:prSet/>
      <dgm:spPr/>
      <dgm:t>
        <a:bodyPr/>
        <a:lstStyle/>
        <a:p>
          <a:endParaRPr lang="en-US"/>
        </a:p>
      </dgm:t>
    </dgm:pt>
    <dgm:pt modelId="{F3C0839E-23EA-46B8-8F2A-3F853310E893}">
      <dgm:prSet phldrT="[Text]"/>
      <dgm:spPr/>
      <dgm:t>
        <a:bodyPr/>
        <a:lstStyle/>
        <a:p>
          <a:r>
            <a:rPr lang="en-US"/>
            <a:t>Protected Storage Infrastructure</a:t>
          </a:r>
        </a:p>
      </dgm:t>
    </dgm:pt>
    <dgm:pt modelId="{65869F3F-BF30-4003-8994-DACA897B9457}" type="parTrans" cxnId="{0A13BD40-2AB2-4F1E-B051-9CF78B9F15C9}">
      <dgm:prSet/>
      <dgm:spPr/>
      <dgm:t>
        <a:bodyPr/>
        <a:lstStyle/>
        <a:p>
          <a:endParaRPr lang="en-US"/>
        </a:p>
      </dgm:t>
    </dgm:pt>
    <dgm:pt modelId="{82B06483-9956-48B4-9B09-A38907FCF9C2}" type="sibTrans" cxnId="{0A13BD40-2AB2-4F1E-B051-9CF78B9F15C9}">
      <dgm:prSet/>
      <dgm:spPr/>
      <dgm:t>
        <a:bodyPr/>
        <a:lstStyle/>
        <a:p>
          <a:endParaRPr lang="en-US"/>
        </a:p>
      </dgm:t>
    </dgm:pt>
    <dgm:pt modelId="{0207106E-F855-49E3-9A48-3A928A166B11}">
      <dgm:prSet phldrT="[Text]"/>
      <dgm:spPr/>
      <dgm:t>
        <a:bodyPr/>
        <a:lstStyle/>
        <a:p>
          <a:r>
            <a:rPr lang="en-US"/>
            <a:t>Secret Sharing Scheme</a:t>
          </a:r>
        </a:p>
      </dgm:t>
    </dgm:pt>
    <dgm:pt modelId="{255D259F-0487-4121-B498-5112F4A53FCD}" type="parTrans" cxnId="{5FB9EB02-291E-4519-A62F-0B399E9B318E}">
      <dgm:prSet/>
      <dgm:spPr/>
      <dgm:t>
        <a:bodyPr/>
        <a:lstStyle/>
        <a:p>
          <a:endParaRPr lang="en-US"/>
        </a:p>
      </dgm:t>
    </dgm:pt>
    <dgm:pt modelId="{2B566389-C233-4442-8256-764BE3C53738}" type="sibTrans" cxnId="{5FB9EB02-291E-4519-A62F-0B399E9B318E}">
      <dgm:prSet/>
      <dgm:spPr/>
      <dgm:t>
        <a:bodyPr/>
        <a:lstStyle/>
        <a:p>
          <a:endParaRPr lang="en-US"/>
        </a:p>
      </dgm:t>
    </dgm:pt>
    <dgm:pt modelId="{46FE9162-06B4-40F4-B3B6-692DDC89EA00}">
      <dgm:prSet phldrT="[Text]"/>
      <dgm:spPr/>
      <dgm:t>
        <a:bodyPr/>
        <a:lstStyle/>
        <a:p>
          <a:r>
            <a:rPr lang="en-US"/>
            <a:t>ABE protected key storage</a:t>
          </a:r>
        </a:p>
      </dgm:t>
    </dgm:pt>
    <dgm:pt modelId="{1311915B-0220-4090-A0F8-050424700D29}" type="parTrans" cxnId="{B5BBBD36-F842-4D77-BB27-FCD2CDB2B6EC}">
      <dgm:prSet/>
      <dgm:spPr/>
      <dgm:t>
        <a:bodyPr/>
        <a:lstStyle/>
        <a:p>
          <a:endParaRPr lang="en-US"/>
        </a:p>
      </dgm:t>
    </dgm:pt>
    <dgm:pt modelId="{D765D439-14C1-4973-B0C6-DA1598002C6C}" type="sibTrans" cxnId="{B5BBBD36-F842-4D77-BB27-FCD2CDB2B6EC}">
      <dgm:prSet/>
      <dgm:spPr/>
      <dgm:t>
        <a:bodyPr/>
        <a:lstStyle/>
        <a:p>
          <a:endParaRPr lang="en-US"/>
        </a:p>
      </dgm:t>
    </dgm:pt>
    <dgm:pt modelId="{0527E139-706A-4E9C-A23D-D0212C164BDA}">
      <dgm:prSet phldrT="[Text]"/>
      <dgm:spPr/>
      <dgm:t>
        <a:bodyPr/>
        <a:lstStyle/>
        <a:p>
          <a:r>
            <a:rPr lang="en-US"/>
            <a:t>Threat Intelligence Manager</a:t>
          </a:r>
        </a:p>
      </dgm:t>
    </dgm:pt>
    <dgm:pt modelId="{1CC6A430-6721-4D89-B4DE-D036893DDB4F}" type="parTrans" cxnId="{EE3FCEB8-9D26-45AB-9100-8D78AE7F1ECF}">
      <dgm:prSet/>
      <dgm:spPr/>
      <dgm:t>
        <a:bodyPr/>
        <a:lstStyle/>
        <a:p>
          <a:endParaRPr lang="en-US"/>
        </a:p>
      </dgm:t>
    </dgm:pt>
    <dgm:pt modelId="{E5C82E8A-9A31-4020-934B-53EA7A288D35}" type="sibTrans" cxnId="{EE3FCEB8-9D26-45AB-9100-8D78AE7F1ECF}">
      <dgm:prSet/>
      <dgm:spPr/>
      <dgm:t>
        <a:bodyPr/>
        <a:lstStyle/>
        <a:p>
          <a:endParaRPr lang="en-US"/>
        </a:p>
      </dgm:t>
    </dgm:pt>
    <dgm:pt modelId="{25A74C7C-7D9E-4C60-AF46-873A3DE492CD}">
      <dgm:prSet phldrT="[Text]"/>
      <dgm:spPr/>
      <dgm:t>
        <a:bodyPr/>
        <a:lstStyle/>
        <a:p>
          <a:r>
            <a:rPr lang="en-US"/>
            <a:t>Counter of the failed tries</a:t>
          </a:r>
        </a:p>
      </dgm:t>
    </dgm:pt>
    <dgm:pt modelId="{15261812-3B1B-47DB-8A57-158D501666D4}" type="parTrans" cxnId="{9D41986D-95A9-4CD9-A17E-52D745D3B829}">
      <dgm:prSet/>
      <dgm:spPr/>
      <dgm:t>
        <a:bodyPr/>
        <a:lstStyle/>
        <a:p>
          <a:endParaRPr lang="en-US"/>
        </a:p>
      </dgm:t>
    </dgm:pt>
    <dgm:pt modelId="{11C618E3-3109-4C50-8FC9-B3BF16AFD714}" type="sibTrans" cxnId="{9D41986D-95A9-4CD9-A17E-52D745D3B829}">
      <dgm:prSet/>
      <dgm:spPr/>
      <dgm:t>
        <a:bodyPr/>
        <a:lstStyle/>
        <a:p>
          <a:endParaRPr lang="en-US"/>
        </a:p>
      </dgm:t>
    </dgm:pt>
    <dgm:pt modelId="{62812102-2F56-40E0-BE58-97EC161B64E2}">
      <dgm:prSet phldrT="[Text]"/>
      <dgm:spPr/>
      <dgm:t>
        <a:bodyPr/>
        <a:lstStyle/>
        <a:p>
          <a:r>
            <a:rPr lang="en-US"/>
            <a:t>Protected file storage</a:t>
          </a:r>
        </a:p>
      </dgm:t>
    </dgm:pt>
    <dgm:pt modelId="{EAA584A8-2073-437E-906F-C89D73CB49E4}" type="parTrans" cxnId="{EAEB1E99-ACE4-4C02-9CE4-83BCDB451DED}">
      <dgm:prSet/>
      <dgm:spPr/>
    </dgm:pt>
    <dgm:pt modelId="{B082E3CA-C129-48D3-A844-D34F35AF1DF2}" type="sibTrans" cxnId="{EAEB1E99-ACE4-4C02-9CE4-83BCDB451DED}">
      <dgm:prSet/>
      <dgm:spPr/>
    </dgm:pt>
    <dgm:pt modelId="{8696AA67-A14F-40E7-A1CC-3E1BC298E424}">
      <dgm:prSet phldrT="[Text]"/>
      <dgm:spPr/>
      <dgm:t>
        <a:bodyPr/>
        <a:lstStyle/>
        <a:p>
          <a:r>
            <a:rPr lang="en-US"/>
            <a:t>Log analysis center</a:t>
          </a:r>
        </a:p>
      </dgm:t>
    </dgm:pt>
    <dgm:pt modelId="{73A3D014-D5E4-4301-9A46-A8BDBB2BF5A0}" type="parTrans" cxnId="{820B7C40-1013-4224-869A-75846FD77E16}">
      <dgm:prSet/>
      <dgm:spPr/>
    </dgm:pt>
    <dgm:pt modelId="{BA2C35CB-6CA3-4984-A36C-C4F2C569200A}" type="sibTrans" cxnId="{820B7C40-1013-4224-869A-75846FD77E16}">
      <dgm:prSet/>
      <dgm:spPr/>
    </dgm:pt>
    <dgm:pt modelId="{344F65D4-7B14-45E1-BA8E-1AC1C252AFB6}">
      <dgm:prSet phldrT="[Text]"/>
      <dgm:spPr/>
      <dgm:t>
        <a:bodyPr/>
        <a:lstStyle/>
        <a:p>
          <a:r>
            <a:rPr lang="en-US"/>
            <a:t>Key Management Center</a:t>
          </a:r>
        </a:p>
      </dgm:t>
    </dgm:pt>
    <dgm:pt modelId="{C5142466-3EBE-482F-A5BB-C9E81EDF81CF}" type="parTrans" cxnId="{6FACE391-CD18-4313-870F-E41EA975F78E}">
      <dgm:prSet/>
      <dgm:spPr/>
    </dgm:pt>
    <dgm:pt modelId="{1D4F5F95-2EA8-4571-A52B-610F38617B27}" type="sibTrans" cxnId="{6FACE391-CD18-4313-870F-E41EA975F78E}">
      <dgm:prSet/>
      <dgm:spPr/>
    </dgm:pt>
    <dgm:pt modelId="{F2991C1F-910D-4D5F-800E-B082844DEF3B}">
      <dgm:prSet phldrT="[Text]"/>
      <dgm:spPr/>
      <dgm:t>
        <a:bodyPr/>
        <a:lstStyle/>
        <a:p>
          <a:r>
            <a:rPr lang="en-US"/>
            <a:t>Key expiry timer</a:t>
          </a:r>
        </a:p>
      </dgm:t>
    </dgm:pt>
    <dgm:pt modelId="{AFC562EF-7609-42F5-B5E2-58A0D517C000}" type="parTrans" cxnId="{3B61CFDB-4CF9-4BC7-9D41-778E5723EAE0}">
      <dgm:prSet/>
      <dgm:spPr/>
    </dgm:pt>
    <dgm:pt modelId="{A47594A2-C425-4A61-980D-566D330582A4}" type="sibTrans" cxnId="{3B61CFDB-4CF9-4BC7-9D41-778E5723EAE0}">
      <dgm:prSet/>
      <dgm:spPr/>
    </dgm:pt>
    <dgm:pt modelId="{EA8401C6-94B8-42F2-AAEE-8268B39F6639}">
      <dgm:prSet phldrT="[Text]"/>
      <dgm:spPr/>
      <dgm:t>
        <a:bodyPr/>
        <a:lstStyle/>
        <a:p>
          <a:r>
            <a:rPr lang="en-US"/>
            <a:t>Key deletion utility</a:t>
          </a:r>
        </a:p>
      </dgm:t>
    </dgm:pt>
    <dgm:pt modelId="{65E14DCC-7743-4599-A044-E8F50C8998CA}" type="parTrans" cxnId="{46A40944-CEB6-49E9-8CFE-CF4DE4E5EBED}">
      <dgm:prSet/>
      <dgm:spPr/>
    </dgm:pt>
    <dgm:pt modelId="{201F7E36-D4BC-426B-B472-78DF8612A8F9}" type="sibTrans" cxnId="{46A40944-CEB6-49E9-8CFE-CF4DE4E5EBED}">
      <dgm:prSet/>
      <dgm:spPr/>
    </dgm:pt>
    <dgm:pt modelId="{A3B73A24-6C98-4C76-AEC3-70F7359302ED}" type="pres">
      <dgm:prSet presAssocID="{A12D430E-23B2-434B-8A92-D28647B27BA6}" presName="Name0" presStyleCnt="0">
        <dgm:presLayoutVars>
          <dgm:chPref val="1"/>
          <dgm:dir/>
          <dgm:animOne val="branch"/>
          <dgm:animLvl val="lvl"/>
          <dgm:resizeHandles/>
        </dgm:presLayoutVars>
      </dgm:prSet>
      <dgm:spPr/>
      <dgm:t>
        <a:bodyPr/>
        <a:lstStyle/>
        <a:p>
          <a:endParaRPr lang="en-US"/>
        </a:p>
      </dgm:t>
    </dgm:pt>
    <dgm:pt modelId="{F39A04AA-2867-4AAA-A7D6-7C334A83B973}" type="pres">
      <dgm:prSet presAssocID="{D0A9FEBD-2405-4DA5-AE2F-A49C41397E6C}" presName="vertOne" presStyleCnt="0"/>
      <dgm:spPr/>
    </dgm:pt>
    <dgm:pt modelId="{6492A8E0-BECB-44BF-827F-09B840B6AA99}" type="pres">
      <dgm:prSet presAssocID="{D0A9FEBD-2405-4DA5-AE2F-A49C41397E6C}" presName="txOne" presStyleLbl="node0" presStyleIdx="0" presStyleCnt="1">
        <dgm:presLayoutVars>
          <dgm:chPref val="3"/>
        </dgm:presLayoutVars>
      </dgm:prSet>
      <dgm:spPr/>
      <dgm:t>
        <a:bodyPr/>
        <a:lstStyle/>
        <a:p>
          <a:endParaRPr lang="en-US"/>
        </a:p>
      </dgm:t>
    </dgm:pt>
    <dgm:pt modelId="{732FCD92-CBA0-4129-8B88-CDBA92D210EF}" type="pres">
      <dgm:prSet presAssocID="{D0A9FEBD-2405-4DA5-AE2F-A49C41397E6C}" presName="parTransOne" presStyleCnt="0"/>
      <dgm:spPr/>
    </dgm:pt>
    <dgm:pt modelId="{3165743B-D5DC-49E5-A8E2-3BDD28A61EAB}" type="pres">
      <dgm:prSet presAssocID="{D0A9FEBD-2405-4DA5-AE2F-A49C41397E6C}" presName="horzOne" presStyleCnt="0"/>
      <dgm:spPr/>
    </dgm:pt>
    <dgm:pt modelId="{E31E7CE3-1CFA-4569-806C-5E17358C18D9}" type="pres">
      <dgm:prSet presAssocID="{F3C0839E-23EA-46B8-8F2A-3F853310E893}" presName="vertTwo" presStyleCnt="0"/>
      <dgm:spPr/>
    </dgm:pt>
    <dgm:pt modelId="{DD116930-719A-4335-B6DA-C137550141A7}" type="pres">
      <dgm:prSet presAssocID="{F3C0839E-23EA-46B8-8F2A-3F853310E893}" presName="txTwo" presStyleLbl="node2" presStyleIdx="0" presStyleCnt="3">
        <dgm:presLayoutVars>
          <dgm:chPref val="3"/>
        </dgm:presLayoutVars>
      </dgm:prSet>
      <dgm:spPr/>
      <dgm:t>
        <a:bodyPr/>
        <a:lstStyle/>
        <a:p>
          <a:endParaRPr lang="en-US"/>
        </a:p>
      </dgm:t>
    </dgm:pt>
    <dgm:pt modelId="{1A03B446-9047-43BD-80BA-80E387FA8BDB}" type="pres">
      <dgm:prSet presAssocID="{F3C0839E-23EA-46B8-8F2A-3F853310E893}" presName="parTransTwo" presStyleCnt="0"/>
      <dgm:spPr/>
    </dgm:pt>
    <dgm:pt modelId="{314DADF1-E053-448E-A58D-5A7BF0964220}" type="pres">
      <dgm:prSet presAssocID="{F3C0839E-23EA-46B8-8F2A-3F853310E893}" presName="horzTwo" presStyleCnt="0"/>
      <dgm:spPr/>
    </dgm:pt>
    <dgm:pt modelId="{9D89C0F8-7998-4BC3-BEFD-723E751CA903}" type="pres">
      <dgm:prSet presAssocID="{0207106E-F855-49E3-9A48-3A928A166B11}" presName="vertThree" presStyleCnt="0"/>
      <dgm:spPr/>
    </dgm:pt>
    <dgm:pt modelId="{529F488D-4F7D-4C24-BFFE-7840CEFB09F4}" type="pres">
      <dgm:prSet presAssocID="{0207106E-F855-49E3-9A48-3A928A166B11}" presName="txThree" presStyleLbl="node3" presStyleIdx="0" presStyleCnt="7">
        <dgm:presLayoutVars>
          <dgm:chPref val="3"/>
        </dgm:presLayoutVars>
      </dgm:prSet>
      <dgm:spPr/>
      <dgm:t>
        <a:bodyPr/>
        <a:lstStyle/>
        <a:p>
          <a:endParaRPr lang="en-US"/>
        </a:p>
      </dgm:t>
    </dgm:pt>
    <dgm:pt modelId="{A088F8A9-F2FC-4BEB-A258-B2DFC6273BA0}" type="pres">
      <dgm:prSet presAssocID="{0207106E-F855-49E3-9A48-3A928A166B11}" presName="horzThree" presStyleCnt="0"/>
      <dgm:spPr/>
    </dgm:pt>
    <dgm:pt modelId="{73A42A52-4B60-4EB2-BCB7-E855F604820E}" type="pres">
      <dgm:prSet presAssocID="{2B566389-C233-4442-8256-764BE3C53738}" presName="sibSpaceThree" presStyleCnt="0"/>
      <dgm:spPr/>
    </dgm:pt>
    <dgm:pt modelId="{69F44338-197D-432C-BDD9-DB3A41E1817B}" type="pres">
      <dgm:prSet presAssocID="{46FE9162-06B4-40F4-B3B6-692DDC89EA00}" presName="vertThree" presStyleCnt="0"/>
      <dgm:spPr/>
    </dgm:pt>
    <dgm:pt modelId="{2E96019B-6467-4E69-941A-F14F19E4385A}" type="pres">
      <dgm:prSet presAssocID="{46FE9162-06B4-40F4-B3B6-692DDC89EA00}" presName="txThree" presStyleLbl="node3" presStyleIdx="1" presStyleCnt="7">
        <dgm:presLayoutVars>
          <dgm:chPref val="3"/>
        </dgm:presLayoutVars>
      </dgm:prSet>
      <dgm:spPr/>
      <dgm:t>
        <a:bodyPr/>
        <a:lstStyle/>
        <a:p>
          <a:endParaRPr lang="en-US"/>
        </a:p>
      </dgm:t>
    </dgm:pt>
    <dgm:pt modelId="{71165A74-4799-4677-B3EA-790EB0883C46}" type="pres">
      <dgm:prSet presAssocID="{46FE9162-06B4-40F4-B3B6-692DDC89EA00}" presName="horzThree" presStyleCnt="0"/>
      <dgm:spPr/>
    </dgm:pt>
    <dgm:pt modelId="{4C48B7BC-0199-4977-9548-FE8ED33F72D0}" type="pres">
      <dgm:prSet presAssocID="{D765D439-14C1-4973-B0C6-DA1598002C6C}" presName="sibSpaceThree" presStyleCnt="0"/>
      <dgm:spPr/>
    </dgm:pt>
    <dgm:pt modelId="{F4CBD60C-21A8-437E-9DD7-29C21F172EBC}" type="pres">
      <dgm:prSet presAssocID="{62812102-2F56-40E0-BE58-97EC161B64E2}" presName="vertThree" presStyleCnt="0"/>
      <dgm:spPr/>
    </dgm:pt>
    <dgm:pt modelId="{01BA9F20-6438-4161-A95A-D561579313FE}" type="pres">
      <dgm:prSet presAssocID="{62812102-2F56-40E0-BE58-97EC161B64E2}" presName="txThree" presStyleLbl="node3" presStyleIdx="2" presStyleCnt="7">
        <dgm:presLayoutVars>
          <dgm:chPref val="3"/>
        </dgm:presLayoutVars>
      </dgm:prSet>
      <dgm:spPr/>
      <dgm:t>
        <a:bodyPr/>
        <a:lstStyle/>
        <a:p>
          <a:endParaRPr lang="en-US"/>
        </a:p>
      </dgm:t>
    </dgm:pt>
    <dgm:pt modelId="{731F0861-A29A-4F48-9A0C-04749A4EEBC7}" type="pres">
      <dgm:prSet presAssocID="{62812102-2F56-40E0-BE58-97EC161B64E2}" presName="horzThree" presStyleCnt="0"/>
      <dgm:spPr/>
    </dgm:pt>
    <dgm:pt modelId="{26644077-59B1-4E22-84AC-CF9C476C3319}" type="pres">
      <dgm:prSet presAssocID="{82B06483-9956-48B4-9B09-A38907FCF9C2}" presName="sibSpaceTwo" presStyleCnt="0"/>
      <dgm:spPr/>
    </dgm:pt>
    <dgm:pt modelId="{0FB429A2-C740-43C2-9271-8A8096387E53}" type="pres">
      <dgm:prSet presAssocID="{0527E139-706A-4E9C-A23D-D0212C164BDA}" presName="vertTwo" presStyleCnt="0"/>
      <dgm:spPr/>
    </dgm:pt>
    <dgm:pt modelId="{3AD8E45F-FDF0-4BC2-A3FF-70C9BBDBB262}" type="pres">
      <dgm:prSet presAssocID="{0527E139-706A-4E9C-A23D-D0212C164BDA}" presName="txTwo" presStyleLbl="node2" presStyleIdx="1" presStyleCnt="3">
        <dgm:presLayoutVars>
          <dgm:chPref val="3"/>
        </dgm:presLayoutVars>
      </dgm:prSet>
      <dgm:spPr/>
      <dgm:t>
        <a:bodyPr/>
        <a:lstStyle/>
        <a:p>
          <a:endParaRPr lang="en-US"/>
        </a:p>
      </dgm:t>
    </dgm:pt>
    <dgm:pt modelId="{ECB5EBF8-06CC-4187-A855-B451247DF91D}" type="pres">
      <dgm:prSet presAssocID="{0527E139-706A-4E9C-A23D-D0212C164BDA}" presName="parTransTwo" presStyleCnt="0"/>
      <dgm:spPr/>
    </dgm:pt>
    <dgm:pt modelId="{18E994D9-117B-48F7-870C-F829A018638D}" type="pres">
      <dgm:prSet presAssocID="{0527E139-706A-4E9C-A23D-D0212C164BDA}" presName="horzTwo" presStyleCnt="0"/>
      <dgm:spPr/>
    </dgm:pt>
    <dgm:pt modelId="{B5B358C9-829C-45C6-9076-271D73E37B74}" type="pres">
      <dgm:prSet presAssocID="{25A74C7C-7D9E-4C60-AF46-873A3DE492CD}" presName="vertThree" presStyleCnt="0"/>
      <dgm:spPr/>
    </dgm:pt>
    <dgm:pt modelId="{9F419D98-A011-44F5-B90D-005228E4E810}" type="pres">
      <dgm:prSet presAssocID="{25A74C7C-7D9E-4C60-AF46-873A3DE492CD}" presName="txThree" presStyleLbl="node3" presStyleIdx="3" presStyleCnt="7">
        <dgm:presLayoutVars>
          <dgm:chPref val="3"/>
        </dgm:presLayoutVars>
      </dgm:prSet>
      <dgm:spPr/>
      <dgm:t>
        <a:bodyPr/>
        <a:lstStyle/>
        <a:p>
          <a:endParaRPr lang="en-US"/>
        </a:p>
      </dgm:t>
    </dgm:pt>
    <dgm:pt modelId="{FE440AB3-8D8C-46FF-9AA7-131BDC2B7634}" type="pres">
      <dgm:prSet presAssocID="{25A74C7C-7D9E-4C60-AF46-873A3DE492CD}" presName="horzThree" presStyleCnt="0"/>
      <dgm:spPr/>
    </dgm:pt>
    <dgm:pt modelId="{E0742ED7-78A7-4739-B6D7-A6304565EB42}" type="pres">
      <dgm:prSet presAssocID="{11C618E3-3109-4C50-8FC9-B3BF16AFD714}" presName="sibSpaceThree" presStyleCnt="0"/>
      <dgm:spPr/>
    </dgm:pt>
    <dgm:pt modelId="{9167264E-E69E-460A-8C71-FCEBA2787079}" type="pres">
      <dgm:prSet presAssocID="{8696AA67-A14F-40E7-A1CC-3E1BC298E424}" presName="vertThree" presStyleCnt="0"/>
      <dgm:spPr/>
    </dgm:pt>
    <dgm:pt modelId="{0EA67BE1-FE9F-4C04-889E-E825E9032A17}" type="pres">
      <dgm:prSet presAssocID="{8696AA67-A14F-40E7-A1CC-3E1BC298E424}" presName="txThree" presStyleLbl="node3" presStyleIdx="4" presStyleCnt="7">
        <dgm:presLayoutVars>
          <dgm:chPref val="3"/>
        </dgm:presLayoutVars>
      </dgm:prSet>
      <dgm:spPr/>
      <dgm:t>
        <a:bodyPr/>
        <a:lstStyle/>
        <a:p>
          <a:endParaRPr lang="en-US"/>
        </a:p>
      </dgm:t>
    </dgm:pt>
    <dgm:pt modelId="{398BBB32-DE1F-4975-A6B7-AD0E75038EDD}" type="pres">
      <dgm:prSet presAssocID="{8696AA67-A14F-40E7-A1CC-3E1BC298E424}" presName="horzThree" presStyleCnt="0"/>
      <dgm:spPr/>
    </dgm:pt>
    <dgm:pt modelId="{57F84B33-BA1D-4931-88D5-DE6F50AB854F}" type="pres">
      <dgm:prSet presAssocID="{E5C82E8A-9A31-4020-934B-53EA7A288D35}" presName="sibSpaceTwo" presStyleCnt="0"/>
      <dgm:spPr/>
    </dgm:pt>
    <dgm:pt modelId="{15CDF2E4-A523-4A2F-9440-09473CE4DCF6}" type="pres">
      <dgm:prSet presAssocID="{344F65D4-7B14-45E1-BA8E-1AC1C252AFB6}" presName="vertTwo" presStyleCnt="0"/>
      <dgm:spPr/>
    </dgm:pt>
    <dgm:pt modelId="{27E93754-5341-4ACF-825E-0F28B6FC19F4}" type="pres">
      <dgm:prSet presAssocID="{344F65D4-7B14-45E1-BA8E-1AC1C252AFB6}" presName="txTwo" presStyleLbl="node2" presStyleIdx="2" presStyleCnt="3">
        <dgm:presLayoutVars>
          <dgm:chPref val="3"/>
        </dgm:presLayoutVars>
      </dgm:prSet>
      <dgm:spPr/>
      <dgm:t>
        <a:bodyPr/>
        <a:lstStyle/>
        <a:p>
          <a:endParaRPr lang="en-US"/>
        </a:p>
      </dgm:t>
    </dgm:pt>
    <dgm:pt modelId="{4CA57616-F0F5-4253-9507-A52B96CE548E}" type="pres">
      <dgm:prSet presAssocID="{344F65D4-7B14-45E1-BA8E-1AC1C252AFB6}" presName="parTransTwo" presStyleCnt="0"/>
      <dgm:spPr/>
    </dgm:pt>
    <dgm:pt modelId="{20FD135D-0F3C-4D10-B68E-600595297D24}" type="pres">
      <dgm:prSet presAssocID="{344F65D4-7B14-45E1-BA8E-1AC1C252AFB6}" presName="horzTwo" presStyleCnt="0"/>
      <dgm:spPr/>
    </dgm:pt>
    <dgm:pt modelId="{5C66E5E4-DD98-4449-ACCA-D77F721581C7}" type="pres">
      <dgm:prSet presAssocID="{F2991C1F-910D-4D5F-800E-B082844DEF3B}" presName="vertThree" presStyleCnt="0"/>
      <dgm:spPr/>
    </dgm:pt>
    <dgm:pt modelId="{A2458CA6-EAB4-4752-AFE1-3DF95ECAC97F}" type="pres">
      <dgm:prSet presAssocID="{F2991C1F-910D-4D5F-800E-B082844DEF3B}" presName="txThree" presStyleLbl="node3" presStyleIdx="5" presStyleCnt="7">
        <dgm:presLayoutVars>
          <dgm:chPref val="3"/>
        </dgm:presLayoutVars>
      </dgm:prSet>
      <dgm:spPr/>
      <dgm:t>
        <a:bodyPr/>
        <a:lstStyle/>
        <a:p>
          <a:endParaRPr lang="en-US"/>
        </a:p>
      </dgm:t>
    </dgm:pt>
    <dgm:pt modelId="{B321F58D-BE37-422F-A0F0-27239C7A1158}" type="pres">
      <dgm:prSet presAssocID="{F2991C1F-910D-4D5F-800E-B082844DEF3B}" presName="horzThree" presStyleCnt="0"/>
      <dgm:spPr/>
    </dgm:pt>
    <dgm:pt modelId="{88EC709C-0A94-4AAE-92A6-77872544359F}" type="pres">
      <dgm:prSet presAssocID="{A47594A2-C425-4A61-980D-566D330582A4}" presName="sibSpaceThree" presStyleCnt="0"/>
      <dgm:spPr/>
    </dgm:pt>
    <dgm:pt modelId="{8212D007-EE54-4155-A3D8-C16CE48AE55D}" type="pres">
      <dgm:prSet presAssocID="{EA8401C6-94B8-42F2-AAEE-8268B39F6639}" presName="vertThree" presStyleCnt="0"/>
      <dgm:spPr/>
    </dgm:pt>
    <dgm:pt modelId="{1C91B25E-D0CD-41EB-B52F-4DBF22D8E62C}" type="pres">
      <dgm:prSet presAssocID="{EA8401C6-94B8-42F2-AAEE-8268B39F6639}" presName="txThree" presStyleLbl="node3" presStyleIdx="6" presStyleCnt="7">
        <dgm:presLayoutVars>
          <dgm:chPref val="3"/>
        </dgm:presLayoutVars>
      </dgm:prSet>
      <dgm:spPr/>
      <dgm:t>
        <a:bodyPr/>
        <a:lstStyle/>
        <a:p>
          <a:endParaRPr lang="en-US"/>
        </a:p>
      </dgm:t>
    </dgm:pt>
    <dgm:pt modelId="{21A298C5-6BD9-4C65-AA27-CFF23E4A5B18}" type="pres">
      <dgm:prSet presAssocID="{EA8401C6-94B8-42F2-AAEE-8268B39F6639}" presName="horzThree" presStyleCnt="0"/>
      <dgm:spPr/>
    </dgm:pt>
  </dgm:ptLst>
  <dgm:cxnLst>
    <dgm:cxn modelId="{B5BBBD36-F842-4D77-BB27-FCD2CDB2B6EC}" srcId="{F3C0839E-23EA-46B8-8F2A-3F853310E893}" destId="{46FE9162-06B4-40F4-B3B6-692DDC89EA00}" srcOrd="1" destOrd="0" parTransId="{1311915B-0220-4090-A0F8-050424700D29}" sibTransId="{D765D439-14C1-4973-B0C6-DA1598002C6C}"/>
    <dgm:cxn modelId="{EE3FCEB8-9D26-45AB-9100-8D78AE7F1ECF}" srcId="{D0A9FEBD-2405-4DA5-AE2F-A49C41397E6C}" destId="{0527E139-706A-4E9C-A23D-D0212C164BDA}" srcOrd="1" destOrd="0" parTransId="{1CC6A430-6721-4D89-B4DE-D036893DDB4F}" sibTransId="{E5C82E8A-9A31-4020-934B-53EA7A288D35}"/>
    <dgm:cxn modelId="{820B7C40-1013-4224-869A-75846FD77E16}" srcId="{0527E139-706A-4E9C-A23D-D0212C164BDA}" destId="{8696AA67-A14F-40E7-A1CC-3E1BC298E424}" srcOrd="1" destOrd="0" parTransId="{73A3D014-D5E4-4301-9A46-A8BDBB2BF5A0}" sibTransId="{BA2C35CB-6CA3-4984-A36C-C4F2C569200A}"/>
    <dgm:cxn modelId="{0A13BD40-2AB2-4F1E-B051-9CF78B9F15C9}" srcId="{D0A9FEBD-2405-4DA5-AE2F-A49C41397E6C}" destId="{F3C0839E-23EA-46B8-8F2A-3F853310E893}" srcOrd="0" destOrd="0" parTransId="{65869F3F-BF30-4003-8994-DACA897B9457}" sibTransId="{82B06483-9956-48B4-9B09-A38907FCF9C2}"/>
    <dgm:cxn modelId="{5FB9EB02-291E-4519-A62F-0B399E9B318E}" srcId="{F3C0839E-23EA-46B8-8F2A-3F853310E893}" destId="{0207106E-F855-49E3-9A48-3A928A166B11}" srcOrd="0" destOrd="0" parTransId="{255D259F-0487-4121-B498-5112F4A53FCD}" sibTransId="{2B566389-C233-4442-8256-764BE3C53738}"/>
    <dgm:cxn modelId="{95A1B051-CACD-462C-882D-70B24BAC4957}" type="presOf" srcId="{F2991C1F-910D-4D5F-800E-B082844DEF3B}" destId="{A2458CA6-EAB4-4752-AFE1-3DF95ECAC97F}" srcOrd="0" destOrd="0" presId="urn:microsoft.com/office/officeart/2005/8/layout/hierarchy4"/>
    <dgm:cxn modelId="{B22CE350-3616-4C05-83B6-8DB2213012E5}" type="presOf" srcId="{EA8401C6-94B8-42F2-AAEE-8268B39F6639}" destId="{1C91B25E-D0CD-41EB-B52F-4DBF22D8E62C}" srcOrd="0" destOrd="0" presId="urn:microsoft.com/office/officeart/2005/8/layout/hierarchy4"/>
    <dgm:cxn modelId="{374D396F-BB00-4903-AB22-D631700E0FD9}" type="presOf" srcId="{F3C0839E-23EA-46B8-8F2A-3F853310E893}" destId="{DD116930-719A-4335-B6DA-C137550141A7}" srcOrd="0" destOrd="0" presId="urn:microsoft.com/office/officeart/2005/8/layout/hierarchy4"/>
    <dgm:cxn modelId="{1B63F0DE-B5F6-4F57-987A-5186B7F1B598}" type="presOf" srcId="{D0A9FEBD-2405-4DA5-AE2F-A49C41397E6C}" destId="{6492A8E0-BECB-44BF-827F-09B840B6AA99}" srcOrd="0" destOrd="0" presId="urn:microsoft.com/office/officeart/2005/8/layout/hierarchy4"/>
    <dgm:cxn modelId="{F6E9FD5E-EDFC-4C29-B3F3-382273D089C9}" type="presOf" srcId="{0207106E-F855-49E3-9A48-3A928A166B11}" destId="{529F488D-4F7D-4C24-BFFE-7840CEFB09F4}" srcOrd="0" destOrd="0" presId="urn:microsoft.com/office/officeart/2005/8/layout/hierarchy4"/>
    <dgm:cxn modelId="{D94E73FB-9A5A-4A61-AFC4-231B8C000D24}" type="presOf" srcId="{62812102-2F56-40E0-BE58-97EC161B64E2}" destId="{01BA9F20-6438-4161-A95A-D561579313FE}" srcOrd="0" destOrd="0" presId="urn:microsoft.com/office/officeart/2005/8/layout/hierarchy4"/>
    <dgm:cxn modelId="{EAEB1E99-ACE4-4C02-9CE4-83BCDB451DED}" srcId="{F3C0839E-23EA-46B8-8F2A-3F853310E893}" destId="{62812102-2F56-40E0-BE58-97EC161B64E2}" srcOrd="2" destOrd="0" parTransId="{EAA584A8-2073-437E-906F-C89D73CB49E4}" sibTransId="{B082E3CA-C129-48D3-A844-D34F35AF1DF2}"/>
    <dgm:cxn modelId="{46A40944-CEB6-49E9-8CFE-CF4DE4E5EBED}" srcId="{344F65D4-7B14-45E1-BA8E-1AC1C252AFB6}" destId="{EA8401C6-94B8-42F2-AAEE-8268B39F6639}" srcOrd="1" destOrd="0" parTransId="{65E14DCC-7743-4599-A044-E8F50C8998CA}" sibTransId="{201F7E36-D4BC-426B-B472-78DF8612A8F9}"/>
    <dgm:cxn modelId="{6FACE391-CD18-4313-870F-E41EA975F78E}" srcId="{D0A9FEBD-2405-4DA5-AE2F-A49C41397E6C}" destId="{344F65D4-7B14-45E1-BA8E-1AC1C252AFB6}" srcOrd="2" destOrd="0" parTransId="{C5142466-3EBE-482F-A5BB-C9E81EDF81CF}" sibTransId="{1D4F5F95-2EA8-4571-A52B-610F38617B27}"/>
    <dgm:cxn modelId="{3B61CFDB-4CF9-4BC7-9D41-778E5723EAE0}" srcId="{344F65D4-7B14-45E1-BA8E-1AC1C252AFB6}" destId="{F2991C1F-910D-4D5F-800E-B082844DEF3B}" srcOrd="0" destOrd="0" parTransId="{AFC562EF-7609-42F5-B5E2-58A0D517C000}" sibTransId="{A47594A2-C425-4A61-980D-566D330582A4}"/>
    <dgm:cxn modelId="{61555511-B577-4403-B802-8C125BDEBCBE}" srcId="{A12D430E-23B2-434B-8A92-D28647B27BA6}" destId="{D0A9FEBD-2405-4DA5-AE2F-A49C41397E6C}" srcOrd="0" destOrd="0" parTransId="{CB1320FB-473C-4A64-B972-B2645CE2CC26}" sibTransId="{21769D05-6589-43D2-99F2-5A3D4A77235C}"/>
    <dgm:cxn modelId="{16F937DF-89F0-4FBC-84EE-D5DC9712B2E9}" type="presOf" srcId="{46FE9162-06B4-40F4-B3B6-692DDC89EA00}" destId="{2E96019B-6467-4E69-941A-F14F19E4385A}" srcOrd="0" destOrd="0" presId="urn:microsoft.com/office/officeart/2005/8/layout/hierarchy4"/>
    <dgm:cxn modelId="{9D41986D-95A9-4CD9-A17E-52D745D3B829}" srcId="{0527E139-706A-4E9C-A23D-D0212C164BDA}" destId="{25A74C7C-7D9E-4C60-AF46-873A3DE492CD}" srcOrd="0" destOrd="0" parTransId="{15261812-3B1B-47DB-8A57-158D501666D4}" sibTransId="{11C618E3-3109-4C50-8FC9-B3BF16AFD714}"/>
    <dgm:cxn modelId="{A0BBE876-D422-4CB9-A929-45815AA51A5C}" type="presOf" srcId="{A12D430E-23B2-434B-8A92-D28647B27BA6}" destId="{A3B73A24-6C98-4C76-AEC3-70F7359302ED}" srcOrd="0" destOrd="0" presId="urn:microsoft.com/office/officeart/2005/8/layout/hierarchy4"/>
    <dgm:cxn modelId="{2055F9B2-DAEA-4946-8A49-211582475E02}" type="presOf" srcId="{8696AA67-A14F-40E7-A1CC-3E1BC298E424}" destId="{0EA67BE1-FE9F-4C04-889E-E825E9032A17}" srcOrd="0" destOrd="0" presId="urn:microsoft.com/office/officeart/2005/8/layout/hierarchy4"/>
    <dgm:cxn modelId="{93D4E88E-7933-4784-A081-2D49E7353B44}" type="presOf" srcId="{344F65D4-7B14-45E1-BA8E-1AC1C252AFB6}" destId="{27E93754-5341-4ACF-825E-0F28B6FC19F4}" srcOrd="0" destOrd="0" presId="urn:microsoft.com/office/officeart/2005/8/layout/hierarchy4"/>
    <dgm:cxn modelId="{5723B6B8-4F88-4E2E-A1B2-BF398AF900A1}" type="presOf" srcId="{25A74C7C-7D9E-4C60-AF46-873A3DE492CD}" destId="{9F419D98-A011-44F5-B90D-005228E4E810}" srcOrd="0" destOrd="0" presId="urn:microsoft.com/office/officeart/2005/8/layout/hierarchy4"/>
    <dgm:cxn modelId="{50631A4F-2C72-45E0-99C4-E4165636A57D}" type="presOf" srcId="{0527E139-706A-4E9C-A23D-D0212C164BDA}" destId="{3AD8E45F-FDF0-4BC2-A3FF-70C9BBDBB262}" srcOrd="0" destOrd="0" presId="urn:microsoft.com/office/officeart/2005/8/layout/hierarchy4"/>
    <dgm:cxn modelId="{9AD29400-07BE-4344-B935-23DD5B878261}" type="presParOf" srcId="{A3B73A24-6C98-4C76-AEC3-70F7359302ED}" destId="{F39A04AA-2867-4AAA-A7D6-7C334A83B973}" srcOrd="0" destOrd="0" presId="urn:microsoft.com/office/officeart/2005/8/layout/hierarchy4"/>
    <dgm:cxn modelId="{606432F9-8BEE-453B-BB77-FDC0423F9D47}" type="presParOf" srcId="{F39A04AA-2867-4AAA-A7D6-7C334A83B973}" destId="{6492A8E0-BECB-44BF-827F-09B840B6AA99}" srcOrd="0" destOrd="0" presId="urn:microsoft.com/office/officeart/2005/8/layout/hierarchy4"/>
    <dgm:cxn modelId="{53D39F79-FC42-42D0-846C-646CA252ADD3}" type="presParOf" srcId="{F39A04AA-2867-4AAA-A7D6-7C334A83B973}" destId="{732FCD92-CBA0-4129-8B88-CDBA92D210EF}" srcOrd="1" destOrd="0" presId="urn:microsoft.com/office/officeart/2005/8/layout/hierarchy4"/>
    <dgm:cxn modelId="{7DA8D9E9-7865-452C-980C-9728120F84F4}" type="presParOf" srcId="{F39A04AA-2867-4AAA-A7D6-7C334A83B973}" destId="{3165743B-D5DC-49E5-A8E2-3BDD28A61EAB}" srcOrd="2" destOrd="0" presId="urn:microsoft.com/office/officeart/2005/8/layout/hierarchy4"/>
    <dgm:cxn modelId="{BA968C7D-0800-44AE-842C-243F6B9C7DB8}" type="presParOf" srcId="{3165743B-D5DC-49E5-A8E2-3BDD28A61EAB}" destId="{E31E7CE3-1CFA-4569-806C-5E17358C18D9}" srcOrd="0" destOrd="0" presId="urn:microsoft.com/office/officeart/2005/8/layout/hierarchy4"/>
    <dgm:cxn modelId="{68B69A4F-7B1D-4A82-B4D4-B082DC1093A7}" type="presParOf" srcId="{E31E7CE3-1CFA-4569-806C-5E17358C18D9}" destId="{DD116930-719A-4335-B6DA-C137550141A7}" srcOrd="0" destOrd="0" presId="urn:microsoft.com/office/officeart/2005/8/layout/hierarchy4"/>
    <dgm:cxn modelId="{59BA36D4-ADEF-4FDA-B0E7-162747C75E97}" type="presParOf" srcId="{E31E7CE3-1CFA-4569-806C-5E17358C18D9}" destId="{1A03B446-9047-43BD-80BA-80E387FA8BDB}" srcOrd="1" destOrd="0" presId="urn:microsoft.com/office/officeart/2005/8/layout/hierarchy4"/>
    <dgm:cxn modelId="{E74DC06A-A720-4736-8372-4E5C062E8EDC}" type="presParOf" srcId="{E31E7CE3-1CFA-4569-806C-5E17358C18D9}" destId="{314DADF1-E053-448E-A58D-5A7BF0964220}" srcOrd="2" destOrd="0" presId="urn:microsoft.com/office/officeart/2005/8/layout/hierarchy4"/>
    <dgm:cxn modelId="{CBFF9CB0-3E38-4457-BB12-55A2863CEEBC}" type="presParOf" srcId="{314DADF1-E053-448E-A58D-5A7BF0964220}" destId="{9D89C0F8-7998-4BC3-BEFD-723E751CA903}" srcOrd="0" destOrd="0" presId="urn:microsoft.com/office/officeart/2005/8/layout/hierarchy4"/>
    <dgm:cxn modelId="{DD584F68-F28C-4409-B83F-3CD41D9A9995}" type="presParOf" srcId="{9D89C0F8-7998-4BC3-BEFD-723E751CA903}" destId="{529F488D-4F7D-4C24-BFFE-7840CEFB09F4}" srcOrd="0" destOrd="0" presId="urn:microsoft.com/office/officeart/2005/8/layout/hierarchy4"/>
    <dgm:cxn modelId="{74B80897-DD56-429F-AB44-979FFEB6DE9F}" type="presParOf" srcId="{9D89C0F8-7998-4BC3-BEFD-723E751CA903}" destId="{A088F8A9-F2FC-4BEB-A258-B2DFC6273BA0}" srcOrd="1" destOrd="0" presId="urn:microsoft.com/office/officeart/2005/8/layout/hierarchy4"/>
    <dgm:cxn modelId="{802FC731-BB5B-4974-89EB-0901E80F0EEB}" type="presParOf" srcId="{314DADF1-E053-448E-A58D-5A7BF0964220}" destId="{73A42A52-4B60-4EB2-BCB7-E855F604820E}" srcOrd="1" destOrd="0" presId="urn:microsoft.com/office/officeart/2005/8/layout/hierarchy4"/>
    <dgm:cxn modelId="{7FFD2709-7EE6-4F08-B781-0FCDBC626CB2}" type="presParOf" srcId="{314DADF1-E053-448E-A58D-5A7BF0964220}" destId="{69F44338-197D-432C-BDD9-DB3A41E1817B}" srcOrd="2" destOrd="0" presId="urn:microsoft.com/office/officeart/2005/8/layout/hierarchy4"/>
    <dgm:cxn modelId="{00E06C40-0976-4FC9-B0BB-8B06F3154C27}" type="presParOf" srcId="{69F44338-197D-432C-BDD9-DB3A41E1817B}" destId="{2E96019B-6467-4E69-941A-F14F19E4385A}" srcOrd="0" destOrd="0" presId="urn:microsoft.com/office/officeart/2005/8/layout/hierarchy4"/>
    <dgm:cxn modelId="{EA7515E2-18EA-4A79-B5FE-C57FBD9933DF}" type="presParOf" srcId="{69F44338-197D-432C-BDD9-DB3A41E1817B}" destId="{71165A74-4799-4677-B3EA-790EB0883C46}" srcOrd="1" destOrd="0" presId="urn:microsoft.com/office/officeart/2005/8/layout/hierarchy4"/>
    <dgm:cxn modelId="{5641CEE1-77E7-4243-B7D6-F87B6FA6ED31}" type="presParOf" srcId="{314DADF1-E053-448E-A58D-5A7BF0964220}" destId="{4C48B7BC-0199-4977-9548-FE8ED33F72D0}" srcOrd="3" destOrd="0" presId="urn:microsoft.com/office/officeart/2005/8/layout/hierarchy4"/>
    <dgm:cxn modelId="{1F781803-8C4F-4B5A-83A5-33DF89675D0C}" type="presParOf" srcId="{314DADF1-E053-448E-A58D-5A7BF0964220}" destId="{F4CBD60C-21A8-437E-9DD7-29C21F172EBC}" srcOrd="4" destOrd="0" presId="urn:microsoft.com/office/officeart/2005/8/layout/hierarchy4"/>
    <dgm:cxn modelId="{EE4A7691-7A61-4DE7-943B-72E94B76C6EA}" type="presParOf" srcId="{F4CBD60C-21A8-437E-9DD7-29C21F172EBC}" destId="{01BA9F20-6438-4161-A95A-D561579313FE}" srcOrd="0" destOrd="0" presId="urn:microsoft.com/office/officeart/2005/8/layout/hierarchy4"/>
    <dgm:cxn modelId="{CD9E5208-F0B4-418A-B556-287E8F852448}" type="presParOf" srcId="{F4CBD60C-21A8-437E-9DD7-29C21F172EBC}" destId="{731F0861-A29A-4F48-9A0C-04749A4EEBC7}" srcOrd="1" destOrd="0" presId="urn:microsoft.com/office/officeart/2005/8/layout/hierarchy4"/>
    <dgm:cxn modelId="{B00BB79E-EE80-459C-8C04-9BEF30724CB3}" type="presParOf" srcId="{3165743B-D5DC-49E5-A8E2-3BDD28A61EAB}" destId="{26644077-59B1-4E22-84AC-CF9C476C3319}" srcOrd="1" destOrd="0" presId="urn:microsoft.com/office/officeart/2005/8/layout/hierarchy4"/>
    <dgm:cxn modelId="{E014E7D1-C2F5-4DD3-8134-D1F53B16C9BD}" type="presParOf" srcId="{3165743B-D5DC-49E5-A8E2-3BDD28A61EAB}" destId="{0FB429A2-C740-43C2-9271-8A8096387E53}" srcOrd="2" destOrd="0" presId="urn:microsoft.com/office/officeart/2005/8/layout/hierarchy4"/>
    <dgm:cxn modelId="{1980864E-8594-4C18-917C-C824128DC2AA}" type="presParOf" srcId="{0FB429A2-C740-43C2-9271-8A8096387E53}" destId="{3AD8E45F-FDF0-4BC2-A3FF-70C9BBDBB262}" srcOrd="0" destOrd="0" presId="urn:microsoft.com/office/officeart/2005/8/layout/hierarchy4"/>
    <dgm:cxn modelId="{AE689819-C819-422F-8D7E-A06AE97BEFF6}" type="presParOf" srcId="{0FB429A2-C740-43C2-9271-8A8096387E53}" destId="{ECB5EBF8-06CC-4187-A855-B451247DF91D}" srcOrd="1" destOrd="0" presId="urn:microsoft.com/office/officeart/2005/8/layout/hierarchy4"/>
    <dgm:cxn modelId="{CE14FB45-CC5F-467A-9C11-53FDDF6CF9D1}" type="presParOf" srcId="{0FB429A2-C740-43C2-9271-8A8096387E53}" destId="{18E994D9-117B-48F7-870C-F829A018638D}" srcOrd="2" destOrd="0" presId="urn:microsoft.com/office/officeart/2005/8/layout/hierarchy4"/>
    <dgm:cxn modelId="{7ED6309D-B425-4839-AE70-02D4E23712D2}" type="presParOf" srcId="{18E994D9-117B-48F7-870C-F829A018638D}" destId="{B5B358C9-829C-45C6-9076-271D73E37B74}" srcOrd="0" destOrd="0" presId="urn:microsoft.com/office/officeart/2005/8/layout/hierarchy4"/>
    <dgm:cxn modelId="{DDA89BD0-7E98-487E-94C4-1546A70754E4}" type="presParOf" srcId="{B5B358C9-829C-45C6-9076-271D73E37B74}" destId="{9F419D98-A011-44F5-B90D-005228E4E810}" srcOrd="0" destOrd="0" presId="urn:microsoft.com/office/officeart/2005/8/layout/hierarchy4"/>
    <dgm:cxn modelId="{DCCD5E1F-CF26-46E4-8053-C17A29136F3F}" type="presParOf" srcId="{B5B358C9-829C-45C6-9076-271D73E37B74}" destId="{FE440AB3-8D8C-46FF-9AA7-131BDC2B7634}" srcOrd="1" destOrd="0" presId="urn:microsoft.com/office/officeart/2005/8/layout/hierarchy4"/>
    <dgm:cxn modelId="{34A77BFB-FC2A-4646-8570-92E732933DE7}" type="presParOf" srcId="{18E994D9-117B-48F7-870C-F829A018638D}" destId="{E0742ED7-78A7-4739-B6D7-A6304565EB42}" srcOrd="1" destOrd="0" presId="urn:microsoft.com/office/officeart/2005/8/layout/hierarchy4"/>
    <dgm:cxn modelId="{B7D868B6-22CB-4A6F-A413-CD164047B74A}" type="presParOf" srcId="{18E994D9-117B-48F7-870C-F829A018638D}" destId="{9167264E-E69E-460A-8C71-FCEBA2787079}" srcOrd="2" destOrd="0" presId="urn:microsoft.com/office/officeart/2005/8/layout/hierarchy4"/>
    <dgm:cxn modelId="{C311C5F5-E431-463D-8490-783B554FCEF5}" type="presParOf" srcId="{9167264E-E69E-460A-8C71-FCEBA2787079}" destId="{0EA67BE1-FE9F-4C04-889E-E825E9032A17}" srcOrd="0" destOrd="0" presId="urn:microsoft.com/office/officeart/2005/8/layout/hierarchy4"/>
    <dgm:cxn modelId="{9E78F45F-995A-423C-8268-E95608D7AC20}" type="presParOf" srcId="{9167264E-E69E-460A-8C71-FCEBA2787079}" destId="{398BBB32-DE1F-4975-A6B7-AD0E75038EDD}" srcOrd="1" destOrd="0" presId="urn:microsoft.com/office/officeart/2005/8/layout/hierarchy4"/>
    <dgm:cxn modelId="{E2C03E8D-F4A6-4B5A-AE75-2ABBE6538258}" type="presParOf" srcId="{3165743B-D5DC-49E5-A8E2-3BDD28A61EAB}" destId="{57F84B33-BA1D-4931-88D5-DE6F50AB854F}" srcOrd="3" destOrd="0" presId="urn:microsoft.com/office/officeart/2005/8/layout/hierarchy4"/>
    <dgm:cxn modelId="{DBDDFA11-A509-4FA1-997C-CBF858FA6AED}" type="presParOf" srcId="{3165743B-D5DC-49E5-A8E2-3BDD28A61EAB}" destId="{15CDF2E4-A523-4A2F-9440-09473CE4DCF6}" srcOrd="4" destOrd="0" presId="urn:microsoft.com/office/officeart/2005/8/layout/hierarchy4"/>
    <dgm:cxn modelId="{37163B80-A467-4143-834B-3EC14B916D39}" type="presParOf" srcId="{15CDF2E4-A523-4A2F-9440-09473CE4DCF6}" destId="{27E93754-5341-4ACF-825E-0F28B6FC19F4}" srcOrd="0" destOrd="0" presId="urn:microsoft.com/office/officeart/2005/8/layout/hierarchy4"/>
    <dgm:cxn modelId="{16A36E94-1EA2-4089-9ECC-17CD89FB1181}" type="presParOf" srcId="{15CDF2E4-A523-4A2F-9440-09473CE4DCF6}" destId="{4CA57616-F0F5-4253-9507-A52B96CE548E}" srcOrd="1" destOrd="0" presId="urn:microsoft.com/office/officeart/2005/8/layout/hierarchy4"/>
    <dgm:cxn modelId="{DFFD77C1-3C1D-4DA6-B458-12A5E68198C1}" type="presParOf" srcId="{15CDF2E4-A523-4A2F-9440-09473CE4DCF6}" destId="{20FD135D-0F3C-4D10-B68E-600595297D24}" srcOrd="2" destOrd="0" presId="urn:microsoft.com/office/officeart/2005/8/layout/hierarchy4"/>
    <dgm:cxn modelId="{6E76D2E2-6CDA-4332-8821-6496095E48A4}" type="presParOf" srcId="{20FD135D-0F3C-4D10-B68E-600595297D24}" destId="{5C66E5E4-DD98-4449-ACCA-D77F721581C7}" srcOrd="0" destOrd="0" presId="urn:microsoft.com/office/officeart/2005/8/layout/hierarchy4"/>
    <dgm:cxn modelId="{AEFC4C13-8A31-4CA2-8C99-81C9B62DC05B}" type="presParOf" srcId="{5C66E5E4-DD98-4449-ACCA-D77F721581C7}" destId="{A2458CA6-EAB4-4752-AFE1-3DF95ECAC97F}" srcOrd="0" destOrd="0" presId="urn:microsoft.com/office/officeart/2005/8/layout/hierarchy4"/>
    <dgm:cxn modelId="{D10684AB-A2D4-4C8A-95BA-A2706B36A2A0}" type="presParOf" srcId="{5C66E5E4-DD98-4449-ACCA-D77F721581C7}" destId="{B321F58D-BE37-422F-A0F0-27239C7A1158}" srcOrd="1" destOrd="0" presId="urn:microsoft.com/office/officeart/2005/8/layout/hierarchy4"/>
    <dgm:cxn modelId="{C84F373B-899C-4E4D-A02A-5016086D6AB7}" type="presParOf" srcId="{20FD135D-0F3C-4D10-B68E-600595297D24}" destId="{88EC709C-0A94-4AAE-92A6-77872544359F}" srcOrd="1" destOrd="0" presId="urn:microsoft.com/office/officeart/2005/8/layout/hierarchy4"/>
    <dgm:cxn modelId="{F87EB811-53A9-42A9-A955-B7D96C1EBEC1}" type="presParOf" srcId="{20FD135D-0F3C-4D10-B68E-600595297D24}" destId="{8212D007-EE54-4155-A3D8-C16CE48AE55D}" srcOrd="2" destOrd="0" presId="urn:microsoft.com/office/officeart/2005/8/layout/hierarchy4"/>
    <dgm:cxn modelId="{88C6F595-A07C-42AA-9072-70EBF3840D39}" type="presParOf" srcId="{8212D007-EE54-4155-A3D8-C16CE48AE55D}" destId="{1C91B25E-D0CD-41EB-B52F-4DBF22D8E62C}" srcOrd="0" destOrd="0" presId="urn:microsoft.com/office/officeart/2005/8/layout/hierarchy4"/>
    <dgm:cxn modelId="{98B31E94-6EF5-465E-8C99-A3AABB6ED3DC}" type="presParOf" srcId="{8212D007-EE54-4155-A3D8-C16CE48AE55D}" destId="{21A298C5-6BD9-4C65-AA27-CFF23E4A5B18}" srcOrd="1" destOrd="0" presId="urn:microsoft.com/office/officeart/2005/8/layout/hierarchy4"/>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9CE959F-6D26-4BEE-907D-180615B64A98}" type="doc">
      <dgm:prSet loTypeId="urn:microsoft.com/office/officeart/2005/8/layout/lProcess1" loCatId="process" qsTypeId="urn:microsoft.com/office/officeart/2005/8/quickstyle/simple1" qsCatId="simple" csTypeId="urn:microsoft.com/office/officeart/2005/8/colors/accent1_2" csCatId="accent1" phldr="1"/>
      <dgm:spPr/>
      <dgm:t>
        <a:bodyPr/>
        <a:lstStyle/>
        <a:p>
          <a:endParaRPr lang="en-US"/>
        </a:p>
      </dgm:t>
    </dgm:pt>
    <dgm:pt modelId="{70C3184D-DBC1-4728-8B8D-4D0EDC5FB00C}">
      <dgm:prSet phldrT="[Text]"/>
      <dgm:spPr/>
      <dgm:t>
        <a:bodyPr/>
        <a:lstStyle/>
        <a:p>
          <a:pPr algn="ctr"/>
          <a:r>
            <a:rPr lang="en-US"/>
            <a:t>Protected storage  operations</a:t>
          </a:r>
        </a:p>
      </dgm:t>
    </dgm:pt>
    <dgm:pt modelId="{7C97F9E6-9046-450A-9C5C-B25288486F5D}" type="parTrans" cxnId="{7ADCD931-A959-4C63-BD58-8E116A8F39AB}">
      <dgm:prSet/>
      <dgm:spPr/>
      <dgm:t>
        <a:bodyPr/>
        <a:lstStyle/>
        <a:p>
          <a:pPr algn="ctr"/>
          <a:endParaRPr lang="en-US"/>
        </a:p>
      </dgm:t>
    </dgm:pt>
    <dgm:pt modelId="{86F079F2-3D44-4635-BE7F-3AB722EFE914}" type="sibTrans" cxnId="{7ADCD931-A959-4C63-BD58-8E116A8F39AB}">
      <dgm:prSet/>
      <dgm:spPr/>
      <dgm:t>
        <a:bodyPr/>
        <a:lstStyle/>
        <a:p>
          <a:pPr algn="ctr"/>
          <a:endParaRPr lang="en-US"/>
        </a:p>
      </dgm:t>
    </dgm:pt>
    <dgm:pt modelId="{1A278BC2-2F26-4ACF-AC0F-2ADC27393DF5}">
      <dgm:prSet phldrT="[Text]"/>
      <dgm:spPr/>
      <dgm:t>
        <a:bodyPr/>
        <a:lstStyle/>
        <a:p>
          <a:pPr algn="ctr"/>
          <a:r>
            <a:rPr lang="en-US"/>
            <a:t>Ask to enter password and PIN</a:t>
          </a:r>
        </a:p>
      </dgm:t>
    </dgm:pt>
    <dgm:pt modelId="{12438F4F-BCD7-495A-B098-C65335007B6B}" type="parTrans" cxnId="{1221511D-47F0-4386-807D-AD8AA62563C1}">
      <dgm:prSet/>
      <dgm:spPr/>
      <dgm:t>
        <a:bodyPr/>
        <a:lstStyle/>
        <a:p>
          <a:pPr algn="ctr"/>
          <a:endParaRPr lang="en-US"/>
        </a:p>
      </dgm:t>
    </dgm:pt>
    <dgm:pt modelId="{349AB25D-091C-4988-8C30-DD48382310BC}" type="sibTrans" cxnId="{1221511D-47F0-4386-807D-AD8AA62563C1}">
      <dgm:prSet/>
      <dgm:spPr/>
      <dgm:t>
        <a:bodyPr/>
        <a:lstStyle/>
        <a:p>
          <a:pPr algn="ctr"/>
          <a:endParaRPr lang="en-US"/>
        </a:p>
      </dgm:t>
    </dgm:pt>
    <dgm:pt modelId="{A66112ED-C332-4587-818D-D8BB7EAD46D4}">
      <dgm:prSet phldrT="[Text]"/>
      <dgm:spPr/>
      <dgm:t>
        <a:bodyPr/>
        <a:lstStyle/>
        <a:p>
          <a:pPr algn="ctr"/>
          <a:r>
            <a:rPr lang="en-US"/>
            <a:t>Combine the secret key of the sharing scheme</a:t>
          </a:r>
        </a:p>
      </dgm:t>
    </dgm:pt>
    <dgm:pt modelId="{8104BE3A-6888-4612-835A-43818631C24B}" type="parTrans" cxnId="{96AA6495-BDDD-438D-8556-0EC18FE9ADF2}">
      <dgm:prSet/>
      <dgm:spPr/>
      <dgm:t>
        <a:bodyPr/>
        <a:lstStyle/>
        <a:p>
          <a:pPr algn="ctr"/>
          <a:endParaRPr lang="en-US"/>
        </a:p>
      </dgm:t>
    </dgm:pt>
    <dgm:pt modelId="{D7F397C6-9F94-4D2D-9585-BBB4ECA03EDB}" type="sibTrans" cxnId="{96AA6495-BDDD-438D-8556-0EC18FE9ADF2}">
      <dgm:prSet/>
      <dgm:spPr/>
      <dgm:t>
        <a:bodyPr/>
        <a:lstStyle/>
        <a:p>
          <a:pPr algn="ctr"/>
          <a:endParaRPr lang="en-US"/>
        </a:p>
      </dgm:t>
    </dgm:pt>
    <dgm:pt modelId="{F040F39C-9BD4-4D34-9DB4-65256F3411FD}">
      <dgm:prSet phldrT="[Text]"/>
      <dgm:spPr/>
      <dgm:t>
        <a:bodyPr/>
        <a:lstStyle/>
        <a:p>
          <a:pPr algn="ctr"/>
          <a:r>
            <a:rPr lang="en-US"/>
            <a:t>Threat intelligence operations</a:t>
          </a:r>
        </a:p>
      </dgm:t>
    </dgm:pt>
    <dgm:pt modelId="{C795ED31-D1A3-489B-B328-AF8AF2F020A4}" type="parTrans" cxnId="{8804F3F9-E426-4C62-BC8C-68BA5AA48563}">
      <dgm:prSet/>
      <dgm:spPr/>
      <dgm:t>
        <a:bodyPr/>
        <a:lstStyle/>
        <a:p>
          <a:pPr algn="ctr"/>
          <a:endParaRPr lang="en-US"/>
        </a:p>
      </dgm:t>
    </dgm:pt>
    <dgm:pt modelId="{BD877FFD-BB55-42DB-84BC-6A62FD4982D2}" type="sibTrans" cxnId="{8804F3F9-E426-4C62-BC8C-68BA5AA48563}">
      <dgm:prSet/>
      <dgm:spPr/>
      <dgm:t>
        <a:bodyPr/>
        <a:lstStyle/>
        <a:p>
          <a:pPr algn="ctr"/>
          <a:endParaRPr lang="en-US"/>
        </a:p>
      </dgm:t>
    </dgm:pt>
    <dgm:pt modelId="{2C3BFB05-3B88-4214-AFE6-5F8EF41B525B}">
      <dgm:prSet phldrT="[Text]"/>
      <dgm:spPr/>
      <dgm:t>
        <a:bodyPr/>
        <a:lstStyle/>
        <a:p>
          <a:pPr algn="ctr"/>
          <a:r>
            <a:rPr lang="en-US"/>
            <a:t>Counting tries</a:t>
          </a:r>
        </a:p>
      </dgm:t>
    </dgm:pt>
    <dgm:pt modelId="{F60612F4-2192-41F0-891E-340FDE569B47}" type="parTrans" cxnId="{8ED0ACAE-C70E-4A5B-B21B-20AEE8B250B4}">
      <dgm:prSet/>
      <dgm:spPr/>
      <dgm:t>
        <a:bodyPr/>
        <a:lstStyle/>
        <a:p>
          <a:pPr algn="ctr"/>
          <a:endParaRPr lang="en-US"/>
        </a:p>
      </dgm:t>
    </dgm:pt>
    <dgm:pt modelId="{7284B1EB-9204-489C-B704-04DAFDB1AECB}" type="sibTrans" cxnId="{8ED0ACAE-C70E-4A5B-B21B-20AEE8B250B4}">
      <dgm:prSet/>
      <dgm:spPr/>
      <dgm:t>
        <a:bodyPr/>
        <a:lstStyle/>
        <a:p>
          <a:pPr algn="ctr"/>
          <a:endParaRPr lang="en-US"/>
        </a:p>
      </dgm:t>
    </dgm:pt>
    <dgm:pt modelId="{857EDC4A-8348-4FEE-B185-799957D909A3}">
      <dgm:prSet phldrT="[Text]"/>
      <dgm:spPr/>
      <dgm:t>
        <a:bodyPr/>
        <a:lstStyle/>
        <a:p>
          <a:pPr algn="ctr"/>
          <a:r>
            <a:rPr lang="en-US"/>
            <a:t>Analysing logs</a:t>
          </a:r>
        </a:p>
      </dgm:t>
    </dgm:pt>
    <dgm:pt modelId="{AA662F77-DA92-4AFF-9A50-B60BF73FCF26}" type="parTrans" cxnId="{81979797-52E1-4179-BC52-C70752D068AA}">
      <dgm:prSet/>
      <dgm:spPr/>
      <dgm:t>
        <a:bodyPr/>
        <a:lstStyle/>
        <a:p>
          <a:pPr algn="ctr"/>
          <a:endParaRPr lang="en-US"/>
        </a:p>
      </dgm:t>
    </dgm:pt>
    <dgm:pt modelId="{1D903A01-D0CA-48FF-B993-7C031A4A7C80}" type="sibTrans" cxnId="{81979797-52E1-4179-BC52-C70752D068AA}">
      <dgm:prSet/>
      <dgm:spPr/>
      <dgm:t>
        <a:bodyPr/>
        <a:lstStyle/>
        <a:p>
          <a:pPr algn="ctr"/>
          <a:endParaRPr lang="en-US"/>
        </a:p>
      </dgm:t>
    </dgm:pt>
    <dgm:pt modelId="{6D263A49-2DC1-4A55-B196-F0B59F3D77A0}">
      <dgm:prSet phldrT="[Text]"/>
      <dgm:spPr/>
      <dgm:t>
        <a:bodyPr/>
        <a:lstStyle/>
        <a:p>
          <a:pPr algn="ctr"/>
          <a:r>
            <a:rPr lang="en-US"/>
            <a:t>Decrypt the set of ABE keys</a:t>
          </a:r>
        </a:p>
      </dgm:t>
    </dgm:pt>
    <dgm:pt modelId="{E61EA848-DED8-4991-A209-9FB93A96B4DF}" type="parTrans" cxnId="{5A1DBE38-629F-4B11-874A-8CABD7E0220D}">
      <dgm:prSet/>
      <dgm:spPr/>
      <dgm:t>
        <a:bodyPr/>
        <a:lstStyle/>
        <a:p>
          <a:pPr algn="ctr"/>
          <a:endParaRPr lang="en-US"/>
        </a:p>
      </dgm:t>
    </dgm:pt>
    <dgm:pt modelId="{BD785217-A627-4C0E-B201-6092C4213413}" type="sibTrans" cxnId="{5A1DBE38-629F-4B11-874A-8CABD7E0220D}">
      <dgm:prSet/>
      <dgm:spPr/>
      <dgm:t>
        <a:bodyPr/>
        <a:lstStyle/>
        <a:p>
          <a:pPr algn="ctr"/>
          <a:endParaRPr lang="en-US"/>
        </a:p>
      </dgm:t>
    </dgm:pt>
    <dgm:pt modelId="{5AAC3FB1-114A-4E31-9E6E-39AEE08E93A4}">
      <dgm:prSet phldrT="[Text]"/>
      <dgm:spPr/>
      <dgm:t>
        <a:bodyPr/>
        <a:lstStyle/>
        <a:p>
          <a:pPr algn="ctr"/>
          <a:r>
            <a:rPr lang="en-US"/>
            <a:t>Show list of files </a:t>
          </a:r>
        </a:p>
      </dgm:t>
    </dgm:pt>
    <dgm:pt modelId="{66908593-6693-4780-98C2-AF61DAC5E6FB}" type="parTrans" cxnId="{3C519313-884F-43E7-86DF-4EBFE8C7067F}">
      <dgm:prSet/>
      <dgm:spPr/>
      <dgm:t>
        <a:bodyPr/>
        <a:lstStyle/>
        <a:p>
          <a:pPr algn="ctr"/>
          <a:endParaRPr lang="en-US"/>
        </a:p>
      </dgm:t>
    </dgm:pt>
    <dgm:pt modelId="{137F1C9E-56F2-4A14-9041-BE85297F2F60}" type="sibTrans" cxnId="{3C519313-884F-43E7-86DF-4EBFE8C7067F}">
      <dgm:prSet/>
      <dgm:spPr/>
      <dgm:t>
        <a:bodyPr/>
        <a:lstStyle/>
        <a:p>
          <a:pPr algn="ctr"/>
          <a:endParaRPr lang="en-US"/>
        </a:p>
      </dgm:t>
    </dgm:pt>
    <dgm:pt modelId="{FF2026F5-3FFF-46AF-924E-996A0724505B}">
      <dgm:prSet phldrT="[Text]"/>
      <dgm:spPr/>
      <dgm:t>
        <a:bodyPr/>
        <a:lstStyle/>
        <a:p>
          <a:pPr algn="ctr"/>
          <a:r>
            <a:rPr lang="en-US"/>
            <a:t>File processing operation</a:t>
          </a:r>
        </a:p>
      </dgm:t>
    </dgm:pt>
    <dgm:pt modelId="{656EDC58-4A9B-4ABB-A215-B853BFE53DCF}" type="parTrans" cxnId="{607EAB30-904B-4F00-808C-671D6E525AB8}">
      <dgm:prSet/>
      <dgm:spPr/>
      <dgm:t>
        <a:bodyPr/>
        <a:lstStyle/>
        <a:p>
          <a:pPr algn="ctr"/>
          <a:endParaRPr lang="en-US"/>
        </a:p>
      </dgm:t>
    </dgm:pt>
    <dgm:pt modelId="{4828A9BC-74FC-408B-9457-7B6849AAE031}" type="sibTrans" cxnId="{607EAB30-904B-4F00-808C-671D6E525AB8}">
      <dgm:prSet/>
      <dgm:spPr/>
      <dgm:t>
        <a:bodyPr/>
        <a:lstStyle/>
        <a:p>
          <a:pPr algn="ctr"/>
          <a:endParaRPr lang="en-US"/>
        </a:p>
      </dgm:t>
    </dgm:pt>
    <dgm:pt modelId="{CB11223F-035A-448B-9F42-AD05A6AFCE3D}">
      <dgm:prSet phldrT="[Text]"/>
      <dgm:spPr/>
      <dgm:t>
        <a:bodyPr/>
        <a:lstStyle/>
        <a:p>
          <a:pPr algn="ctr"/>
          <a:r>
            <a:rPr lang="en-US"/>
            <a:t>On request, decrypt the key to access the specific share</a:t>
          </a:r>
        </a:p>
      </dgm:t>
    </dgm:pt>
    <dgm:pt modelId="{EFCF95A0-EA78-45CB-B671-19B495027C4E}" type="parTrans" cxnId="{947E93AC-0D87-478A-829D-B29567470899}">
      <dgm:prSet/>
      <dgm:spPr/>
      <dgm:t>
        <a:bodyPr/>
        <a:lstStyle/>
        <a:p>
          <a:pPr algn="ctr"/>
          <a:endParaRPr lang="en-US"/>
        </a:p>
      </dgm:t>
    </dgm:pt>
    <dgm:pt modelId="{F4C360F7-E40A-49D2-8288-714B2D598430}" type="sibTrans" cxnId="{947E93AC-0D87-478A-829D-B29567470899}">
      <dgm:prSet/>
      <dgm:spPr/>
      <dgm:t>
        <a:bodyPr/>
        <a:lstStyle/>
        <a:p>
          <a:pPr algn="ctr"/>
          <a:endParaRPr lang="en-US"/>
        </a:p>
      </dgm:t>
    </dgm:pt>
    <dgm:pt modelId="{41E6A5C5-1AD0-4782-91C7-4020DE3ED733}">
      <dgm:prSet phldrT="[Text]"/>
      <dgm:spPr/>
      <dgm:t>
        <a:bodyPr/>
        <a:lstStyle/>
        <a:p>
          <a:pPr algn="ctr"/>
          <a:r>
            <a:rPr lang="en-US"/>
            <a:t>Decrypt the file</a:t>
          </a:r>
        </a:p>
      </dgm:t>
    </dgm:pt>
    <dgm:pt modelId="{3991A5F8-F07A-428E-96C0-3CA26086E3CF}" type="parTrans" cxnId="{8FC22ECA-1357-48D4-965A-3EAFB5F2EFBD}">
      <dgm:prSet/>
      <dgm:spPr/>
      <dgm:t>
        <a:bodyPr/>
        <a:lstStyle/>
        <a:p>
          <a:pPr algn="ctr"/>
          <a:endParaRPr lang="en-US"/>
        </a:p>
      </dgm:t>
    </dgm:pt>
    <dgm:pt modelId="{4C91C3AE-C670-46ED-9C7E-A5B021722B41}" type="sibTrans" cxnId="{8FC22ECA-1357-48D4-965A-3EAFB5F2EFBD}">
      <dgm:prSet/>
      <dgm:spPr/>
      <dgm:t>
        <a:bodyPr/>
        <a:lstStyle/>
        <a:p>
          <a:pPr algn="ctr"/>
          <a:endParaRPr lang="en-US"/>
        </a:p>
      </dgm:t>
    </dgm:pt>
    <dgm:pt modelId="{AFF637AD-B29B-4C29-BBB7-CC7DB212B8C1}">
      <dgm:prSet phldrT="[Text]"/>
      <dgm:spPr/>
      <dgm:t>
        <a:bodyPr/>
        <a:lstStyle/>
        <a:p>
          <a:pPr algn="ctr"/>
          <a:r>
            <a:rPr lang="en-US"/>
            <a:t>Show the file in the window</a:t>
          </a:r>
        </a:p>
      </dgm:t>
    </dgm:pt>
    <dgm:pt modelId="{7C069C1E-F534-46DF-A03D-D28EAEEF313C}" type="parTrans" cxnId="{A3712776-4E67-4C27-AAE1-104592FE8744}">
      <dgm:prSet/>
      <dgm:spPr/>
      <dgm:t>
        <a:bodyPr/>
        <a:lstStyle/>
        <a:p>
          <a:pPr algn="ctr"/>
          <a:endParaRPr lang="en-US"/>
        </a:p>
      </dgm:t>
    </dgm:pt>
    <dgm:pt modelId="{EAB89255-0CD4-468F-A649-484C4F8DA2C0}" type="sibTrans" cxnId="{A3712776-4E67-4C27-AAE1-104592FE8744}">
      <dgm:prSet/>
      <dgm:spPr/>
      <dgm:t>
        <a:bodyPr/>
        <a:lstStyle/>
        <a:p>
          <a:pPr algn="ctr"/>
          <a:endParaRPr lang="en-US"/>
        </a:p>
      </dgm:t>
    </dgm:pt>
    <dgm:pt modelId="{05EA83C6-66DF-46A9-A072-14EE217C65EA}">
      <dgm:prSet phldrT="[Text]"/>
      <dgm:spPr/>
      <dgm:t>
        <a:bodyPr/>
        <a:lstStyle/>
        <a:p>
          <a:pPr algn="ctr"/>
          <a:r>
            <a:rPr lang="en-US"/>
            <a:t>Save modified file in unprotected area</a:t>
          </a:r>
        </a:p>
      </dgm:t>
    </dgm:pt>
    <dgm:pt modelId="{3559E844-B1DB-470F-8C33-CAE74EA43C5C}" type="parTrans" cxnId="{58749AD0-8081-4348-B644-6D125911A96E}">
      <dgm:prSet/>
      <dgm:spPr/>
      <dgm:t>
        <a:bodyPr/>
        <a:lstStyle/>
        <a:p>
          <a:pPr algn="ctr"/>
          <a:endParaRPr lang="en-US"/>
        </a:p>
      </dgm:t>
    </dgm:pt>
    <dgm:pt modelId="{4060D023-66FE-41B6-8F4A-AC1BE166D31F}" type="sibTrans" cxnId="{58749AD0-8081-4348-B644-6D125911A96E}">
      <dgm:prSet/>
      <dgm:spPr/>
      <dgm:t>
        <a:bodyPr/>
        <a:lstStyle/>
        <a:p>
          <a:pPr algn="ctr"/>
          <a:endParaRPr lang="en-US"/>
        </a:p>
      </dgm:t>
    </dgm:pt>
    <dgm:pt modelId="{29563C23-2167-4A7B-82D0-3FFD1185D204}">
      <dgm:prSet phldrT="[Text]"/>
      <dgm:spPr/>
      <dgm:t>
        <a:bodyPr/>
        <a:lstStyle/>
        <a:p>
          <a:pPr algn="ctr"/>
          <a:r>
            <a:rPr lang="en-US"/>
            <a:t>Key management operations</a:t>
          </a:r>
        </a:p>
      </dgm:t>
    </dgm:pt>
    <dgm:pt modelId="{F1BDACB6-B95C-4FC8-8105-BFEAC8779D19}" type="parTrans" cxnId="{1BF6410D-0635-4247-9373-16A902AA8E1C}">
      <dgm:prSet/>
      <dgm:spPr/>
      <dgm:t>
        <a:bodyPr/>
        <a:lstStyle/>
        <a:p>
          <a:pPr algn="ctr"/>
          <a:endParaRPr lang="en-US"/>
        </a:p>
      </dgm:t>
    </dgm:pt>
    <dgm:pt modelId="{34AE9B42-2A73-416E-AA59-698DB8B45B1A}" type="sibTrans" cxnId="{1BF6410D-0635-4247-9373-16A902AA8E1C}">
      <dgm:prSet/>
      <dgm:spPr/>
      <dgm:t>
        <a:bodyPr/>
        <a:lstStyle/>
        <a:p>
          <a:pPr algn="ctr"/>
          <a:endParaRPr lang="en-US"/>
        </a:p>
      </dgm:t>
    </dgm:pt>
    <dgm:pt modelId="{AB806BF9-2F1E-4556-A157-745C79C4EB99}">
      <dgm:prSet phldrT="[Text]"/>
      <dgm:spPr/>
      <dgm:t>
        <a:bodyPr/>
        <a:lstStyle/>
        <a:p>
          <a:pPr algn="ctr"/>
          <a:r>
            <a:rPr lang="en-US"/>
            <a:t>Validate key expiry period</a:t>
          </a:r>
        </a:p>
      </dgm:t>
    </dgm:pt>
    <dgm:pt modelId="{E3C419DD-76D0-4C15-80C0-9376FD2B1390}" type="parTrans" cxnId="{521F5718-5DC1-4469-A4AA-1034EE81E5F1}">
      <dgm:prSet/>
      <dgm:spPr/>
      <dgm:t>
        <a:bodyPr/>
        <a:lstStyle/>
        <a:p>
          <a:pPr algn="ctr"/>
          <a:endParaRPr lang="en-US"/>
        </a:p>
      </dgm:t>
    </dgm:pt>
    <dgm:pt modelId="{1B77E120-D666-4F94-B5EE-C16BE7178421}" type="sibTrans" cxnId="{521F5718-5DC1-4469-A4AA-1034EE81E5F1}">
      <dgm:prSet/>
      <dgm:spPr/>
      <dgm:t>
        <a:bodyPr/>
        <a:lstStyle/>
        <a:p>
          <a:pPr algn="ctr"/>
          <a:endParaRPr lang="en-US"/>
        </a:p>
      </dgm:t>
    </dgm:pt>
    <dgm:pt modelId="{391B546C-CDA4-4E4A-8370-DA997B5E8BF8}">
      <dgm:prSet phldrT="[Text]"/>
      <dgm:spPr/>
      <dgm:t>
        <a:bodyPr/>
        <a:lstStyle/>
        <a:p>
          <a:pPr algn="ctr"/>
          <a:r>
            <a:rPr lang="en-US"/>
            <a:t>Delete old key</a:t>
          </a:r>
        </a:p>
      </dgm:t>
    </dgm:pt>
    <dgm:pt modelId="{409BD2BC-3EA3-46D7-B6F5-0ACEA454E27D}" type="parTrans" cxnId="{28F1A676-94F1-43B3-828B-F593FD82CEE8}">
      <dgm:prSet/>
      <dgm:spPr/>
      <dgm:t>
        <a:bodyPr/>
        <a:lstStyle/>
        <a:p>
          <a:pPr algn="ctr"/>
          <a:endParaRPr lang="en-US"/>
        </a:p>
      </dgm:t>
    </dgm:pt>
    <dgm:pt modelId="{9C2863B3-AF7A-4EC7-BC42-60C4175B3BAF}" type="sibTrans" cxnId="{28F1A676-94F1-43B3-828B-F593FD82CEE8}">
      <dgm:prSet/>
      <dgm:spPr/>
      <dgm:t>
        <a:bodyPr/>
        <a:lstStyle/>
        <a:p>
          <a:pPr algn="ctr"/>
          <a:endParaRPr lang="en-US"/>
        </a:p>
      </dgm:t>
    </dgm:pt>
    <dgm:pt modelId="{79FF84E5-2BA0-421E-9C56-146577F6F707}" type="pres">
      <dgm:prSet presAssocID="{C9CE959F-6D26-4BEE-907D-180615B64A98}" presName="Name0" presStyleCnt="0">
        <dgm:presLayoutVars>
          <dgm:dir/>
          <dgm:animLvl val="lvl"/>
          <dgm:resizeHandles val="exact"/>
        </dgm:presLayoutVars>
      </dgm:prSet>
      <dgm:spPr/>
      <dgm:t>
        <a:bodyPr/>
        <a:lstStyle/>
        <a:p>
          <a:endParaRPr lang="en-US"/>
        </a:p>
      </dgm:t>
    </dgm:pt>
    <dgm:pt modelId="{6317F39C-7987-450E-A994-02C122A43611}" type="pres">
      <dgm:prSet presAssocID="{70C3184D-DBC1-4728-8B8D-4D0EDC5FB00C}" presName="vertFlow" presStyleCnt="0"/>
      <dgm:spPr/>
    </dgm:pt>
    <dgm:pt modelId="{709A3CD6-7C80-4A4A-9E33-3F827D0D28FD}" type="pres">
      <dgm:prSet presAssocID="{70C3184D-DBC1-4728-8B8D-4D0EDC5FB00C}" presName="header" presStyleLbl="node1" presStyleIdx="0" presStyleCnt="4"/>
      <dgm:spPr/>
      <dgm:t>
        <a:bodyPr/>
        <a:lstStyle/>
        <a:p>
          <a:endParaRPr lang="en-US"/>
        </a:p>
      </dgm:t>
    </dgm:pt>
    <dgm:pt modelId="{4F03CDCC-BE10-4C15-A0A2-ABCEE4CA444A}" type="pres">
      <dgm:prSet presAssocID="{12438F4F-BCD7-495A-B098-C65335007B6B}" presName="parTrans" presStyleLbl="sibTrans2D1" presStyleIdx="0" presStyleCnt="12"/>
      <dgm:spPr/>
      <dgm:t>
        <a:bodyPr/>
        <a:lstStyle/>
        <a:p>
          <a:endParaRPr lang="en-US"/>
        </a:p>
      </dgm:t>
    </dgm:pt>
    <dgm:pt modelId="{3B40609A-C030-45A5-83C9-73ACC8B466EA}" type="pres">
      <dgm:prSet presAssocID="{1A278BC2-2F26-4ACF-AC0F-2ADC27393DF5}" presName="child" presStyleLbl="alignAccFollowNode1" presStyleIdx="0" presStyleCnt="12">
        <dgm:presLayoutVars>
          <dgm:chMax val="0"/>
          <dgm:bulletEnabled val="1"/>
        </dgm:presLayoutVars>
      </dgm:prSet>
      <dgm:spPr/>
      <dgm:t>
        <a:bodyPr/>
        <a:lstStyle/>
        <a:p>
          <a:endParaRPr lang="en-US"/>
        </a:p>
      </dgm:t>
    </dgm:pt>
    <dgm:pt modelId="{3C70A99D-65CB-47AB-AFAE-71B951824F39}" type="pres">
      <dgm:prSet presAssocID="{349AB25D-091C-4988-8C30-DD48382310BC}" presName="sibTrans" presStyleLbl="sibTrans2D1" presStyleIdx="1" presStyleCnt="12"/>
      <dgm:spPr/>
      <dgm:t>
        <a:bodyPr/>
        <a:lstStyle/>
        <a:p>
          <a:endParaRPr lang="en-US"/>
        </a:p>
      </dgm:t>
    </dgm:pt>
    <dgm:pt modelId="{891B2F86-37D0-4113-AB1B-3B29312E882D}" type="pres">
      <dgm:prSet presAssocID="{A66112ED-C332-4587-818D-D8BB7EAD46D4}" presName="child" presStyleLbl="alignAccFollowNode1" presStyleIdx="1" presStyleCnt="12">
        <dgm:presLayoutVars>
          <dgm:chMax val="0"/>
          <dgm:bulletEnabled val="1"/>
        </dgm:presLayoutVars>
      </dgm:prSet>
      <dgm:spPr/>
      <dgm:t>
        <a:bodyPr/>
        <a:lstStyle/>
        <a:p>
          <a:endParaRPr lang="en-US"/>
        </a:p>
      </dgm:t>
    </dgm:pt>
    <dgm:pt modelId="{194FF6EB-FD4F-445C-8719-C62F6C3BAEA4}" type="pres">
      <dgm:prSet presAssocID="{D7F397C6-9F94-4D2D-9585-BBB4ECA03EDB}" presName="sibTrans" presStyleLbl="sibTrans2D1" presStyleIdx="2" presStyleCnt="12"/>
      <dgm:spPr/>
      <dgm:t>
        <a:bodyPr/>
        <a:lstStyle/>
        <a:p>
          <a:endParaRPr lang="en-US"/>
        </a:p>
      </dgm:t>
    </dgm:pt>
    <dgm:pt modelId="{C77D165E-8404-46E1-9D7A-0555EB45C01C}" type="pres">
      <dgm:prSet presAssocID="{6D263A49-2DC1-4A55-B196-F0B59F3D77A0}" presName="child" presStyleLbl="alignAccFollowNode1" presStyleIdx="2" presStyleCnt="12">
        <dgm:presLayoutVars>
          <dgm:chMax val="0"/>
          <dgm:bulletEnabled val="1"/>
        </dgm:presLayoutVars>
      </dgm:prSet>
      <dgm:spPr/>
      <dgm:t>
        <a:bodyPr/>
        <a:lstStyle/>
        <a:p>
          <a:endParaRPr lang="en-US"/>
        </a:p>
      </dgm:t>
    </dgm:pt>
    <dgm:pt modelId="{AEAF3728-0EC2-4538-8B4A-19D1318EFF7D}" type="pres">
      <dgm:prSet presAssocID="{BD785217-A627-4C0E-B201-6092C4213413}" presName="sibTrans" presStyleLbl="sibTrans2D1" presStyleIdx="3" presStyleCnt="12"/>
      <dgm:spPr/>
      <dgm:t>
        <a:bodyPr/>
        <a:lstStyle/>
        <a:p>
          <a:endParaRPr lang="en-US"/>
        </a:p>
      </dgm:t>
    </dgm:pt>
    <dgm:pt modelId="{BA232D8D-40FE-4164-9AED-9A2644679D9E}" type="pres">
      <dgm:prSet presAssocID="{5AAC3FB1-114A-4E31-9E6E-39AEE08E93A4}" presName="child" presStyleLbl="alignAccFollowNode1" presStyleIdx="3" presStyleCnt="12">
        <dgm:presLayoutVars>
          <dgm:chMax val="0"/>
          <dgm:bulletEnabled val="1"/>
        </dgm:presLayoutVars>
      </dgm:prSet>
      <dgm:spPr/>
      <dgm:t>
        <a:bodyPr/>
        <a:lstStyle/>
        <a:p>
          <a:endParaRPr lang="en-US"/>
        </a:p>
      </dgm:t>
    </dgm:pt>
    <dgm:pt modelId="{0E220238-6B90-4487-ABDE-4FE72C22766F}" type="pres">
      <dgm:prSet presAssocID="{70C3184D-DBC1-4728-8B8D-4D0EDC5FB00C}" presName="hSp" presStyleCnt="0"/>
      <dgm:spPr/>
    </dgm:pt>
    <dgm:pt modelId="{92E19C93-0E4C-4AB8-A1F5-F22BAFD1917B}" type="pres">
      <dgm:prSet presAssocID="{F040F39C-9BD4-4D34-9DB4-65256F3411FD}" presName="vertFlow" presStyleCnt="0"/>
      <dgm:spPr/>
    </dgm:pt>
    <dgm:pt modelId="{B45D52D5-6BAF-440B-A050-5DC8ADDCB7E0}" type="pres">
      <dgm:prSet presAssocID="{F040F39C-9BD4-4D34-9DB4-65256F3411FD}" presName="header" presStyleLbl="node1" presStyleIdx="1" presStyleCnt="4"/>
      <dgm:spPr/>
      <dgm:t>
        <a:bodyPr/>
        <a:lstStyle/>
        <a:p>
          <a:endParaRPr lang="en-US"/>
        </a:p>
      </dgm:t>
    </dgm:pt>
    <dgm:pt modelId="{A308878E-3787-43F8-BD08-930CD14F2BB7}" type="pres">
      <dgm:prSet presAssocID="{F60612F4-2192-41F0-891E-340FDE569B47}" presName="parTrans" presStyleLbl="sibTrans2D1" presStyleIdx="4" presStyleCnt="12"/>
      <dgm:spPr/>
      <dgm:t>
        <a:bodyPr/>
        <a:lstStyle/>
        <a:p>
          <a:endParaRPr lang="en-US"/>
        </a:p>
      </dgm:t>
    </dgm:pt>
    <dgm:pt modelId="{5836CA99-F6D1-4876-B8FD-A0A6C09BCB38}" type="pres">
      <dgm:prSet presAssocID="{2C3BFB05-3B88-4214-AFE6-5F8EF41B525B}" presName="child" presStyleLbl="alignAccFollowNode1" presStyleIdx="4" presStyleCnt="12">
        <dgm:presLayoutVars>
          <dgm:chMax val="0"/>
          <dgm:bulletEnabled val="1"/>
        </dgm:presLayoutVars>
      </dgm:prSet>
      <dgm:spPr/>
      <dgm:t>
        <a:bodyPr/>
        <a:lstStyle/>
        <a:p>
          <a:endParaRPr lang="en-US"/>
        </a:p>
      </dgm:t>
    </dgm:pt>
    <dgm:pt modelId="{62286F5E-D6AA-42E0-A6BC-7EDA1DF451B8}" type="pres">
      <dgm:prSet presAssocID="{7284B1EB-9204-489C-B704-04DAFDB1AECB}" presName="sibTrans" presStyleLbl="sibTrans2D1" presStyleIdx="5" presStyleCnt="12"/>
      <dgm:spPr/>
      <dgm:t>
        <a:bodyPr/>
        <a:lstStyle/>
        <a:p>
          <a:endParaRPr lang="en-US"/>
        </a:p>
      </dgm:t>
    </dgm:pt>
    <dgm:pt modelId="{D418391C-EC4A-4674-9C95-1EBC7796598B}" type="pres">
      <dgm:prSet presAssocID="{857EDC4A-8348-4FEE-B185-799957D909A3}" presName="child" presStyleLbl="alignAccFollowNode1" presStyleIdx="5" presStyleCnt="12">
        <dgm:presLayoutVars>
          <dgm:chMax val="0"/>
          <dgm:bulletEnabled val="1"/>
        </dgm:presLayoutVars>
      </dgm:prSet>
      <dgm:spPr/>
      <dgm:t>
        <a:bodyPr/>
        <a:lstStyle/>
        <a:p>
          <a:endParaRPr lang="en-US"/>
        </a:p>
      </dgm:t>
    </dgm:pt>
    <dgm:pt modelId="{4AB3168E-A400-44A8-B6E0-B9EFD080E4EA}" type="pres">
      <dgm:prSet presAssocID="{F040F39C-9BD4-4D34-9DB4-65256F3411FD}" presName="hSp" presStyleCnt="0"/>
      <dgm:spPr/>
    </dgm:pt>
    <dgm:pt modelId="{263E72E6-9CFE-4850-919E-2DE05205B802}" type="pres">
      <dgm:prSet presAssocID="{FF2026F5-3FFF-46AF-924E-996A0724505B}" presName="vertFlow" presStyleCnt="0"/>
      <dgm:spPr/>
    </dgm:pt>
    <dgm:pt modelId="{589F8AED-828A-4389-91BD-2554FABF0229}" type="pres">
      <dgm:prSet presAssocID="{FF2026F5-3FFF-46AF-924E-996A0724505B}" presName="header" presStyleLbl="node1" presStyleIdx="2" presStyleCnt="4"/>
      <dgm:spPr/>
      <dgm:t>
        <a:bodyPr/>
        <a:lstStyle/>
        <a:p>
          <a:endParaRPr lang="en-US"/>
        </a:p>
      </dgm:t>
    </dgm:pt>
    <dgm:pt modelId="{B029EDC4-A2F0-45B4-9CE5-7522B97BD03E}" type="pres">
      <dgm:prSet presAssocID="{EFCF95A0-EA78-45CB-B671-19B495027C4E}" presName="parTrans" presStyleLbl="sibTrans2D1" presStyleIdx="6" presStyleCnt="12"/>
      <dgm:spPr/>
      <dgm:t>
        <a:bodyPr/>
        <a:lstStyle/>
        <a:p>
          <a:endParaRPr lang="en-US"/>
        </a:p>
      </dgm:t>
    </dgm:pt>
    <dgm:pt modelId="{BBEAE71A-9FF8-49C6-A915-9B896D93DF32}" type="pres">
      <dgm:prSet presAssocID="{CB11223F-035A-448B-9F42-AD05A6AFCE3D}" presName="child" presStyleLbl="alignAccFollowNode1" presStyleIdx="6" presStyleCnt="12">
        <dgm:presLayoutVars>
          <dgm:chMax val="0"/>
          <dgm:bulletEnabled val="1"/>
        </dgm:presLayoutVars>
      </dgm:prSet>
      <dgm:spPr/>
      <dgm:t>
        <a:bodyPr/>
        <a:lstStyle/>
        <a:p>
          <a:endParaRPr lang="en-US"/>
        </a:p>
      </dgm:t>
    </dgm:pt>
    <dgm:pt modelId="{2D16407D-91FF-4C09-A147-0057D785884E}" type="pres">
      <dgm:prSet presAssocID="{F4C360F7-E40A-49D2-8288-714B2D598430}" presName="sibTrans" presStyleLbl="sibTrans2D1" presStyleIdx="7" presStyleCnt="12"/>
      <dgm:spPr/>
      <dgm:t>
        <a:bodyPr/>
        <a:lstStyle/>
        <a:p>
          <a:endParaRPr lang="en-US"/>
        </a:p>
      </dgm:t>
    </dgm:pt>
    <dgm:pt modelId="{E5B38EF7-816F-4581-A22E-54DA794DC37C}" type="pres">
      <dgm:prSet presAssocID="{41E6A5C5-1AD0-4782-91C7-4020DE3ED733}" presName="child" presStyleLbl="alignAccFollowNode1" presStyleIdx="7" presStyleCnt="12">
        <dgm:presLayoutVars>
          <dgm:chMax val="0"/>
          <dgm:bulletEnabled val="1"/>
        </dgm:presLayoutVars>
      </dgm:prSet>
      <dgm:spPr/>
      <dgm:t>
        <a:bodyPr/>
        <a:lstStyle/>
        <a:p>
          <a:endParaRPr lang="en-US"/>
        </a:p>
      </dgm:t>
    </dgm:pt>
    <dgm:pt modelId="{31D8D102-817C-4E71-B613-7EDFE4F3777C}" type="pres">
      <dgm:prSet presAssocID="{4C91C3AE-C670-46ED-9C7E-A5B021722B41}" presName="sibTrans" presStyleLbl="sibTrans2D1" presStyleIdx="8" presStyleCnt="12"/>
      <dgm:spPr/>
      <dgm:t>
        <a:bodyPr/>
        <a:lstStyle/>
        <a:p>
          <a:endParaRPr lang="en-US"/>
        </a:p>
      </dgm:t>
    </dgm:pt>
    <dgm:pt modelId="{0A4AF4A8-7995-43D1-9692-CCEE2784EC63}" type="pres">
      <dgm:prSet presAssocID="{AFF637AD-B29B-4C29-BBB7-CC7DB212B8C1}" presName="child" presStyleLbl="alignAccFollowNode1" presStyleIdx="8" presStyleCnt="12">
        <dgm:presLayoutVars>
          <dgm:chMax val="0"/>
          <dgm:bulletEnabled val="1"/>
        </dgm:presLayoutVars>
      </dgm:prSet>
      <dgm:spPr/>
      <dgm:t>
        <a:bodyPr/>
        <a:lstStyle/>
        <a:p>
          <a:endParaRPr lang="en-US"/>
        </a:p>
      </dgm:t>
    </dgm:pt>
    <dgm:pt modelId="{30DC0E3A-5A2B-4FB2-A829-8F0BA3432B89}" type="pres">
      <dgm:prSet presAssocID="{EAB89255-0CD4-468F-A649-484C4F8DA2C0}" presName="sibTrans" presStyleLbl="sibTrans2D1" presStyleIdx="9" presStyleCnt="12"/>
      <dgm:spPr/>
      <dgm:t>
        <a:bodyPr/>
        <a:lstStyle/>
        <a:p>
          <a:endParaRPr lang="en-US"/>
        </a:p>
      </dgm:t>
    </dgm:pt>
    <dgm:pt modelId="{C4400CE6-D231-4FC9-BA31-0B78B64C0D2D}" type="pres">
      <dgm:prSet presAssocID="{05EA83C6-66DF-46A9-A072-14EE217C65EA}" presName="child" presStyleLbl="alignAccFollowNode1" presStyleIdx="9" presStyleCnt="12">
        <dgm:presLayoutVars>
          <dgm:chMax val="0"/>
          <dgm:bulletEnabled val="1"/>
        </dgm:presLayoutVars>
      </dgm:prSet>
      <dgm:spPr/>
      <dgm:t>
        <a:bodyPr/>
        <a:lstStyle/>
        <a:p>
          <a:endParaRPr lang="en-US"/>
        </a:p>
      </dgm:t>
    </dgm:pt>
    <dgm:pt modelId="{87078931-A4CA-4F1F-BD08-298944323E72}" type="pres">
      <dgm:prSet presAssocID="{FF2026F5-3FFF-46AF-924E-996A0724505B}" presName="hSp" presStyleCnt="0"/>
      <dgm:spPr/>
    </dgm:pt>
    <dgm:pt modelId="{5F5F7FD3-CADB-4FDB-95F8-DF4568DFBF6A}" type="pres">
      <dgm:prSet presAssocID="{29563C23-2167-4A7B-82D0-3FFD1185D204}" presName="vertFlow" presStyleCnt="0"/>
      <dgm:spPr/>
    </dgm:pt>
    <dgm:pt modelId="{D6A5B4F1-8541-4489-91E7-2B015E336B7C}" type="pres">
      <dgm:prSet presAssocID="{29563C23-2167-4A7B-82D0-3FFD1185D204}" presName="header" presStyleLbl="node1" presStyleIdx="3" presStyleCnt="4"/>
      <dgm:spPr/>
      <dgm:t>
        <a:bodyPr/>
        <a:lstStyle/>
        <a:p>
          <a:endParaRPr lang="en-US"/>
        </a:p>
      </dgm:t>
    </dgm:pt>
    <dgm:pt modelId="{3DACCFAC-9B57-481F-AD57-89899CE8FFBC}" type="pres">
      <dgm:prSet presAssocID="{E3C419DD-76D0-4C15-80C0-9376FD2B1390}" presName="parTrans" presStyleLbl="sibTrans2D1" presStyleIdx="10" presStyleCnt="12"/>
      <dgm:spPr/>
      <dgm:t>
        <a:bodyPr/>
        <a:lstStyle/>
        <a:p>
          <a:endParaRPr lang="en-US"/>
        </a:p>
      </dgm:t>
    </dgm:pt>
    <dgm:pt modelId="{66608261-7073-45B8-819B-F3861AFC51C8}" type="pres">
      <dgm:prSet presAssocID="{AB806BF9-2F1E-4556-A157-745C79C4EB99}" presName="child" presStyleLbl="alignAccFollowNode1" presStyleIdx="10" presStyleCnt="12">
        <dgm:presLayoutVars>
          <dgm:chMax val="0"/>
          <dgm:bulletEnabled val="1"/>
        </dgm:presLayoutVars>
      </dgm:prSet>
      <dgm:spPr/>
      <dgm:t>
        <a:bodyPr/>
        <a:lstStyle/>
        <a:p>
          <a:endParaRPr lang="en-US"/>
        </a:p>
      </dgm:t>
    </dgm:pt>
    <dgm:pt modelId="{6193D1F8-B540-4FAF-86BB-5A128E9364C9}" type="pres">
      <dgm:prSet presAssocID="{1B77E120-D666-4F94-B5EE-C16BE7178421}" presName="sibTrans" presStyleLbl="sibTrans2D1" presStyleIdx="11" presStyleCnt="12"/>
      <dgm:spPr/>
      <dgm:t>
        <a:bodyPr/>
        <a:lstStyle/>
        <a:p>
          <a:endParaRPr lang="en-US"/>
        </a:p>
      </dgm:t>
    </dgm:pt>
    <dgm:pt modelId="{983A6286-9142-4B9D-B1C1-85C9461E7BFC}" type="pres">
      <dgm:prSet presAssocID="{391B546C-CDA4-4E4A-8370-DA997B5E8BF8}" presName="child" presStyleLbl="alignAccFollowNode1" presStyleIdx="11" presStyleCnt="12">
        <dgm:presLayoutVars>
          <dgm:chMax val="0"/>
          <dgm:bulletEnabled val="1"/>
        </dgm:presLayoutVars>
      </dgm:prSet>
      <dgm:spPr/>
      <dgm:t>
        <a:bodyPr/>
        <a:lstStyle/>
        <a:p>
          <a:endParaRPr lang="en-US"/>
        </a:p>
      </dgm:t>
    </dgm:pt>
  </dgm:ptLst>
  <dgm:cxnLst>
    <dgm:cxn modelId="{FAF67A52-9AEC-40D1-ADE1-A0EC893C0F54}" type="presOf" srcId="{41E6A5C5-1AD0-4782-91C7-4020DE3ED733}" destId="{E5B38EF7-816F-4581-A22E-54DA794DC37C}" srcOrd="0" destOrd="0" presId="urn:microsoft.com/office/officeart/2005/8/layout/lProcess1"/>
    <dgm:cxn modelId="{8FC22ECA-1357-48D4-965A-3EAFB5F2EFBD}" srcId="{FF2026F5-3FFF-46AF-924E-996A0724505B}" destId="{41E6A5C5-1AD0-4782-91C7-4020DE3ED733}" srcOrd="1" destOrd="0" parTransId="{3991A5F8-F07A-428E-96C0-3CA26086E3CF}" sibTransId="{4C91C3AE-C670-46ED-9C7E-A5B021722B41}"/>
    <dgm:cxn modelId="{85B18D6E-6A0A-46CF-8EA1-C46BDB756DAF}" type="presOf" srcId="{12438F4F-BCD7-495A-B098-C65335007B6B}" destId="{4F03CDCC-BE10-4C15-A0A2-ABCEE4CA444A}" srcOrd="0" destOrd="0" presId="urn:microsoft.com/office/officeart/2005/8/layout/lProcess1"/>
    <dgm:cxn modelId="{81979797-52E1-4179-BC52-C70752D068AA}" srcId="{F040F39C-9BD4-4D34-9DB4-65256F3411FD}" destId="{857EDC4A-8348-4FEE-B185-799957D909A3}" srcOrd="1" destOrd="0" parTransId="{AA662F77-DA92-4AFF-9A50-B60BF73FCF26}" sibTransId="{1D903A01-D0CA-48FF-B993-7C031A4A7C80}"/>
    <dgm:cxn modelId="{E44BFF58-EDC6-4097-83CE-EA544B7E2A35}" type="presOf" srcId="{BD785217-A627-4C0E-B201-6092C4213413}" destId="{AEAF3728-0EC2-4538-8B4A-19D1318EFF7D}" srcOrd="0" destOrd="0" presId="urn:microsoft.com/office/officeart/2005/8/layout/lProcess1"/>
    <dgm:cxn modelId="{521F5718-5DC1-4469-A4AA-1034EE81E5F1}" srcId="{29563C23-2167-4A7B-82D0-3FFD1185D204}" destId="{AB806BF9-2F1E-4556-A157-745C79C4EB99}" srcOrd="0" destOrd="0" parTransId="{E3C419DD-76D0-4C15-80C0-9376FD2B1390}" sibTransId="{1B77E120-D666-4F94-B5EE-C16BE7178421}"/>
    <dgm:cxn modelId="{2249145B-0348-453A-82A5-E5F3075A8DDC}" type="presOf" srcId="{C9CE959F-6D26-4BEE-907D-180615B64A98}" destId="{79FF84E5-2BA0-421E-9C56-146577F6F707}" srcOrd="0" destOrd="0" presId="urn:microsoft.com/office/officeart/2005/8/layout/lProcess1"/>
    <dgm:cxn modelId="{5A1DBE38-629F-4B11-874A-8CABD7E0220D}" srcId="{70C3184D-DBC1-4728-8B8D-4D0EDC5FB00C}" destId="{6D263A49-2DC1-4A55-B196-F0B59F3D77A0}" srcOrd="2" destOrd="0" parTransId="{E61EA848-DED8-4991-A209-9FB93A96B4DF}" sibTransId="{BD785217-A627-4C0E-B201-6092C4213413}"/>
    <dgm:cxn modelId="{5E6FD99E-3B49-4359-B4B1-8C9CA5CA3311}" type="presOf" srcId="{2C3BFB05-3B88-4214-AFE6-5F8EF41B525B}" destId="{5836CA99-F6D1-4876-B8FD-A0A6C09BCB38}" srcOrd="0" destOrd="0" presId="urn:microsoft.com/office/officeart/2005/8/layout/lProcess1"/>
    <dgm:cxn modelId="{F8E5DB03-C32F-489A-89C3-1CD5C19928CD}" type="presOf" srcId="{CB11223F-035A-448B-9F42-AD05A6AFCE3D}" destId="{BBEAE71A-9FF8-49C6-A915-9B896D93DF32}" srcOrd="0" destOrd="0" presId="urn:microsoft.com/office/officeart/2005/8/layout/lProcess1"/>
    <dgm:cxn modelId="{026CFDB0-999B-4050-8038-4F8A910083DE}" type="presOf" srcId="{AFF637AD-B29B-4C29-BBB7-CC7DB212B8C1}" destId="{0A4AF4A8-7995-43D1-9692-CCEE2784EC63}" srcOrd="0" destOrd="0" presId="urn:microsoft.com/office/officeart/2005/8/layout/lProcess1"/>
    <dgm:cxn modelId="{CF91C5FC-3861-4DCE-9EAA-472D068257CD}" type="presOf" srcId="{6D263A49-2DC1-4A55-B196-F0B59F3D77A0}" destId="{C77D165E-8404-46E1-9D7A-0555EB45C01C}" srcOrd="0" destOrd="0" presId="urn:microsoft.com/office/officeart/2005/8/layout/lProcess1"/>
    <dgm:cxn modelId="{607EAB30-904B-4F00-808C-671D6E525AB8}" srcId="{C9CE959F-6D26-4BEE-907D-180615B64A98}" destId="{FF2026F5-3FFF-46AF-924E-996A0724505B}" srcOrd="2" destOrd="0" parTransId="{656EDC58-4A9B-4ABB-A215-B853BFE53DCF}" sibTransId="{4828A9BC-74FC-408B-9457-7B6849AAE031}"/>
    <dgm:cxn modelId="{1BF6410D-0635-4247-9373-16A902AA8E1C}" srcId="{C9CE959F-6D26-4BEE-907D-180615B64A98}" destId="{29563C23-2167-4A7B-82D0-3FFD1185D204}" srcOrd="3" destOrd="0" parTransId="{F1BDACB6-B95C-4FC8-8105-BFEAC8779D19}" sibTransId="{34AE9B42-2A73-416E-AA59-698DB8B45B1A}"/>
    <dgm:cxn modelId="{87133B98-AA19-4CCF-93B6-71D391893F67}" type="presOf" srcId="{D7F397C6-9F94-4D2D-9585-BBB4ECA03EDB}" destId="{194FF6EB-FD4F-445C-8719-C62F6C3BAEA4}" srcOrd="0" destOrd="0" presId="urn:microsoft.com/office/officeart/2005/8/layout/lProcess1"/>
    <dgm:cxn modelId="{A3712776-4E67-4C27-AAE1-104592FE8744}" srcId="{FF2026F5-3FFF-46AF-924E-996A0724505B}" destId="{AFF637AD-B29B-4C29-BBB7-CC7DB212B8C1}" srcOrd="2" destOrd="0" parTransId="{7C069C1E-F534-46DF-A03D-D28EAEEF313C}" sibTransId="{EAB89255-0CD4-468F-A649-484C4F8DA2C0}"/>
    <dgm:cxn modelId="{5CAFA3A3-8912-4296-A6BF-123C11C524B6}" type="presOf" srcId="{857EDC4A-8348-4FEE-B185-799957D909A3}" destId="{D418391C-EC4A-4674-9C95-1EBC7796598B}" srcOrd="0" destOrd="0" presId="urn:microsoft.com/office/officeart/2005/8/layout/lProcess1"/>
    <dgm:cxn modelId="{9DF28F0A-D8F7-4BDF-AF94-193BB7871576}" type="presOf" srcId="{F60612F4-2192-41F0-891E-340FDE569B47}" destId="{A308878E-3787-43F8-BD08-930CD14F2BB7}" srcOrd="0" destOrd="0" presId="urn:microsoft.com/office/officeart/2005/8/layout/lProcess1"/>
    <dgm:cxn modelId="{947E93AC-0D87-478A-829D-B29567470899}" srcId="{FF2026F5-3FFF-46AF-924E-996A0724505B}" destId="{CB11223F-035A-448B-9F42-AD05A6AFCE3D}" srcOrd="0" destOrd="0" parTransId="{EFCF95A0-EA78-45CB-B671-19B495027C4E}" sibTransId="{F4C360F7-E40A-49D2-8288-714B2D598430}"/>
    <dgm:cxn modelId="{D7541425-E17D-4A14-BAE1-28D7B3EE1934}" type="presOf" srcId="{AB806BF9-2F1E-4556-A157-745C79C4EB99}" destId="{66608261-7073-45B8-819B-F3861AFC51C8}" srcOrd="0" destOrd="0" presId="urn:microsoft.com/office/officeart/2005/8/layout/lProcess1"/>
    <dgm:cxn modelId="{1221511D-47F0-4386-807D-AD8AA62563C1}" srcId="{70C3184D-DBC1-4728-8B8D-4D0EDC5FB00C}" destId="{1A278BC2-2F26-4ACF-AC0F-2ADC27393DF5}" srcOrd="0" destOrd="0" parTransId="{12438F4F-BCD7-495A-B098-C65335007B6B}" sibTransId="{349AB25D-091C-4988-8C30-DD48382310BC}"/>
    <dgm:cxn modelId="{F32115F9-BECF-4431-8964-38E0AD49DB87}" type="presOf" srcId="{29563C23-2167-4A7B-82D0-3FFD1185D204}" destId="{D6A5B4F1-8541-4489-91E7-2B015E336B7C}" srcOrd="0" destOrd="0" presId="urn:microsoft.com/office/officeart/2005/8/layout/lProcess1"/>
    <dgm:cxn modelId="{81DBCE19-6944-4A24-ACA2-AB607FCA7D1F}" type="presOf" srcId="{05EA83C6-66DF-46A9-A072-14EE217C65EA}" destId="{C4400CE6-D231-4FC9-BA31-0B78B64C0D2D}" srcOrd="0" destOrd="0" presId="urn:microsoft.com/office/officeart/2005/8/layout/lProcess1"/>
    <dgm:cxn modelId="{8804F3F9-E426-4C62-BC8C-68BA5AA48563}" srcId="{C9CE959F-6D26-4BEE-907D-180615B64A98}" destId="{F040F39C-9BD4-4D34-9DB4-65256F3411FD}" srcOrd="1" destOrd="0" parTransId="{C795ED31-D1A3-489B-B328-AF8AF2F020A4}" sibTransId="{BD877FFD-BB55-42DB-84BC-6A62FD4982D2}"/>
    <dgm:cxn modelId="{8ED0ACAE-C70E-4A5B-B21B-20AEE8B250B4}" srcId="{F040F39C-9BD4-4D34-9DB4-65256F3411FD}" destId="{2C3BFB05-3B88-4214-AFE6-5F8EF41B525B}" srcOrd="0" destOrd="0" parTransId="{F60612F4-2192-41F0-891E-340FDE569B47}" sibTransId="{7284B1EB-9204-489C-B704-04DAFDB1AECB}"/>
    <dgm:cxn modelId="{58F4208A-2511-4808-8DE6-7E6DBC7026CD}" type="presOf" srcId="{70C3184D-DBC1-4728-8B8D-4D0EDC5FB00C}" destId="{709A3CD6-7C80-4A4A-9E33-3F827D0D28FD}" srcOrd="0" destOrd="0" presId="urn:microsoft.com/office/officeart/2005/8/layout/lProcess1"/>
    <dgm:cxn modelId="{21709078-0D9E-43EB-BE1C-C39B8A9BC07F}" type="presOf" srcId="{4C91C3AE-C670-46ED-9C7E-A5B021722B41}" destId="{31D8D102-817C-4E71-B613-7EDFE4F3777C}" srcOrd="0" destOrd="0" presId="urn:microsoft.com/office/officeart/2005/8/layout/lProcess1"/>
    <dgm:cxn modelId="{06543F46-B5B2-4BE8-8991-7734F0CD22D2}" type="presOf" srcId="{1B77E120-D666-4F94-B5EE-C16BE7178421}" destId="{6193D1F8-B540-4FAF-86BB-5A128E9364C9}" srcOrd="0" destOrd="0" presId="urn:microsoft.com/office/officeart/2005/8/layout/lProcess1"/>
    <dgm:cxn modelId="{1CA4EA42-0EF9-4F2A-9F6D-1A917259A275}" type="presOf" srcId="{FF2026F5-3FFF-46AF-924E-996A0724505B}" destId="{589F8AED-828A-4389-91BD-2554FABF0229}" srcOrd="0" destOrd="0" presId="urn:microsoft.com/office/officeart/2005/8/layout/lProcess1"/>
    <dgm:cxn modelId="{9E668564-F4CC-4F4E-B60F-A2FD2723A674}" type="presOf" srcId="{7284B1EB-9204-489C-B704-04DAFDB1AECB}" destId="{62286F5E-D6AA-42E0-A6BC-7EDA1DF451B8}" srcOrd="0" destOrd="0" presId="urn:microsoft.com/office/officeart/2005/8/layout/lProcess1"/>
    <dgm:cxn modelId="{7ADCD931-A959-4C63-BD58-8E116A8F39AB}" srcId="{C9CE959F-6D26-4BEE-907D-180615B64A98}" destId="{70C3184D-DBC1-4728-8B8D-4D0EDC5FB00C}" srcOrd="0" destOrd="0" parTransId="{7C97F9E6-9046-450A-9C5C-B25288486F5D}" sibTransId="{86F079F2-3D44-4635-BE7F-3AB722EFE914}"/>
    <dgm:cxn modelId="{8DEC0A16-E332-4A72-9793-69FB8CF07819}" type="presOf" srcId="{E3C419DD-76D0-4C15-80C0-9376FD2B1390}" destId="{3DACCFAC-9B57-481F-AD57-89899CE8FFBC}" srcOrd="0" destOrd="0" presId="urn:microsoft.com/office/officeart/2005/8/layout/lProcess1"/>
    <dgm:cxn modelId="{28F1A676-94F1-43B3-828B-F593FD82CEE8}" srcId="{29563C23-2167-4A7B-82D0-3FFD1185D204}" destId="{391B546C-CDA4-4E4A-8370-DA997B5E8BF8}" srcOrd="1" destOrd="0" parTransId="{409BD2BC-3EA3-46D7-B6F5-0ACEA454E27D}" sibTransId="{9C2863B3-AF7A-4EC7-BC42-60C4175B3BAF}"/>
    <dgm:cxn modelId="{D8AAA7C5-FA08-4054-BCFC-C28A8AB1673A}" type="presOf" srcId="{EAB89255-0CD4-468F-A649-484C4F8DA2C0}" destId="{30DC0E3A-5A2B-4FB2-A829-8F0BA3432B89}" srcOrd="0" destOrd="0" presId="urn:microsoft.com/office/officeart/2005/8/layout/lProcess1"/>
    <dgm:cxn modelId="{53CB387B-6CCA-4AEB-9824-4B53840F7838}" type="presOf" srcId="{349AB25D-091C-4988-8C30-DD48382310BC}" destId="{3C70A99D-65CB-47AB-AFAE-71B951824F39}" srcOrd="0" destOrd="0" presId="urn:microsoft.com/office/officeart/2005/8/layout/lProcess1"/>
    <dgm:cxn modelId="{3C519313-884F-43E7-86DF-4EBFE8C7067F}" srcId="{70C3184D-DBC1-4728-8B8D-4D0EDC5FB00C}" destId="{5AAC3FB1-114A-4E31-9E6E-39AEE08E93A4}" srcOrd="3" destOrd="0" parTransId="{66908593-6693-4780-98C2-AF61DAC5E6FB}" sibTransId="{137F1C9E-56F2-4A14-9041-BE85297F2F60}"/>
    <dgm:cxn modelId="{62882784-4A56-4C32-8E14-20F3BA856F5A}" type="presOf" srcId="{F040F39C-9BD4-4D34-9DB4-65256F3411FD}" destId="{B45D52D5-6BAF-440B-A050-5DC8ADDCB7E0}" srcOrd="0" destOrd="0" presId="urn:microsoft.com/office/officeart/2005/8/layout/lProcess1"/>
    <dgm:cxn modelId="{39CAB80B-625E-4839-AA20-8497549D9688}" type="presOf" srcId="{EFCF95A0-EA78-45CB-B671-19B495027C4E}" destId="{B029EDC4-A2F0-45B4-9CE5-7522B97BD03E}" srcOrd="0" destOrd="0" presId="urn:microsoft.com/office/officeart/2005/8/layout/lProcess1"/>
    <dgm:cxn modelId="{96AA6495-BDDD-438D-8556-0EC18FE9ADF2}" srcId="{70C3184D-DBC1-4728-8B8D-4D0EDC5FB00C}" destId="{A66112ED-C332-4587-818D-D8BB7EAD46D4}" srcOrd="1" destOrd="0" parTransId="{8104BE3A-6888-4612-835A-43818631C24B}" sibTransId="{D7F397C6-9F94-4D2D-9585-BBB4ECA03EDB}"/>
    <dgm:cxn modelId="{BA5B4AEA-EC30-45A9-9200-CE5FF2B60F7C}" type="presOf" srcId="{F4C360F7-E40A-49D2-8288-714B2D598430}" destId="{2D16407D-91FF-4C09-A147-0057D785884E}" srcOrd="0" destOrd="0" presId="urn:microsoft.com/office/officeart/2005/8/layout/lProcess1"/>
    <dgm:cxn modelId="{6AF2076C-BE87-47E5-B1D9-9FDE40D7C50C}" type="presOf" srcId="{391B546C-CDA4-4E4A-8370-DA997B5E8BF8}" destId="{983A6286-9142-4B9D-B1C1-85C9461E7BFC}" srcOrd="0" destOrd="0" presId="urn:microsoft.com/office/officeart/2005/8/layout/lProcess1"/>
    <dgm:cxn modelId="{58749AD0-8081-4348-B644-6D125911A96E}" srcId="{FF2026F5-3FFF-46AF-924E-996A0724505B}" destId="{05EA83C6-66DF-46A9-A072-14EE217C65EA}" srcOrd="3" destOrd="0" parTransId="{3559E844-B1DB-470F-8C33-CAE74EA43C5C}" sibTransId="{4060D023-66FE-41B6-8F4A-AC1BE166D31F}"/>
    <dgm:cxn modelId="{E4183C6B-BFDA-449A-A9B8-2064B24F40C2}" type="presOf" srcId="{A66112ED-C332-4587-818D-D8BB7EAD46D4}" destId="{891B2F86-37D0-4113-AB1B-3B29312E882D}" srcOrd="0" destOrd="0" presId="urn:microsoft.com/office/officeart/2005/8/layout/lProcess1"/>
    <dgm:cxn modelId="{F381C8C7-951A-4295-A3CB-0B6A7CED48B3}" type="presOf" srcId="{1A278BC2-2F26-4ACF-AC0F-2ADC27393DF5}" destId="{3B40609A-C030-45A5-83C9-73ACC8B466EA}" srcOrd="0" destOrd="0" presId="urn:microsoft.com/office/officeart/2005/8/layout/lProcess1"/>
    <dgm:cxn modelId="{071F00DB-D210-4B90-8F86-527A9A1C8311}" type="presOf" srcId="{5AAC3FB1-114A-4E31-9E6E-39AEE08E93A4}" destId="{BA232D8D-40FE-4164-9AED-9A2644679D9E}" srcOrd="0" destOrd="0" presId="urn:microsoft.com/office/officeart/2005/8/layout/lProcess1"/>
    <dgm:cxn modelId="{5FA45256-94CF-4C19-8D7F-8CAB6559ABEC}" type="presParOf" srcId="{79FF84E5-2BA0-421E-9C56-146577F6F707}" destId="{6317F39C-7987-450E-A994-02C122A43611}" srcOrd="0" destOrd="0" presId="urn:microsoft.com/office/officeart/2005/8/layout/lProcess1"/>
    <dgm:cxn modelId="{F9D51C1A-A95A-4EC6-AEDF-7995F3787AFE}" type="presParOf" srcId="{6317F39C-7987-450E-A994-02C122A43611}" destId="{709A3CD6-7C80-4A4A-9E33-3F827D0D28FD}" srcOrd="0" destOrd="0" presId="urn:microsoft.com/office/officeart/2005/8/layout/lProcess1"/>
    <dgm:cxn modelId="{D8586A31-724A-4672-BA2F-090808A5FD66}" type="presParOf" srcId="{6317F39C-7987-450E-A994-02C122A43611}" destId="{4F03CDCC-BE10-4C15-A0A2-ABCEE4CA444A}" srcOrd="1" destOrd="0" presId="urn:microsoft.com/office/officeart/2005/8/layout/lProcess1"/>
    <dgm:cxn modelId="{E96281E8-0637-4601-A58B-A810346BFE1F}" type="presParOf" srcId="{6317F39C-7987-450E-A994-02C122A43611}" destId="{3B40609A-C030-45A5-83C9-73ACC8B466EA}" srcOrd="2" destOrd="0" presId="urn:microsoft.com/office/officeart/2005/8/layout/lProcess1"/>
    <dgm:cxn modelId="{678F79DD-BAEF-4ED4-88FA-0E6BFE0EF23C}" type="presParOf" srcId="{6317F39C-7987-450E-A994-02C122A43611}" destId="{3C70A99D-65CB-47AB-AFAE-71B951824F39}" srcOrd="3" destOrd="0" presId="urn:microsoft.com/office/officeart/2005/8/layout/lProcess1"/>
    <dgm:cxn modelId="{73CCDFC1-7EA4-453E-B6BF-2E3B96779305}" type="presParOf" srcId="{6317F39C-7987-450E-A994-02C122A43611}" destId="{891B2F86-37D0-4113-AB1B-3B29312E882D}" srcOrd="4" destOrd="0" presId="urn:microsoft.com/office/officeart/2005/8/layout/lProcess1"/>
    <dgm:cxn modelId="{1B3D39BE-05F7-4E8E-B007-16DDD2FB55BA}" type="presParOf" srcId="{6317F39C-7987-450E-A994-02C122A43611}" destId="{194FF6EB-FD4F-445C-8719-C62F6C3BAEA4}" srcOrd="5" destOrd="0" presId="urn:microsoft.com/office/officeart/2005/8/layout/lProcess1"/>
    <dgm:cxn modelId="{9CABD8B5-8151-4DDD-99AB-A43AE6E2BEC5}" type="presParOf" srcId="{6317F39C-7987-450E-A994-02C122A43611}" destId="{C77D165E-8404-46E1-9D7A-0555EB45C01C}" srcOrd="6" destOrd="0" presId="urn:microsoft.com/office/officeart/2005/8/layout/lProcess1"/>
    <dgm:cxn modelId="{10F84D2D-F978-4C3A-A338-5F055FE1BFFC}" type="presParOf" srcId="{6317F39C-7987-450E-A994-02C122A43611}" destId="{AEAF3728-0EC2-4538-8B4A-19D1318EFF7D}" srcOrd="7" destOrd="0" presId="urn:microsoft.com/office/officeart/2005/8/layout/lProcess1"/>
    <dgm:cxn modelId="{4F885936-41A4-4560-B649-1827ECAED993}" type="presParOf" srcId="{6317F39C-7987-450E-A994-02C122A43611}" destId="{BA232D8D-40FE-4164-9AED-9A2644679D9E}" srcOrd="8" destOrd="0" presId="urn:microsoft.com/office/officeart/2005/8/layout/lProcess1"/>
    <dgm:cxn modelId="{AF7A9D0E-2C6A-43AA-A39E-301C37F0CFC2}" type="presParOf" srcId="{79FF84E5-2BA0-421E-9C56-146577F6F707}" destId="{0E220238-6B90-4487-ABDE-4FE72C22766F}" srcOrd="1" destOrd="0" presId="urn:microsoft.com/office/officeart/2005/8/layout/lProcess1"/>
    <dgm:cxn modelId="{B1D86ED1-DF18-4E7D-BCB3-CFD1E61E0395}" type="presParOf" srcId="{79FF84E5-2BA0-421E-9C56-146577F6F707}" destId="{92E19C93-0E4C-4AB8-A1F5-F22BAFD1917B}" srcOrd="2" destOrd="0" presId="urn:microsoft.com/office/officeart/2005/8/layout/lProcess1"/>
    <dgm:cxn modelId="{3666E60C-F127-4536-BFFA-0317BB1E19D6}" type="presParOf" srcId="{92E19C93-0E4C-4AB8-A1F5-F22BAFD1917B}" destId="{B45D52D5-6BAF-440B-A050-5DC8ADDCB7E0}" srcOrd="0" destOrd="0" presId="urn:microsoft.com/office/officeart/2005/8/layout/lProcess1"/>
    <dgm:cxn modelId="{3FD3A383-F4DA-4091-BA5C-427A171CA639}" type="presParOf" srcId="{92E19C93-0E4C-4AB8-A1F5-F22BAFD1917B}" destId="{A308878E-3787-43F8-BD08-930CD14F2BB7}" srcOrd="1" destOrd="0" presId="urn:microsoft.com/office/officeart/2005/8/layout/lProcess1"/>
    <dgm:cxn modelId="{E6580310-CA37-4DB2-938A-18A154BD1248}" type="presParOf" srcId="{92E19C93-0E4C-4AB8-A1F5-F22BAFD1917B}" destId="{5836CA99-F6D1-4876-B8FD-A0A6C09BCB38}" srcOrd="2" destOrd="0" presId="urn:microsoft.com/office/officeart/2005/8/layout/lProcess1"/>
    <dgm:cxn modelId="{D69F192E-6B93-42DA-8FA0-514CBF6515C4}" type="presParOf" srcId="{92E19C93-0E4C-4AB8-A1F5-F22BAFD1917B}" destId="{62286F5E-D6AA-42E0-A6BC-7EDA1DF451B8}" srcOrd="3" destOrd="0" presId="urn:microsoft.com/office/officeart/2005/8/layout/lProcess1"/>
    <dgm:cxn modelId="{0E628CEC-E8DC-4480-B9C8-92F95735E0AF}" type="presParOf" srcId="{92E19C93-0E4C-4AB8-A1F5-F22BAFD1917B}" destId="{D418391C-EC4A-4674-9C95-1EBC7796598B}" srcOrd="4" destOrd="0" presId="urn:microsoft.com/office/officeart/2005/8/layout/lProcess1"/>
    <dgm:cxn modelId="{DCFA9CEB-7075-46F0-BB46-7C119F78347D}" type="presParOf" srcId="{79FF84E5-2BA0-421E-9C56-146577F6F707}" destId="{4AB3168E-A400-44A8-B6E0-B9EFD080E4EA}" srcOrd="3" destOrd="0" presId="urn:microsoft.com/office/officeart/2005/8/layout/lProcess1"/>
    <dgm:cxn modelId="{3665F620-88C2-44A2-B324-E0EC124A6489}" type="presParOf" srcId="{79FF84E5-2BA0-421E-9C56-146577F6F707}" destId="{263E72E6-9CFE-4850-919E-2DE05205B802}" srcOrd="4" destOrd="0" presId="urn:microsoft.com/office/officeart/2005/8/layout/lProcess1"/>
    <dgm:cxn modelId="{0E848D5B-B74F-4E32-A130-A071CA219387}" type="presParOf" srcId="{263E72E6-9CFE-4850-919E-2DE05205B802}" destId="{589F8AED-828A-4389-91BD-2554FABF0229}" srcOrd="0" destOrd="0" presId="urn:microsoft.com/office/officeart/2005/8/layout/lProcess1"/>
    <dgm:cxn modelId="{3818131E-7CB7-4743-B6C6-9C188AC8A6ED}" type="presParOf" srcId="{263E72E6-9CFE-4850-919E-2DE05205B802}" destId="{B029EDC4-A2F0-45B4-9CE5-7522B97BD03E}" srcOrd="1" destOrd="0" presId="urn:microsoft.com/office/officeart/2005/8/layout/lProcess1"/>
    <dgm:cxn modelId="{82AB8536-CBF7-4B5A-91E9-5624456733DA}" type="presParOf" srcId="{263E72E6-9CFE-4850-919E-2DE05205B802}" destId="{BBEAE71A-9FF8-49C6-A915-9B896D93DF32}" srcOrd="2" destOrd="0" presId="urn:microsoft.com/office/officeart/2005/8/layout/lProcess1"/>
    <dgm:cxn modelId="{4DD1DDB6-345C-46B7-8D93-0D6A7F5B654B}" type="presParOf" srcId="{263E72E6-9CFE-4850-919E-2DE05205B802}" destId="{2D16407D-91FF-4C09-A147-0057D785884E}" srcOrd="3" destOrd="0" presId="urn:microsoft.com/office/officeart/2005/8/layout/lProcess1"/>
    <dgm:cxn modelId="{47413E59-9DA6-4349-9FD4-6848000F71CF}" type="presParOf" srcId="{263E72E6-9CFE-4850-919E-2DE05205B802}" destId="{E5B38EF7-816F-4581-A22E-54DA794DC37C}" srcOrd="4" destOrd="0" presId="urn:microsoft.com/office/officeart/2005/8/layout/lProcess1"/>
    <dgm:cxn modelId="{81C466B0-7BDF-44FA-8629-65BA4C4F8B96}" type="presParOf" srcId="{263E72E6-9CFE-4850-919E-2DE05205B802}" destId="{31D8D102-817C-4E71-B613-7EDFE4F3777C}" srcOrd="5" destOrd="0" presId="urn:microsoft.com/office/officeart/2005/8/layout/lProcess1"/>
    <dgm:cxn modelId="{C1C4B003-A31E-407A-9472-FAB8341DA140}" type="presParOf" srcId="{263E72E6-9CFE-4850-919E-2DE05205B802}" destId="{0A4AF4A8-7995-43D1-9692-CCEE2784EC63}" srcOrd="6" destOrd="0" presId="urn:microsoft.com/office/officeart/2005/8/layout/lProcess1"/>
    <dgm:cxn modelId="{5AB1A2EF-FD98-41F0-88E8-F0703F21ADCE}" type="presParOf" srcId="{263E72E6-9CFE-4850-919E-2DE05205B802}" destId="{30DC0E3A-5A2B-4FB2-A829-8F0BA3432B89}" srcOrd="7" destOrd="0" presId="urn:microsoft.com/office/officeart/2005/8/layout/lProcess1"/>
    <dgm:cxn modelId="{96FB66D0-89D0-47DE-9997-39E2FBD2CF79}" type="presParOf" srcId="{263E72E6-9CFE-4850-919E-2DE05205B802}" destId="{C4400CE6-D231-4FC9-BA31-0B78B64C0D2D}" srcOrd="8" destOrd="0" presId="urn:microsoft.com/office/officeart/2005/8/layout/lProcess1"/>
    <dgm:cxn modelId="{3275824C-77BC-4482-9D90-E8A38A492E33}" type="presParOf" srcId="{79FF84E5-2BA0-421E-9C56-146577F6F707}" destId="{87078931-A4CA-4F1F-BD08-298944323E72}" srcOrd="5" destOrd="0" presId="urn:microsoft.com/office/officeart/2005/8/layout/lProcess1"/>
    <dgm:cxn modelId="{0B5C6BAE-A04D-4160-88DF-F13DB8F22033}" type="presParOf" srcId="{79FF84E5-2BA0-421E-9C56-146577F6F707}" destId="{5F5F7FD3-CADB-4FDB-95F8-DF4568DFBF6A}" srcOrd="6" destOrd="0" presId="urn:microsoft.com/office/officeart/2005/8/layout/lProcess1"/>
    <dgm:cxn modelId="{AD25CE4D-4D25-43C7-87E2-BCA913D8A630}" type="presParOf" srcId="{5F5F7FD3-CADB-4FDB-95F8-DF4568DFBF6A}" destId="{D6A5B4F1-8541-4489-91E7-2B015E336B7C}" srcOrd="0" destOrd="0" presId="urn:microsoft.com/office/officeart/2005/8/layout/lProcess1"/>
    <dgm:cxn modelId="{31E24967-2901-464F-9D67-35ED955BA58F}" type="presParOf" srcId="{5F5F7FD3-CADB-4FDB-95F8-DF4568DFBF6A}" destId="{3DACCFAC-9B57-481F-AD57-89899CE8FFBC}" srcOrd="1" destOrd="0" presId="urn:microsoft.com/office/officeart/2005/8/layout/lProcess1"/>
    <dgm:cxn modelId="{1D8F266D-08A3-4DFF-ACFA-6D32328F3750}" type="presParOf" srcId="{5F5F7FD3-CADB-4FDB-95F8-DF4568DFBF6A}" destId="{66608261-7073-45B8-819B-F3861AFC51C8}" srcOrd="2" destOrd="0" presId="urn:microsoft.com/office/officeart/2005/8/layout/lProcess1"/>
    <dgm:cxn modelId="{F60D386D-CE69-41A9-AD88-243DEE8D99C0}" type="presParOf" srcId="{5F5F7FD3-CADB-4FDB-95F8-DF4568DFBF6A}" destId="{6193D1F8-B540-4FAF-86BB-5A128E9364C9}" srcOrd="3" destOrd="0" presId="urn:microsoft.com/office/officeart/2005/8/layout/lProcess1"/>
    <dgm:cxn modelId="{636DD747-B2E8-4F89-84A2-5732F03306AB}" type="presParOf" srcId="{5F5F7FD3-CADB-4FDB-95F8-DF4568DFBF6A}" destId="{983A6286-9142-4B9D-B1C1-85C9461E7BFC}" srcOrd="4" destOrd="0" presId="urn:microsoft.com/office/officeart/2005/8/layout/lProcess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81B372E6-20B4-4BD0-89D9-470EDFF4BB6A}" type="doc">
      <dgm:prSet loTypeId="urn:microsoft.com/office/officeart/2005/8/layout/vList6" loCatId="process" qsTypeId="urn:microsoft.com/office/officeart/2005/8/quickstyle/simple1" qsCatId="simple" csTypeId="urn:microsoft.com/office/officeart/2005/8/colors/accent1_2" csCatId="accent1" phldr="1"/>
      <dgm:spPr/>
    </dgm:pt>
    <dgm:pt modelId="{D0156658-6271-4345-979A-050098AA3D2A}">
      <dgm:prSet/>
      <dgm:spPr/>
      <dgm:t>
        <a:bodyPr/>
        <a:lstStyle/>
        <a:p>
          <a:pPr marR="0" algn="ctr" rtl="0"/>
          <a:r>
            <a:rPr lang="en-US" b="0" i="0" u="none" strike="noStrike" baseline="0" smtClean="0">
              <a:latin typeface="Calibri"/>
            </a:rPr>
            <a:t>User:</a:t>
          </a:r>
          <a:endParaRPr lang="en-US" smtClean="0"/>
        </a:p>
      </dgm:t>
    </dgm:pt>
    <dgm:pt modelId="{BBF4C756-B884-4F2E-BCC9-D38C146243C7}" type="parTrans" cxnId="{CF7DCF0E-C61C-413F-85CC-FCA423588652}">
      <dgm:prSet/>
      <dgm:spPr/>
      <dgm:t>
        <a:bodyPr/>
        <a:lstStyle/>
        <a:p>
          <a:endParaRPr lang="en-US"/>
        </a:p>
      </dgm:t>
    </dgm:pt>
    <dgm:pt modelId="{1D74F6B6-4AEC-4D6C-93F3-200B8907D2D8}" type="sibTrans" cxnId="{CF7DCF0E-C61C-413F-85CC-FCA423588652}">
      <dgm:prSet/>
      <dgm:spPr/>
      <dgm:t>
        <a:bodyPr/>
        <a:lstStyle/>
        <a:p>
          <a:endParaRPr lang="en-US"/>
        </a:p>
      </dgm:t>
    </dgm:pt>
    <dgm:pt modelId="{9D3C5DFB-9FF6-4412-894E-E9E8BEBA8A38}">
      <dgm:prSet custT="1"/>
      <dgm:spPr/>
      <dgm:t>
        <a:bodyPr/>
        <a:lstStyle/>
        <a:p>
          <a:pPr marR="0" algn="ctr" rtl="0"/>
          <a:r>
            <a:rPr lang="en-US" sz="1200" b="0" i="0" u="none" strike="noStrike" baseline="0" smtClean="0">
              <a:latin typeface="Calibri"/>
            </a:rPr>
            <a:t>Enter PASS</a:t>
          </a:r>
          <a:endParaRPr lang="en-US" sz="1200" smtClean="0"/>
        </a:p>
      </dgm:t>
    </dgm:pt>
    <dgm:pt modelId="{A6AE9042-FCCC-4272-A34D-D470A9CEE3CD}" type="parTrans" cxnId="{4DBC3E63-90ED-40D4-8EAD-AF353128E12E}">
      <dgm:prSet/>
      <dgm:spPr/>
      <dgm:t>
        <a:bodyPr/>
        <a:lstStyle/>
        <a:p>
          <a:endParaRPr lang="en-US"/>
        </a:p>
      </dgm:t>
    </dgm:pt>
    <dgm:pt modelId="{F56919A0-C091-45AA-B041-B83A349A0AE1}" type="sibTrans" cxnId="{4DBC3E63-90ED-40D4-8EAD-AF353128E12E}">
      <dgm:prSet/>
      <dgm:spPr/>
      <dgm:t>
        <a:bodyPr/>
        <a:lstStyle/>
        <a:p>
          <a:endParaRPr lang="en-US"/>
        </a:p>
      </dgm:t>
    </dgm:pt>
    <dgm:pt modelId="{92E5842E-C421-408D-8C8E-4EF72DD8BE83}">
      <dgm:prSet/>
      <dgm:spPr/>
      <dgm:t>
        <a:bodyPr/>
        <a:lstStyle/>
        <a:p>
          <a:pPr marR="0" algn="ctr" rtl="0"/>
          <a:r>
            <a:rPr lang="en-US" b="0" i="0" u="none" strike="noStrike" baseline="0" smtClean="0">
              <a:latin typeface="Calibri"/>
            </a:rPr>
            <a:t>Client app:</a:t>
          </a:r>
          <a:endParaRPr lang="en-US" smtClean="0"/>
        </a:p>
      </dgm:t>
    </dgm:pt>
    <dgm:pt modelId="{F1AB4F9D-4508-457B-8FAF-81693317D253}" type="parTrans" cxnId="{732AD150-83E8-41EE-8D7A-1F6567CC6C32}">
      <dgm:prSet/>
      <dgm:spPr/>
      <dgm:t>
        <a:bodyPr/>
        <a:lstStyle/>
        <a:p>
          <a:endParaRPr lang="en-US"/>
        </a:p>
      </dgm:t>
    </dgm:pt>
    <dgm:pt modelId="{43A65429-5542-41EA-A739-D5D538109366}" type="sibTrans" cxnId="{732AD150-83E8-41EE-8D7A-1F6567CC6C32}">
      <dgm:prSet/>
      <dgm:spPr/>
      <dgm:t>
        <a:bodyPr/>
        <a:lstStyle/>
        <a:p>
          <a:endParaRPr lang="en-US"/>
        </a:p>
      </dgm:t>
    </dgm:pt>
    <dgm:pt modelId="{BCDF5DAF-8D60-4ACF-BB5D-0D659E7A47CF}">
      <dgm:prSet custT="1"/>
      <dgm:spPr/>
      <dgm:t>
        <a:bodyPr/>
        <a:lstStyle/>
        <a:p>
          <a:pPr marR="0" algn="ctr" rtl="0"/>
          <a:r>
            <a:rPr lang="en-US" sz="800" b="0" i="0" u="none" strike="noStrike" baseline="0" smtClean="0">
              <a:latin typeface="Calibri"/>
            </a:rPr>
            <a:t>Decrypt KEY_SET and show files</a:t>
          </a:r>
          <a:endParaRPr lang="en-US" sz="800" smtClean="0"/>
        </a:p>
      </dgm:t>
    </dgm:pt>
    <dgm:pt modelId="{A3AC8BF6-D1D4-4523-8B4E-5FAF62CB6969}" type="parTrans" cxnId="{404ACC6A-CCA4-4991-BAC4-8DE1B9134D83}">
      <dgm:prSet/>
      <dgm:spPr/>
      <dgm:t>
        <a:bodyPr/>
        <a:lstStyle/>
        <a:p>
          <a:endParaRPr lang="en-US"/>
        </a:p>
      </dgm:t>
    </dgm:pt>
    <dgm:pt modelId="{319E9E6F-B4D1-43C1-AA01-8465A4DB08C3}" type="sibTrans" cxnId="{404ACC6A-CCA4-4991-BAC4-8DE1B9134D83}">
      <dgm:prSet/>
      <dgm:spPr/>
      <dgm:t>
        <a:bodyPr/>
        <a:lstStyle/>
        <a:p>
          <a:endParaRPr lang="en-US"/>
        </a:p>
      </dgm:t>
    </dgm:pt>
    <dgm:pt modelId="{976AA7E9-EFC3-4B8F-AE2E-CAD3FC99818A}">
      <dgm:prSet/>
      <dgm:spPr/>
      <dgm:t>
        <a:bodyPr/>
        <a:lstStyle/>
        <a:p>
          <a:pPr marR="0" algn="ctr" rtl="0"/>
          <a:r>
            <a:rPr lang="en-US" b="0" i="0" u="none" strike="noStrike" baseline="0" smtClean="0">
              <a:latin typeface="Calibri"/>
            </a:rPr>
            <a:t>User:</a:t>
          </a:r>
          <a:endParaRPr lang="en-US" smtClean="0"/>
        </a:p>
      </dgm:t>
    </dgm:pt>
    <dgm:pt modelId="{C31E0E99-97F8-404F-AA20-57321ABE87DB}" type="parTrans" cxnId="{A7D35EFC-DD75-42E5-ADE8-973BFB15CE13}">
      <dgm:prSet/>
      <dgm:spPr/>
      <dgm:t>
        <a:bodyPr/>
        <a:lstStyle/>
        <a:p>
          <a:endParaRPr lang="en-US"/>
        </a:p>
      </dgm:t>
    </dgm:pt>
    <dgm:pt modelId="{A30C2F06-3325-4F1B-B289-1E6576F3FCCC}" type="sibTrans" cxnId="{A7D35EFC-DD75-42E5-ADE8-973BFB15CE13}">
      <dgm:prSet/>
      <dgm:spPr/>
      <dgm:t>
        <a:bodyPr/>
        <a:lstStyle/>
        <a:p>
          <a:endParaRPr lang="en-US"/>
        </a:p>
      </dgm:t>
    </dgm:pt>
    <dgm:pt modelId="{1D07A87F-6031-426A-B4FA-95DFACAAAB4A}">
      <dgm:prSet/>
      <dgm:spPr/>
      <dgm:t>
        <a:bodyPr/>
        <a:lstStyle/>
        <a:p>
          <a:pPr marR="0" algn="ctr" rtl="0"/>
          <a:r>
            <a:rPr lang="en-US" b="0" i="0" u="none" strike="noStrike" baseline="0" smtClean="0">
              <a:latin typeface="Calibri"/>
            </a:rPr>
            <a:t>Client app:</a:t>
          </a:r>
          <a:endParaRPr lang="en-US" smtClean="0"/>
        </a:p>
      </dgm:t>
    </dgm:pt>
    <dgm:pt modelId="{C80ABF6E-55C9-4DB5-94B6-F9509970E74E}" type="parTrans" cxnId="{84D83770-9FCE-44C6-8C63-701CC39579F5}">
      <dgm:prSet/>
      <dgm:spPr/>
      <dgm:t>
        <a:bodyPr/>
        <a:lstStyle/>
        <a:p>
          <a:endParaRPr lang="en-US"/>
        </a:p>
      </dgm:t>
    </dgm:pt>
    <dgm:pt modelId="{9E74E947-3575-48A3-A542-74839D6E7CE0}" type="sibTrans" cxnId="{84D83770-9FCE-44C6-8C63-701CC39579F5}">
      <dgm:prSet/>
      <dgm:spPr/>
      <dgm:t>
        <a:bodyPr/>
        <a:lstStyle/>
        <a:p>
          <a:endParaRPr lang="en-US"/>
        </a:p>
      </dgm:t>
    </dgm:pt>
    <dgm:pt modelId="{DBB209DD-4C2D-4B4B-BCDE-001C021984F1}">
      <dgm:prSet/>
      <dgm:spPr/>
      <dgm:t>
        <a:bodyPr/>
        <a:lstStyle/>
        <a:p>
          <a:pPr marR="0" algn="ctr" rtl="0"/>
          <a:r>
            <a:rPr lang="en-US" b="0" i="0" u="none" strike="noStrike" baseline="0" smtClean="0">
              <a:latin typeface="Calibri"/>
            </a:rPr>
            <a:t>Decrypt the file key with PUBLIC_SHARE_KEY+GROUP_KEY → FILE_KEY</a:t>
          </a:r>
          <a:endParaRPr lang="en-US" smtClean="0"/>
        </a:p>
      </dgm:t>
    </dgm:pt>
    <dgm:pt modelId="{0FC08898-13FB-4D8E-9F78-8222763E41F0}" type="parTrans" cxnId="{E94B8F2A-36B7-4B69-95C8-0F4659C81E0A}">
      <dgm:prSet/>
      <dgm:spPr/>
      <dgm:t>
        <a:bodyPr/>
        <a:lstStyle/>
        <a:p>
          <a:endParaRPr lang="en-US"/>
        </a:p>
      </dgm:t>
    </dgm:pt>
    <dgm:pt modelId="{49BCFC6F-EDDB-41C8-A4B9-658A3563BA17}" type="sibTrans" cxnId="{E94B8F2A-36B7-4B69-95C8-0F4659C81E0A}">
      <dgm:prSet/>
      <dgm:spPr/>
      <dgm:t>
        <a:bodyPr/>
        <a:lstStyle/>
        <a:p>
          <a:endParaRPr lang="en-US"/>
        </a:p>
      </dgm:t>
    </dgm:pt>
    <dgm:pt modelId="{8E740C4D-2EF8-431F-A53B-ACDA1A60E82A}">
      <dgm:prSet/>
      <dgm:spPr/>
      <dgm:t>
        <a:bodyPr/>
        <a:lstStyle/>
        <a:p>
          <a:pPr marR="0" algn="ctr" rtl="0"/>
          <a:r>
            <a:rPr lang="en-US" b="0" i="0" u="none" strike="noStrike" baseline="0" smtClean="0">
              <a:latin typeface="Calibri"/>
            </a:rPr>
            <a:t>Decrypt the file with FILE_KEY</a:t>
          </a:r>
          <a:endParaRPr lang="en-US" smtClean="0"/>
        </a:p>
      </dgm:t>
    </dgm:pt>
    <dgm:pt modelId="{DCA52B2E-C4E3-4675-B66B-7A9BB0E6D2A3}" type="parTrans" cxnId="{886EDE76-C77E-45F4-AD98-299C5DA302B7}">
      <dgm:prSet/>
      <dgm:spPr/>
      <dgm:t>
        <a:bodyPr/>
        <a:lstStyle/>
        <a:p>
          <a:endParaRPr lang="en-US"/>
        </a:p>
      </dgm:t>
    </dgm:pt>
    <dgm:pt modelId="{D2BB0C35-DDAE-4D26-9DC1-B69B95C8FDE3}" type="sibTrans" cxnId="{886EDE76-C77E-45F4-AD98-299C5DA302B7}">
      <dgm:prSet/>
      <dgm:spPr/>
      <dgm:t>
        <a:bodyPr/>
        <a:lstStyle/>
        <a:p>
          <a:endParaRPr lang="en-US"/>
        </a:p>
      </dgm:t>
    </dgm:pt>
    <dgm:pt modelId="{E61CB599-75B0-488C-8BDC-2A90F8FB0614}">
      <dgm:prSet/>
      <dgm:spPr/>
      <dgm:t>
        <a:bodyPr/>
        <a:lstStyle/>
        <a:p>
          <a:pPr marR="0" algn="ctr" rtl="0"/>
          <a:r>
            <a:rPr lang="en-US" b="0" i="0" u="none" strike="noStrike" baseline="0" smtClean="0">
              <a:latin typeface="Calibri"/>
            </a:rPr>
            <a:t>Decrypt the file</a:t>
          </a:r>
          <a:endParaRPr lang="en-US" smtClean="0"/>
        </a:p>
      </dgm:t>
    </dgm:pt>
    <dgm:pt modelId="{59BB6B07-9B24-46AD-8AE9-0606C7711E4E}" type="parTrans" cxnId="{3D66175D-47E2-45C9-AFC6-1D35F8F702AF}">
      <dgm:prSet/>
      <dgm:spPr/>
      <dgm:t>
        <a:bodyPr/>
        <a:lstStyle/>
        <a:p>
          <a:endParaRPr lang="en-US"/>
        </a:p>
      </dgm:t>
    </dgm:pt>
    <dgm:pt modelId="{06CADFD1-9A6E-4DC4-8D50-D7464531FAE5}" type="sibTrans" cxnId="{3D66175D-47E2-45C9-AFC6-1D35F8F702AF}">
      <dgm:prSet/>
      <dgm:spPr/>
      <dgm:t>
        <a:bodyPr/>
        <a:lstStyle/>
        <a:p>
          <a:endParaRPr lang="en-US"/>
        </a:p>
      </dgm:t>
    </dgm:pt>
    <dgm:pt modelId="{3C2BF6F3-036D-4362-934B-3920AC7199A0}">
      <dgm:prSet/>
      <dgm:spPr/>
      <dgm:t>
        <a:bodyPr/>
        <a:lstStyle/>
        <a:p>
          <a:pPr marR="0" algn="ctr" rtl="0"/>
          <a:r>
            <a:rPr lang="en-US" b="0" i="0" u="none" strike="noStrike" baseline="0" smtClean="0">
              <a:latin typeface="Calibri"/>
            </a:rPr>
            <a:t>Client:</a:t>
          </a:r>
          <a:endParaRPr lang="en-US" smtClean="0"/>
        </a:p>
      </dgm:t>
    </dgm:pt>
    <dgm:pt modelId="{D14B4493-1F5F-4F03-AD61-3BD3660F73FB}" type="parTrans" cxnId="{6CBD3C88-2381-4F6E-9C6C-3433839917B2}">
      <dgm:prSet/>
      <dgm:spPr/>
      <dgm:t>
        <a:bodyPr/>
        <a:lstStyle/>
        <a:p>
          <a:endParaRPr lang="en-US"/>
        </a:p>
      </dgm:t>
    </dgm:pt>
    <dgm:pt modelId="{62346122-6EEA-4314-8261-0C0EE3DE589D}" type="sibTrans" cxnId="{6CBD3C88-2381-4F6E-9C6C-3433839917B2}">
      <dgm:prSet/>
      <dgm:spPr/>
      <dgm:t>
        <a:bodyPr/>
        <a:lstStyle/>
        <a:p>
          <a:endParaRPr lang="en-US"/>
        </a:p>
      </dgm:t>
    </dgm:pt>
    <dgm:pt modelId="{7D09F460-A890-4D00-985B-1DC575FA5A84}">
      <dgm:prSet custT="1"/>
      <dgm:spPr/>
      <dgm:t>
        <a:bodyPr/>
        <a:lstStyle/>
        <a:p>
          <a:pPr marR="0" algn="ctr" rtl="0"/>
          <a:r>
            <a:rPr lang="en-US" sz="800" b="0" i="0" u="none" strike="noStrike" baseline="0" smtClean="0">
              <a:latin typeface="Calibri"/>
            </a:rPr>
            <a:t>ask to enter PIN</a:t>
          </a:r>
          <a:endParaRPr lang="en-US" sz="800" smtClean="0"/>
        </a:p>
      </dgm:t>
    </dgm:pt>
    <dgm:pt modelId="{88F427EA-B071-4923-B0B1-2331212828AD}" type="parTrans" cxnId="{8BB83354-8136-42D1-A8E9-07340B1689CC}">
      <dgm:prSet/>
      <dgm:spPr/>
      <dgm:t>
        <a:bodyPr/>
        <a:lstStyle/>
        <a:p>
          <a:endParaRPr lang="en-US"/>
        </a:p>
      </dgm:t>
    </dgm:pt>
    <dgm:pt modelId="{9B560608-F37A-42D2-8C40-D30F88F18BEB}" type="sibTrans" cxnId="{8BB83354-8136-42D1-A8E9-07340B1689CC}">
      <dgm:prSet/>
      <dgm:spPr/>
      <dgm:t>
        <a:bodyPr/>
        <a:lstStyle/>
        <a:p>
          <a:endParaRPr lang="en-US"/>
        </a:p>
      </dgm:t>
    </dgm:pt>
    <dgm:pt modelId="{F06F9B67-9BBC-4421-8EC7-AFDA1C0639E8}">
      <dgm:prSet custT="1"/>
      <dgm:spPr/>
      <dgm:t>
        <a:bodyPr/>
        <a:lstStyle/>
        <a:p>
          <a:pPr marR="0" algn="ctr" rtl="0"/>
          <a:r>
            <a:rPr lang="en-US" sz="800" b="0" i="0" u="none" strike="noStrike" baseline="0" smtClean="0">
              <a:latin typeface="Calibri"/>
            </a:rPr>
            <a:t>check TIME</a:t>
          </a:r>
          <a:endParaRPr lang="en-US" sz="800" smtClean="0"/>
        </a:p>
      </dgm:t>
    </dgm:pt>
    <dgm:pt modelId="{AE044BDE-1821-47E2-AC4F-8067678A8A23}" type="parTrans" cxnId="{54E28D7B-DF48-4B57-829F-FAC54236BED0}">
      <dgm:prSet/>
      <dgm:spPr/>
      <dgm:t>
        <a:bodyPr/>
        <a:lstStyle/>
        <a:p>
          <a:endParaRPr lang="en-US"/>
        </a:p>
      </dgm:t>
    </dgm:pt>
    <dgm:pt modelId="{3223C36C-9197-4CDA-8A37-AE901D5C9F82}" type="sibTrans" cxnId="{54E28D7B-DF48-4B57-829F-FAC54236BED0}">
      <dgm:prSet/>
      <dgm:spPr/>
      <dgm:t>
        <a:bodyPr/>
        <a:lstStyle/>
        <a:p>
          <a:endParaRPr lang="en-US"/>
        </a:p>
      </dgm:t>
    </dgm:pt>
    <dgm:pt modelId="{4FEF5B37-D8AC-4D05-B556-C15D721CC9B9}">
      <dgm:prSet custT="1"/>
      <dgm:spPr/>
      <dgm:t>
        <a:bodyPr/>
        <a:lstStyle/>
        <a:p>
          <a:pPr marR="0" algn="ctr" rtl="0"/>
          <a:r>
            <a:rPr lang="en-US" sz="800" b="0" i="0" u="none" strike="noStrike" baseline="0" smtClean="0">
              <a:latin typeface="Calibri"/>
            </a:rPr>
            <a:t>combine PASS+PIN+TIME+DEV_PASS</a:t>
          </a:r>
          <a:endParaRPr lang="en-US" sz="800" smtClean="0"/>
        </a:p>
      </dgm:t>
    </dgm:pt>
    <dgm:pt modelId="{38FB7D9A-FC1D-4C4E-BED3-416B7414A422}" type="parTrans" cxnId="{FABB0F98-22A8-4736-9352-AFC0D56D9D31}">
      <dgm:prSet/>
      <dgm:spPr/>
      <dgm:t>
        <a:bodyPr/>
        <a:lstStyle/>
        <a:p>
          <a:endParaRPr lang="en-US"/>
        </a:p>
      </dgm:t>
    </dgm:pt>
    <dgm:pt modelId="{BE6E0597-4720-4148-B152-124553D61EC9}" type="sibTrans" cxnId="{FABB0F98-22A8-4736-9352-AFC0D56D9D31}">
      <dgm:prSet/>
      <dgm:spPr/>
      <dgm:t>
        <a:bodyPr/>
        <a:lstStyle/>
        <a:p>
          <a:endParaRPr lang="en-US"/>
        </a:p>
      </dgm:t>
    </dgm:pt>
    <dgm:pt modelId="{49722A1F-4D79-4890-AB1F-485BE89D11C7}">
      <dgm:prSet custT="1"/>
      <dgm:spPr/>
      <dgm:t>
        <a:bodyPr/>
        <a:lstStyle/>
        <a:p>
          <a:pPr marR="0" algn="ctr" rtl="0"/>
          <a:r>
            <a:rPr lang="en-US" sz="800" b="0" i="0" u="none" strike="noStrike" baseline="0" smtClean="0">
              <a:latin typeface="Calibri"/>
            </a:rPr>
            <a:t>Restore KEY_SET_KEY</a:t>
          </a:r>
          <a:endParaRPr lang="en-US" sz="800" smtClean="0"/>
        </a:p>
      </dgm:t>
    </dgm:pt>
    <dgm:pt modelId="{D2BAF53E-DCB4-4BEF-A3AE-9A04B31B37C5}" type="parTrans" cxnId="{D5B4EB88-8B6D-474D-BF71-ECDB63A089D9}">
      <dgm:prSet/>
      <dgm:spPr/>
      <dgm:t>
        <a:bodyPr/>
        <a:lstStyle/>
        <a:p>
          <a:endParaRPr lang="en-US"/>
        </a:p>
      </dgm:t>
    </dgm:pt>
    <dgm:pt modelId="{F7591D32-FDE2-497B-A86A-83376984A71F}" type="sibTrans" cxnId="{D5B4EB88-8B6D-474D-BF71-ECDB63A089D9}">
      <dgm:prSet/>
      <dgm:spPr/>
      <dgm:t>
        <a:bodyPr/>
        <a:lstStyle/>
        <a:p>
          <a:endParaRPr lang="en-US"/>
        </a:p>
      </dgm:t>
    </dgm:pt>
    <dgm:pt modelId="{4BC1F1E7-F788-4236-AFEF-5D1D94E35C85}">
      <dgm:prSet/>
      <dgm:spPr/>
      <dgm:t>
        <a:bodyPr/>
        <a:lstStyle/>
        <a:p>
          <a:pPr marR="0" algn="ctr" rtl="0"/>
          <a:r>
            <a:rPr lang="en-US" b="0" i="0" u="none" strike="noStrike" baseline="0" smtClean="0">
              <a:latin typeface="Calibri"/>
            </a:rPr>
            <a:t>ask access to file</a:t>
          </a:r>
          <a:endParaRPr lang="en-US" smtClean="0"/>
        </a:p>
      </dgm:t>
    </dgm:pt>
    <dgm:pt modelId="{CDA77F51-2863-40A1-A8FF-CEE447CECD16}" type="parTrans" cxnId="{3142B5BE-D172-40C8-8E46-4EB71F360918}">
      <dgm:prSet/>
      <dgm:spPr/>
      <dgm:t>
        <a:bodyPr/>
        <a:lstStyle/>
        <a:p>
          <a:endParaRPr lang="en-US"/>
        </a:p>
      </dgm:t>
    </dgm:pt>
    <dgm:pt modelId="{8919C306-A2B3-4DA1-8BDF-B9F58B5385C1}" type="sibTrans" cxnId="{3142B5BE-D172-40C8-8E46-4EB71F360918}">
      <dgm:prSet/>
      <dgm:spPr/>
      <dgm:t>
        <a:bodyPr/>
        <a:lstStyle/>
        <a:p>
          <a:endParaRPr lang="en-US"/>
        </a:p>
      </dgm:t>
    </dgm:pt>
    <dgm:pt modelId="{02B1F409-E724-4DC5-8ACD-4D2E06F67846}">
      <dgm:prSet/>
      <dgm:spPr/>
      <dgm:t>
        <a:bodyPr/>
        <a:lstStyle/>
        <a:p>
          <a:pPr marR="0" algn="ctr" rtl="0"/>
          <a:r>
            <a:rPr lang="en-US" b="0" i="0" u="none" strike="noStrike" baseline="0" smtClean="0">
              <a:latin typeface="Calibri"/>
            </a:rPr>
            <a:t>Get GROUP_KEY (decrypted from the KEY_SET)</a:t>
          </a:r>
          <a:endParaRPr lang="en-US" smtClean="0"/>
        </a:p>
      </dgm:t>
    </dgm:pt>
    <dgm:pt modelId="{FE74475C-E069-460A-AECF-BFEC446E32CE}" type="parTrans" cxnId="{9C511844-C8D6-4C03-8612-FD78F5C1D7E2}">
      <dgm:prSet/>
      <dgm:spPr/>
      <dgm:t>
        <a:bodyPr/>
        <a:lstStyle/>
        <a:p>
          <a:endParaRPr lang="en-US"/>
        </a:p>
      </dgm:t>
    </dgm:pt>
    <dgm:pt modelId="{227B2E5A-4744-44BB-BDFA-0078F8F2DC77}" type="sibTrans" cxnId="{9C511844-C8D6-4C03-8612-FD78F5C1D7E2}">
      <dgm:prSet/>
      <dgm:spPr/>
      <dgm:t>
        <a:bodyPr/>
        <a:lstStyle/>
        <a:p>
          <a:endParaRPr lang="en-US"/>
        </a:p>
      </dgm:t>
    </dgm:pt>
    <dgm:pt modelId="{6A58A48A-0F5C-4008-A458-EBB0A7DD2E48}">
      <dgm:prSet/>
      <dgm:spPr/>
      <dgm:t>
        <a:bodyPr/>
        <a:lstStyle/>
        <a:p>
          <a:pPr marR="0" algn="ctr" rtl="0"/>
          <a:r>
            <a:rPr lang="en-US" b="0" i="0" u="none" strike="noStrike" baseline="0" smtClean="0">
              <a:latin typeface="Calibri"/>
            </a:rPr>
            <a:t>change TIME and delete PUBLIC_SHARE_KEY if needed</a:t>
          </a:r>
          <a:endParaRPr lang="en-US" smtClean="0"/>
        </a:p>
      </dgm:t>
    </dgm:pt>
    <dgm:pt modelId="{5EAABE4D-8B58-449A-BB28-D3DF8AB78A62}" type="parTrans" cxnId="{6273B591-3907-4E76-BA0D-0C26E9A31614}">
      <dgm:prSet/>
      <dgm:spPr/>
      <dgm:t>
        <a:bodyPr/>
        <a:lstStyle/>
        <a:p>
          <a:endParaRPr lang="en-US"/>
        </a:p>
      </dgm:t>
    </dgm:pt>
    <dgm:pt modelId="{70F5BB23-51F7-45A8-8714-2D38D05ECCB7}" type="sibTrans" cxnId="{6273B591-3907-4E76-BA0D-0C26E9A31614}">
      <dgm:prSet/>
      <dgm:spPr/>
      <dgm:t>
        <a:bodyPr/>
        <a:lstStyle/>
        <a:p>
          <a:endParaRPr lang="en-US"/>
        </a:p>
      </dgm:t>
    </dgm:pt>
    <dgm:pt modelId="{5EED777E-2285-446C-80E3-ABDBDE9116B3}" type="pres">
      <dgm:prSet presAssocID="{81B372E6-20B4-4BD0-89D9-470EDFF4BB6A}" presName="Name0" presStyleCnt="0">
        <dgm:presLayoutVars>
          <dgm:dir/>
          <dgm:animLvl val="lvl"/>
          <dgm:resizeHandles/>
        </dgm:presLayoutVars>
      </dgm:prSet>
      <dgm:spPr/>
    </dgm:pt>
    <dgm:pt modelId="{F4193DE0-50C9-45FA-BF7C-37370CA33FD0}" type="pres">
      <dgm:prSet presAssocID="{D0156658-6271-4345-979A-050098AA3D2A}" presName="linNode" presStyleCnt="0"/>
      <dgm:spPr/>
    </dgm:pt>
    <dgm:pt modelId="{BB1D857D-3721-49F7-AE5C-ADFEBC26F1CD}" type="pres">
      <dgm:prSet presAssocID="{D0156658-6271-4345-979A-050098AA3D2A}" presName="parentShp" presStyleLbl="node1" presStyleIdx="0" presStyleCnt="5">
        <dgm:presLayoutVars>
          <dgm:bulletEnabled val="1"/>
        </dgm:presLayoutVars>
      </dgm:prSet>
      <dgm:spPr/>
      <dgm:t>
        <a:bodyPr/>
        <a:lstStyle/>
        <a:p>
          <a:endParaRPr lang="sv-SE"/>
        </a:p>
      </dgm:t>
    </dgm:pt>
    <dgm:pt modelId="{36BD9D64-FB6D-4249-94E1-48C7AE7EAFEF}" type="pres">
      <dgm:prSet presAssocID="{D0156658-6271-4345-979A-050098AA3D2A}" presName="childShp" presStyleLbl="bgAccFollowNode1" presStyleIdx="0" presStyleCnt="5">
        <dgm:presLayoutVars>
          <dgm:bulletEnabled val="1"/>
        </dgm:presLayoutVars>
      </dgm:prSet>
      <dgm:spPr/>
      <dgm:t>
        <a:bodyPr/>
        <a:lstStyle/>
        <a:p>
          <a:endParaRPr lang="en-US"/>
        </a:p>
      </dgm:t>
    </dgm:pt>
    <dgm:pt modelId="{BD1C6CEE-2BC3-497A-BFC8-1A81BCB808B7}" type="pres">
      <dgm:prSet presAssocID="{1D74F6B6-4AEC-4D6C-93F3-200B8907D2D8}" presName="spacing" presStyleCnt="0"/>
      <dgm:spPr/>
    </dgm:pt>
    <dgm:pt modelId="{F2087DCA-0A8F-42CD-AEB3-9C55835033CF}" type="pres">
      <dgm:prSet presAssocID="{92E5842E-C421-408D-8C8E-4EF72DD8BE83}" presName="linNode" presStyleCnt="0"/>
      <dgm:spPr/>
    </dgm:pt>
    <dgm:pt modelId="{55672C1F-46CF-4775-A914-D401E4536F15}" type="pres">
      <dgm:prSet presAssocID="{92E5842E-C421-408D-8C8E-4EF72DD8BE83}" presName="parentShp" presStyleLbl="node1" presStyleIdx="1" presStyleCnt="5">
        <dgm:presLayoutVars>
          <dgm:bulletEnabled val="1"/>
        </dgm:presLayoutVars>
      </dgm:prSet>
      <dgm:spPr/>
      <dgm:t>
        <a:bodyPr/>
        <a:lstStyle/>
        <a:p>
          <a:endParaRPr lang="sv-SE"/>
        </a:p>
      </dgm:t>
    </dgm:pt>
    <dgm:pt modelId="{0E92E457-0BAE-437F-A15B-4D2F9428B238}" type="pres">
      <dgm:prSet presAssocID="{92E5842E-C421-408D-8C8E-4EF72DD8BE83}" presName="childShp" presStyleLbl="bgAccFollowNode1" presStyleIdx="1" presStyleCnt="5">
        <dgm:presLayoutVars>
          <dgm:bulletEnabled val="1"/>
        </dgm:presLayoutVars>
      </dgm:prSet>
      <dgm:spPr/>
      <dgm:t>
        <a:bodyPr/>
        <a:lstStyle/>
        <a:p>
          <a:endParaRPr lang="en-US"/>
        </a:p>
      </dgm:t>
    </dgm:pt>
    <dgm:pt modelId="{9739DA4A-FE0D-4B69-BC66-F5FFCCA86E8E}" type="pres">
      <dgm:prSet presAssocID="{43A65429-5542-41EA-A739-D5D538109366}" presName="spacing" presStyleCnt="0"/>
      <dgm:spPr/>
    </dgm:pt>
    <dgm:pt modelId="{AAAF6D36-FAA6-4A75-9ED8-E257A5DFF735}" type="pres">
      <dgm:prSet presAssocID="{976AA7E9-EFC3-4B8F-AE2E-CAD3FC99818A}" presName="linNode" presStyleCnt="0"/>
      <dgm:spPr/>
    </dgm:pt>
    <dgm:pt modelId="{36124358-3CCF-4376-AB23-7403EC2B2E46}" type="pres">
      <dgm:prSet presAssocID="{976AA7E9-EFC3-4B8F-AE2E-CAD3FC99818A}" presName="parentShp" presStyleLbl="node1" presStyleIdx="2" presStyleCnt="5">
        <dgm:presLayoutVars>
          <dgm:bulletEnabled val="1"/>
        </dgm:presLayoutVars>
      </dgm:prSet>
      <dgm:spPr/>
      <dgm:t>
        <a:bodyPr/>
        <a:lstStyle/>
        <a:p>
          <a:endParaRPr lang="sv-SE"/>
        </a:p>
      </dgm:t>
    </dgm:pt>
    <dgm:pt modelId="{833FE2BC-343D-4451-89D1-BE040D8C6A96}" type="pres">
      <dgm:prSet presAssocID="{976AA7E9-EFC3-4B8F-AE2E-CAD3FC99818A}" presName="childShp" presStyleLbl="bgAccFollowNode1" presStyleIdx="2" presStyleCnt="5">
        <dgm:presLayoutVars>
          <dgm:bulletEnabled val="1"/>
        </dgm:presLayoutVars>
      </dgm:prSet>
      <dgm:spPr/>
      <dgm:t>
        <a:bodyPr/>
        <a:lstStyle/>
        <a:p>
          <a:endParaRPr lang="en-US"/>
        </a:p>
      </dgm:t>
    </dgm:pt>
    <dgm:pt modelId="{90185B4F-7447-4CC9-9516-4C1BC9EA8303}" type="pres">
      <dgm:prSet presAssocID="{A30C2F06-3325-4F1B-B289-1E6576F3FCCC}" presName="spacing" presStyleCnt="0"/>
      <dgm:spPr/>
    </dgm:pt>
    <dgm:pt modelId="{AE8ABD28-15C0-41DA-9679-AE03EC168053}" type="pres">
      <dgm:prSet presAssocID="{1D07A87F-6031-426A-B4FA-95DFACAAAB4A}" presName="linNode" presStyleCnt="0"/>
      <dgm:spPr/>
    </dgm:pt>
    <dgm:pt modelId="{08700511-7C04-4D11-8E82-DD0E2AB333D1}" type="pres">
      <dgm:prSet presAssocID="{1D07A87F-6031-426A-B4FA-95DFACAAAB4A}" presName="parentShp" presStyleLbl="node1" presStyleIdx="3" presStyleCnt="5">
        <dgm:presLayoutVars>
          <dgm:bulletEnabled val="1"/>
        </dgm:presLayoutVars>
      </dgm:prSet>
      <dgm:spPr/>
      <dgm:t>
        <a:bodyPr/>
        <a:lstStyle/>
        <a:p>
          <a:endParaRPr lang="sv-SE"/>
        </a:p>
      </dgm:t>
    </dgm:pt>
    <dgm:pt modelId="{5A680BE2-ED2E-47CE-9762-EDC12F4DCA3D}" type="pres">
      <dgm:prSet presAssocID="{1D07A87F-6031-426A-B4FA-95DFACAAAB4A}" presName="childShp" presStyleLbl="bgAccFollowNode1" presStyleIdx="3" presStyleCnt="5">
        <dgm:presLayoutVars>
          <dgm:bulletEnabled val="1"/>
        </dgm:presLayoutVars>
      </dgm:prSet>
      <dgm:spPr/>
      <dgm:t>
        <a:bodyPr/>
        <a:lstStyle/>
        <a:p>
          <a:endParaRPr lang="en-US"/>
        </a:p>
      </dgm:t>
    </dgm:pt>
    <dgm:pt modelId="{C8121651-F68C-4B61-9826-F9DE9F6D010A}" type="pres">
      <dgm:prSet presAssocID="{9E74E947-3575-48A3-A542-74839D6E7CE0}" presName="spacing" presStyleCnt="0"/>
      <dgm:spPr/>
    </dgm:pt>
    <dgm:pt modelId="{AD169F67-B5F6-479A-966A-4227398EA932}" type="pres">
      <dgm:prSet presAssocID="{3C2BF6F3-036D-4362-934B-3920AC7199A0}" presName="linNode" presStyleCnt="0"/>
      <dgm:spPr/>
    </dgm:pt>
    <dgm:pt modelId="{126038D9-5B2B-4D2B-926E-F8CE25F69881}" type="pres">
      <dgm:prSet presAssocID="{3C2BF6F3-036D-4362-934B-3920AC7199A0}" presName="parentShp" presStyleLbl="node1" presStyleIdx="4" presStyleCnt="5">
        <dgm:presLayoutVars>
          <dgm:bulletEnabled val="1"/>
        </dgm:presLayoutVars>
      </dgm:prSet>
      <dgm:spPr/>
      <dgm:t>
        <a:bodyPr/>
        <a:lstStyle/>
        <a:p>
          <a:endParaRPr lang="sv-SE"/>
        </a:p>
      </dgm:t>
    </dgm:pt>
    <dgm:pt modelId="{219486F5-5F0A-444E-A8F7-37433696AC34}" type="pres">
      <dgm:prSet presAssocID="{3C2BF6F3-036D-4362-934B-3920AC7199A0}" presName="childShp" presStyleLbl="bgAccFollowNode1" presStyleIdx="4" presStyleCnt="5">
        <dgm:presLayoutVars>
          <dgm:bulletEnabled val="1"/>
        </dgm:presLayoutVars>
      </dgm:prSet>
      <dgm:spPr/>
      <dgm:t>
        <a:bodyPr/>
        <a:lstStyle/>
        <a:p>
          <a:endParaRPr lang="sv-SE"/>
        </a:p>
      </dgm:t>
    </dgm:pt>
  </dgm:ptLst>
  <dgm:cxnLst>
    <dgm:cxn modelId="{3D66175D-47E2-45C9-AFC6-1D35F8F702AF}" srcId="{1D07A87F-6031-426A-B4FA-95DFACAAAB4A}" destId="{E61CB599-75B0-488C-8BDC-2A90F8FB0614}" srcOrd="3" destOrd="0" parTransId="{59BB6B07-9B24-46AD-8AE9-0606C7711E4E}" sibTransId="{06CADFD1-9A6E-4DC4-8D50-D7464531FAE5}"/>
    <dgm:cxn modelId="{D5B4EB88-8B6D-474D-BF71-ECDB63A089D9}" srcId="{92E5842E-C421-408D-8C8E-4EF72DD8BE83}" destId="{49722A1F-4D79-4890-AB1F-485BE89D11C7}" srcOrd="3" destOrd="0" parTransId="{D2BAF53E-DCB4-4BEF-A3AE-9A04B31B37C5}" sibTransId="{F7591D32-FDE2-497B-A86A-83376984A71F}"/>
    <dgm:cxn modelId="{1925A04B-EDB4-4E23-9709-9B7F709E2E48}" type="presOf" srcId="{49722A1F-4D79-4890-AB1F-485BE89D11C7}" destId="{0E92E457-0BAE-437F-A15B-4D2F9428B238}" srcOrd="0" destOrd="3" presId="urn:microsoft.com/office/officeart/2005/8/layout/vList6"/>
    <dgm:cxn modelId="{9C511844-C8D6-4C03-8612-FD78F5C1D7E2}" srcId="{1D07A87F-6031-426A-B4FA-95DFACAAAB4A}" destId="{02B1F409-E724-4DC5-8ACD-4D2E06F67846}" srcOrd="0" destOrd="0" parTransId="{FE74475C-E069-460A-AECF-BFEC446E32CE}" sibTransId="{227B2E5A-4744-44BB-BDFA-0078F8F2DC77}"/>
    <dgm:cxn modelId="{2CE31042-4779-45ED-88B9-9FDAFCD80B5F}" type="presOf" srcId="{4BC1F1E7-F788-4236-AFEF-5D1D94E35C85}" destId="{833FE2BC-343D-4451-89D1-BE040D8C6A96}" srcOrd="0" destOrd="0" presId="urn:microsoft.com/office/officeart/2005/8/layout/vList6"/>
    <dgm:cxn modelId="{5C950484-B3F3-4D74-935D-9D5D2EBA3C4C}" type="presOf" srcId="{7D09F460-A890-4D00-985B-1DC575FA5A84}" destId="{0E92E457-0BAE-437F-A15B-4D2F9428B238}" srcOrd="0" destOrd="0" presId="urn:microsoft.com/office/officeart/2005/8/layout/vList6"/>
    <dgm:cxn modelId="{BBF126E7-AF6E-48CC-9B85-94F5F03011EC}" type="presOf" srcId="{1D07A87F-6031-426A-B4FA-95DFACAAAB4A}" destId="{08700511-7C04-4D11-8E82-DD0E2AB333D1}" srcOrd="0" destOrd="0" presId="urn:microsoft.com/office/officeart/2005/8/layout/vList6"/>
    <dgm:cxn modelId="{404ACC6A-CCA4-4991-BAC4-8DE1B9134D83}" srcId="{92E5842E-C421-408D-8C8E-4EF72DD8BE83}" destId="{BCDF5DAF-8D60-4ACF-BB5D-0D659E7A47CF}" srcOrd="4" destOrd="0" parTransId="{A3AC8BF6-D1D4-4523-8B4E-5FAF62CB6969}" sibTransId="{319E9E6F-B4D1-43C1-AA01-8465A4DB08C3}"/>
    <dgm:cxn modelId="{A5927AED-E457-4ACE-A8BE-84D7A5E175B8}" type="presOf" srcId="{02B1F409-E724-4DC5-8ACD-4D2E06F67846}" destId="{5A680BE2-ED2E-47CE-9762-EDC12F4DCA3D}" srcOrd="0" destOrd="0" presId="urn:microsoft.com/office/officeart/2005/8/layout/vList6"/>
    <dgm:cxn modelId="{84D83770-9FCE-44C6-8C63-701CC39579F5}" srcId="{81B372E6-20B4-4BD0-89D9-470EDFF4BB6A}" destId="{1D07A87F-6031-426A-B4FA-95DFACAAAB4A}" srcOrd="3" destOrd="0" parTransId="{C80ABF6E-55C9-4DB5-94B6-F9509970E74E}" sibTransId="{9E74E947-3575-48A3-A542-74839D6E7CE0}"/>
    <dgm:cxn modelId="{431E530A-9D87-4A96-8BC0-8345E266078D}" type="presOf" srcId="{D0156658-6271-4345-979A-050098AA3D2A}" destId="{BB1D857D-3721-49F7-AE5C-ADFEBC26F1CD}" srcOrd="0" destOrd="0" presId="urn:microsoft.com/office/officeart/2005/8/layout/vList6"/>
    <dgm:cxn modelId="{54E28D7B-DF48-4B57-829F-FAC54236BED0}" srcId="{92E5842E-C421-408D-8C8E-4EF72DD8BE83}" destId="{F06F9B67-9BBC-4421-8EC7-AFDA1C0639E8}" srcOrd="1" destOrd="0" parTransId="{AE044BDE-1821-47E2-AC4F-8067678A8A23}" sibTransId="{3223C36C-9197-4CDA-8A37-AE901D5C9F82}"/>
    <dgm:cxn modelId="{4874644C-0BCF-4C54-86E3-FB3E97D29FC3}" type="presOf" srcId="{DBB209DD-4C2D-4B4B-BCDE-001C021984F1}" destId="{5A680BE2-ED2E-47CE-9762-EDC12F4DCA3D}" srcOrd="0" destOrd="1" presId="urn:microsoft.com/office/officeart/2005/8/layout/vList6"/>
    <dgm:cxn modelId="{08D92476-9B57-47DA-9A95-505A9D635562}" type="presOf" srcId="{E61CB599-75B0-488C-8BDC-2A90F8FB0614}" destId="{5A680BE2-ED2E-47CE-9762-EDC12F4DCA3D}" srcOrd="0" destOrd="3" presId="urn:microsoft.com/office/officeart/2005/8/layout/vList6"/>
    <dgm:cxn modelId="{E94B8F2A-36B7-4B69-95C8-0F4659C81E0A}" srcId="{1D07A87F-6031-426A-B4FA-95DFACAAAB4A}" destId="{DBB209DD-4C2D-4B4B-BCDE-001C021984F1}" srcOrd="1" destOrd="0" parTransId="{0FC08898-13FB-4D8E-9F78-8222763E41F0}" sibTransId="{49BCFC6F-EDDB-41C8-A4B9-658A3563BA17}"/>
    <dgm:cxn modelId="{8914A9CD-E405-430B-9FB7-CFA28DB2732E}" type="presOf" srcId="{81B372E6-20B4-4BD0-89D9-470EDFF4BB6A}" destId="{5EED777E-2285-446C-80E3-ABDBDE9116B3}" srcOrd="0" destOrd="0" presId="urn:microsoft.com/office/officeart/2005/8/layout/vList6"/>
    <dgm:cxn modelId="{A7D35EFC-DD75-42E5-ADE8-973BFB15CE13}" srcId="{81B372E6-20B4-4BD0-89D9-470EDFF4BB6A}" destId="{976AA7E9-EFC3-4B8F-AE2E-CAD3FC99818A}" srcOrd="2" destOrd="0" parTransId="{C31E0E99-97F8-404F-AA20-57321ABE87DB}" sibTransId="{A30C2F06-3325-4F1B-B289-1E6576F3FCCC}"/>
    <dgm:cxn modelId="{886EDE76-C77E-45F4-AD98-299C5DA302B7}" srcId="{1D07A87F-6031-426A-B4FA-95DFACAAAB4A}" destId="{8E740C4D-2EF8-431F-A53B-ACDA1A60E82A}" srcOrd="2" destOrd="0" parTransId="{DCA52B2E-C4E3-4675-B66B-7A9BB0E6D2A3}" sibTransId="{D2BB0C35-DDAE-4D26-9DC1-B69B95C8FDE3}"/>
    <dgm:cxn modelId="{3B33AF8E-BE1A-4B82-A0A2-B01953F66846}" type="presOf" srcId="{4FEF5B37-D8AC-4D05-B556-C15D721CC9B9}" destId="{0E92E457-0BAE-437F-A15B-4D2F9428B238}" srcOrd="0" destOrd="2" presId="urn:microsoft.com/office/officeart/2005/8/layout/vList6"/>
    <dgm:cxn modelId="{CF7DCF0E-C61C-413F-85CC-FCA423588652}" srcId="{81B372E6-20B4-4BD0-89D9-470EDFF4BB6A}" destId="{D0156658-6271-4345-979A-050098AA3D2A}" srcOrd="0" destOrd="0" parTransId="{BBF4C756-B884-4F2E-BCC9-D38C146243C7}" sibTransId="{1D74F6B6-4AEC-4D6C-93F3-200B8907D2D8}"/>
    <dgm:cxn modelId="{8BB83354-8136-42D1-A8E9-07340B1689CC}" srcId="{92E5842E-C421-408D-8C8E-4EF72DD8BE83}" destId="{7D09F460-A890-4D00-985B-1DC575FA5A84}" srcOrd="0" destOrd="0" parTransId="{88F427EA-B071-4923-B0B1-2331212828AD}" sibTransId="{9B560608-F37A-42D2-8C40-D30F88F18BEB}"/>
    <dgm:cxn modelId="{6273B591-3907-4E76-BA0D-0C26E9A31614}" srcId="{3C2BF6F3-036D-4362-934B-3920AC7199A0}" destId="{6A58A48A-0F5C-4008-A458-EBB0A7DD2E48}" srcOrd="0" destOrd="0" parTransId="{5EAABE4D-8B58-449A-BB28-D3DF8AB78A62}" sibTransId="{70F5BB23-51F7-45A8-8714-2D38D05ECCB7}"/>
    <dgm:cxn modelId="{783D3C30-F62E-40A9-BF5A-240B15197012}" type="presOf" srcId="{3C2BF6F3-036D-4362-934B-3920AC7199A0}" destId="{126038D9-5B2B-4D2B-926E-F8CE25F69881}" srcOrd="0" destOrd="0" presId="urn:microsoft.com/office/officeart/2005/8/layout/vList6"/>
    <dgm:cxn modelId="{03DA3423-EBDD-4BA0-B507-5420FCB455F4}" type="presOf" srcId="{92E5842E-C421-408D-8C8E-4EF72DD8BE83}" destId="{55672C1F-46CF-4775-A914-D401E4536F15}" srcOrd="0" destOrd="0" presId="urn:microsoft.com/office/officeart/2005/8/layout/vList6"/>
    <dgm:cxn modelId="{A942E0F3-B4E3-40C9-AA46-10DC88287F38}" type="presOf" srcId="{8E740C4D-2EF8-431F-A53B-ACDA1A60E82A}" destId="{5A680BE2-ED2E-47CE-9762-EDC12F4DCA3D}" srcOrd="0" destOrd="2" presId="urn:microsoft.com/office/officeart/2005/8/layout/vList6"/>
    <dgm:cxn modelId="{4DBC3E63-90ED-40D4-8EAD-AF353128E12E}" srcId="{D0156658-6271-4345-979A-050098AA3D2A}" destId="{9D3C5DFB-9FF6-4412-894E-E9E8BEBA8A38}" srcOrd="0" destOrd="0" parTransId="{A6AE9042-FCCC-4272-A34D-D470A9CEE3CD}" sibTransId="{F56919A0-C091-45AA-B041-B83A349A0AE1}"/>
    <dgm:cxn modelId="{6CBD3C88-2381-4F6E-9C6C-3433839917B2}" srcId="{81B372E6-20B4-4BD0-89D9-470EDFF4BB6A}" destId="{3C2BF6F3-036D-4362-934B-3920AC7199A0}" srcOrd="4" destOrd="0" parTransId="{D14B4493-1F5F-4F03-AD61-3BD3660F73FB}" sibTransId="{62346122-6EEA-4314-8261-0C0EE3DE589D}"/>
    <dgm:cxn modelId="{961B9419-3D04-4F0E-97B7-4E0DC417B046}" type="presOf" srcId="{976AA7E9-EFC3-4B8F-AE2E-CAD3FC99818A}" destId="{36124358-3CCF-4376-AB23-7403EC2B2E46}" srcOrd="0" destOrd="0" presId="urn:microsoft.com/office/officeart/2005/8/layout/vList6"/>
    <dgm:cxn modelId="{356EACA6-FCB2-4BFF-91E0-3DC727C633A9}" type="presOf" srcId="{BCDF5DAF-8D60-4ACF-BB5D-0D659E7A47CF}" destId="{0E92E457-0BAE-437F-A15B-4D2F9428B238}" srcOrd="0" destOrd="4" presId="urn:microsoft.com/office/officeart/2005/8/layout/vList6"/>
    <dgm:cxn modelId="{FABB0F98-22A8-4736-9352-AFC0D56D9D31}" srcId="{92E5842E-C421-408D-8C8E-4EF72DD8BE83}" destId="{4FEF5B37-D8AC-4D05-B556-C15D721CC9B9}" srcOrd="2" destOrd="0" parTransId="{38FB7D9A-FC1D-4C4E-BED3-416B7414A422}" sibTransId="{BE6E0597-4720-4148-B152-124553D61EC9}"/>
    <dgm:cxn modelId="{0D0A9F0D-506C-4D25-A74E-7F478938A61F}" type="presOf" srcId="{F06F9B67-9BBC-4421-8EC7-AFDA1C0639E8}" destId="{0E92E457-0BAE-437F-A15B-4D2F9428B238}" srcOrd="0" destOrd="1" presId="urn:microsoft.com/office/officeart/2005/8/layout/vList6"/>
    <dgm:cxn modelId="{840EAC93-00FC-44C3-BC8A-AFC4E1384A23}" type="presOf" srcId="{6A58A48A-0F5C-4008-A458-EBB0A7DD2E48}" destId="{219486F5-5F0A-444E-A8F7-37433696AC34}" srcOrd="0" destOrd="0" presId="urn:microsoft.com/office/officeart/2005/8/layout/vList6"/>
    <dgm:cxn modelId="{732AD150-83E8-41EE-8D7A-1F6567CC6C32}" srcId="{81B372E6-20B4-4BD0-89D9-470EDFF4BB6A}" destId="{92E5842E-C421-408D-8C8E-4EF72DD8BE83}" srcOrd="1" destOrd="0" parTransId="{F1AB4F9D-4508-457B-8FAF-81693317D253}" sibTransId="{43A65429-5542-41EA-A739-D5D538109366}"/>
    <dgm:cxn modelId="{3142B5BE-D172-40C8-8E46-4EB71F360918}" srcId="{976AA7E9-EFC3-4B8F-AE2E-CAD3FC99818A}" destId="{4BC1F1E7-F788-4236-AFEF-5D1D94E35C85}" srcOrd="0" destOrd="0" parTransId="{CDA77F51-2863-40A1-A8FF-CEE447CECD16}" sibTransId="{8919C306-A2B3-4DA1-8BDF-B9F58B5385C1}"/>
    <dgm:cxn modelId="{CB5F03F5-8390-4705-9411-2E0E233370EB}" type="presOf" srcId="{9D3C5DFB-9FF6-4412-894E-E9E8BEBA8A38}" destId="{36BD9D64-FB6D-4249-94E1-48C7AE7EAFEF}" srcOrd="0" destOrd="0" presId="urn:microsoft.com/office/officeart/2005/8/layout/vList6"/>
    <dgm:cxn modelId="{8FB51C19-9EE4-445E-A81F-CD2488B3CD02}" type="presParOf" srcId="{5EED777E-2285-446C-80E3-ABDBDE9116B3}" destId="{F4193DE0-50C9-45FA-BF7C-37370CA33FD0}" srcOrd="0" destOrd="0" presId="urn:microsoft.com/office/officeart/2005/8/layout/vList6"/>
    <dgm:cxn modelId="{78232DC4-814E-4162-8568-80E649F04BE8}" type="presParOf" srcId="{F4193DE0-50C9-45FA-BF7C-37370CA33FD0}" destId="{BB1D857D-3721-49F7-AE5C-ADFEBC26F1CD}" srcOrd="0" destOrd="0" presId="urn:microsoft.com/office/officeart/2005/8/layout/vList6"/>
    <dgm:cxn modelId="{F6ADEAAE-1CBC-4CDB-AEF1-A5EE42CFF11C}" type="presParOf" srcId="{F4193DE0-50C9-45FA-BF7C-37370CA33FD0}" destId="{36BD9D64-FB6D-4249-94E1-48C7AE7EAFEF}" srcOrd="1" destOrd="0" presId="urn:microsoft.com/office/officeart/2005/8/layout/vList6"/>
    <dgm:cxn modelId="{72787198-DBDA-460E-AF57-C88632510D11}" type="presParOf" srcId="{5EED777E-2285-446C-80E3-ABDBDE9116B3}" destId="{BD1C6CEE-2BC3-497A-BFC8-1A81BCB808B7}" srcOrd="1" destOrd="0" presId="urn:microsoft.com/office/officeart/2005/8/layout/vList6"/>
    <dgm:cxn modelId="{42534415-0010-4D3D-9FA9-D1AC823DA6C3}" type="presParOf" srcId="{5EED777E-2285-446C-80E3-ABDBDE9116B3}" destId="{F2087DCA-0A8F-42CD-AEB3-9C55835033CF}" srcOrd="2" destOrd="0" presId="urn:microsoft.com/office/officeart/2005/8/layout/vList6"/>
    <dgm:cxn modelId="{0C72B38D-D00F-45D6-BA3D-29CD852C5021}" type="presParOf" srcId="{F2087DCA-0A8F-42CD-AEB3-9C55835033CF}" destId="{55672C1F-46CF-4775-A914-D401E4536F15}" srcOrd="0" destOrd="0" presId="urn:microsoft.com/office/officeart/2005/8/layout/vList6"/>
    <dgm:cxn modelId="{76EAF711-BCC2-432F-9DD1-A06FD8D05E10}" type="presParOf" srcId="{F2087DCA-0A8F-42CD-AEB3-9C55835033CF}" destId="{0E92E457-0BAE-437F-A15B-4D2F9428B238}" srcOrd="1" destOrd="0" presId="urn:microsoft.com/office/officeart/2005/8/layout/vList6"/>
    <dgm:cxn modelId="{47972A5C-5EE3-4F68-A6FC-0F4EDB84F08D}" type="presParOf" srcId="{5EED777E-2285-446C-80E3-ABDBDE9116B3}" destId="{9739DA4A-FE0D-4B69-BC66-F5FFCCA86E8E}" srcOrd="3" destOrd="0" presId="urn:microsoft.com/office/officeart/2005/8/layout/vList6"/>
    <dgm:cxn modelId="{315D7512-D602-4460-90A2-19445DDB5490}" type="presParOf" srcId="{5EED777E-2285-446C-80E3-ABDBDE9116B3}" destId="{AAAF6D36-FAA6-4A75-9ED8-E257A5DFF735}" srcOrd="4" destOrd="0" presId="urn:microsoft.com/office/officeart/2005/8/layout/vList6"/>
    <dgm:cxn modelId="{5A455193-8AE7-4485-85D2-E1ED560DEAED}" type="presParOf" srcId="{AAAF6D36-FAA6-4A75-9ED8-E257A5DFF735}" destId="{36124358-3CCF-4376-AB23-7403EC2B2E46}" srcOrd="0" destOrd="0" presId="urn:microsoft.com/office/officeart/2005/8/layout/vList6"/>
    <dgm:cxn modelId="{EC6746A9-7101-471A-8A57-31971791C814}" type="presParOf" srcId="{AAAF6D36-FAA6-4A75-9ED8-E257A5DFF735}" destId="{833FE2BC-343D-4451-89D1-BE040D8C6A96}" srcOrd="1" destOrd="0" presId="urn:microsoft.com/office/officeart/2005/8/layout/vList6"/>
    <dgm:cxn modelId="{A2E82862-7DD4-4DC1-8A22-1BFAF85736C1}" type="presParOf" srcId="{5EED777E-2285-446C-80E3-ABDBDE9116B3}" destId="{90185B4F-7447-4CC9-9516-4C1BC9EA8303}" srcOrd="5" destOrd="0" presId="urn:microsoft.com/office/officeart/2005/8/layout/vList6"/>
    <dgm:cxn modelId="{4FC1FA70-9991-4514-BD66-57769176FDFB}" type="presParOf" srcId="{5EED777E-2285-446C-80E3-ABDBDE9116B3}" destId="{AE8ABD28-15C0-41DA-9679-AE03EC168053}" srcOrd="6" destOrd="0" presId="urn:microsoft.com/office/officeart/2005/8/layout/vList6"/>
    <dgm:cxn modelId="{3C9371F3-8EF9-4403-A031-EE7D1DF6D41A}" type="presParOf" srcId="{AE8ABD28-15C0-41DA-9679-AE03EC168053}" destId="{08700511-7C04-4D11-8E82-DD0E2AB333D1}" srcOrd="0" destOrd="0" presId="urn:microsoft.com/office/officeart/2005/8/layout/vList6"/>
    <dgm:cxn modelId="{C16A208A-D7D9-4E50-9A96-25A707620E4A}" type="presParOf" srcId="{AE8ABD28-15C0-41DA-9679-AE03EC168053}" destId="{5A680BE2-ED2E-47CE-9762-EDC12F4DCA3D}" srcOrd="1" destOrd="0" presId="urn:microsoft.com/office/officeart/2005/8/layout/vList6"/>
    <dgm:cxn modelId="{D9B8636D-8C07-4E81-B647-50D0B4596906}" type="presParOf" srcId="{5EED777E-2285-446C-80E3-ABDBDE9116B3}" destId="{C8121651-F68C-4B61-9826-F9DE9F6D010A}" srcOrd="7" destOrd="0" presId="urn:microsoft.com/office/officeart/2005/8/layout/vList6"/>
    <dgm:cxn modelId="{BFD29229-CF91-4AF3-B942-3D59A76133BC}" type="presParOf" srcId="{5EED777E-2285-446C-80E3-ABDBDE9116B3}" destId="{AD169F67-B5F6-479A-966A-4227398EA932}" srcOrd="8" destOrd="0" presId="urn:microsoft.com/office/officeart/2005/8/layout/vList6"/>
    <dgm:cxn modelId="{770B7CA4-6AD1-4B16-80FF-229F96B829D9}" type="presParOf" srcId="{AD169F67-B5F6-479A-966A-4227398EA932}" destId="{126038D9-5B2B-4D2B-926E-F8CE25F69881}" srcOrd="0" destOrd="0" presId="urn:microsoft.com/office/officeart/2005/8/layout/vList6"/>
    <dgm:cxn modelId="{14DA34B4-E911-4F13-B714-2673FEB96F69}" type="presParOf" srcId="{AD169F67-B5F6-479A-966A-4227398EA932}" destId="{219486F5-5F0A-444E-A8F7-37433696AC34}" srcOrd="1" destOrd="0" presId="urn:microsoft.com/office/officeart/2005/8/layout/vList6"/>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4E54A2-F005-41C2-B2E0-CB06D722CB0C}">
      <dsp:nvSpPr>
        <dsp:cNvPr id="0" name=""/>
        <dsp:cNvSpPr/>
      </dsp:nvSpPr>
      <dsp:spPr>
        <a:xfrm>
          <a:off x="4822" y="539528"/>
          <a:ext cx="1441251" cy="212134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Online mode operations:</a:t>
          </a:r>
        </a:p>
        <a:p>
          <a:pPr lvl="0" algn="ctr" defTabSz="533400">
            <a:lnSpc>
              <a:spcPct val="90000"/>
            </a:lnSpc>
            <a:spcBef>
              <a:spcPct val="0"/>
            </a:spcBef>
            <a:spcAft>
              <a:spcPct val="35000"/>
            </a:spcAft>
          </a:pPr>
          <a:r>
            <a:rPr lang="en-US" sz="1200" kern="1200"/>
            <a:t>1. checking user credentials </a:t>
          </a:r>
        </a:p>
        <a:p>
          <a:pPr lvl="0" algn="ctr" defTabSz="533400">
            <a:lnSpc>
              <a:spcPct val="90000"/>
            </a:lnSpc>
            <a:spcBef>
              <a:spcPct val="0"/>
            </a:spcBef>
            <a:spcAft>
              <a:spcPct val="35000"/>
            </a:spcAft>
          </a:pPr>
          <a:r>
            <a:rPr lang="en-US" sz="1200" kern="1200"/>
            <a:t>2. expired key renovation </a:t>
          </a:r>
        </a:p>
        <a:p>
          <a:pPr lvl="0" algn="ctr" defTabSz="533400">
            <a:lnSpc>
              <a:spcPct val="90000"/>
            </a:lnSpc>
            <a:spcBef>
              <a:spcPct val="0"/>
            </a:spcBef>
            <a:spcAft>
              <a:spcPct val="35000"/>
            </a:spcAft>
          </a:pPr>
          <a:r>
            <a:rPr lang="en-US" sz="1200" kern="1200"/>
            <a:t>3. downloading the files </a:t>
          </a:r>
        </a:p>
        <a:p>
          <a:pPr lvl="0" algn="ctr" defTabSz="533400">
            <a:lnSpc>
              <a:spcPct val="90000"/>
            </a:lnSpc>
            <a:spcBef>
              <a:spcPct val="0"/>
            </a:spcBef>
            <a:spcAft>
              <a:spcPct val="35000"/>
            </a:spcAft>
          </a:pPr>
          <a:r>
            <a:rPr lang="en-US" sz="1200" kern="1200"/>
            <a:t>4. uploading the files</a:t>
          </a:r>
        </a:p>
      </dsp:txBody>
      <dsp:txXfrm>
        <a:off x="47035" y="581741"/>
        <a:ext cx="1356825" cy="2036916"/>
      </dsp:txXfrm>
    </dsp:sp>
    <dsp:sp modelId="{030E0C27-AEC2-4E50-8BE6-92516347D69A}">
      <dsp:nvSpPr>
        <dsp:cNvPr id="0" name=""/>
        <dsp:cNvSpPr/>
      </dsp:nvSpPr>
      <dsp:spPr>
        <a:xfrm>
          <a:off x="1590198"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590198" y="1492970"/>
        <a:ext cx="213882" cy="214458"/>
      </dsp:txXfrm>
    </dsp:sp>
    <dsp:sp modelId="{C3682880-182B-4F46-A555-0904DC1B806F}">
      <dsp:nvSpPr>
        <dsp:cNvPr id="0" name=""/>
        <dsp:cNvSpPr/>
      </dsp:nvSpPr>
      <dsp:spPr>
        <a:xfrm>
          <a:off x="2022574" y="539528"/>
          <a:ext cx="1441251" cy="212134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Threat intelligence operations: </a:t>
          </a:r>
        </a:p>
        <a:p>
          <a:pPr lvl="0" algn="ctr" defTabSz="533400">
            <a:lnSpc>
              <a:spcPct val="90000"/>
            </a:lnSpc>
            <a:spcBef>
              <a:spcPct val="0"/>
            </a:spcBef>
            <a:spcAft>
              <a:spcPct val="35000"/>
            </a:spcAft>
          </a:pPr>
          <a:r>
            <a:rPr lang="en-US" sz="1200" kern="1200"/>
            <a:t>1. gathering log information, </a:t>
          </a:r>
        </a:p>
        <a:p>
          <a:pPr lvl="0" algn="ctr" defTabSz="533400">
            <a:lnSpc>
              <a:spcPct val="90000"/>
            </a:lnSpc>
            <a:spcBef>
              <a:spcPct val="0"/>
            </a:spcBef>
            <a:spcAft>
              <a:spcPct val="35000"/>
            </a:spcAft>
          </a:pPr>
          <a:r>
            <a:rPr lang="en-US" sz="1200" kern="1200"/>
            <a:t>2. counting tries,</a:t>
          </a:r>
        </a:p>
        <a:p>
          <a:pPr lvl="0" algn="ctr" defTabSz="533400">
            <a:lnSpc>
              <a:spcPct val="90000"/>
            </a:lnSpc>
            <a:spcBef>
              <a:spcPct val="0"/>
            </a:spcBef>
            <a:spcAft>
              <a:spcPct val="35000"/>
            </a:spcAft>
          </a:pPr>
          <a:r>
            <a:rPr lang="en-US" sz="1200" kern="1200"/>
            <a:t>3. sending info to server,</a:t>
          </a:r>
        </a:p>
        <a:p>
          <a:pPr lvl="0" algn="ctr" defTabSz="533400">
            <a:lnSpc>
              <a:spcPct val="90000"/>
            </a:lnSpc>
            <a:spcBef>
              <a:spcPct val="0"/>
            </a:spcBef>
            <a:spcAft>
              <a:spcPct val="35000"/>
            </a:spcAft>
          </a:pPr>
          <a:r>
            <a:rPr lang="en-US" sz="1200" kern="1200"/>
            <a:t>4.  alerting and blocking</a:t>
          </a:r>
        </a:p>
      </dsp:txBody>
      <dsp:txXfrm>
        <a:off x="2064787" y="581741"/>
        <a:ext cx="1356825" cy="2036916"/>
      </dsp:txXfrm>
    </dsp:sp>
    <dsp:sp modelId="{1B0F4DB2-24C1-431C-A170-D208D7D4A66F}">
      <dsp:nvSpPr>
        <dsp:cNvPr id="0" name=""/>
        <dsp:cNvSpPr/>
      </dsp:nvSpPr>
      <dsp:spPr>
        <a:xfrm>
          <a:off x="3607950"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3607950" y="1492970"/>
        <a:ext cx="213882" cy="214458"/>
      </dsp:txXfrm>
    </dsp:sp>
    <dsp:sp modelId="{4CFC9047-F2C1-47AB-B593-09419EF47AD4}">
      <dsp:nvSpPr>
        <dsp:cNvPr id="0" name=""/>
        <dsp:cNvSpPr/>
      </dsp:nvSpPr>
      <dsp:spPr>
        <a:xfrm>
          <a:off x="4040326" y="539528"/>
          <a:ext cx="1441251" cy="212134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Offline mode operations: </a:t>
          </a:r>
        </a:p>
        <a:p>
          <a:pPr lvl="0" algn="ctr" defTabSz="533400">
            <a:lnSpc>
              <a:spcPct val="90000"/>
            </a:lnSpc>
            <a:spcBef>
              <a:spcPct val="0"/>
            </a:spcBef>
            <a:spcAft>
              <a:spcPct val="35000"/>
            </a:spcAft>
          </a:pPr>
          <a:r>
            <a:rPr lang="en-US" sz="1200" kern="1200"/>
            <a:t>1. restoring the shared key, </a:t>
          </a:r>
        </a:p>
        <a:p>
          <a:pPr lvl="0" algn="ctr" defTabSz="533400">
            <a:lnSpc>
              <a:spcPct val="90000"/>
            </a:lnSpc>
            <a:spcBef>
              <a:spcPct val="0"/>
            </a:spcBef>
            <a:spcAft>
              <a:spcPct val="35000"/>
            </a:spcAft>
          </a:pPr>
          <a:r>
            <a:rPr lang="en-US" sz="1200" kern="1200"/>
            <a:t>2. file decryption,</a:t>
          </a:r>
        </a:p>
        <a:p>
          <a:pPr lvl="0" algn="ctr" defTabSz="533400">
            <a:lnSpc>
              <a:spcPct val="90000"/>
            </a:lnSpc>
            <a:spcBef>
              <a:spcPct val="0"/>
            </a:spcBef>
            <a:spcAft>
              <a:spcPct val="35000"/>
            </a:spcAft>
          </a:pPr>
          <a:r>
            <a:rPr lang="en-US" sz="1200" kern="1200"/>
            <a:t>3.  deleting the expired key </a:t>
          </a:r>
        </a:p>
      </dsp:txBody>
      <dsp:txXfrm>
        <a:off x="4082539" y="581741"/>
        <a:ext cx="1356825" cy="20369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5355FE-8376-48C4-8954-999E8C2DD298}">
      <dsp:nvSpPr>
        <dsp:cNvPr id="0" name=""/>
        <dsp:cNvSpPr/>
      </dsp:nvSpPr>
      <dsp:spPr>
        <a:xfrm>
          <a:off x="3758233" y="2247174"/>
          <a:ext cx="2218911" cy="22414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r" defTabSz="311150">
            <a:lnSpc>
              <a:spcPct val="90000"/>
            </a:lnSpc>
            <a:spcBef>
              <a:spcPct val="0"/>
            </a:spcBef>
            <a:spcAft>
              <a:spcPct val="15000"/>
            </a:spcAft>
            <a:buChar char="••"/>
          </a:pPr>
          <a:endParaRPr lang="en-US" sz="700" kern="1200"/>
        </a:p>
        <a:p>
          <a:pPr marL="57150" lvl="1" indent="-57150" algn="r" defTabSz="400050">
            <a:lnSpc>
              <a:spcPct val="90000"/>
            </a:lnSpc>
            <a:spcBef>
              <a:spcPct val="0"/>
            </a:spcBef>
            <a:spcAft>
              <a:spcPct val="15000"/>
            </a:spcAft>
            <a:buChar char="••"/>
          </a:pPr>
          <a:endParaRPr lang="en-US" sz="900" kern="1200"/>
        </a:p>
        <a:p>
          <a:pPr marL="57150" lvl="1" indent="-57150" algn="r" defTabSz="400050">
            <a:lnSpc>
              <a:spcPct val="90000"/>
            </a:lnSpc>
            <a:spcBef>
              <a:spcPct val="0"/>
            </a:spcBef>
            <a:spcAft>
              <a:spcPct val="15000"/>
            </a:spcAft>
            <a:buChar char="••"/>
          </a:pPr>
          <a:endParaRPr lang="en-US" sz="900" kern="1200"/>
        </a:p>
        <a:p>
          <a:pPr marL="57150" lvl="1" indent="-57150" algn="r" defTabSz="400050">
            <a:lnSpc>
              <a:spcPct val="90000"/>
            </a:lnSpc>
            <a:spcBef>
              <a:spcPct val="0"/>
            </a:spcBef>
            <a:spcAft>
              <a:spcPct val="15000"/>
            </a:spcAft>
            <a:buChar char="••"/>
          </a:pPr>
          <a:endParaRPr lang="en-US" sz="900" kern="1200"/>
        </a:p>
        <a:p>
          <a:pPr marL="57150" lvl="1" indent="-57150" algn="r" defTabSz="400050">
            <a:lnSpc>
              <a:spcPct val="90000"/>
            </a:lnSpc>
            <a:spcBef>
              <a:spcPct val="0"/>
            </a:spcBef>
            <a:spcAft>
              <a:spcPct val="15000"/>
            </a:spcAft>
            <a:buChar char="••"/>
          </a:pPr>
          <a:r>
            <a:rPr lang="en-US" sz="900" kern="1200"/>
            <a:t>Key receiver</a:t>
          </a:r>
        </a:p>
        <a:p>
          <a:pPr marL="57150" lvl="1" indent="-57150" algn="r" defTabSz="400050">
            <a:lnSpc>
              <a:spcPct val="90000"/>
            </a:lnSpc>
            <a:spcBef>
              <a:spcPct val="0"/>
            </a:spcBef>
            <a:spcAft>
              <a:spcPct val="15000"/>
            </a:spcAft>
            <a:buChar char="••"/>
          </a:pPr>
          <a:r>
            <a:rPr lang="en-US" sz="900" kern="1200"/>
            <a:t>Credentials sender</a:t>
          </a:r>
        </a:p>
        <a:p>
          <a:pPr marL="57150" lvl="1" indent="-57150" algn="r" defTabSz="400050">
            <a:lnSpc>
              <a:spcPct val="90000"/>
            </a:lnSpc>
            <a:spcBef>
              <a:spcPct val="0"/>
            </a:spcBef>
            <a:spcAft>
              <a:spcPct val="15000"/>
            </a:spcAft>
            <a:buChar char="••"/>
          </a:pPr>
          <a:r>
            <a:rPr lang="en-US" sz="900" kern="1200"/>
            <a:t>Sender receiver of access list</a:t>
          </a:r>
        </a:p>
        <a:p>
          <a:pPr marL="57150" lvl="1" indent="-57150" algn="r" defTabSz="400050">
            <a:lnSpc>
              <a:spcPct val="90000"/>
            </a:lnSpc>
            <a:spcBef>
              <a:spcPct val="0"/>
            </a:spcBef>
            <a:spcAft>
              <a:spcPct val="15000"/>
            </a:spcAft>
            <a:buChar char="••"/>
          </a:pPr>
          <a:r>
            <a:rPr lang="en-US" sz="900" kern="1200"/>
            <a:t>Sender/receiver of files</a:t>
          </a:r>
        </a:p>
        <a:p>
          <a:pPr marL="57150" lvl="1" indent="-57150" algn="r" defTabSz="400050">
            <a:lnSpc>
              <a:spcPct val="90000"/>
            </a:lnSpc>
            <a:spcBef>
              <a:spcPct val="0"/>
            </a:spcBef>
            <a:spcAft>
              <a:spcPct val="15000"/>
            </a:spcAft>
            <a:buChar char="••"/>
          </a:pPr>
          <a:r>
            <a:rPr lang="en-US" sz="900" kern="1200"/>
            <a:t>Statistics sender</a:t>
          </a:r>
        </a:p>
      </dsp:txBody>
      <dsp:txXfrm>
        <a:off x="4469400" y="2853019"/>
        <a:ext cx="1462252" cy="1590068"/>
      </dsp:txXfrm>
    </dsp:sp>
    <dsp:sp modelId="{E00D023A-A401-42CD-8DC3-1B5F6A20B2C1}">
      <dsp:nvSpPr>
        <dsp:cNvPr id="0" name=""/>
        <dsp:cNvSpPr/>
      </dsp:nvSpPr>
      <dsp:spPr>
        <a:xfrm>
          <a:off x="92838" y="2256855"/>
          <a:ext cx="2218911" cy="227700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l" defTabSz="400050">
            <a:lnSpc>
              <a:spcPct val="90000"/>
            </a:lnSpc>
            <a:spcBef>
              <a:spcPct val="0"/>
            </a:spcBef>
            <a:spcAft>
              <a:spcPct val="15000"/>
            </a:spcAft>
            <a:buChar char="••"/>
          </a:pPr>
          <a:endParaRPr lang="en-US" sz="900" kern="1200"/>
        </a:p>
        <a:p>
          <a:pPr marL="57150" lvl="1" indent="-57150" algn="l" defTabSz="400050">
            <a:lnSpc>
              <a:spcPct val="90000"/>
            </a:lnSpc>
            <a:spcBef>
              <a:spcPct val="0"/>
            </a:spcBef>
            <a:spcAft>
              <a:spcPct val="15000"/>
            </a:spcAft>
            <a:buChar char="••"/>
          </a:pPr>
          <a:endParaRPr lang="en-US" sz="900" kern="1200"/>
        </a:p>
        <a:p>
          <a:pPr marL="57150" lvl="1" indent="-57150" algn="l" defTabSz="400050">
            <a:lnSpc>
              <a:spcPct val="90000"/>
            </a:lnSpc>
            <a:spcBef>
              <a:spcPct val="0"/>
            </a:spcBef>
            <a:spcAft>
              <a:spcPct val="15000"/>
            </a:spcAft>
            <a:buChar char="••"/>
          </a:pPr>
          <a:r>
            <a:rPr lang="en-US" sz="900" kern="1200"/>
            <a:t>Permanent:</a:t>
          </a:r>
        </a:p>
        <a:p>
          <a:pPr marL="114300" lvl="2" indent="-57150" algn="l" defTabSz="400050">
            <a:lnSpc>
              <a:spcPct val="90000"/>
            </a:lnSpc>
            <a:spcBef>
              <a:spcPct val="0"/>
            </a:spcBef>
            <a:spcAft>
              <a:spcPct val="15000"/>
            </a:spcAft>
            <a:buChar char="••"/>
          </a:pPr>
          <a:r>
            <a:rPr lang="en-US" sz="900" kern="1200"/>
            <a:t>AES encrypted files</a:t>
          </a:r>
        </a:p>
        <a:p>
          <a:pPr marL="114300" lvl="2" indent="-57150" algn="l" defTabSz="400050">
            <a:lnSpc>
              <a:spcPct val="90000"/>
            </a:lnSpc>
            <a:spcBef>
              <a:spcPct val="0"/>
            </a:spcBef>
            <a:spcAft>
              <a:spcPct val="15000"/>
            </a:spcAft>
            <a:buChar char="••"/>
          </a:pPr>
          <a:r>
            <a:rPr lang="en-US" sz="900" kern="1200"/>
            <a:t>ABE encryptes file keys</a:t>
          </a:r>
        </a:p>
        <a:p>
          <a:pPr marL="114300" lvl="2" indent="-57150" algn="l" defTabSz="400050">
            <a:lnSpc>
              <a:spcPct val="90000"/>
            </a:lnSpc>
            <a:spcBef>
              <a:spcPct val="0"/>
            </a:spcBef>
            <a:spcAft>
              <a:spcPct val="15000"/>
            </a:spcAft>
            <a:buChar char="••"/>
          </a:pPr>
          <a:r>
            <a:rPr lang="en-US" sz="900" kern="1200"/>
            <a:t>Logs</a:t>
          </a:r>
        </a:p>
        <a:p>
          <a:pPr marL="57150" lvl="1" indent="-57150" algn="l" defTabSz="400050">
            <a:lnSpc>
              <a:spcPct val="90000"/>
            </a:lnSpc>
            <a:spcBef>
              <a:spcPct val="0"/>
            </a:spcBef>
            <a:spcAft>
              <a:spcPct val="15000"/>
            </a:spcAft>
            <a:buChar char="••"/>
          </a:pPr>
          <a:r>
            <a:rPr lang="en-US" sz="900" kern="1200"/>
            <a:t>Temporary:</a:t>
          </a:r>
        </a:p>
        <a:p>
          <a:pPr marL="114300" lvl="2" indent="-57150" algn="l" defTabSz="400050">
            <a:lnSpc>
              <a:spcPct val="90000"/>
            </a:lnSpc>
            <a:spcBef>
              <a:spcPct val="0"/>
            </a:spcBef>
            <a:spcAft>
              <a:spcPct val="15000"/>
            </a:spcAft>
            <a:buChar char="••"/>
          </a:pPr>
          <a:r>
            <a:rPr lang="en-US" sz="900" kern="1200"/>
            <a:t>ABE keys</a:t>
          </a:r>
        </a:p>
        <a:p>
          <a:pPr marL="114300" lvl="2" indent="-57150" algn="l" defTabSz="400050">
            <a:lnSpc>
              <a:spcPct val="90000"/>
            </a:lnSpc>
            <a:spcBef>
              <a:spcPct val="0"/>
            </a:spcBef>
            <a:spcAft>
              <a:spcPct val="15000"/>
            </a:spcAft>
            <a:buChar char="••"/>
          </a:pPr>
          <a:r>
            <a:rPr lang="en-US" sz="900" kern="1200"/>
            <a:t>TIME and DEV_PASS</a:t>
          </a:r>
        </a:p>
        <a:p>
          <a:pPr marL="114300" lvl="2" indent="-57150" algn="l" defTabSz="400050">
            <a:lnSpc>
              <a:spcPct val="90000"/>
            </a:lnSpc>
            <a:spcBef>
              <a:spcPct val="0"/>
            </a:spcBef>
            <a:spcAft>
              <a:spcPct val="15000"/>
            </a:spcAft>
            <a:buChar char="••"/>
          </a:pPr>
          <a:r>
            <a:rPr lang="en-US" sz="900" kern="1200"/>
            <a:t>Access list</a:t>
          </a:r>
        </a:p>
        <a:p>
          <a:pPr marL="114300" lvl="2" indent="-57150" algn="l" defTabSz="400050">
            <a:lnSpc>
              <a:spcPct val="90000"/>
            </a:lnSpc>
            <a:spcBef>
              <a:spcPct val="0"/>
            </a:spcBef>
            <a:spcAft>
              <a:spcPct val="15000"/>
            </a:spcAft>
            <a:buChar char="••"/>
          </a:pPr>
          <a:r>
            <a:rPr lang="en-US" sz="900" kern="1200"/>
            <a:t>Statistics data</a:t>
          </a:r>
        </a:p>
      </dsp:txBody>
      <dsp:txXfrm>
        <a:off x="138331" y="2871600"/>
        <a:ext cx="1462252" cy="1616771"/>
      </dsp:txXfrm>
    </dsp:sp>
    <dsp:sp modelId="{588D548F-B28A-4A55-AD85-0B68DCCB973D}">
      <dsp:nvSpPr>
        <dsp:cNvPr id="0" name=""/>
        <dsp:cNvSpPr/>
      </dsp:nvSpPr>
      <dsp:spPr>
        <a:xfrm>
          <a:off x="3758233" y="113533"/>
          <a:ext cx="2218911" cy="10136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57150" lvl="1" indent="-57150" algn="l" defTabSz="400050">
            <a:lnSpc>
              <a:spcPct val="90000"/>
            </a:lnSpc>
            <a:spcBef>
              <a:spcPct val="0"/>
            </a:spcBef>
            <a:spcAft>
              <a:spcPct val="15000"/>
            </a:spcAft>
            <a:buChar char="••"/>
          </a:pPr>
          <a:r>
            <a:rPr lang="en-US" sz="900" kern="1200"/>
            <a:t>AES decryptor</a:t>
          </a:r>
        </a:p>
        <a:p>
          <a:pPr marL="57150" lvl="1" indent="-57150" algn="l" defTabSz="400050">
            <a:lnSpc>
              <a:spcPct val="90000"/>
            </a:lnSpc>
            <a:spcBef>
              <a:spcPct val="0"/>
            </a:spcBef>
            <a:spcAft>
              <a:spcPct val="15000"/>
            </a:spcAft>
            <a:buChar char="••"/>
          </a:pPr>
          <a:r>
            <a:rPr lang="en-US" sz="900" kern="1200"/>
            <a:t>ABE decryptor</a:t>
          </a:r>
        </a:p>
        <a:p>
          <a:pPr marL="57150" lvl="1" indent="-57150" algn="l" defTabSz="400050">
            <a:lnSpc>
              <a:spcPct val="90000"/>
            </a:lnSpc>
            <a:spcBef>
              <a:spcPct val="0"/>
            </a:spcBef>
            <a:spcAft>
              <a:spcPct val="15000"/>
            </a:spcAft>
            <a:buChar char="••"/>
          </a:pPr>
          <a:r>
            <a:rPr lang="en-US" sz="900" kern="1200"/>
            <a:t>SSS restorer</a:t>
          </a:r>
        </a:p>
        <a:p>
          <a:pPr marL="57150" lvl="1" indent="-57150" algn="l" defTabSz="400050">
            <a:lnSpc>
              <a:spcPct val="90000"/>
            </a:lnSpc>
            <a:spcBef>
              <a:spcPct val="0"/>
            </a:spcBef>
            <a:spcAft>
              <a:spcPct val="15000"/>
            </a:spcAft>
            <a:buChar char="••"/>
          </a:pPr>
          <a:r>
            <a:rPr lang="en-US" sz="900" kern="1200"/>
            <a:t>EKE generator</a:t>
          </a:r>
        </a:p>
      </dsp:txBody>
      <dsp:txXfrm>
        <a:off x="4446173" y="135799"/>
        <a:ext cx="1508706" cy="715672"/>
      </dsp:txXfrm>
    </dsp:sp>
    <dsp:sp modelId="{E1FEE11A-39ED-44F8-BC1B-6D918F5D5758}">
      <dsp:nvSpPr>
        <dsp:cNvPr id="0" name=""/>
        <dsp:cNvSpPr/>
      </dsp:nvSpPr>
      <dsp:spPr>
        <a:xfrm>
          <a:off x="137904" y="113533"/>
          <a:ext cx="2218911" cy="10136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l" defTabSz="400050">
            <a:lnSpc>
              <a:spcPct val="90000"/>
            </a:lnSpc>
            <a:spcBef>
              <a:spcPct val="0"/>
            </a:spcBef>
            <a:spcAft>
              <a:spcPct val="15000"/>
            </a:spcAft>
            <a:buChar char="••"/>
          </a:pPr>
          <a:r>
            <a:rPr lang="en-US" sz="900" kern="1200"/>
            <a:t>Time counter</a:t>
          </a:r>
        </a:p>
        <a:p>
          <a:pPr marL="57150" lvl="1" indent="-57150" algn="l" defTabSz="400050">
            <a:lnSpc>
              <a:spcPct val="90000"/>
            </a:lnSpc>
            <a:spcBef>
              <a:spcPct val="0"/>
            </a:spcBef>
            <a:spcAft>
              <a:spcPct val="15000"/>
            </a:spcAft>
            <a:buChar char="••"/>
          </a:pPr>
          <a:r>
            <a:rPr lang="en-US" sz="900" kern="1200"/>
            <a:t>Counter of the tries</a:t>
          </a:r>
        </a:p>
        <a:p>
          <a:pPr marL="57150" lvl="1" indent="-57150" algn="l" defTabSz="400050">
            <a:lnSpc>
              <a:spcPct val="90000"/>
            </a:lnSpc>
            <a:spcBef>
              <a:spcPct val="0"/>
            </a:spcBef>
            <a:spcAft>
              <a:spcPct val="15000"/>
            </a:spcAft>
            <a:buChar char="••"/>
          </a:pPr>
          <a:r>
            <a:rPr lang="en-US" sz="900" kern="1200"/>
            <a:t>Malious activity tracker</a:t>
          </a:r>
        </a:p>
        <a:p>
          <a:pPr marL="57150" lvl="1" indent="-57150" algn="l" defTabSz="400050">
            <a:lnSpc>
              <a:spcPct val="90000"/>
            </a:lnSpc>
            <a:spcBef>
              <a:spcPct val="0"/>
            </a:spcBef>
            <a:spcAft>
              <a:spcPct val="15000"/>
            </a:spcAft>
            <a:buChar char="••"/>
          </a:pPr>
          <a:r>
            <a:rPr lang="en-US" sz="900" kern="1200"/>
            <a:t>The functions for deleting information</a:t>
          </a:r>
        </a:p>
      </dsp:txBody>
      <dsp:txXfrm>
        <a:off x="160170" y="135799"/>
        <a:ext cx="1508706" cy="715672"/>
      </dsp:txXfrm>
    </dsp:sp>
    <dsp:sp modelId="{F44A7436-8D9D-424D-84FF-3DCE77BB9E61}">
      <dsp:nvSpPr>
        <dsp:cNvPr id="0" name=""/>
        <dsp:cNvSpPr/>
      </dsp:nvSpPr>
      <dsp:spPr>
        <a:xfrm>
          <a:off x="1067691" y="367603"/>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Threat Intelligence</a:t>
          </a:r>
        </a:p>
      </dsp:txBody>
      <dsp:txXfrm>
        <a:off x="1637344" y="937256"/>
        <a:ext cx="1375263" cy="1375263"/>
      </dsp:txXfrm>
    </dsp:sp>
    <dsp:sp modelId="{D89B6D85-FDA0-49B8-8C67-4F0D5FBD0BA2}">
      <dsp:nvSpPr>
        <dsp:cNvPr id="0" name=""/>
        <dsp:cNvSpPr/>
      </dsp:nvSpPr>
      <dsp:spPr>
        <a:xfrm rot="5400000">
          <a:off x="3102442" y="367603"/>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Online and offline Cryptography</a:t>
          </a:r>
        </a:p>
      </dsp:txBody>
      <dsp:txXfrm rot="-5400000">
        <a:off x="3102442" y="937256"/>
        <a:ext cx="1375263" cy="1375263"/>
      </dsp:txXfrm>
    </dsp:sp>
    <dsp:sp modelId="{332E8055-E2A6-4147-B886-039AEA1CCF7F}">
      <dsp:nvSpPr>
        <dsp:cNvPr id="0" name=""/>
        <dsp:cNvSpPr/>
      </dsp:nvSpPr>
      <dsp:spPr>
        <a:xfrm rot="10800000">
          <a:off x="3102442" y="2402354"/>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Communication with server</a:t>
          </a:r>
        </a:p>
      </dsp:txBody>
      <dsp:txXfrm rot="10800000">
        <a:off x="3102442" y="2402354"/>
        <a:ext cx="1375263" cy="1375263"/>
      </dsp:txXfrm>
    </dsp:sp>
    <dsp:sp modelId="{7D17D470-2487-4F92-B308-B97AF66A175D}">
      <dsp:nvSpPr>
        <dsp:cNvPr id="0" name=""/>
        <dsp:cNvSpPr/>
      </dsp:nvSpPr>
      <dsp:spPr>
        <a:xfrm rot="16200000">
          <a:off x="1067691" y="2402354"/>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Protected Storage</a:t>
          </a:r>
        </a:p>
      </dsp:txBody>
      <dsp:txXfrm rot="5400000">
        <a:off x="1637344" y="2402354"/>
        <a:ext cx="1375263" cy="1375263"/>
      </dsp:txXfrm>
    </dsp:sp>
    <dsp:sp modelId="{91372109-2BD9-4DD2-9899-12E01381ED8C}">
      <dsp:nvSpPr>
        <dsp:cNvPr id="0" name=""/>
        <dsp:cNvSpPr/>
      </dsp:nvSpPr>
      <dsp:spPr>
        <a:xfrm>
          <a:off x="2721768" y="1953182"/>
          <a:ext cx="671512" cy="583924"/>
        </a:xfrm>
        <a:prstGeom prst="circular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0812A27-CE1F-4601-9842-847AB8604299}">
      <dsp:nvSpPr>
        <dsp:cNvPr id="0" name=""/>
        <dsp:cNvSpPr/>
      </dsp:nvSpPr>
      <dsp:spPr>
        <a:xfrm rot="10800000">
          <a:off x="2721768" y="2177768"/>
          <a:ext cx="671512" cy="583924"/>
        </a:xfrm>
        <a:prstGeom prst="circular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9A3CD6-7C80-4A4A-9E33-3F827D0D28FD}">
      <dsp:nvSpPr>
        <dsp:cNvPr id="0" name=""/>
        <dsp:cNvSpPr/>
      </dsp:nvSpPr>
      <dsp:spPr>
        <a:xfrm>
          <a:off x="72803" y="0"/>
          <a:ext cx="1167848" cy="2919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Protected storage  operations</a:t>
          </a:r>
        </a:p>
      </dsp:txBody>
      <dsp:txXfrm>
        <a:off x="81354" y="8551"/>
        <a:ext cx="1150746" cy="274860"/>
      </dsp:txXfrm>
    </dsp:sp>
    <dsp:sp modelId="{4F03CDCC-BE10-4C15-A0A2-ABCEE4CA444A}">
      <dsp:nvSpPr>
        <dsp:cNvPr id="0" name=""/>
        <dsp:cNvSpPr/>
      </dsp:nvSpPr>
      <dsp:spPr>
        <a:xfrm rot="5400000">
          <a:off x="631181" y="317508"/>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B40609A-C030-45A5-83C9-73ACC8B466EA}">
      <dsp:nvSpPr>
        <dsp:cNvPr id="0" name=""/>
        <dsp:cNvSpPr/>
      </dsp:nvSpPr>
      <dsp:spPr>
        <a:xfrm>
          <a:off x="72803" y="394148"/>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Combine the password, PIN and device key to get the key storage key</a:t>
          </a:r>
        </a:p>
      </dsp:txBody>
      <dsp:txXfrm>
        <a:off x="81354" y="402699"/>
        <a:ext cx="1150746" cy="274860"/>
      </dsp:txXfrm>
    </dsp:sp>
    <dsp:sp modelId="{3C70A99D-65CB-47AB-AFAE-71B951824F39}">
      <dsp:nvSpPr>
        <dsp:cNvPr id="0" name=""/>
        <dsp:cNvSpPr/>
      </dsp:nvSpPr>
      <dsp:spPr>
        <a:xfrm rot="5400000">
          <a:off x="631181" y="711657"/>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77D165E-8404-46E1-9D7A-0555EB45C01C}">
      <dsp:nvSpPr>
        <dsp:cNvPr id="0" name=""/>
        <dsp:cNvSpPr/>
      </dsp:nvSpPr>
      <dsp:spPr>
        <a:xfrm>
          <a:off x="72803" y="788297"/>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Decrypt the set of ABE keys</a:t>
          </a:r>
        </a:p>
      </dsp:txBody>
      <dsp:txXfrm>
        <a:off x="81354" y="796848"/>
        <a:ext cx="1150746" cy="274860"/>
      </dsp:txXfrm>
    </dsp:sp>
    <dsp:sp modelId="{AEAF3728-0EC2-4538-8B4A-19D1318EFF7D}">
      <dsp:nvSpPr>
        <dsp:cNvPr id="0" name=""/>
        <dsp:cNvSpPr/>
      </dsp:nvSpPr>
      <dsp:spPr>
        <a:xfrm rot="5400000">
          <a:off x="631181" y="1105806"/>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A232D8D-40FE-4164-9AED-9A2644679D9E}">
      <dsp:nvSpPr>
        <dsp:cNvPr id="0" name=""/>
        <dsp:cNvSpPr/>
      </dsp:nvSpPr>
      <dsp:spPr>
        <a:xfrm>
          <a:off x="72803" y="1182446"/>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Show list of files </a:t>
          </a:r>
        </a:p>
      </dsp:txBody>
      <dsp:txXfrm>
        <a:off x="81354" y="1190997"/>
        <a:ext cx="1150746" cy="274860"/>
      </dsp:txXfrm>
    </dsp:sp>
    <dsp:sp modelId="{B45D52D5-6BAF-440B-A050-5DC8ADDCB7E0}">
      <dsp:nvSpPr>
        <dsp:cNvPr id="0" name=""/>
        <dsp:cNvSpPr/>
      </dsp:nvSpPr>
      <dsp:spPr>
        <a:xfrm>
          <a:off x="1404150" y="0"/>
          <a:ext cx="1167848" cy="2919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Threat intelligence operations</a:t>
          </a:r>
        </a:p>
      </dsp:txBody>
      <dsp:txXfrm>
        <a:off x="1412701" y="8551"/>
        <a:ext cx="1150746" cy="274860"/>
      </dsp:txXfrm>
    </dsp:sp>
    <dsp:sp modelId="{A308878E-3787-43F8-BD08-930CD14F2BB7}">
      <dsp:nvSpPr>
        <dsp:cNvPr id="0" name=""/>
        <dsp:cNvSpPr/>
      </dsp:nvSpPr>
      <dsp:spPr>
        <a:xfrm rot="5400000">
          <a:off x="1962527" y="317508"/>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836CA99-F6D1-4876-B8FD-A0A6C09BCB38}">
      <dsp:nvSpPr>
        <dsp:cNvPr id="0" name=""/>
        <dsp:cNvSpPr/>
      </dsp:nvSpPr>
      <dsp:spPr>
        <a:xfrm>
          <a:off x="1404150" y="394148"/>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Count failed  tries</a:t>
          </a:r>
        </a:p>
      </dsp:txBody>
      <dsp:txXfrm>
        <a:off x="1412701" y="402699"/>
        <a:ext cx="1150746" cy="274860"/>
      </dsp:txXfrm>
    </dsp:sp>
    <dsp:sp modelId="{62286F5E-D6AA-42E0-A6BC-7EDA1DF451B8}">
      <dsp:nvSpPr>
        <dsp:cNvPr id="0" name=""/>
        <dsp:cNvSpPr/>
      </dsp:nvSpPr>
      <dsp:spPr>
        <a:xfrm rot="5400000">
          <a:off x="1962527" y="711657"/>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418391C-EC4A-4674-9C95-1EBC7796598B}">
      <dsp:nvSpPr>
        <dsp:cNvPr id="0" name=""/>
        <dsp:cNvSpPr/>
      </dsp:nvSpPr>
      <dsp:spPr>
        <a:xfrm>
          <a:off x="1404150" y="788297"/>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Analyse logs</a:t>
          </a:r>
        </a:p>
      </dsp:txBody>
      <dsp:txXfrm>
        <a:off x="1412701" y="796848"/>
        <a:ext cx="1150746" cy="274860"/>
      </dsp:txXfrm>
    </dsp:sp>
    <dsp:sp modelId="{6C19CA72-26AB-467E-A84C-D03522AA2D10}">
      <dsp:nvSpPr>
        <dsp:cNvPr id="0" name=""/>
        <dsp:cNvSpPr/>
      </dsp:nvSpPr>
      <dsp:spPr>
        <a:xfrm rot="5400000">
          <a:off x="1962527" y="1105806"/>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79B5CE2-0F3E-453F-9EDC-CCF945B36F1D}">
      <dsp:nvSpPr>
        <dsp:cNvPr id="0" name=""/>
        <dsp:cNvSpPr/>
      </dsp:nvSpPr>
      <dsp:spPr>
        <a:xfrm>
          <a:off x="1404150" y="1182446"/>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Sendi the logs to server</a:t>
          </a:r>
        </a:p>
      </dsp:txBody>
      <dsp:txXfrm>
        <a:off x="1412701" y="1190997"/>
        <a:ext cx="1150746" cy="274860"/>
      </dsp:txXfrm>
    </dsp:sp>
    <dsp:sp modelId="{589F8AED-828A-4389-91BD-2554FABF0229}">
      <dsp:nvSpPr>
        <dsp:cNvPr id="0" name=""/>
        <dsp:cNvSpPr/>
      </dsp:nvSpPr>
      <dsp:spPr>
        <a:xfrm>
          <a:off x="2735497" y="0"/>
          <a:ext cx="1167848" cy="2919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File processing operation</a:t>
          </a:r>
        </a:p>
      </dsp:txBody>
      <dsp:txXfrm>
        <a:off x="2744048" y="8551"/>
        <a:ext cx="1150746" cy="274860"/>
      </dsp:txXfrm>
    </dsp:sp>
    <dsp:sp modelId="{B029EDC4-A2F0-45B4-9CE5-7522B97BD03E}">
      <dsp:nvSpPr>
        <dsp:cNvPr id="0" name=""/>
        <dsp:cNvSpPr/>
      </dsp:nvSpPr>
      <dsp:spPr>
        <a:xfrm rot="5400000">
          <a:off x="3293874" y="317508"/>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BEAE71A-9FF8-49C6-A915-9B896D93DF32}">
      <dsp:nvSpPr>
        <dsp:cNvPr id="0" name=""/>
        <dsp:cNvSpPr/>
      </dsp:nvSpPr>
      <dsp:spPr>
        <a:xfrm>
          <a:off x="2735497" y="394148"/>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On request, decrypt the key to access the specific share</a:t>
          </a:r>
        </a:p>
      </dsp:txBody>
      <dsp:txXfrm>
        <a:off x="2744048" y="402699"/>
        <a:ext cx="1150746" cy="274860"/>
      </dsp:txXfrm>
    </dsp:sp>
    <dsp:sp modelId="{2D16407D-91FF-4C09-A147-0057D785884E}">
      <dsp:nvSpPr>
        <dsp:cNvPr id="0" name=""/>
        <dsp:cNvSpPr/>
      </dsp:nvSpPr>
      <dsp:spPr>
        <a:xfrm rot="5400000">
          <a:off x="3293874" y="711657"/>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5B38EF7-816F-4581-A22E-54DA794DC37C}">
      <dsp:nvSpPr>
        <dsp:cNvPr id="0" name=""/>
        <dsp:cNvSpPr/>
      </dsp:nvSpPr>
      <dsp:spPr>
        <a:xfrm>
          <a:off x="2735497" y="788297"/>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Decrypt the file</a:t>
          </a:r>
        </a:p>
      </dsp:txBody>
      <dsp:txXfrm>
        <a:off x="2744048" y="796848"/>
        <a:ext cx="1150746" cy="274860"/>
      </dsp:txXfrm>
    </dsp:sp>
    <dsp:sp modelId="{31D8D102-817C-4E71-B613-7EDFE4F3777C}">
      <dsp:nvSpPr>
        <dsp:cNvPr id="0" name=""/>
        <dsp:cNvSpPr/>
      </dsp:nvSpPr>
      <dsp:spPr>
        <a:xfrm rot="5400000">
          <a:off x="3293874" y="1105806"/>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A4AF4A8-7995-43D1-9692-CCEE2784EC63}">
      <dsp:nvSpPr>
        <dsp:cNvPr id="0" name=""/>
        <dsp:cNvSpPr/>
      </dsp:nvSpPr>
      <dsp:spPr>
        <a:xfrm>
          <a:off x="2735497" y="1182446"/>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Show the file in the window</a:t>
          </a:r>
        </a:p>
      </dsp:txBody>
      <dsp:txXfrm>
        <a:off x="2744048" y="1190997"/>
        <a:ext cx="1150746" cy="274860"/>
      </dsp:txXfrm>
    </dsp:sp>
    <dsp:sp modelId="{30DC0E3A-5A2B-4FB2-A829-8F0BA3432B89}">
      <dsp:nvSpPr>
        <dsp:cNvPr id="0" name=""/>
        <dsp:cNvSpPr/>
      </dsp:nvSpPr>
      <dsp:spPr>
        <a:xfrm rot="5400000">
          <a:off x="3293874" y="1499954"/>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4400CE6-D231-4FC9-BA31-0B78B64C0D2D}">
      <dsp:nvSpPr>
        <dsp:cNvPr id="0" name=""/>
        <dsp:cNvSpPr/>
      </dsp:nvSpPr>
      <dsp:spPr>
        <a:xfrm>
          <a:off x="2735497" y="1576594"/>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Save modified file in unprotected area</a:t>
          </a:r>
        </a:p>
      </dsp:txBody>
      <dsp:txXfrm>
        <a:off x="2744048" y="1585145"/>
        <a:ext cx="1150746" cy="274860"/>
      </dsp:txXfrm>
    </dsp:sp>
    <dsp:sp modelId="{D6A5B4F1-8541-4489-91E7-2B015E336B7C}">
      <dsp:nvSpPr>
        <dsp:cNvPr id="0" name=""/>
        <dsp:cNvSpPr/>
      </dsp:nvSpPr>
      <dsp:spPr>
        <a:xfrm>
          <a:off x="4066844" y="0"/>
          <a:ext cx="1167848" cy="2919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Key verification and renewal operations</a:t>
          </a:r>
        </a:p>
      </dsp:txBody>
      <dsp:txXfrm>
        <a:off x="4075395" y="8551"/>
        <a:ext cx="1150746" cy="274860"/>
      </dsp:txXfrm>
    </dsp:sp>
    <dsp:sp modelId="{6FF04526-CD9D-4AC7-A176-48A24422C563}">
      <dsp:nvSpPr>
        <dsp:cNvPr id="0" name=""/>
        <dsp:cNvSpPr/>
      </dsp:nvSpPr>
      <dsp:spPr>
        <a:xfrm rot="5400000">
          <a:off x="4625221" y="317508"/>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90075EF-74F5-4876-94A6-BEBA475B4470}">
      <dsp:nvSpPr>
        <dsp:cNvPr id="0" name=""/>
        <dsp:cNvSpPr/>
      </dsp:nvSpPr>
      <dsp:spPr>
        <a:xfrm>
          <a:off x="4066844" y="394148"/>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When the key is expired, ask for user password and PIN</a:t>
          </a:r>
        </a:p>
      </dsp:txBody>
      <dsp:txXfrm>
        <a:off x="4075395" y="402699"/>
        <a:ext cx="1150746" cy="274860"/>
      </dsp:txXfrm>
    </dsp:sp>
    <dsp:sp modelId="{95A83083-4124-4352-B951-4326DAAEAAA9}">
      <dsp:nvSpPr>
        <dsp:cNvPr id="0" name=""/>
        <dsp:cNvSpPr/>
      </dsp:nvSpPr>
      <dsp:spPr>
        <a:xfrm rot="5400000">
          <a:off x="4625221" y="711657"/>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6608261-7073-45B8-819B-F3861AFC51C8}">
      <dsp:nvSpPr>
        <dsp:cNvPr id="0" name=""/>
        <dsp:cNvSpPr/>
      </dsp:nvSpPr>
      <dsp:spPr>
        <a:xfrm>
          <a:off x="4066844" y="788297"/>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Send the password and key to server by means of EKE</a:t>
          </a:r>
        </a:p>
      </dsp:txBody>
      <dsp:txXfrm>
        <a:off x="4075395" y="796848"/>
        <a:ext cx="1150746" cy="274860"/>
      </dsp:txXfrm>
    </dsp:sp>
    <dsp:sp modelId="{6193D1F8-B540-4FAF-86BB-5A128E9364C9}">
      <dsp:nvSpPr>
        <dsp:cNvPr id="0" name=""/>
        <dsp:cNvSpPr/>
      </dsp:nvSpPr>
      <dsp:spPr>
        <a:xfrm rot="5400000">
          <a:off x="4625221" y="1105806"/>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83A6286-9142-4B9D-B1C1-85C9461E7BFC}">
      <dsp:nvSpPr>
        <dsp:cNvPr id="0" name=""/>
        <dsp:cNvSpPr/>
      </dsp:nvSpPr>
      <dsp:spPr>
        <a:xfrm>
          <a:off x="4066844" y="1182446"/>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Receive the new  device key from server, if the verification is successful</a:t>
          </a:r>
        </a:p>
      </dsp:txBody>
      <dsp:txXfrm>
        <a:off x="4075395" y="1190997"/>
        <a:ext cx="1150746" cy="274860"/>
      </dsp:txXfrm>
    </dsp:sp>
    <dsp:sp modelId="{53F4D8C6-8EDB-40DC-9117-8E07316A6BAB}">
      <dsp:nvSpPr>
        <dsp:cNvPr id="0" name=""/>
        <dsp:cNvSpPr/>
      </dsp:nvSpPr>
      <dsp:spPr>
        <a:xfrm rot="5400000">
          <a:off x="4625221" y="1499954"/>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D8E7C73-52FF-4D77-867C-8D34ACF379B3}">
      <dsp:nvSpPr>
        <dsp:cNvPr id="0" name=""/>
        <dsp:cNvSpPr/>
      </dsp:nvSpPr>
      <dsp:spPr>
        <a:xfrm>
          <a:off x="4066844" y="1576594"/>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Receive the new set of ABE keys from server</a:t>
          </a:r>
        </a:p>
      </dsp:txBody>
      <dsp:txXfrm>
        <a:off x="4075395" y="1585145"/>
        <a:ext cx="1150746" cy="27486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58B4F2-36A6-4A8A-83A5-50FC72625DC9}">
      <dsp:nvSpPr>
        <dsp:cNvPr id="0" name=""/>
        <dsp:cNvSpPr/>
      </dsp:nvSpPr>
      <dsp:spPr>
        <a:xfrm rot="5400000">
          <a:off x="-80049" y="80408"/>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0" y="187140"/>
        <a:ext cx="373562" cy="160098"/>
      </dsp:txXfrm>
    </dsp:sp>
    <dsp:sp modelId="{BA69548C-EA00-4E28-9D6A-AE896C6E0B4F}">
      <dsp:nvSpPr>
        <dsp:cNvPr id="0" name=""/>
        <dsp:cNvSpPr/>
      </dsp:nvSpPr>
      <dsp:spPr>
        <a:xfrm rot="5400000">
          <a:off x="2756541" y="-2382619"/>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check TIME</a:t>
          </a:r>
        </a:p>
      </dsp:txBody>
      <dsp:txXfrm rot="-5400000">
        <a:off x="373563" y="17292"/>
        <a:ext cx="5095904" cy="313013"/>
      </dsp:txXfrm>
    </dsp:sp>
    <dsp:sp modelId="{621C5536-1165-44BD-A21B-B4BF06D3EFB9}">
      <dsp:nvSpPr>
        <dsp:cNvPr id="0" name=""/>
        <dsp:cNvSpPr/>
      </dsp:nvSpPr>
      <dsp:spPr>
        <a:xfrm rot="5400000">
          <a:off x="-80049" y="524745"/>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0" y="631477"/>
        <a:ext cx="373562" cy="160098"/>
      </dsp:txXfrm>
    </dsp:sp>
    <dsp:sp modelId="{A94E6B05-A3C2-49BF-84CC-E788B7BFB121}">
      <dsp:nvSpPr>
        <dsp:cNvPr id="0" name=""/>
        <dsp:cNvSpPr/>
      </dsp:nvSpPr>
      <dsp:spPr>
        <a:xfrm rot="5400000">
          <a:off x="2756541" y="-1938283"/>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delete KEY_SET</a:t>
          </a:r>
        </a:p>
      </dsp:txBody>
      <dsp:txXfrm rot="-5400000">
        <a:off x="373563" y="461628"/>
        <a:ext cx="5095904" cy="313013"/>
      </dsp:txXfrm>
    </dsp:sp>
    <dsp:sp modelId="{F69C56F1-CDB9-4119-BBB8-F5297C187B38}">
      <dsp:nvSpPr>
        <dsp:cNvPr id="0" name=""/>
        <dsp:cNvSpPr/>
      </dsp:nvSpPr>
      <dsp:spPr>
        <a:xfrm rot="5400000">
          <a:off x="-80049" y="969081"/>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0" y="1075813"/>
        <a:ext cx="373562" cy="160098"/>
      </dsp:txXfrm>
    </dsp:sp>
    <dsp:sp modelId="{A9F73141-9AEB-416F-A5F4-83BE8FECD0E9}">
      <dsp:nvSpPr>
        <dsp:cNvPr id="0" name=""/>
        <dsp:cNvSpPr/>
      </dsp:nvSpPr>
      <dsp:spPr>
        <a:xfrm rot="5400000">
          <a:off x="2756541" y="-1493946"/>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ask to enter PASS and PIN</a:t>
          </a:r>
        </a:p>
      </dsp:txBody>
      <dsp:txXfrm rot="-5400000">
        <a:off x="373563" y="905965"/>
        <a:ext cx="5095904" cy="313013"/>
      </dsp:txXfrm>
    </dsp:sp>
    <dsp:sp modelId="{04998B19-E3FE-4416-9921-0B36BD0E9EBE}">
      <dsp:nvSpPr>
        <dsp:cNvPr id="0" name=""/>
        <dsp:cNvSpPr/>
      </dsp:nvSpPr>
      <dsp:spPr>
        <a:xfrm rot="5400000">
          <a:off x="-80049" y="1413418"/>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User:</a:t>
          </a:r>
        </a:p>
      </dsp:txBody>
      <dsp:txXfrm rot="-5400000">
        <a:off x="0" y="1520150"/>
        <a:ext cx="373562" cy="160098"/>
      </dsp:txXfrm>
    </dsp:sp>
    <dsp:sp modelId="{6A626DEE-68D9-4F5F-9EF5-D14E8F0F11E9}">
      <dsp:nvSpPr>
        <dsp:cNvPr id="0" name=""/>
        <dsp:cNvSpPr/>
      </dsp:nvSpPr>
      <dsp:spPr>
        <a:xfrm rot="5400000">
          <a:off x="2756541" y="-1049609"/>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enter PASS and PIN</a:t>
          </a:r>
        </a:p>
      </dsp:txBody>
      <dsp:txXfrm rot="-5400000">
        <a:off x="373563" y="1350302"/>
        <a:ext cx="5095904" cy="313013"/>
      </dsp:txXfrm>
    </dsp:sp>
    <dsp:sp modelId="{B48CDFEC-D348-485F-9DC2-6334B0E05BBC}">
      <dsp:nvSpPr>
        <dsp:cNvPr id="0" name=""/>
        <dsp:cNvSpPr/>
      </dsp:nvSpPr>
      <dsp:spPr>
        <a:xfrm rot="5400000">
          <a:off x="-80049" y="1857755"/>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0" y="1964487"/>
        <a:ext cx="373562" cy="160098"/>
      </dsp:txXfrm>
    </dsp:sp>
    <dsp:sp modelId="{56147E1D-69BF-4A03-B130-6BD86084A2A9}">
      <dsp:nvSpPr>
        <dsp:cNvPr id="0" name=""/>
        <dsp:cNvSpPr/>
      </dsp:nvSpPr>
      <dsp:spPr>
        <a:xfrm rot="5400000">
          <a:off x="2756541" y="-605272"/>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iniciate session with server</a:t>
          </a:r>
        </a:p>
      </dsp:txBody>
      <dsp:txXfrm rot="-5400000">
        <a:off x="373563" y="1794639"/>
        <a:ext cx="5095904" cy="313013"/>
      </dsp:txXfrm>
    </dsp:sp>
    <dsp:sp modelId="{B282670B-3D84-418F-A9D6-FED55A31482A}">
      <dsp:nvSpPr>
        <dsp:cNvPr id="0" name=""/>
        <dsp:cNvSpPr/>
      </dsp:nvSpPr>
      <dsp:spPr>
        <a:xfrm rot="5400000">
          <a:off x="-80049" y="2302092"/>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Server:</a:t>
          </a:r>
        </a:p>
      </dsp:txBody>
      <dsp:txXfrm rot="-5400000">
        <a:off x="0" y="2408824"/>
        <a:ext cx="373562" cy="160098"/>
      </dsp:txXfrm>
    </dsp:sp>
    <dsp:sp modelId="{EFDFB735-D77C-496A-AD8F-343B7A3605DD}">
      <dsp:nvSpPr>
        <dsp:cNvPr id="0" name=""/>
        <dsp:cNvSpPr/>
      </dsp:nvSpPr>
      <dsp:spPr>
        <a:xfrm rot="5400000">
          <a:off x="2756541" y="-160935"/>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check credentials</a:t>
          </a:r>
        </a:p>
      </dsp:txBody>
      <dsp:txXfrm rot="-5400000">
        <a:off x="373563" y="2238976"/>
        <a:ext cx="5095904" cy="313013"/>
      </dsp:txXfrm>
    </dsp:sp>
    <dsp:sp modelId="{7C57CB53-72F0-4C66-AD18-C3DA107C8107}">
      <dsp:nvSpPr>
        <dsp:cNvPr id="0" name=""/>
        <dsp:cNvSpPr/>
      </dsp:nvSpPr>
      <dsp:spPr>
        <a:xfrm rot="5400000">
          <a:off x="-80049" y="2746429"/>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Server:</a:t>
          </a:r>
        </a:p>
      </dsp:txBody>
      <dsp:txXfrm rot="-5400000">
        <a:off x="0" y="2853161"/>
        <a:ext cx="373562" cy="160098"/>
      </dsp:txXfrm>
    </dsp:sp>
    <dsp:sp modelId="{407B067C-BDC6-4267-912A-D0225D6A1BBD}">
      <dsp:nvSpPr>
        <dsp:cNvPr id="0" name=""/>
        <dsp:cNvSpPr/>
      </dsp:nvSpPr>
      <dsp:spPr>
        <a:xfrm rot="5400000">
          <a:off x="2756541" y="283401"/>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sends KEY_SET, TIME and DEV_PASS if all is ok</a:t>
          </a:r>
        </a:p>
      </dsp:txBody>
      <dsp:txXfrm rot="-5400000">
        <a:off x="373563" y="2683313"/>
        <a:ext cx="5095904" cy="31301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92A8E0-BECB-44BF-827F-09B840B6AA99}">
      <dsp:nvSpPr>
        <dsp:cNvPr id="0" name=""/>
        <dsp:cNvSpPr/>
      </dsp:nvSpPr>
      <dsp:spPr>
        <a:xfrm>
          <a:off x="1682" y="1506"/>
          <a:ext cx="5483035"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n-US" sz="2600" kern="1200"/>
            <a:t>Client App Offline Mode Infrastructure</a:t>
          </a:r>
        </a:p>
      </dsp:txBody>
      <dsp:txXfrm>
        <a:off x="31020" y="30844"/>
        <a:ext cx="5424359" cy="943011"/>
      </dsp:txXfrm>
    </dsp:sp>
    <dsp:sp modelId="{DD116930-719A-4335-B6DA-C137550141A7}">
      <dsp:nvSpPr>
        <dsp:cNvPr id="0" name=""/>
        <dsp:cNvSpPr/>
      </dsp:nvSpPr>
      <dsp:spPr>
        <a:xfrm>
          <a:off x="1682" y="1099356"/>
          <a:ext cx="2305027"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Protected Storage Infrastructure</a:t>
          </a:r>
        </a:p>
      </dsp:txBody>
      <dsp:txXfrm>
        <a:off x="31020" y="1128694"/>
        <a:ext cx="2246351" cy="943011"/>
      </dsp:txXfrm>
    </dsp:sp>
    <dsp:sp modelId="{529F488D-4F7D-4C24-BFFE-7840CEFB09F4}">
      <dsp:nvSpPr>
        <dsp:cNvPr id="0" name=""/>
        <dsp:cNvSpPr/>
      </dsp:nvSpPr>
      <dsp:spPr>
        <a:xfrm>
          <a:off x="1682" y="2197205"/>
          <a:ext cx="747414"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Secret Sharing Scheme</a:t>
          </a:r>
        </a:p>
      </dsp:txBody>
      <dsp:txXfrm>
        <a:off x="23573" y="2219096"/>
        <a:ext cx="703632" cy="957905"/>
      </dsp:txXfrm>
    </dsp:sp>
    <dsp:sp modelId="{2E96019B-6467-4E69-941A-F14F19E4385A}">
      <dsp:nvSpPr>
        <dsp:cNvPr id="0" name=""/>
        <dsp:cNvSpPr/>
      </dsp:nvSpPr>
      <dsp:spPr>
        <a:xfrm>
          <a:off x="780488" y="2197205"/>
          <a:ext cx="747414"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ABE protected key storage</a:t>
          </a:r>
        </a:p>
      </dsp:txBody>
      <dsp:txXfrm>
        <a:off x="802379" y="2219096"/>
        <a:ext cx="703632" cy="957905"/>
      </dsp:txXfrm>
    </dsp:sp>
    <dsp:sp modelId="{01BA9F20-6438-4161-A95A-D561579313FE}">
      <dsp:nvSpPr>
        <dsp:cNvPr id="0" name=""/>
        <dsp:cNvSpPr/>
      </dsp:nvSpPr>
      <dsp:spPr>
        <a:xfrm>
          <a:off x="1559294" y="2197205"/>
          <a:ext cx="747414"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Protected file storage</a:t>
          </a:r>
        </a:p>
      </dsp:txBody>
      <dsp:txXfrm>
        <a:off x="1581185" y="2219096"/>
        <a:ext cx="703632" cy="957905"/>
      </dsp:txXfrm>
    </dsp:sp>
    <dsp:sp modelId="{3AD8E45F-FDF0-4BC2-A3FF-70C9BBDBB262}">
      <dsp:nvSpPr>
        <dsp:cNvPr id="0" name=""/>
        <dsp:cNvSpPr/>
      </dsp:nvSpPr>
      <dsp:spPr>
        <a:xfrm>
          <a:off x="2369492" y="1099356"/>
          <a:ext cx="1526221"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Threat Intelligence Manager</a:t>
          </a:r>
        </a:p>
      </dsp:txBody>
      <dsp:txXfrm>
        <a:off x="2398830" y="1128694"/>
        <a:ext cx="1467545" cy="943011"/>
      </dsp:txXfrm>
    </dsp:sp>
    <dsp:sp modelId="{9F419D98-A011-44F5-B90D-005228E4E810}">
      <dsp:nvSpPr>
        <dsp:cNvPr id="0" name=""/>
        <dsp:cNvSpPr/>
      </dsp:nvSpPr>
      <dsp:spPr>
        <a:xfrm>
          <a:off x="2369492" y="2197205"/>
          <a:ext cx="747414"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Counter of the failed tries</a:t>
          </a:r>
        </a:p>
      </dsp:txBody>
      <dsp:txXfrm>
        <a:off x="2391383" y="2219096"/>
        <a:ext cx="703632" cy="957905"/>
      </dsp:txXfrm>
    </dsp:sp>
    <dsp:sp modelId="{0EA67BE1-FE9F-4C04-889E-E825E9032A17}">
      <dsp:nvSpPr>
        <dsp:cNvPr id="0" name=""/>
        <dsp:cNvSpPr/>
      </dsp:nvSpPr>
      <dsp:spPr>
        <a:xfrm>
          <a:off x="3148298" y="2197205"/>
          <a:ext cx="747414"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Log analysis center</a:t>
          </a:r>
        </a:p>
      </dsp:txBody>
      <dsp:txXfrm>
        <a:off x="3170189" y="2219096"/>
        <a:ext cx="703632" cy="957905"/>
      </dsp:txXfrm>
    </dsp:sp>
    <dsp:sp modelId="{27E93754-5341-4ACF-825E-0F28B6FC19F4}">
      <dsp:nvSpPr>
        <dsp:cNvPr id="0" name=""/>
        <dsp:cNvSpPr/>
      </dsp:nvSpPr>
      <dsp:spPr>
        <a:xfrm>
          <a:off x="3958496" y="1099356"/>
          <a:ext cx="1526221"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Key Management Center</a:t>
          </a:r>
        </a:p>
      </dsp:txBody>
      <dsp:txXfrm>
        <a:off x="3987834" y="1128694"/>
        <a:ext cx="1467545" cy="943011"/>
      </dsp:txXfrm>
    </dsp:sp>
    <dsp:sp modelId="{A2458CA6-EAB4-4752-AFE1-3DF95ECAC97F}">
      <dsp:nvSpPr>
        <dsp:cNvPr id="0" name=""/>
        <dsp:cNvSpPr/>
      </dsp:nvSpPr>
      <dsp:spPr>
        <a:xfrm>
          <a:off x="3958496" y="2197205"/>
          <a:ext cx="747414"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Key expiry timer</a:t>
          </a:r>
        </a:p>
      </dsp:txBody>
      <dsp:txXfrm>
        <a:off x="3980387" y="2219096"/>
        <a:ext cx="703632" cy="957905"/>
      </dsp:txXfrm>
    </dsp:sp>
    <dsp:sp modelId="{1C91B25E-D0CD-41EB-B52F-4DBF22D8E62C}">
      <dsp:nvSpPr>
        <dsp:cNvPr id="0" name=""/>
        <dsp:cNvSpPr/>
      </dsp:nvSpPr>
      <dsp:spPr>
        <a:xfrm>
          <a:off x="4737302" y="2197205"/>
          <a:ext cx="747414"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Key deletion utility</a:t>
          </a:r>
        </a:p>
      </dsp:txBody>
      <dsp:txXfrm>
        <a:off x="4759193" y="2219096"/>
        <a:ext cx="703632" cy="95790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9A3CD6-7C80-4A4A-9E33-3F827D0D28FD}">
      <dsp:nvSpPr>
        <dsp:cNvPr id="0" name=""/>
        <dsp:cNvSpPr/>
      </dsp:nvSpPr>
      <dsp:spPr>
        <a:xfrm>
          <a:off x="72803" y="0"/>
          <a:ext cx="1167848" cy="2919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Protected storage  operations</a:t>
          </a:r>
        </a:p>
      </dsp:txBody>
      <dsp:txXfrm>
        <a:off x="81354" y="8551"/>
        <a:ext cx="1150746" cy="274860"/>
      </dsp:txXfrm>
    </dsp:sp>
    <dsp:sp modelId="{4F03CDCC-BE10-4C15-A0A2-ABCEE4CA444A}">
      <dsp:nvSpPr>
        <dsp:cNvPr id="0" name=""/>
        <dsp:cNvSpPr/>
      </dsp:nvSpPr>
      <dsp:spPr>
        <a:xfrm rot="5400000">
          <a:off x="631181" y="317508"/>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B40609A-C030-45A5-83C9-73ACC8B466EA}">
      <dsp:nvSpPr>
        <dsp:cNvPr id="0" name=""/>
        <dsp:cNvSpPr/>
      </dsp:nvSpPr>
      <dsp:spPr>
        <a:xfrm>
          <a:off x="72803" y="394148"/>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Ask to enter password and PIN</a:t>
          </a:r>
        </a:p>
      </dsp:txBody>
      <dsp:txXfrm>
        <a:off x="81354" y="402699"/>
        <a:ext cx="1150746" cy="274860"/>
      </dsp:txXfrm>
    </dsp:sp>
    <dsp:sp modelId="{3C70A99D-65CB-47AB-AFAE-71B951824F39}">
      <dsp:nvSpPr>
        <dsp:cNvPr id="0" name=""/>
        <dsp:cNvSpPr/>
      </dsp:nvSpPr>
      <dsp:spPr>
        <a:xfrm rot="5400000">
          <a:off x="631181" y="711657"/>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91B2F86-37D0-4113-AB1B-3B29312E882D}">
      <dsp:nvSpPr>
        <dsp:cNvPr id="0" name=""/>
        <dsp:cNvSpPr/>
      </dsp:nvSpPr>
      <dsp:spPr>
        <a:xfrm>
          <a:off x="72803" y="788297"/>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Combine the secret key of the sharing scheme</a:t>
          </a:r>
        </a:p>
      </dsp:txBody>
      <dsp:txXfrm>
        <a:off x="81354" y="796848"/>
        <a:ext cx="1150746" cy="274860"/>
      </dsp:txXfrm>
    </dsp:sp>
    <dsp:sp modelId="{194FF6EB-FD4F-445C-8719-C62F6C3BAEA4}">
      <dsp:nvSpPr>
        <dsp:cNvPr id="0" name=""/>
        <dsp:cNvSpPr/>
      </dsp:nvSpPr>
      <dsp:spPr>
        <a:xfrm rot="5400000">
          <a:off x="631181" y="1105806"/>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77D165E-8404-46E1-9D7A-0555EB45C01C}">
      <dsp:nvSpPr>
        <dsp:cNvPr id="0" name=""/>
        <dsp:cNvSpPr/>
      </dsp:nvSpPr>
      <dsp:spPr>
        <a:xfrm>
          <a:off x="72803" y="1182446"/>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Decrypt the set of ABE keys</a:t>
          </a:r>
        </a:p>
      </dsp:txBody>
      <dsp:txXfrm>
        <a:off x="81354" y="1190997"/>
        <a:ext cx="1150746" cy="274860"/>
      </dsp:txXfrm>
    </dsp:sp>
    <dsp:sp modelId="{AEAF3728-0EC2-4538-8B4A-19D1318EFF7D}">
      <dsp:nvSpPr>
        <dsp:cNvPr id="0" name=""/>
        <dsp:cNvSpPr/>
      </dsp:nvSpPr>
      <dsp:spPr>
        <a:xfrm rot="5400000">
          <a:off x="631181" y="1499954"/>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A232D8D-40FE-4164-9AED-9A2644679D9E}">
      <dsp:nvSpPr>
        <dsp:cNvPr id="0" name=""/>
        <dsp:cNvSpPr/>
      </dsp:nvSpPr>
      <dsp:spPr>
        <a:xfrm>
          <a:off x="72803" y="1576594"/>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Show list of files </a:t>
          </a:r>
        </a:p>
      </dsp:txBody>
      <dsp:txXfrm>
        <a:off x="81354" y="1585145"/>
        <a:ext cx="1150746" cy="274860"/>
      </dsp:txXfrm>
    </dsp:sp>
    <dsp:sp modelId="{B45D52D5-6BAF-440B-A050-5DC8ADDCB7E0}">
      <dsp:nvSpPr>
        <dsp:cNvPr id="0" name=""/>
        <dsp:cNvSpPr/>
      </dsp:nvSpPr>
      <dsp:spPr>
        <a:xfrm>
          <a:off x="1404150" y="0"/>
          <a:ext cx="1167848" cy="2919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Threat intelligence operations</a:t>
          </a:r>
        </a:p>
      </dsp:txBody>
      <dsp:txXfrm>
        <a:off x="1412701" y="8551"/>
        <a:ext cx="1150746" cy="274860"/>
      </dsp:txXfrm>
    </dsp:sp>
    <dsp:sp modelId="{A308878E-3787-43F8-BD08-930CD14F2BB7}">
      <dsp:nvSpPr>
        <dsp:cNvPr id="0" name=""/>
        <dsp:cNvSpPr/>
      </dsp:nvSpPr>
      <dsp:spPr>
        <a:xfrm rot="5400000">
          <a:off x="1962527" y="317508"/>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836CA99-F6D1-4876-B8FD-A0A6C09BCB38}">
      <dsp:nvSpPr>
        <dsp:cNvPr id="0" name=""/>
        <dsp:cNvSpPr/>
      </dsp:nvSpPr>
      <dsp:spPr>
        <a:xfrm>
          <a:off x="1404150" y="394148"/>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Counting tries</a:t>
          </a:r>
        </a:p>
      </dsp:txBody>
      <dsp:txXfrm>
        <a:off x="1412701" y="402699"/>
        <a:ext cx="1150746" cy="274860"/>
      </dsp:txXfrm>
    </dsp:sp>
    <dsp:sp modelId="{62286F5E-D6AA-42E0-A6BC-7EDA1DF451B8}">
      <dsp:nvSpPr>
        <dsp:cNvPr id="0" name=""/>
        <dsp:cNvSpPr/>
      </dsp:nvSpPr>
      <dsp:spPr>
        <a:xfrm rot="5400000">
          <a:off x="1962527" y="711657"/>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418391C-EC4A-4674-9C95-1EBC7796598B}">
      <dsp:nvSpPr>
        <dsp:cNvPr id="0" name=""/>
        <dsp:cNvSpPr/>
      </dsp:nvSpPr>
      <dsp:spPr>
        <a:xfrm>
          <a:off x="1404150" y="788297"/>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Analysing logs</a:t>
          </a:r>
        </a:p>
      </dsp:txBody>
      <dsp:txXfrm>
        <a:off x="1412701" y="796848"/>
        <a:ext cx="1150746" cy="274860"/>
      </dsp:txXfrm>
    </dsp:sp>
    <dsp:sp modelId="{589F8AED-828A-4389-91BD-2554FABF0229}">
      <dsp:nvSpPr>
        <dsp:cNvPr id="0" name=""/>
        <dsp:cNvSpPr/>
      </dsp:nvSpPr>
      <dsp:spPr>
        <a:xfrm>
          <a:off x="2735497" y="0"/>
          <a:ext cx="1167848" cy="2919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File processing operation</a:t>
          </a:r>
        </a:p>
      </dsp:txBody>
      <dsp:txXfrm>
        <a:off x="2744048" y="8551"/>
        <a:ext cx="1150746" cy="274860"/>
      </dsp:txXfrm>
    </dsp:sp>
    <dsp:sp modelId="{B029EDC4-A2F0-45B4-9CE5-7522B97BD03E}">
      <dsp:nvSpPr>
        <dsp:cNvPr id="0" name=""/>
        <dsp:cNvSpPr/>
      </dsp:nvSpPr>
      <dsp:spPr>
        <a:xfrm rot="5400000">
          <a:off x="3293874" y="317508"/>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BEAE71A-9FF8-49C6-A915-9B896D93DF32}">
      <dsp:nvSpPr>
        <dsp:cNvPr id="0" name=""/>
        <dsp:cNvSpPr/>
      </dsp:nvSpPr>
      <dsp:spPr>
        <a:xfrm>
          <a:off x="2735497" y="394148"/>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On request, decrypt the key to access the specific share</a:t>
          </a:r>
        </a:p>
      </dsp:txBody>
      <dsp:txXfrm>
        <a:off x="2744048" y="402699"/>
        <a:ext cx="1150746" cy="274860"/>
      </dsp:txXfrm>
    </dsp:sp>
    <dsp:sp modelId="{2D16407D-91FF-4C09-A147-0057D785884E}">
      <dsp:nvSpPr>
        <dsp:cNvPr id="0" name=""/>
        <dsp:cNvSpPr/>
      </dsp:nvSpPr>
      <dsp:spPr>
        <a:xfrm rot="5400000">
          <a:off x="3293874" y="711657"/>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5B38EF7-816F-4581-A22E-54DA794DC37C}">
      <dsp:nvSpPr>
        <dsp:cNvPr id="0" name=""/>
        <dsp:cNvSpPr/>
      </dsp:nvSpPr>
      <dsp:spPr>
        <a:xfrm>
          <a:off x="2735497" y="788297"/>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Decrypt the file</a:t>
          </a:r>
        </a:p>
      </dsp:txBody>
      <dsp:txXfrm>
        <a:off x="2744048" y="796848"/>
        <a:ext cx="1150746" cy="274860"/>
      </dsp:txXfrm>
    </dsp:sp>
    <dsp:sp modelId="{31D8D102-817C-4E71-B613-7EDFE4F3777C}">
      <dsp:nvSpPr>
        <dsp:cNvPr id="0" name=""/>
        <dsp:cNvSpPr/>
      </dsp:nvSpPr>
      <dsp:spPr>
        <a:xfrm rot="5400000">
          <a:off x="3293874" y="1105806"/>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A4AF4A8-7995-43D1-9692-CCEE2784EC63}">
      <dsp:nvSpPr>
        <dsp:cNvPr id="0" name=""/>
        <dsp:cNvSpPr/>
      </dsp:nvSpPr>
      <dsp:spPr>
        <a:xfrm>
          <a:off x="2735497" y="1182446"/>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Show the file in the window</a:t>
          </a:r>
        </a:p>
      </dsp:txBody>
      <dsp:txXfrm>
        <a:off x="2744048" y="1190997"/>
        <a:ext cx="1150746" cy="274860"/>
      </dsp:txXfrm>
    </dsp:sp>
    <dsp:sp modelId="{30DC0E3A-5A2B-4FB2-A829-8F0BA3432B89}">
      <dsp:nvSpPr>
        <dsp:cNvPr id="0" name=""/>
        <dsp:cNvSpPr/>
      </dsp:nvSpPr>
      <dsp:spPr>
        <a:xfrm rot="5400000">
          <a:off x="3293874" y="1499954"/>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4400CE6-D231-4FC9-BA31-0B78B64C0D2D}">
      <dsp:nvSpPr>
        <dsp:cNvPr id="0" name=""/>
        <dsp:cNvSpPr/>
      </dsp:nvSpPr>
      <dsp:spPr>
        <a:xfrm>
          <a:off x="2735497" y="1576594"/>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Save modified file in unprotected area</a:t>
          </a:r>
        </a:p>
      </dsp:txBody>
      <dsp:txXfrm>
        <a:off x="2744048" y="1585145"/>
        <a:ext cx="1150746" cy="274860"/>
      </dsp:txXfrm>
    </dsp:sp>
    <dsp:sp modelId="{D6A5B4F1-8541-4489-91E7-2B015E336B7C}">
      <dsp:nvSpPr>
        <dsp:cNvPr id="0" name=""/>
        <dsp:cNvSpPr/>
      </dsp:nvSpPr>
      <dsp:spPr>
        <a:xfrm>
          <a:off x="4066844" y="0"/>
          <a:ext cx="1167848" cy="2919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Key management operations</a:t>
          </a:r>
        </a:p>
      </dsp:txBody>
      <dsp:txXfrm>
        <a:off x="4075395" y="8551"/>
        <a:ext cx="1150746" cy="274860"/>
      </dsp:txXfrm>
    </dsp:sp>
    <dsp:sp modelId="{3DACCFAC-9B57-481F-AD57-89899CE8FFBC}">
      <dsp:nvSpPr>
        <dsp:cNvPr id="0" name=""/>
        <dsp:cNvSpPr/>
      </dsp:nvSpPr>
      <dsp:spPr>
        <a:xfrm rot="5400000">
          <a:off x="4625221" y="317508"/>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6608261-7073-45B8-819B-F3861AFC51C8}">
      <dsp:nvSpPr>
        <dsp:cNvPr id="0" name=""/>
        <dsp:cNvSpPr/>
      </dsp:nvSpPr>
      <dsp:spPr>
        <a:xfrm>
          <a:off x="4066844" y="394148"/>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Validate key expiry period</a:t>
          </a:r>
        </a:p>
      </dsp:txBody>
      <dsp:txXfrm>
        <a:off x="4075395" y="402699"/>
        <a:ext cx="1150746" cy="274860"/>
      </dsp:txXfrm>
    </dsp:sp>
    <dsp:sp modelId="{6193D1F8-B540-4FAF-86BB-5A128E9364C9}">
      <dsp:nvSpPr>
        <dsp:cNvPr id="0" name=""/>
        <dsp:cNvSpPr/>
      </dsp:nvSpPr>
      <dsp:spPr>
        <a:xfrm rot="5400000">
          <a:off x="4625221" y="711657"/>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83A6286-9142-4B9D-B1C1-85C9461E7BFC}">
      <dsp:nvSpPr>
        <dsp:cNvPr id="0" name=""/>
        <dsp:cNvSpPr/>
      </dsp:nvSpPr>
      <dsp:spPr>
        <a:xfrm>
          <a:off x="4066844" y="788297"/>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Delete old key</a:t>
          </a:r>
        </a:p>
      </dsp:txBody>
      <dsp:txXfrm>
        <a:off x="4075395" y="796848"/>
        <a:ext cx="1150746" cy="27486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BD9D64-FB6D-4249-94E1-48C7AE7EAFEF}">
      <dsp:nvSpPr>
        <dsp:cNvPr id="0" name=""/>
        <dsp:cNvSpPr/>
      </dsp:nvSpPr>
      <dsp:spPr>
        <a:xfrm>
          <a:off x="2057400" y="1578"/>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marR="0" lvl="1" indent="-114300" algn="ctr" defTabSz="533400" rtl="0">
            <a:lnSpc>
              <a:spcPct val="90000"/>
            </a:lnSpc>
            <a:spcBef>
              <a:spcPct val="0"/>
            </a:spcBef>
            <a:spcAft>
              <a:spcPct val="15000"/>
            </a:spcAft>
            <a:buChar char="••"/>
          </a:pPr>
          <a:r>
            <a:rPr lang="en-US" sz="1200" b="0" i="0" u="none" strike="noStrike" kern="1200" baseline="0" smtClean="0">
              <a:latin typeface="Calibri"/>
            </a:rPr>
            <a:t>Enter PASS</a:t>
          </a:r>
          <a:endParaRPr lang="en-US" sz="1200" kern="1200" smtClean="0"/>
        </a:p>
      </dsp:txBody>
      <dsp:txXfrm>
        <a:off x="2057400" y="108441"/>
        <a:ext cx="2765512" cy="641175"/>
      </dsp:txXfrm>
    </dsp:sp>
    <dsp:sp modelId="{BB1D857D-3721-49F7-AE5C-ADFEBC26F1CD}">
      <dsp:nvSpPr>
        <dsp:cNvPr id="0" name=""/>
        <dsp:cNvSpPr/>
      </dsp:nvSpPr>
      <dsp:spPr>
        <a:xfrm>
          <a:off x="0" y="1578"/>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59055" rIns="118110" bIns="59055" numCol="1" spcCol="1270" anchor="ctr" anchorCtr="0">
          <a:noAutofit/>
        </a:bodyPr>
        <a:lstStyle/>
        <a:p>
          <a:pPr marR="0" lvl="0" algn="ctr" defTabSz="1377950" rtl="0">
            <a:lnSpc>
              <a:spcPct val="90000"/>
            </a:lnSpc>
            <a:spcBef>
              <a:spcPct val="0"/>
            </a:spcBef>
            <a:spcAft>
              <a:spcPct val="35000"/>
            </a:spcAft>
          </a:pPr>
          <a:r>
            <a:rPr lang="en-US" sz="3100" b="0" i="0" u="none" strike="noStrike" kern="1200" baseline="0" smtClean="0">
              <a:latin typeface="Calibri"/>
            </a:rPr>
            <a:t>User:</a:t>
          </a:r>
          <a:endParaRPr lang="en-US" sz="3100" kern="1200" smtClean="0"/>
        </a:p>
      </dsp:txBody>
      <dsp:txXfrm>
        <a:off x="41733" y="43311"/>
        <a:ext cx="1973934" cy="771435"/>
      </dsp:txXfrm>
    </dsp:sp>
    <dsp:sp modelId="{0E92E457-0BAE-437F-A15B-4D2F9428B238}">
      <dsp:nvSpPr>
        <dsp:cNvPr id="0" name=""/>
        <dsp:cNvSpPr/>
      </dsp:nvSpPr>
      <dsp:spPr>
        <a:xfrm>
          <a:off x="2057400" y="941970"/>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ask to enter PIN</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check TIME</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combine PASS+PIN+TIME+DEV_PASS</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Restore KEY_SET_KEY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KEY_SET and show files</a:t>
          </a:r>
          <a:endParaRPr lang="en-US" sz="800" kern="1200" smtClean="0"/>
        </a:p>
      </dsp:txBody>
      <dsp:txXfrm>
        <a:off x="2057400" y="1048833"/>
        <a:ext cx="2765512" cy="641175"/>
      </dsp:txXfrm>
    </dsp:sp>
    <dsp:sp modelId="{55672C1F-46CF-4775-A914-D401E4536F15}">
      <dsp:nvSpPr>
        <dsp:cNvPr id="0" name=""/>
        <dsp:cNvSpPr/>
      </dsp:nvSpPr>
      <dsp:spPr>
        <a:xfrm>
          <a:off x="0" y="941970"/>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59055" rIns="118110" bIns="59055" numCol="1" spcCol="1270" anchor="ctr" anchorCtr="0">
          <a:noAutofit/>
        </a:bodyPr>
        <a:lstStyle/>
        <a:p>
          <a:pPr marR="0" lvl="0" algn="ctr" defTabSz="1377950" rtl="0">
            <a:lnSpc>
              <a:spcPct val="90000"/>
            </a:lnSpc>
            <a:spcBef>
              <a:spcPct val="0"/>
            </a:spcBef>
            <a:spcAft>
              <a:spcPct val="35000"/>
            </a:spcAft>
          </a:pPr>
          <a:r>
            <a:rPr lang="en-US" sz="3100" b="0" i="0" u="none" strike="noStrike" kern="1200" baseline="0" smtClean="0">
              <a:latin typeface="Calibri"/>
            </a:rPr>
            <a:t>Client app:</a:t>
          </a:r>
          <a:endParaRPr lang="en-US" sz="3100" kern="1200" smtClean="0"/>
        </a:p>
      </dsp:txBody>
      <dsp:txXfrm>
        <a:off x="41733" y="983703"/>
        <a:ext cx="1973934" cy="771435"/>
      </dsp:txXfrm>
    </dsp:sp>
    <dsp:sp modelId="{833FE2BC-343D-4451-89D1-BE040D8C6A96}">
      <dsp:nvSpPr>
        <dsp:cNvPr id="0" name=""/>
        <dsp:cNvSpPr/>
      </dsp:nvSpPr>
      <dsp:spPr>
        <a:xfrm>
          <a:off x="2057400" y="1882361"/>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ask access to file</a:t>
          </a:r>
          <a:endParaRPr lang="en-US" sz="800" kern="1200" smtClean="0"/>
        </a:p>
      </dsp:txBody>
      <dsp:txXfrm>
        <a:off x="2057400" y="1989224"/>
        <a:ext cx="2765512" cy="641175"/>
      </dsp:txXfrm>
    </dsp:sp>
    <dsp:sp modelId="{36124358-3CCF-4376-AB23-7403EC2B2E46}">
      <dsp:nvSpPr>
        <dsp:cNvPr id="0" name=""/>
        <dsp:cNvSpPr/>
      </dsp:nvSpPr>
      <dsp:spPr>
        <a:xfrm>
          <a:off x="0" y="1882361"/>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59055" rIns="118110" bIns="59055" numCol="1" spcCol="1270" anchor="ctr" anchorCtr="0">
          <a:noAutofit/>
        </a:bodyPr>
        <a:lstStyle/>
        <a:p>
          <a:pPr marR="0" lvl="0" algn="ctr" defTabSz="1377950" rtl="0">
            <a:lnSpc>
              <a:spcPct val="90000"/>
            </a:lnSpc>
            <a:spcBef>
              <a:spcPct val="0"/>
            </a:spcBef>
            <a:spcAft>
              <a:spcPct val="35000"/>
            </a:spcAft>
          </a:pPr>
          <a:r>
            <a:rPr lang="en-US" sz="3100" b="0" i="0" u="none" strike="noStrike" kern="1200" baseline="0" smtClean="0">
              <a:latin typeface="Calibri"/>
            </a:rPr>
            <a:t>User:</a:t>
          </a:r>
          <a:endParaRPr lang="en-US" sz="3100" kern="1200" smtClean="0"/>
        </a:p>
      </dsp:txBody>
      <dsp:txXfrm>
        <a:off x="41733" y="1924094"/>
        <a:ext cx="1973934" cy="771435"/>
      </dsp:txXfrm>
    </dsp:sp>
    <dsp:sp modelId="{5A680BE2-ED2E-47CE-9762-EDC12F4DCA3D}">
      <dsp:nvSpPr>
        <dsp:cNvPr id="0" name=""/>
        <dsp:cNvSpPr/>
      </dsp:nvSpPr>
      <dsp:spPr>
        <a:xfrm>
          <a:off x="2057400" y="2822753"/>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Get GROUP_KEY (decrypted from the KEY_SET)</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 key with PUBLIC_SHARE_KEY+GROUP_KEY → FILE_KEY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 with FILE_KEY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a:t>
          </a:r>
          <a:endParaRPr lang="en-US" sz="800" kern="1200" smtClean="0"/>
        </a:p>
      </dsp:txBody>
      <dsp:txXfrm>
        <a:off x="2057400" y="2929616"/>
        <a:ext cx="2765512" cy="641175"/>
      </dsp:txXfrm>
    </dsp:sp>
    <dsp:sp modelId="{08700511-7C04-4D11-8E82-DD0E2AB333D1}">
      <dsp:nvSpPr>
        <dsp:cNvPr id="0" name=""/>
        <dsp:cNvSpPr/>
      </dsp:nvSpPr>
      <dsp:spPr>
        <a:xfrm>
          <a:off x="0" y="2822753"/>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59055" rIns="118110" bIns="59055" numCol="1" spcCol="1270" anchor="ctr" anchorCtr="0">
          <a:noAutofit/>
        </a:bodyPr>
        <a:lstStyle/>
        <a:p>
          <a:pPr marR="0" lvl="0" algn="ctr" defTabSz="1377950" rtl="0">
            <a:lnSpc>
              <a:spcPct val="90000"/>
            </a:lnSpc>
            <a:spcBef>
              <a:spcPct val="0"/>
            </a:spcBef>
            <a:spcAft>
              <a:spcPct val="35000"/>
            </a:spcAft>
          </a:pPr>
          <a:r>
            <a:rPr lang="en-US" sz="3100" b="0" i="0" u="none" strike="noStrike" kern="1200" baseline="0" smtClean="0">
              <a:latin typeface="Calibri"/>
            </a:rPr>
            <a:t>Client app:</a:t>
          </a:r>
          <a:endParaRPr lang="en-US" sz="3100" kern="1200" smtClean="0"/>
        </a:p>
      </dsp:txBody>
      <dsp:txXfrm>
        <a:off x="41733" y="2864486"/>
        <a:ext cx="1973934" cy="771435"/>
      </dsp:txXfrm>
    </dsp:sp>
    <dsp:sp modelId="{219486F5-5F0A-444E-A8F7-37433696AC34}">
      <dsp:nvSpPr>
        <dsp:cNvPr id="0" name=""/>
        <dsp:cNvSpPr/>
      </dsp:nvSpPr>
      <dsp:spPr>
        <a:xfrm>
          <a:off x="2057400" y="3763144"/>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change TIME and delete PUBLIC_SHARE_KEY if needed</a:t>
          </a:r>
          <a:endParaRPr lang="en-US" sz="800" kern="1200" smtClean="0"/>
        </a:p>
      </dsp:txBody>
      <dsp:txXfrm>
        <a:off x="2057400" y="3870007"/>
        <a:ext cx="2765512" cy="641175"/>
      </dsp:txXfrm>
    </dsp:sp>
    <dsp:sp modelId="{126038D9-5B2B-4D2B-926E-F8CE25F69881}">
      <dsp:nvSpPr>
        <dsp:cNvPr id="0" name=""/>
        <dsp:cNvSpPr/>
      </dsp:nvSpPr>
      <dsp:spPr>
        <a:xfrm>
          <a:off x="0" y="3763144"/>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59055" rIns="118110" bIns="59055" numCol="1" spcCol="1270" anchor="ctr" anchorCtr="0">
          <a:noAutofit/>
        </a:bodyPr>
        <a:lstStyle/>
        <a:p>
          <a:pPr marR="0" lvl="0" algn="ctr" defTabSz="1377950" rtl="0">
            <a:lnSpc>
              <a:spcPct val="90000"/>
            </a:lnSpc>
            <a:spcBef>
              <a:spcPct val="0"/>
            </a:spcBef>
            <a:spcAft>
              <a:spcPct val="35000"/>
            </a:spcAft>
          </a:pPr>
          <a:r>
            <a:rPr lang="en-US" sz="3100" b="0" i="0" u="none" strike="noStrike" kern="1200" baseline="0" smtClean="0">
              <a:latin typeface="Calibri"/>
            </a:rPr>
            <a:t>Client:</a:t>
          </a:r>
          <a:endParaRPr lang="en-US" sz="3100" kern="1200" smtClean="0"/>
        </a:p>
      </dsp:txBody>
      <dsp:txXfrm>
        <a:off x="41733" y="3804877"/>
        <a:ext cx="1973934" cy="77143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4#1">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layout3.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TotalTime>
  <Pages>22</Pages>
  <Words>6781</Words>
  <Characters>38654</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TanTan</dc:creator>
  <cp:lastModifiedBy>TanTan</cp:lastModifiedBy>
  <cp:revision>30</cp:revision>
  <dcterms:created xsi:type="dcterms:W3CDTF">2016-02-02T00:40:00Z</dcterms:created>
  <dcterms:modified xsi:type="dcterms:W3CDTF">2016-02-02T20:25:00Z</dcterms:modified>
</cp:coreProperties>
</file>