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Clayton Damon</w:t>
      </w:r>
    </w:p>
    <w:p w:rsidR="00000000" w:rsidDel="00000000" w:rsidP="00000000" w:rsidRDefault="00000000" w:rsidRPr="00000000" w14:paraId="00000002">
      <w:pPr>
        <w:rPr/>
      </w:pPr>
      <w:r w:rsidDel="00000000" w:rsidR="00000000" w:rsidRPr="00000000">
        <w:rPr>
          <w:rtl w:val="0"/>
        </w:rPr>
        <w:t xml:space="preserve">005025276</w:t>
      </w:r>
    </w:p>
    <w:p w:rsidR="00000000" w:rsidDel="00000000" w:rsidP="00000000" w:rsidRDefault="00000000" w:rsidRPr="00000000" w14:paraId="00000003">
      <w:pPr>
        <w:rPr/>
      </w:pPr>
      <w:r w:rsidDel="00000000" w:rsidR="00000000" w:rsidRPr="00000000">
        <w:rPr>
          <w:rtl w:val="0"/>
        </w:rPr>
        <w:t xml:space="preserve">Team Pantheon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t xml:space="preserve">Still working on the error catches, it's proving to be quite difficult to display the messages on the same page. Worked with Taylor to create personalized sessions for the users, by next sprint I would like to have the errors completely fixed, continue work on the SRS document.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