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1a1a2e"/>
          <w:sz w:val="52"/>
          <w:szCs w:val="52"/>
        </w:rPr>
        <w:t xml:space="preserve">Thomas Perez</w:t>
      </w:r>
    </w:p>
    <w:p>
      <w:pPr>
        <w:spacing w:after="20"/>
      </w:pPr>
      <w:r>
        <w:rPr>
          <w:rFonts w:ascii="Arial" w:cs="Arial" w:eastAsia="Arial" w:hAnsi="Arial"/>
          <w:color w:val="888888"/>
          <w:sz w:val="18"/>
          <w:szCs w:val="18"/>
        </w:rPr>
        <w:t xml:space="preserve">Houston, TX  |  832-908-1705  |  perez.thomas.2020@gmail.com  |  </w:t>
      </w:r>
      <w:r>
        <w:rPr>
          <w:rFonts w:ascii="Arial" w:cs="Arial" w:eastAsia="Arial" w:hAnsi="Arial"/>
          <w:color w:val="0077b6"/>
          <w:sz w:val="18"/>
          <w:szCs w:val="18"/>
        </w:rPr>
        <w:t xml:space="preserve">linkedin.com/in/thomasperezhouston</w:t>
      </w:r>
      <w:r>
        <w:rPr>
          <w:rFonts w:ascii="Arial" w:cs="Arial" w:eastAsia="Arial" w:hAnsi="Arial"/>
          <w:color w:val="888888"/>
          <w:sz w:val="18"/>
          <w:szCs w:val="18"/>
        </w:rPr>
        <w:t xml:space="preserve">  |  </w:t>
      </w:r>
      <w:r>
        <w:rPr>
          <w:rFonts w:ascii="Arial" w:cs="Arial" w:eastAsia="Arial" w:hAnsi="Arial"/>
          <w:color w:val="0077b6"/>
          <w:sz w:val="18"/>
          <w:szCs w:val="18"/>
        </w:rPr>
        <w:t xml:space="preserve">github.com/tperez-sec</w:t>
      </w:r>
    </w:p>
    <w:p>
      <w:pPr>
        <w:pBdr>
          <w:bottom w:val="single" w:color="1a1a2e" w:sz="8" w:space="1"/>
        </w:pBdr>
        <w:spacing w:after="120"/>
      </w:pPr>
      <w:r>
        <w:t xml:space="preserve"/>
      </w:r>
    </w:p>
    <w:p>
      <w:pPr>
        <w:pBdr>
          <w:bottom w:val="single" w:color="0077b6" w:sz="4" w:space="1"/>
        </w:pBdr>
        <w:spacing w:after="30" w:before="100"/>
      </w:pPr>
      <w:r>
        <w:rPr>
          <w:rFonts w:ascii="Arial" w:cs="Arial" w:eastAsia="Arial" w:hAnsi="Arial"/>
          <w:b/>
          <w:bCs/>
          <w:color w:val="0077b6"/>
          <w:sz w:val="20"/>
          <w:szCs w:val="20"/>
        </w:rPr>
        <w:t xml:space="preserve">PROFESSIONAL SUMMARY</w:t>
      </w:r>
    </w:p>
    <w:p>
      <w:pPr>
        <w:spacing w:after="40"/>
      </w:pPr>
      <w:r>
        <w:rPr>
          <w:rFonts w:ascii="Arial" w:cs="Arial" w:eastAsia="Arial" w:hAnsi="Arial"/>
          <w:color w:val="555555"/>
          <w:sz w:val="20"/>
          <w:szCs w:val="20"/>
        </w:rPr>
        <w:t xml:space="preserve">Cybersecurity graduate and US Navy veteran seeking a SOC Analyst role. Hands-on experience building a multi-VM security monitoring system (Watchmen), completing threat detection labs, and hardening Windows and Linux environments. Combines military discipline and operational thinking with technical skills in Python, log analysis, and network monitoring. Bilingual (English/Spanish).</w:t>
      </w:r>
    </w:p>
    <w:p>
      <w:pPr>
        <w:pBdr>
          <w:bottom w:val="single" w:color="0077b6" w:sz="4" w:space="1"/>
        </w:pBdr>
        <w:spacing w:after="30" w:before="100"/>
      </w:pPr>
      <w:r>
        <w:rPr>
          <w:rFonts w:ascii="Arial" w:cs="Arial" w:eastAsia="Arial" w:hAnsi="Arial"/>
          <w:b/>
          <w:bCs/>
          <w:color w:val="0077b6"/>
          <w:sz w:val="20"/>
          <w:szCs w:val="20"/>
        </w:rPr>
        <w:t xml:space="preserve">TECHNICAL SKILLS</w:t>
      </w:r>
    </w:p>
    <w:p>
      <w:pPr>
        <w:spacing w:after="40"/>
      </w:pPr>
      <w:r>
        <w:rPr>
          <w:rFonts w:ascii="Arial" w:cs="Arial" w:eastAsia="Arial" w:hAnsi="Arial"/>
          <w:b/>
          <w:bCs/>
          <w:sz w:val="20"/>
          <w:szCs w:val="20"/>
        </w:rPr>
        <w:t xml:space="preserve">Security Tools: </w:t>
      </w:r>
      <w:r>
        <w:rPr>
          <w:rFonts w:ascii="Arial" w:cs="Arial" w:eastAsia="Arial" w:hAnsi="Arial"/>
          <w:color w:val="555555"/>
          <w:sz w:val="20"/>
          <w:szCs w:val="20"/>
        </w:rPr>
        <w:t xml:space="preserve">Sysmon, Winlogbeat, UFW Firewall, Windows Defender, Ollama (LLM-based threat reasoning)</w:t>
      </w:r>
    </w:p>
    <w:p>
      <w:pPr>
        <w:spacing w:after="40"/>
      </w:pPr>
      <w:r>
        <w:rPr>
          <w:rFonts w:ascii="Arial" w:cs="Arial" w:eastAsia="Arial" w:hAnsi="Arial"/>
          <w:b/>
          <w:bCs/>
          <w:sz w:val="20"/>
          <w:szCs w:val="20"/>
        </w:rPr>
        <w:t xml:space="preserve">Languages &amp; Scripting: </w:t>
      </w:r>
      <w:r>
        <w:rPr>
          <w:rFonts w:ascii="Arial" w:cs="Arial" w:eastAsia="Arial" w:hAnsi="Arial"/>
          <w:color w:val="555555"/>
          <w:sz w:val="20"/>
          <w:szCs w:val="20"/>
        </w:rPr>
        <w:t xml:space="preserve">Python, Bash</w:t>
      </w:r>
    </w:p>
    <w:p>
      <w:pPr>
        <w:spacing w:after="40"/>
      </w:pPr>
      <w:r>
        <w:rPr>
          <w:rFonts w:ascii="Arial" w:cs="Arial" w:eastAsia="Arial" w:hAnsi="Arial"/>
          <w:b/>
          <w:bCs/>
          <w:sz w:val="20"/>
          <w:szCs w:val="20"/>
        </w:rPr>
        <w:t xml:space="preserve">Operating Systems: </w:t>
      </w:r>
      <w:r>
        <w:rPr>
          <w:rFonts w:ascii="Arial" w:cs="Arial" w:eastAsia="Arial" w:hAnsi="Arial"/>
          <w:color w:val="555555"/>
          <w:sz w:val="20"/>
          <w:szCs w:val="20"/>
        </w:rPr>
        <w:t xml:space="preserve">Ubuntu Linux, Alpine Linux, Windows 10/11, macOS</w:t>
      </w:r>
    </w:p>
    <w:p>
      <w:pPr>
        <w:spacing w:after="40"/>
      </w:pPr>
      <w:r>
        <w:rPr>
          <w:rFonts w:ascii="Arial" w:cs="Arial" w:eastAsia="Arial" w:hAnsi="Arial"/>
          <w:b/>
          <w:bCs/>
          <w:sz w:val="20"/>
          <w:szCs w:val="20"/>
        </w:rPr>
        <w:t xml:space="preserve">Security Domains: </w:t>
      </w:r>
      <w:r>
        <w:rPr>
          <w:rFonts w:ascii="Arial" w:cs="Arial" w:eastAsia="Arial" w:hAnsi="Arial"/>
          <w:color w:val="555555"/>
          <w:sz w:val="20"/>
          <w:szCs w:val="20"/>
        </w:rPr>
        <w:t xml:space="preserve">SOC Operations, Threat Detection &amp; Response, Network Monitoring, System Hardening, Digital Forensics, Active Directory, Access Control</w:t>
      </w:r>
    </w:p>
    <w:p>
      <w:pPr>
        <w:spacing w:after="40"/>
      </w:pPr>
      <w:r>
        <w:rPr>
          <w:rFonts w:ascii="Arial" w:cs="Arial" w:eastAsia="Arial" w:hAnsi="Arial"/>
          <w:b/>
          <w:bCs/>
          <w:sz w:val="20"/>
          <w:szCs w:val="20"/>
        </w:rPr>
        <w:t xml:space="preserve">Languages: </w:t>
      </w:r>
      <w:r>
        <w:rPr>
          <w:rFonts w:ascii="Arial" w:cs="Arial" w:eastAsia="Arial" w:hAnsi="Arial"/>
          <w:color w:val="555555"/>
          <w:sz w:val="20"/>
          <w:szCs w:val="20"/>
        </w:rPr>
        <w:t xml:space="preserve">English (Native), Spanish (Fluent)</w:t>
      </w:r>
    </w:p>
    <w:p>
      <w:pPr>
        <w:spacing w:after="40"/>
      </w:pPr>
      <w:r>
        <w:rPr>
          <w:rFonts w:ascii="Arial" w:cs="Arial" w:eastAsia="Arial" w:hAnsi="Arial"/>
          <w:b/>
          <w:bCs/>
          <w:sz w:val="20"/>
          <w:szCs w:val="20"/>
        </w:rPr>
        <w:t xml:space="preserve">Platforms: </w:t>
      </w:r>
      <w:r>
        <w:rPr>
          <w:rFonts w:ascii="Arial" w:cs="Arial" w:eastAsia="Arial" w:hAnsi="Arial"/>
          <w:color w:val="555555"/>
          <w:sz w:val="20"/>
          <w:szCs w:val="20"/>
        </w:rPr>
        <w:t xml:space="preserve">VirtualBox/VMware, XPCyber, NCL Cyberskyline, GitHub</w:t>
      </w:r>
    </w:p>
    <w:p>
      <w:pPr>
        <w:pBdr>
          <w:bottom w:val="single" w:color="0077b6" w:sz="4" w:space="1"/>
        </w:pBdr>
        <w:spacing w:after="30" w:before="100"/>
      </w:pPr>
      <w:r>
        <w:rPr>
          <w:rFonts w:ascii="Arial" w:cs="Arial" w:eastAsia="Arial" w:hAnsi="Arial"/>
          <w:b/>
          <w:bCs/>
          <w:color w:val="0077b6"/>
          <w:sz w:val="20"/>
          <w:szCs w:val="20"/>
        </w:rPr>
        <w:t xml:space="preserve">CYBERSECURITY PROJECTS</w:t>
      </w:r>
    </w:p>
    <w:p>
      <w:pPr>
        <w:tabs>
          <w:tab w:val="right" w:pos="9026"/>
        </w:tabs>
        <w:spacing w:after="20" w:before="80"/>
      </w:pPr>
      <w:r>
        <w:rPr>
          <w:rFonts w:ascii="Arial" w:cs="Arial" w:eastAsia="Arial" w:hAnsi="Arial"/>
          <w:b/>
          <w:bCs/>
          <w:sz w:val="22"/>
          <w:szCs w:val="22"/>
        </w:rPr>
        <w:t xml:space="preserve">Watchmen — OT/IT Security Monitoring System</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Capstone Project</w:t>
      </w:r>
      <w:r>
        <w:rPr>
          <w:rFonts w:ascii="Arial" w:cs="Arial" w:eastAsia="Arial" w:hAnsi="Arial"/>
          <w:color w:val="888888"/>
          <w:sz w:val="18"/>
          <w:szCs w:val="18"/>
        </w:rPr>
        <w:t xml:space="preserve">	2024–2025</w:t>
      </w:r>
    </w:p>
    <w:p>
      <w:pPr>
        <w:pStyle w:val="ListParagraph"/>
        <w:numPr>
          <w:ilvl w:val="0"/>
          <w:numId w:val="2"/>
        </w:numPr>
        <w:spacing w:after="20"/>
      </w:pPr>
      <w:r>
        <w:rPr>
          <w:rFonts w:ascii="Arial" w:cs="Arial" w:eastAsia="Arial" w:hAnsi="Arial"/>
          <w:color w:val="555555"/>
          <w:sz w:val="19"/>
          <w:szCs w:val="19"/>
        </w:rPr>
        <w:t xml:space="preserve">Built a passive 4-VM security monitoring system with 5 specialized agents handling log collection, network sensing, LLM-based threat reasoning (Ollama llama3.1:8b), automated response, and orchestration</w:t>
      </w:r>
    </w:p>
    <w:p>
      <w:pPr>
        <w:pStyle w:val="ListParagraph"/>
        <w:numPr>
          <w:ilvl w:val="0"/>
          <w:numId w:val="2"/>
        </w:numPr>
        <w:spacing w:after="20"/>
      </w:pPr>
      <w:r>
        <w:rPr>
          <w:rFonts w:ascii="Arial" w:cs="Arial" w:eastAsia="Arial" w:hAnsi="Arial"/>
          <w:color w:val="555555"/>
          <w:sz w:val="19"/>
          <w:szCs w:val="19"/>
        </w:rPr>
        <w:t xml:space="preserve">Tiered alert pipeline: low → logged, medium → dashboard, high → Telegram + automated UFW/process response</w:t>
      </w:r>
    </w:p>
    <w:p>
      <w:pPr>
        <w:tabs>
          <w:tab w:val="right" w:pos="9026"/>
        </w:tabs>
        <w:spacing w:after="20" w:before="80"/>
      </w:pPr>
      <w:r>
        <w:rPr>
          <w:rFonts w:ascii="Arial" w:cs="Arial" w:eastAsia="Arial" w:hAnsi="Arial"/>
          <w:b/>
          <w:bCs/>
          <w:sz w:val="22"/>
          <w:szCs w:val="22"/>
        </w:rPr>
        <w:t xml:space="preserve">Active Directory Hardening</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XPCyber Challenge</w:t>
      </w:r>
      <w:r>
        <w:rPr>
          <w:rFonts w:ascii="Arial" w:cs="Arial" w:eastAsia="Arial" w:hAnsi="Arial"/>
          <w:color w:val="888888"/>
          <w:sz w:val="18"/>
          <w:szCs w:val="18"/>
        </w:rPr>
        <w:t xml:space="preserve">	Score: 7/7</w:t>
      </w:r>
    </w:p>
    <w:p>
      <w:pPr>
        <w:pStyle w:val="ListParagraph"/>
        <w:numPr>
          <w:ilvl w:val="0"/>
          <w:numId w:val="2"/>
        </w:numPr>
        <w:spacing w:after="20"/>
      </w:pPr>
      <w:r>
        <w:rPr>
          <w:rFonts w:ascii="Arial" w:cs="Arial" w:eastAsia="Arial" w:hAnsi="Arial"/>
          <w:color w:val="555555"/>
          <w:sz w:val="19"/>
          <w:szCs w:val="19"/>
        </w:rPr>
        <w:t xml:space="preserve">Remediated AD misconfigurations: scoped share permissions, created security groups, disabled unauthorized accounts, restricted workstation logons using least-privilege principles</w:t>
      </w:r>
    </w:p>
    <w:p>
      <w:pPr>
        <w:tabs>
          <w:tab w:val="right" w:pos="9026"/>
        </w:tabs>
        <w:spacing w:after="20" w:before="80"/>
      </w:pPr>
      <w:r>
        <w:rPr>
          <w:rFonts w:ascii="Arial" w:cs="Arial" w:eastAsia="Arial" w:hAnsi="Arial"/>
          <w:b/>
          <w:bCs/>
          <w:sz w:val="22"/>
          <w:szCs w:val="22"/>
        </w:rPr>
        <w:t xml:space="preserve">Dangerous Drives — USB Malware Analysis</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XPCyber Challenge</w:t>
      </w:r>
      <w:r>
        <w:rPr>
          <w:rFonts w:ascii="Arial" w:cs="Arial" w:eastAsia="Arial" w:hAnsi="Arial"/>
          <w:color w:val="888888"/>
          <w:sz w:val="18"/>
          <w:szCs w:val="18"/>
        </w:rPr>
        <w:t xml:space="preserve">	Score: 8/8</w:t>
      </w:r>
    </w:p>
    <w:p>
      <w:pPr>
        <w:pStyle w:val="ListParagraph"/>
        <w:numPr>
          <w:ilvl w:val="0"/>
          <w:numId w:val="2"/>
        </w:numPr>
        <w:spacing w:after="20"/>
      </w:pPr>
      <w:r>
        <w:rPr>
          <w:rFonts w:ascii="Arial" w:cs="Arial" w:eastAsia="Arial" w:hAnsi="Arial"/>
          <w:color w:val="555555"/>
          <w:sz w:val="19"/>
          <w:szCs w:val="19"/>
        </w:rPr>
        <w:t xml:space="preserve">Identified and removed malware from a suspicious USB device while preserving integrity of all 4 clean files using a forensic analyst workflow</w:t>
      </w:r>
    </w:p>
    <w:p>
      <w:pPr>
        <w:tabs>
          <w:tab w:val="right" w:pos="9026"/>
        </w:tabs>
        <w:spacing w:after="20" w:before="80"/>
      </w:pPr>
      <w:r>
        <w:rPr>
          <w:rFonts w:ascii="Arial" w:cs="Arial" w:eastAsia="Arial" w:hAnsi="Arial"/>
          <w:b/>
          <w:bCs/>
          <w:sz w:val="22"/>
          <w:szCs w:val="22"/>
        </w:rPr>
        <w:t xml:space="preserve">SSH Hardening &amp; MFA Implementation</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XPCyber Challenge</w:t>
      </w:r>
      <w:r>
        <w:rPr>
          <w:rFonts w:ascii="Arial" w:cs="Arial" w:eastAsia="Arial" w:hAnsi="Arial"/>
          <w:color w:val="888888"/>
          <w:sz w:val="18"/>
          <w:szCs w:val="18"/>
        </w:rPr>
        <w:t xml:space="preserve">	Score: 2/3</w:t>
      </w:r>
    </w:p>
    <w:p>
      <w:pPr>
        <w:pStyle w:val="ListParagraph"/>
        <w:numPr>
          <w:ilvl w:val="0"/>
          <w:numId w:val="2"/>
        </w:numPr>
        <w:spacing w:after="20"/>
      </w:pPr>
      <w:r>
        <w:rPr>
          <w:rFonts w:ascii="Arial" w:cs="Arial" w:eastAsia="Arial" w:hAnsi="Arial"/>
          <w:color w:val="555555"/>
          <w:sz w:val="19"/>
          <w:szCs w:val="19"/>
        </w:rPr>
        <w:t xml:space="preserve">Deployed SSH public key authentication across multiple servers; configured OTPW one-time password auth on backup server</w:t>
      </w:r>
    </w:p>
    <w:p>
      <w:pPr>
        <w:tabs>
          <w:tab w:val="right" w:pos="9026"/>
        </w:tabs>
        <w:spacing w:after="20" w:before="80"/>
      </w:pPr>
      <w:r>
        <w:rPr>
          <w:rFonts w:ascii="Arial" w:cs="Arial" w:eastAsia="Arial" w:hAnsi="Arial"/>
          <w:b/>
          <w:bCs/>
          <w:sz w:val="22"/>
          <w:szCs w:val="22"/>
        </w:rPr>
        <w:t xml:space="preserve">Authentication &amp; Password Security</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Python Project</w:t>
      </w:r>
      <w:r>
        <w:rPr>
          <w:rFonts w:ascii="Arial" w:cs="Arial" w:eastAsia="Arial" w:hAnsi="Arial"/>
          <w:color w:val="888888"/>
          <w:sz w:val="18"/>
          <w:szCs w:val="18"/>
        </w:rPr>
        <w:t xml:space="preserve">	2024</w:t>
      </w:r>
    </w:p>
    <w:p>
      <w:pPr>
        <w:pStyle w:val="ListParagraph"/>
        <w:numPr>
          <w:ilvl w:val="0"/>
          <w:numId w:val="2"/>
        </w:numPr>
        <w:spacing w:after="20"/>
      </w:pPr>
      <w:r>
        <w:rPr>
          <w:rFonts w:ascii="Arial" w:cs="Arial" w:eastAsia="Arial" w:hAnsi="Arial"/>
          <w:color w:val="555555"/>
          <w:sz w:val="19"/>
          <w:szCs w:val="19"/>
        </w:rPr>
        <w:t xml:space="preserve">Built SHA256 hash generator and dictionary-based password cracker in Python; demonstrated how MFA closes credential attack vectors</w:t>
      </w:r>
    </w:p>
    <w:p>
      <w:pPr>
        <w:tabs>
          <w:tab w:val="right" w:pos="9026"/>
        </w:tabs>
        <w:spacing w:after="20" w:before="80"/>
      </w:pPr>
      <w:r>
        <w:rPr>
          <w:rFonts w:ascii="Arial" w:cs="Arial" w:eastAsia="Arial" w:hAnsi="Arial"/>
          <w:b/>
          <w:bCs/>
          <w:sz w:val="22"/>
          <w:szCs w:val="22"/>
        </w:rPr>
        <w:t xml:space="preserve">Windows 10/11 System Hardening</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Lab Project</w:t>
      </w:r>
      <w:r>
        <w:rPr>
          <w:rFonts w:ascii="Arial" w:cs="Arial" w:eastAsia="Arial" w:hAnsi="Arial"/>
          <w:color w:val="888888"/>
          <w:sz w:val="18"/>
          <w:szCs w:val="18"/>
        </w:rPr>
        <w:t xml:space="preserve">	2024</w:t>
      </w:r>
    </w:p>
    <w:p>
      <w:pPr>
        <w:pStyle w:val="ListParagraph"/>
        <w:numPr>
          <w:ilvl w:val="0"/>
          <w:numId w:val="2"/>
        </w:numPr>
        <w:spacing w:after="20"/>
      </w:pPr>
      <w:r>
        <w:rPr>
          <w:rFonts w:ascii="Arial" w:cs="Arial" w:eastAsia="Arial" w:hAnsi="Arial"/>
          <w:color w:val="555555"/>
          <w:sz w:val="19"/>
          <w:szCs w:val="19"/>
        </w:rPr>
        <w:t xml:space="preserve">Configured PUA protection, Tamper Protection, firewall rules, service minimization, and screen lock policies following defense-in-depth principles</w:t>
      </w:r>
    </w:p>
    <w:p>
      <w:pPr>
        <w:pBdr>
          <w:bottom w:val="single" w:color="0077b6" w:sz="4" w:space="1"/>
        </w:pBdr>
        <w:spacing w:after="30" w:before="100"/>
      </w:pPr>
      <w:r>
        <w:rPr>
          <w:rFonts w:ascii="Arial" w:cs="Arial" w:eastAsia="Arial" w:hAnsi="Arial"/>
          <w:b/>
          <w:bCs/>
          <w:color w:val="0077b6"/>
          <w:sz w:val="20"/>
          <w:szCs w:val="20"/>
        </w:rPr>
        <w:t xml:space="preserve">EDUCATION &amp; CERTIFICATIONS</w:t>
      </w:r>
    </w:p>
    <w:p>
      <w:pPr>
        <w:tabs>
          <w:tab w:val="right" w:pos="9026"/>
        </w:tabs>
        <w:spacing w:after="20" w:before="80"/>
      </w:pPr>
      <w:r>
        <w:rPr>
          <w:rFonts w:ascii="Arial" w:cs="Arial" w:eastAsia="Arial" w:hAnsi="Arial"/>
          <w:b/>
          <w:bCs/>
          <w:sz w:val="22"/>
          <w:szCs w:val="22"/>
        </w:rPr>
        <w:t xml:space="preserve">A.A.S. Cybersecurity</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Houston Community College</w:t>
      </w:r>
      <w:r>
        <w:rPr>
          <w:rFonts w:ascii="Arial" w:cs="Arial" w:eastAsia="Arial" w:hAnsi="Arial"/>
          <w:color w:val="888888"/>
          <w:sz w:val="18"/>
          <w:szCs w:val="18"/>
        </w:rPr>
        <w:t xml:space="preserve">	Expected 2026</w:t>
      </w:r>
    </w:p>
    <w:p>
      <w:pPr>
        <w:pStyle w:val="ListParagraph"/>
        <w:numPr>
          <w:ilvl w:val="0"/>
          <w:numId w:val="2"/>
        </w:numPr>
        <w:spacing w:after="20"/>
      </w:pPr>
      <w:r>
        <w:rPr>
          <w:rFonts w:ascii="Arial" w:cs="Arial" w:eastAsia="Arial" w:hAnsi="Arial"/>
          <w:color w:val="555555"/>
          <w:sz w:val="19"/>
          <w:szCs w:val="19"/>
        </w:rPr>
        <w:t xml:space="preserve">Relevant coursework: CyberOps, Network Security, System Hardening, Digital Forensics, Active Directory, Linux Administration</w:t>
      </w:r>
    </w:p>
    <w:p>
      <w:pPr>
        <w:pStyle w:val="ListParagraph"/>
        <w:numPr>
          <w:ilvl w:val="0"/>
          <w:numId w:val="2"/>
        </w:numPr>
        <w:spacing w:after="20"/>
      </w:pPr>
      <w:r>
        <w:rPr>
          <w:rFonts w:ascii="Arial" w:cs="Arial" w:eastAsia="Arial" w:hAnsi="Arial"/>
          <w:color w:val="555555"/>
          <w:sz w:val="19"/>
          <w:szCs w:val="19"/>
        </w:rPr>
        <w:t xml:space="preserve">Completed NDG Guided Labs, XPCyber Challenges, NCL Cyberskyline competitions</w:t>
      </w:r>
    </w:p>
    <w:p>
      <w:pPr>
        <w:spacing w:after="40" w:before="120"/>
      </w:pPr>
      <w:r>
        <w:rPr>
          <w:rFonts w:ascii="Arial" w:cs="Arial" w:eastAsia="Arial" w:hAnsi="Arial"/>
          <w:b/>
          <w:bCs/>
          <w:sz w:val="20"/>
          <w:szCs w:val="20"/>
        </w:rPr>
        <w:t xml:space="preserve">CompTIA Security+</w:t>
      </w:r>
      <w:r>
        <w:rPr>
          <w:rFonts w:ascii="Arial" w:cs="Arial" w:eastAsia="Arial" w:hAnsi="Arial"/>
          <w:color w:val="888888"/>
          <w:sz w:val="20"/>
          <w:szCs w:val="20"/>
        </w:rPr>
        <w:t xml:space="preserve">  —  In Progress</w:t>
      </w:r>
    </w:p>
    <w:p>
      <w:pPr>
        <w:spacing w:after="40"/>
      </w:pPr>
      <w:r>
        <w:rPr>
          <w:rFonts w:ascii="Arial" w:cs="Arial" w:eastAsia="Arial" w:hAnsi="Arial"/>
          <w:b/>
          <w:bCs/>
          <w:sz w:val="20"/>
          <w:szCs w:val="20"/>
        </w:rPr>
        <w:t xml:space="preserve">Cisco CyberOps Associate</w:t>
      </w:r>
      <w:r>
        <w:rPr>
          <w:rFonts w:ascii="Arial" w:cs="Arial" w:eastAsia="Arial" w:hAnsi="Arial"/>
          <w:color w:val="888888"/>
          <w:sz w:val="20"/>
          <w:szCs w:val="20"/>
        </w:rPr>
        <w:t xml:space="preserve">  —  Coursework Completed</w:t>
      </w:r>
    </w:p>
    <w:p>
      <w:pPr>
        <w:pBdr>
          <w:bottom w:val="single" w:color="0077b6" w:sz="4" w:space="1"/>
        </w:pBdr>
        <w:spacing w:after="30" w:before="100"/>
      </w:pPr>
      <w:r>
        <w:rPr>
          <w:rFonts w:ascii="Arial" w:cs="Arial" w:eastAsia="Arial" w:hAnsi="Arial"/>
          <w:b/>
          <w:bCs/>
          <w:color w:val="0077b6"/>
          <w:sz w:val="20"/>
          <w:szCs w:val="20"/>
        </w:rPr>
        <w:t xml:space="preserve">WORK EXPERIENCE</w:t>
      </w:r>
    </w:p>
    <w:p>
      <w:pPr>
        <w:tabs>
          <w:tab w:val="right" w:pos="9026"/>
        </w:tabs>
        <w:spacing w:after="20" w:before="80"/>
      </w:pPr>
      <w:r>
        <w:rPr>
          <w:rFonts w:ascii="Arial" w:cs="Arial" w:eastAsia="Arial" w:hAnsi="Arial"/>
          <w:b/>
          <w:bCs/>
          <w:sz w:val="22"/>
          <w:szCs w:val="22"/>
        </w:rPr>
        <w:t xml:space="preserve">Aircraft Director</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United States Navy</w:t>
      </w:r>
      <w:r>
        <w:rPr>
          <w:rFonts w:ascii="Arial" w:cs="Arial" w:eastAsia="Arial" w:hAnsi="Arial"/>
          <w:color w:val="888888"/>
          <w:sz w:val="18"/>
          <w:szCs w:val="18"/>
        </w:rPr>
        <w:t xml:space="preserve">	2018 – 2023</w:t>
      </w:r>
    </w:p>
    <w:p>
      <w:pPr>
        <w:pStyle w:val="ListParagraph"/>
        <w:numPr>
          <w:ilvl w:val="0"/>
          <w:numId w:val="2"/>
        </w:numPr>
        <w:spacing w:after="20"/>
      </w:pPr>
      <w:r>
        <w:rPr>
          <w:rFonts w:ascii="Arial" w:cs="Arial" w:eastAsia="Arial" w:hAnsi="Arial"/>
          <w:color w:val="555555"/>
          <w:sz w:val="19"/>
          <w:szCs w:val="19"/>
        </w:rPr>
        <w:t xml:space="preserve">Operated in high-pressure, zero-error environments where missed signals have real consequences — same mindset required for SOC alert triage and incident response</w:t>
      </w:r>
    </w:p>
    <w:p>
      <w:pPr>
        <w:pStyle w:val="ListParagraph"/>
        <w:numPr>
          <w:ilvl w:val="0"/>
          <w:numId w:val="2"/>
        </w:numPr>
        <w:spacing w:after="20"/>
      </w:pPr>
      <w:r>
        <w:rPr>
          <w:rFonts w:ascii="Arial" w:cs="Arial" w:eastAsia="Arial" w:hAnsi="Arial"/>
          <w:color w:val="555555"/>
          <w:sz w:val="19"/>
          <w:szCs w:val="19"/>
        </w:rPr>
        <w:t xml:space="preserve">Led personnel through operational procedures, documentation, and compliance in a structured environment</w:t>
      </w:r>
    </w:p>
    <w:p>
      <w:pPr>
        <w:tabs>
          <w:tab w:val="right" w:pos="9026"/>
        </w:tabs>
        <w:spacing w:after="20" w:before="80"/>
      </w:pPr>
      <w:r>
        <w:rPr>
          <w:rFonts w:ascii="Arial" w:cs="Arial" w:eastAsia="Arial" w:hAnsi="Arial"/>
          <w:b/>
          <w:bCs/>
          <w:sz w:val="22"/>
          <w:szCs w:val="22"/>
        </w:rPr>
        <w:t xml:space="preserve">Apple Specialist</w:t>
      </w:r>
      <w:r>
        <w:rPr>
          <w:rFonts w:ascii="Arial" w:cs="Arial" w:eastAsia="Arial" w:hAnsi="Arial"/>
          <w:color w:val="888888"/>
          <w:sz w:val="20"/>
          <w:szCs w:val="20"/>
        </w:rPr>
        <w:t xml:space="preserve">  |  </w:t>
      </w:r>
      <w:r>
        <w:rPr>
          <w:rFonts w:ascii="Arial" w:cs="Arial" w:eastAsia="Arial" w:hAnsi="Arial"/>
          <w:i/>
          <w:iCs/>
          <w:color w:val="0077b6"/>
          <w:sz w:val="20"/>
          <w:szCs w:val="20"/>
        </w:rPr>
        <w:t xml:space="preserve">Apple Retail — First Colony</w:t>
      </w:r>
      <w:r>
        <w:rPr>
          <w:rFonts w:ascii="Arial" w:cs="Arial" w:eastAsia="Arial" w:hAnsi="Arial"/>
          <w:color w:val="888888"/>
          <w:sz w:val="18"/>
          <w:szCs w:val="18"/>
        </w:rPr>
        <w:t xml:space="preserve">	2023 – Present</w:t>
      </w:r>
    </w:p>
    <w:p>
      <w:pPr>
        <w:pStyle w:val="ListParagraph"/>
        <w:numPr>
          <w:ilvl w:val="0"/>
          <w:numId w:val="2"/>
        </w:numPr>
        <w:spacing w:after="20"/>
      </w:pPr>
      <w:r>
        <w:rPr>
          <w:rFonts w:ascii="Arial" w:cs="Arial" w:eastAsia="Arial" w:hAnsi="Arial"/>
          <w:color w:val="555555"/>
          <w:sz w:val="19"/>
          <w:szCs w:val="19"/>
        </w:rPr>
        <w:t xml:space="preserve">Translates complex technical concepts to non-technical customers daily — directly applicable to writing clear incident reports and communicating findings to stakeholders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2026-05-07T03:46:07.177Z</dcterms:created>
  <dcterms:modified xsi:type="dcterms:W3CDTF">2026-05-07T03:46:07.192Z</dcterms:modified>
</cp:coreProperties>
</file>

<file path=docProps/custom.xml><?xml version="1.0" encoding="utf-8"?>
<Properties xmlns="http://schemas.openxmlformats.org/officeDocument/2006/custom-properties" xmlns:vt="http://schemas.openxmlformats.org/officeDocument/2006/docPropsVTypes"/>
</file>