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R-TIP</w:t>
      </w:r>
      <w:r>
        <w:t xml:space="preserve"> </w:t>
      </w:r>
      <w:r>
        <w:t xml:space="preserve">58:</w:t>
      </w:r>
      <w:r>
        <w:t xml:space="preserve"> </w:t>
      </w:r>
      <w:r>
        <w:t xml:space="preserve">Word</w:t>
      </w:r>
      <w:r>
        <w:t xml:space="preserve"> </w:t>
      </w:r>
      <w:r>
        <w:t xml:space="preserve">Automation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officedown</w:t>
      </w:r>
    </w:p>
    <w:p>
      <w:pPr>
        <w:pStyle w:val="Author"/>
      </w:pPr>
      <w:r>
        <w:t xml:space="preserve">Business</w:t>
      </w:r>
      <w:r>
        <w:t xml:space="preserve"> </w:t>
      </w:r>
      <w:r>
        <w:t xml:space="preserve">Science</w:t>
      </w:r>
    </w:p>
    <w:p>
      <w:pPr>
        <w:pStyle w:val="Date"/>
      </w:pPr>
      <w:r>
        <w:t xml:space="preserve">2023-02-07</w:t>
      </w:r>
    </w:p>
    <w:bookmarkStart w:id="21" w:name="business-science-r-tips"/>
    <w:p>
      <w:pPr>
        <w:pStyle w:val="Titre2"/>
      </w:pPr>
      <w:r>
        <w:t xml:space="preserve">BUSINESS SCIENCE R TIPS</w:t>
      </w:r>
    </w:p>
    <w:p>
      <w:pPr>
        <w:pStyle w:val="FirstParagraph"/>
      </w:pPr>
      <w:r>
        <w:t xml:space="preserve">👉 For Weekly R-Tips, Sign Up Here:</w:t>
      </w:r>
      <w:r>
        <w:t xml:space="preserve"> </w:t>
      </w:r>
      <w:hyperlink r:id="rId20">
        <w:r>
          <w:rPr>
            <w:rStyle w:val="Lienhypertexte"/>
          </w:rPr>
          <w:t xml:space="preserve">https://learn.business-science.io/r-tips-newsletter</w:t>
        </w:r>
      </w:hyperlink>
    </w:p>
    <w:bookmarkEnd w:id="21"/>
    <w:bookmarkStart w:id="22" w:name="executive-summary"/>
    <w:p>
      <w:pPr>
        <w:pStyle w:val="Titre2"/>
      </w:pPr>
      <w:r>
        <w:t xml:space="preserve">Executive Summary</w:t>
      </w:r>
    </w:p>
    <w:p>
      <w:pPr>
        <w:pStyle w:val="FirstParagraph"/>
      </w:pPr>
      <w:r>
        <w:t xml:space="preserve">This document tracks the economics data of US population and unemployment.</w:t>
      </w:r>
    </w:p>
    <w:p>
      <w:r>
        <w:br w:type="page"/>
      </w:r>
    </w:p>
    <w:bookmarkEnd w:id="22"/>
    <w:bookmarkStart w:id="23" w:name="table-of-contents"/>
    <w:p>
      <w:pPr>
        <w:pStyle w:val="Titre2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End w:id="23"/>
    <w:bookmarkStart w:id="24" w:name="table-of-figures"/>
    <w:p>
      <w:pPr>
        <w:pStyle w:val="Titre2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\t "Image Caption;1"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4"/>
    <w:bookmarkStart w:id="25" w:name="figures"/>
    <w:p>
      <w:pPr>
        <w:pStyle w:val="Titre2"/>
      </w:pPr>
      <w:r>
        <w:t xml:space="preserve">Figures</w:t>
      </w:r>
    </w:p>
    <w:p>
      <w:pPr>
        <w:pStyle w:val="FirstParagraph"/>
      </w:pPr>
      <w:r>
        <w:t xml:space="preserve">This is a linked reference to a figure</w:t>
      </w:r>
      <w:r>
        <w:t xml:space="preserve"> </w:t>
      </w:r>
      <w:hyperlink w:anchor="tsplot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tsplot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 and it’s linked to the corresponding graphic when clicking on it.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01ad4f35-ec69-4028-b5e3-a05aa4c65d30" w:name="tsplo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01ad4f35-ec69-4028-b5e3-a05aa4c65d30"/>
      <w:r>
        <w:rPr>
          <w:rFonts/>
          <w:b w:val="true"/>
        </w:rPr>
        <w:t xml:space="preserve">: </w:t>
      </w:r>
      <w:r>
        <w:t xml:space="preserve">economics plot</w:t>
      </w:r>
    </w:p>
    <w:bookmarkEnd w:id="25"/>
    <w:bookmarkStart w:id="26" w:name="tables"/>
    <w:p>
      <w:pPr>
        <w:pStyle w:val="Titre2"/>
      </w:pPr>
      <w:r>
        <w:t xml:space="preserve">Tables</w:t>
      </w:r>
    </w:p>
    <w:p>
      <w:pPr>
        <w:pStyle w:val="FirstParagraph"/>
      </w:pPr>
      <w:r>
        <w:t xml:space="preserve">This is a linked reference to a table</w:t>
      </w:r>
      <w:r>
        <w:t xml:space="preserve"> </w:t>
      </w:r>
      <w:hyperlink w:anchor="econtab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econtab \h</w:instrText>
        </w:r>
        <w:r xmlns:w14="http://schemas.microsoft.com/office/word/2010/wordml">
          <w:rPr/>
          <w:fldChar w:fldCharType="end" w:dirty="true"/>
        </w:r>
      </w:hyperlink>
      <w:r>
        <w:t xml:space="preserve">, its number is computed by Word and it’s linked to the corresponding table when clicking on it.</w:t>
      </w:r>
    </w:p>
    <w:p>
      <w:pPr>
        <w:pStyle w:val="TableCaption"/>
      </w:pPr>
      <w:r>
        <w:rPr>
          <w:rFonts/>
          <w:b w:val="true"/>
        </w:rPr>
        <w:t xml:space="preserve">Table  </w:t>
      </w:r>
      <w:bookmarkStart w:id="3e38f737-7bb8-49e6-a18b-a817863411af" w:name="econtab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e38f737-7bb8-49e6-a18b-a817863411af"/>
      <w:r>
        <w:rPr>
          <w:rFonts/>
          <w:b w:val="true"/>
        </w:rPr>
        <w:t xml:space="preserve">:  </w:t>
      </w:r>
      <w:r>
        <w:t xml:space="preserve">economics table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date</w:t>
            </w:r>
          </w:p>
        </w:tc>
        <w:tc>
          <w:p>
            <w:pPr>
              <w:pStyle w:stlname="Normal" w:val="Normal"/>
            </w:pPr>
            <w:r>
              <w:t>pce</w:t>
            </w:r>
          </w:p>
        </w:tc>
        <w:tc>
          <w:p>
            <w:pPr>
              <w:pStyle w:stlname="Normal" w:val="Normal"/>
            </w:pPr>
            <w:r>
              <w:t>pop</w:t>
            </w:r>
          </w:p>
        </w:tc>
        <w:tc>
          <w:p>
            <w:pPr>
              <w:pStyle w:stlname="Normal" w:val="Normal"/>
            </w:pPr>
            <w:r>
              <w:t>psavert</w:t>
            </w:r>
          </w:p>
        </w:tc>
        <w:tc>
          <w:p>
            <w:pPr>
              <w:pStyle w:stlname="Normal" w:val="Normal"/>
            </w:pPr>
            <w:r>
              <w:t>uempmed</w:t>
            </w:r>
          </w:p>
        </w:tc>
        <w:tc>
          <w:p>
            <w:pPr>
              <w:pStyle w:stlname="Normal" w:val="Normal"/>
            </w:pPr>
            <w:r>
              <w:t>unemploy</w:t>
            </w:r>
          </w:p>
        </w:tc>
      </w:tr>
      <w:tr>
        <w:tc>
          <w:p>
            <w:pPr>
              <w:pStyle w:stlname="Normal" w:val="Normal"/>
            </w:pPr>
            <w:r>
              <w:t>1967-07-01</w:t>
            </w:r>
          </w:p>
        </w:tc>
        <w:tc>
          <w:p>
            <w:pPr>
              <w:pStyle w:stlname="Normal" w:val="Normal"/>
            </w:pPr>
            <w:r>
              <w:t>506.7</w:t>
            </w:r>
          </w:p>
        </w:tc>
        <w:tc>
          <w:p>
            <w:pPr>
              <w:pStyle w:stlname="Normal" w:val="Normal"/>
            </w:pPr>
            <w:r>
              <w:t>198712</w:t>
            </w:r>
          </w:p>
        </w:tc>
        <w:tc>
          <w:p>
            <w:pPr>
              <w:pStyle w:stlname="Normal" w:val="Normal"/>
            </w:pPr>
            <w:r>
              <w:t>12.6</w:t>
            </w:r>
          </w:p>
        </w:tc>
        <w:tc>
          <w:p>
            <w:pPr>
              <w:pStyle w:stlname="Normal" w:val="Normal"/>
            </w:pPr>
            <w:r>
              <w:t>4.5</w:t>
            </w:r>
          </w:p>
        </w:tc>
        <w:tc>
          <w:p>
            <w:pPr>
              <w:pStyle w:stlname="Normal" w:val="Normal"/>
            </w:pPr>
            <w:r>
              <w:t>2944</w:t>
            </w:r>
          </w:p>
        </w:tc>
      </w:tr>
      <w:tr>
        <w:tc>
          <w:p>
            <w:pPr>
              <w:pStyle w:stlname="Normal" w:val="Normal"/>
            </w:pPr>
            <w:r>
              <w:t>1967-08-01</w:t>
            </w:r>
          </w:p>
        </w:tc>
        <w:tc>
          <w:p>
            <w:pPr>
              <w:pStyle w:stlname="Normal" w:val="Normal"/>
            </w:pPr>
            <w:r>
              <w:t>509.8</w:t>
            </w:r>
          </w:p>
        </w:tc>
        <w:tc>
          <w:p>
            <w:pPr>
              <w:pStyle w:stlname="Normal" w:val="Normal"/>
            </w:pPr>
            <w:r>
              <w:t>198911</w:t>
            </w:r>
          </w:p>
        </w:tc>
        <w:tc>
          <w:p>
            <w:pPr>
              <w:pStyle w:stlname="Normal" w:val="Normal"/>
            </w:pPr>
            <w:r>
              <w:t>12.6</w:t>
            </w:r>
          </w:p>
        </w:tc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2945</w:t>
            </w:r>
          </w:p>
        </w:tc>
      </w:tr>
      <w:tr>
        <w:tc>
          <w:p>
            <w:pPr>
              <w:pStyle w:stlname="Normal" w:val="Normal"/>
            </w:pPr>
            <w:r>
              <w:t>1967-09-01</w:t>
            </w:r>
          </w:p>
        </w:tc>
        <w:tc>
          <w:p>
            <w:pPr>
              <w:pStyle w:stlname="Normal" w:val="Normal"/>
            </w:pPr>
            <w:r>
              <w:t>515.6</w:t>
            </w:r>
          </w:p>
        </w:tc>
        <w:tc>
          <w:p>
            <w:pPr>
              <w:pStyle w:stlname="Normal" w:val="Normal"/>
            </w:pPr>
            <w:r>
              <w:t>199113</w:t>
            </w:r>
          </w:p>
        </w:tc>
        <w:tc>
          <w:p>
            <w:pPr>
              <w:pStyle w:stlname="Normal" w:val="Normal"/>
            </w:pPr>
            <w:r>
              <w:t>11.9</w:t>
            </w:r>
          </w:p>
        </w:tc>
        <w:tc>
          <w:p>
            <w:pPr>
              <w:pStyle w:stlname="Normal" w:val="Normal"/>
            </w:pPr>
            <w:r>
              <w:t>4.6</w:t>
            </w:r>
          </w:p>
        </w:tc>
        <w:tc>
          <w:p>
            <w:pPr>
              <w:pStyle w:stlname="Normal" w:val="Normal"/>
            </w:pPr>
            <w:r>
              <w:t>2958</w:t>
            </w:r>
          </w:p>
        </w:tc>
      </w:tr>
      <w:tr>
        <w:tc>
          <w:p>
            <w:pPr>
              <w:pStyle w:stlname="Normal" w:val="Normal"/>
            </w:pPr>
            <w:r>
              <w:t>1967-10-01</w:t>
            </w:r>
          </w:p>
        </w:tc>
        <w:tc>
          <w:p>
            <w:pPr>
              <w:pStyle w:stlname="Normal" w:val="Normal"/>
            </w:pPr>
            <w:r>
              <w:t>512.2</w:t>
            </w:r>
          </w:p>
        </w:tc>
        <w:tc>
          <w:p>
            <w:pPr>
              <w:pStyle w:stlname="Normal" w:val="Normal"/>
            </w:pPr>
            <w:r>
              <w:t>199311</w:t>
            </w:r>
          </w:p>
        </w:tc>
        <w:tc>
          <w:p>
            <w:pPr>
              <w:pStyle w:stlname="Normal" w:val="Normal"/>
            </w:pPr>
            <w:r>
              <w:t>12.9</w:t>
            </w:r>
          </w:p>
        </w:tc>
        <w:tc>
          <w:p>
            <w:pPr>
              <w:pStyle w:stlname="Normal" w:val="Normal"/>
            </w:pPr>
            <w:r>
              <w:t>4.9</w:t>
            </w:r>
          </w:p>
        </w:tc>
        <w:tc>
          <w:p>
            <w:pPr>
              <w:pStyle w:stlname="Normal" w:val="Normal"/>
            </w:pPr>
            <w:r>
              <w:t>3143</w:t>
            </w:r>
          </w:p>
        </w:tc>
      </w:tr>
      <w:tr>
        <w:tc>
          <w:p>
            <w:pPr>
              <w:pStyle w:stlname="Normal" w:val="Normal"/>
            </w:pPr>
            <w:r>
              <w:t>1967-11-01</w:t>
            </w:r>
          </w:p>
        </w:tc>
        <w:tc>
          <w:p>
            <w:pPr>
              <w:pStyle w:stlname="Normal" w:val="Normal"/>
            </w:pPr>
            <w:r>
              <w:t>517.4</w:t>
            </w:r>
          </w:p>
        </w:tc>
        <w:tc>
          <w:p>
            <w:pPr>
              <w:pStyle w:stlname="Normal" w:val="Normal"/>
            </w:pPr>
            <w:r>
              <w:t>199498</w:t>
            </w:r>
          </w:p>
        </w:tc>
        <w:tc>
          <w:p>
            <w:pPr>
              <w:pStyle w:stlname="Normal" w:val="Normal"/>
            </w:pPr>
            <w:r>
              <w:t>12.8</w:t>
            </w:r>
          </w:p>
        </w:tc>
        <w:tc>
          <w:p>
            <w:pPr>
              <w:pStyle w:stlname="Normal" w:val="Normal"/>
            </w:pPr>
            <w:r>
              <w:t>4.7</w:t>
            </w:r>
          </w:p>
        </w:tc>
        <w:tc>
          <w:p>
            <w:pPr>
              <w:pStyle w:stlname="Normal" w:val="Normal"/>
            </w:pPr>
            <w:r>
              <w:t>3066</w:t>
            </w:r>
          </w:p>
        </w:tc>
      </w:tr>
      <w:tr>
        <w:tc>
          <w:p>
            <w:pPr>
              <w:pStyle w:stlname="Normal" w:val="Normal"/>
            </w:pPr>
            <w:r>
              <w:t>1967-12-01</w:t>
            </w:r>
          </w:p>
        </w:tc>
        <w:tc>
          <w:p>
            <w:pPr>
              <w:pStyle w:stlname="Normal" w:val="Normal"/>
            </w:pPr>
            <w:r>
              <w:t>525.1</w:t>
            </w:r>
          </w:p>
        </w:tc>
        <w:tc>
          <w:p>
            <w:pPr>
              <w:pStyle w:stlname="Normal" w:val="Normal"/>
            </w:pPr>
            <w:r>
              <w:t>199657</w:t>
            </w:r>
          </w:p>
        </w:tc>
        <w:tc>
          <w:p>
            <w:pPr>
              <w:pStyle w:stlname="Normal" w:val="Normal"/>
            </w:pPr>
            <w:r>
              <w:t>11.8</w:t>
            </w:r>
          </w:p>
        </w:tc>
        <w:tc>
          <w:p>
            <w:pPr>
              <w:pStyle w:stlname="Normal" w:val="Normal"/>
            </w:pPr>
            <w:r>
              <w:t>4.8</w:t>
            </w:r>
          </w:p>
        </w:tc>
        <w:tc>
          <w:p>
            <w:pPr>
              <w:pStyle w:stlname="Normal" w:val="Normal"/>
            </w:pPr>
            <w:r>
              <w:t>3018</w:t>
            </w:r>
          </w:p>
        </w:tc>
      </w:tr>
    </w:tbl>
    <w:bookmarkEnd w:id="26"/>
    <w:bookmarkStart w:id="27" w:name="learning-more"/>
    <w:p>
      <w:pPr>
        <w:pStyle w:val="Titre2"/>
      </w:pPr>
      <w:r>
        <w:t xml:space="preserve">LEARNING MORE</w:t>
      </w:r>
    </w:p>
    <w:p>
      <w:pPr>
        <w:pStyle w:val="FirstParagraph"/>
      </w:pPr>
      <w:r>
        <w:t xml:space="preserve">Want the ultimate data science system that will accelerate your career and get you earning 6-figures or more?</w:t>
      </w:r>
    </w:p>
    <w:bookmarkEnd w:id="27"/>
    <w:bookmarkStart w:id="29" w:name="free-masterclass"/>
    <w:p>
      <w:pPr>
        <w:pStyle w:val="Titre2"/>
      </w:pPr>
      <w:r>
        <w:t xml:space="preserve">FREE MASTERCLASS</w:t>
      </w:r>
    </w:p>
    <w:p>
      <w:pPr>
        <w:pStyle w:val="FirstParagraph"/>
      </w:pPr>
      <w:r>
        <w:t xml:space="preserve">10 SECRETS TO BECOMING A DATA SCIENTIST:</w:t>
      </w:r>
      <w:r>
        <w:t xml:space="preserve"> </w:t>
      </w:r>
      <w:hyperlink r:id="rId28">
        <w:r>
          <w:rPr>
            <w:rStyle w:val="Lienhypertexte"/>
          </w:rPr>
          <w:t xml:space="preserve">https://learn.business-science.io/free-rtrack-masterclass</w:t>
        </w:r>
      </w:hyperlink>
    </w:p>
    <w:bookmarkEnd w:id="29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8" Type="http://schemas.openxmlformats.org/officeDocument/2006/relationships/hyperlink" Target="https://learn.business-science.io/free-rtrack-masterclass" TargetMode="External"/>
<Relationship Id="rId20" Type="http://schemas.openxmlformats.org/officeDocument/2006/relationships/hyperlink" Target="https://learn.business-science.io/r-tips-newsletter" TargetMode="External"/>
<Relationship Id="rId29" Type="http://schemas.openxmlformats.org/officeDocument/2006/relationships/image" Target="media/46107d2959a923e35e4d9ea1025bdd385610c0da.png"/>
</Relationships>

</file>

<file path=word/_rels/footnotes.xml.rels><?xml version="1.0" encoding="UTF-8" standalone="yes"?>

<Relationships  xmlns="http://schemas.openxmlformats.org/package/2006/relationships">
<Relationship Id="rId28" Type="http://schemas.openxmlformats.org/officeDocument/2006/relationships/hyperlink" Target="https://learn.business-science.io/free-rtrack-masterclass" TargetMode="External"/>
<Relationship Id="rId20" Type="http://schemas.openxmlformats.org/officeDocument/2006/relationships/hyperlink" Target="https://learn.business-science.io/r-tips-newsletter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R-TIP 58: Word Automation with officedown</dc:title>
  <dc:creator>Business Science</dc:creator>
  <cp:keywords/>
  <dcterms:created xsi:type="dcterms:W3CDTF">2023-02-24T13:31:40Z</dcterms:created>
  <dcterms:modified xsi:type="dcterms:W3CDTF">2023-02-24T08:31:40Z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2023-02-07</vt:lpwstr>
  </property>
  <property fmtid="{D5CDD505-2E9C-101B-9397-08002B2CF9AE}" pid="3" name="output">
    <vt:lpwstr>officedown::rdocx_document</vt:lpwstr>
  </property>
</Properties>
</file>