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6BFCB" w14:textId="07D11D84" w:rsidR="00E063D7" w:rsidRDefault="00000000">
      <w:pPr>
        <w:spacing w:before="197" w:line="360" w:lineRule="auto"/>
        <w:ind w:left="360" w:right="354"/>
        <w:jc w:val="both"/>
        <w:rPr>
          <w:b/>
          <w:sz w:val="24"/>
        </w:rPr>
      </w:pPr>
      <w:r>
        <w:rPr>
          <w:sz w:val="24"/>
        </w:rPr>
        <w:t>Teodor</w:t>
      </w:r>
      <w:r>
        <w:rPr>
          <w:spacing w:val="-6"/>
          <w:sz w:val="24"/>
        </w:rPr>
        <w:t xml:space="preserve"> </w:t>
      </w:r>
      <w:r>
        <w:rPr>
          <w:sz w:val="24"/>
        </w:rPr>
        <w:t>Petrič</w:t>
      </w:r>
      <w:r>
        <w:rPr>
          <w:spacing w:val="-6"/>
          <w:sz w:val="24"/>
        </w:rPr>
        <w:t xml:space="preserve"> </w:t>
      </w:r>
      <w:r>
        <w:rPr>
          <w:sz w:val="24"/>
        </w:rPr>
        <w:t>(Universität</w:t>
      </w:r>
      <w:r>
        <w:rPr>
          <w:spacing w:val="-6"/>
          <w:sz w:val="24"/>
        </w:rPr>
        <w:t xml:space="preserve"> </w:t>
      </w:r>
      <w:r>
        <w:rPr>
          <w:sz w:val="24"/>
        </w:rPr>
        <w:t>Maribor,</w:t>
      </w:r>
      <w:r>
        <w:rPr>
          <w:spacing w:val="-6"/>
          <w:sz w:val="24"/>
        </w:rPr>
        <w:t xml:space="preserve"> </w:t>
      </w:r>
      <w:r>
        <w:rPr>
          <w:sz w:val="24"/>
        </w:rPr>
        <w:t>Slowenien)</w:t>
      </w:r>
    </w:p>
    <w:p w14:paraId="3DD8BFAA" w14:textId="77777777" w:rsidR="00E063D7" w:rsidRDefault="00E063D7">
      <w:pPr>
        <w:pStyle w:val="Telobesedila"/>
        <w:spacing w:before="136"/>
        <w:ind w:left="0"/>
        <w:jc w:val="left"/>
        <w:rPr>
          <w:b/>
        </w:rPr>
      </w:pPr>
    </w:p>
    <w:p w14:paraId="3F3DAC55" w14:textId="77777777" w:rsidR="00E063D7" w:rsidRDefault="00000000">
      <w:pPr>
        <w:pStyle w:val="Naslov1"/>
        <w:spacing w:line="360" w:lineRule="auto"/>
        <w:ind w:left="4196" w:right="574" w:hanging="3387"/>
      </w:pPr>
      <w:r>
        <w:rPr>
          <w:spacing w:val="-2"/>
        </w:rPr>
        <w:t>ZU</w:t>
      </w:r>
      <w:r>
        <w:rPr>
          <w:spacing w:val="-20"/>
        </w:rPr>
        <w:t xml:space="preserve"> </w:t>
      </w:r>
      <w:r>
        <w:rPr>
          <w:spacing w:val="-2"/>
        </w:rPr>
        <w:t>EINIGEN</w:t>
      </w:r>
      <w:r>
        <w:rPr>
          <w:spacing w:val="-23"/>
        </w:rPr>
        <w:t xml:space="preserve"> </w:t>
      </w:r>
      <w:r>
        <w:rPr>
          <w:spacing w:val="-2"/>
        </w:rPr>
        <w:t>STRUKTURELLEN</w:t>
      </w:r>
      <w:r>
        <w:rPr>
          <w:spacing w:val="-20"/>
        </w:rPr>
        <w:t xml:space="preserve"> </w:t>
      </w:r>
      <w:r>
        <w:rPr>
          <w:spacing w:val="-2"/>
        </w:rPr>
        <w:t>EIGENSCHAFTEN</w:t>
      </w:r>
      <w:r>
        <w:rPr>
          <w:spacing w:val="-20"/>
        </w:rPr>
        <w:t xml:space="preserve"> </w:t>
      </w:r>
      <w:r>
        <w:rPr>
          <w:spacing w:val="-2"/>
        </w:rPr>
        <w:t>VON</w:t>
      </w:r>
      <w:r>
        <w:rPr>
          <w:spacing w:val="-20"/>
        </w:rPr>
        <w:t xml:space="preserve"> </w:t>
      </w:r>
      <w:r>
        <w:rPr>
          <w:spacing w:val="-2"/>
        </w:rPr>
        <w:t xml:space="preserve">NOMINALISIERUNGEN </w:t>
      </w:r>
      <w:r>
        <w:t>IM DEUTSCHEN</w:t>
      </w:r>
    </w:p>
    <w:p w14:paraId="3C090EF9" w14:textId="77777777" w:rsidR="00E063D7" w:rsidRDefault="00E063D7">
      <w:pPr>
        <w:pStyle w:val="Telobesedila"/>
        <w:ind w:left="0"/>
        <w:jc w:val="left"/>
        <w:rPr>
          <w:b/>
        </w:rPr>
      </w:pPr>
    </w:p>
    <w:p w14:paraId="429034FB" w14:textId="77777777" w:rsidR="00E063D7" w:rsidRDefault="00E063D7">
      <w:pPr>
        <w:pStyle w:val="Telobesedila"/>
        <w:spacing w:before="271"/>
        <w:ind w:left="0"/>
        <w:jc w:val="left"/>
        <w:rPr>
          <w:b/>
        </w:rPr>
      </w:pPr>
    </w:p>
    <w:p w14:paraId="314D68D0" w14:textId="77777777" w:rsidR="00E063D7" w:rsidRDefault="00000000">
      <w:pPr>
        <w:pStyle w:val="Odstavekseznama"/>
        <w:numPr>
          <w:ilvl w:val="0"/>
          <w:numId w:val="13"/>
        </w:numPr>
        <w:tabs>
          <w:tab w:val="left" w:pos="1080"/>
        </w:tabs>
        <w:rPr>
          <w:b/>
          <w:sz w:val="24"/>
        </w:rPr>
      </w:pPr>
      <w:r>
        <w:rPr>
          <w:b/>
          <w:spacing w:val="-2"/>
          <w:sz w:val="24"/>
        </w:rPr>
        <w:t>NOMINALISIERUNGSTENDENZEN</w:t>
      </w:r>
      <w:r>
        <w:rPr>
          <w:b/>
          <w:spacing w:val="-24"/>
          <w:sz w:val="24"/>
        </w:rPr>
        <w:t xml:space="preserve"> </w:t>
      </w:r>
      <w:r>
        <w:rPr>
          <w:b/>
          <w:spacing w:val="-2"/>
          <w:sz w:val="24"/>
        </w:rPr>
        <w:t>IM</w:t>
      </w:r>
      <w:r>
        <w:rPr>
          <w:b/>
          <w:spacing w:val="-21"/>
          <w:sz w:val="24"/>
        </w:rPr>
        <w:t xml:space="preserve"> </w:t>
      </w:r>
      <w:r>
        <w:rPr>
          <w:b/>
          <w:spacing w:val="-2"/>
          <w:sz w:val="24"/>
        </w:rPr>
        <w:t>DEUTSCHEN</w:t>
      </w:r>
    </w:p>
    <w:p w14:paraId="01BAAF0F" w14:textId="77777777" w:rsidR="00E063D7" w:rsidRDefault="00E063D7">
      <w:pPr>
        <w:pStyle w:val="Telobesedila"/>
        <w:ind w:left="0"/>
        <w:jc w:val="left"/>
        <w:rPr>
          <w:b/>
        </w:rPr>
      </w:pPr>
    </w:p>
    <w:p w14:paraId="71DA8E77" w14:textId="77777777" w:rsidR="00E063D7" w:rsidRDefault="00E063D7">
      <w:pPr>
        <w:pStyle w:val="Telobesedila"/>
        <w:ind w:left="0"/>
        <w:jc w:val="left"/>
        <w:rPr>
          <w:b/>
        </w:rPr>
      </w:pPr>
    </w:p>
    <w:p w14:paraId="68985807" w14:textId="77777777" w:rsidR="00E063D7" w:rsidRDefault="00000000">
      <w:pPr>
        <w:pStyle w:val="Telobesedila"/>
        <w:spacing w:line="360" w:lineRule="auto"/>
        <w:ind w:right="350" w:firstLine="719"/>
      </w:pPr>
      <w:r>
        <w:t xml:space="preserve">Wie in den meisten Literatursprachen zeigt sich auch in der deutschen Sprache eine allgemeine </w:t>
      </w:r>
      <w:r>
        <w:rPr>
          <w:b/>
        </w:rPr>
        <w:t>Tendenz zur Nominalisierung</w:t>
      </w:r>
      <w:r>
        <w:t>.</w:t>
      </w:r>
      <w:hyperlink w:anchor="_bookmark0" w:history="1">
        <w:r>
          <w:rPr>
            <w:position w:val="6"/>
            <w:sz w:val="16"/>
          </w:rPr>
          <w:t>1</w:t>
        </w:r>
      </w:hyperlink>
      <w:r>
        <w:rPr>
          <w:position w:val="6"/>
          <w:sz w:val="16"/>
        </w:rPr>
        <w:t xml:space="preserve"> </w:t>
      </w:r>
      <w:r>
        <w:t xml:space="preserve">Neben dem Ausbau von hochgradig komprimierten Nominalgruppen, deren Gliedkern oft ein </w:t>
      </w:r>
      <w:proofErr w:type="spellStart"/>
      <w:r>
        <w:t>Verbalstraktum</w:t>
      </w:r>
      <w:proofErr w:type="spellEnd"/>
      <w:r>
        <w:t xml:space="preserve"> ist, gelten die Funktionsverbgefüge als "die zweite Erscheinungsweise der Entwicklungstendenz der deutschen Sprache zum Nominalisierungsstil"</w:t>
      </w:r>
      <w:hyperlink w:anchor="_bookmark1" w:history="1">
        <w:r>
          <w:rPr>
            <w:position w:val="6"/>
            <w:sz w:val="16"/>
          </w:rPr>
          <w:t>2</w:t>
        </w:r>
      </w:hyperlink>
      <w:r>
        <w:rPr>
          <w:spacing w:val="40"/>
          <w:position w:val="6"/>
          <w:sz w:val="16"/>
        </w:rPr>
        <w:t xml:space="preserve"> </w:t>
      </w:r>
      <w:r>
        <w:t>oder sogar "als Hauptträger nominalisierender</w:t>
      </w:r>
      <w:r>
        <w:rPr>
          <w:spacing w:val="-7"/>
        </w:rPr>
        <w:t xml:space="preserve"> </w:t>
      </w:r>
      <w:r>
        <w:t>Tendenzen"</w:t>
      </w:r>
      <w:hyperlink w:anchor="_bookmark2" w:history="1">
        <w:r>
          <w:rPr>
            <w:position w:val="6"/>
            <w:sz w:val="16"/>
          </w:rPr>
          <w:t>3</w:t>
        </w:r>
      </w:hyperlink>
      <w:r>
        <w:rPr>
          <w:spacing w:val="40"/>
          <w:position w:val="6"/>
          <w:sz w:val="16"/>
        </w:rPr>
        <w:t xml:space="preserve"> </w:t>
      </w:r>
      <w:r>
        <w:t>in</w:t>
      </w:r>
      <w:r>
        <w:rPr>
          <w:spacing w:val="-4"/>
        </w:rPr>
        <w:t xml:space="preserve"> </w:t>
      </w:r>
      <w:r>
        <w:t>der</w:t>
      </w:r>
      <w:r>
        <w:rPr>
          <w:spacing w:val="-4"/>
        </w:rPr>
        <w:t xml:space="preserve"> </w:t>
      </w:r>
      <w:r>
        <w:t>deutschen</w:t>
      </w:r>
      <w:r>
        <w:rPr>
          <w:spacing w:val="-4"/>
        </w:rPr>
        <w:t xml:space="preserve"> </w:t>
      </w:r>
      <w:r>
        <w:t>Sprache.</w:t>
      </w:r>
    </w:p>
    <w:p w14:paraId="3775EB92" w14:textId="77777777" w:rsidR="00E063D7" w:rsidRDefault="00E063D7">
      <w:pPr>
        <w:pStyle w:val="Telobesedila"/>
        <w:spacing w:before="138"/>
        <w:ind w:left="0"/>
        <w:jc w:val="left"/>
      </w:pPr>
    </w:p>
    <w:p w14:paraId="41DB1083" w14:textId="77777777" w:rsidR="00E063D7" w:rsidRDefault="00000000">
      <w:pPr>
        <w:spacing w:line="360" w:lineRule="auto"/>
        <w:ind w:left="360" w:right="351" w:firstLine="719"/>
        <w:jc w:val="both"/>
        <w:rPr>
          <w:sz w:val="24"/>
        </w:rPr>
      </w:pPr>
      <w:r>
        <w:rPr>
          <w:sz w:val="24"/>
        </w:rPr>
        <w:t xml:space="preserve">Im Aufsatz sollen die folgenden Annahmen vorgeführt werden: </w:t>
      </w:r>
      <w:r>
        <w:rPr>
          <w:b/>
          <w:sz w:val="24"/>
        </w:rPr>
        <w:t xml:space="preserve">Nominalisierungen mit Verbalabstraktum als Gliedkern </w:t>
      </w:r>
      <w:r>
        <w:rPr>
          <w:sz w:val="24"/>
        </w:rPr>
        <w:t>können sich in</w:t>
      </w:r>
      <w:r>
        <w:rPr>
          <w:spacing w:val="-25"/>
          <w:sz w:val="24"/>
        </w:rPr>
        <w:t xml:space="preserve"> </w:t>
      </w:r>
      <w:r>
        <w:rPr>
          <w:sz w:val="24"/>
        </w:rPr>
        <w:t>der</w:t>
      </w:r>
      <w:r>
        <w:rPr>
          <w:spacing w:val="-27"/>
          <w:sz w:val="24"/>
        </w:rPr>
        <w:t xml:space="preserve"> </w:t>
      </w:r>
      <w:r>
        <w:rPr>
          <w:sz w:val="24"/>
        </w:rPr>
        <w:t>deutschen</w:t>
      </w:r>
      <w:r>
        <w:rPr>
          <w:spacing w:val="-27"/>
          <w:sz w:val="24"/>
        </w:rPr>
        <w:t xml:space="preserve"> </w:t>
      </w:r>
      <w:r>
        <w:rPr>
          <w:sz w:val="24"/>
        </w:rPr>
        <w:t>Gegenwartssprache</w:t>
      </w:r>
      <w:r>
        <w:rPr>
          <w:spacing w:val="-27"/>
          <w:sz w:val="24"/>
        </w:rPr>
        <w:t xml:space="preserve"> </w:t>
      </w:r>
      <w:r>
        <w:rPr>
          <w:sz w:val="24"/>
        </w:rPr>
        <w:t>in</w:t>
      </w:r>
      <w:r>
        <w:rPr>
          <w:spacing w:val="-25"/>
          <w:sz w:val="24"/>
        </w:rPr>
        <w:t xml:space="preserve"> </w:t>
      </w:r>
      <w:r>
        <w:rPr>
          <w:sz w:val="24"/>
        </w:rPr>
        <w:t>zwei</w:t>
      </w:r>
      <w:r>
        <w:rPr>
          <w:spacing w:val="-25"/>
          <w:sz w:val="24"/>
        </w:rPr>
        <w:t xml:space="preserve"> </w:t>
      </w:r>
      <w:r>
        <w:rPr>
          <w:sz w:val="24"/>
        </w:rPr>
        <w:t>verschiedene</w:t>
      </w:r>
      <w:r>
        <w:rPr>
          <w:spacing w:val="-25"/>
          <w:sz w:val="24"/>
        </w:rPr>
        <w:t xml:space="preserve"> </w:t>
      </w:r>
      <w:r>
        <w:rPr>
          <w:sz w:val="24"/>
        </w:rPr>
        <w:t xml:space="preserve">Richtungen </w:t>
      </w:r>
      <w:r>
        <w:rPr>
          <w:spacing w:val="-2"/>
          <w:sz w:val="24"/>
        </w:rPr>
        <w:t>entwickeln.</w:t>
      </w:r>
    </w:p>
    <w:p w14:paraId="0C154E94" w14:textId="77777777" w:rsidR="00E063D7" w:rsidRDefault="00000000">
      <w:pPr>
        <w:pStyle w:val="Telobesedila"/>
        <w:spacing w:line="360" w:lineRule="auto"/>
        <w:ind w:right="351"/>
      </w:pPr>
      <w:r>
        <w:rPr>
          <w:b/>
        </w:rPr>
        <w:t xml:space="preserve">In freien Fügungen </w:t>
      </w:r>
      <w:r>
        <w:t>verlieren die Verbalabstrakta an verbalen Eigenschaften und können mit zunehmender Lexikalisierung in stärkerem Maße ins nominale Paradigma eingebaut werden. Im Vergleich zu den entsprechenden Nebensätzen sind die Nominalisierungen</w:t>
      </w:r>
      <w:r>
        <w:rPr>
          <w:spacing w:val="-12"/>
        </w:rPr>
        <w:t xml:space="preserve"> </w:t>
      </w:r>
      <w:r>
        <w:t>als</w:t>
      </w:r>
      <w:r>
        <w:rPr>
          <w:spacing w:val="-9"/>
        </w:rPr>
        <w:t xml:space="preserve"> </w:t>
      </w:r>
      <w:r>
        <w:t>geschwächte</w:t>
      </w:r>
      <w:r>
        <w:rPr>
          <w:spacing w:val="-12"/>
        </w:rPr>
        <w:t xml:space="preserve"> </w:t>
      </w:r>
      <w:r>
        <w:t>Konstruktionen</w:t>
      </w:r>
      <w:hyperlink w:anchor="_bookmark3" w:history="1">
        <w:r>
          <w:rPr>
            <w:position w:val="6"/>
            <w:sz w:val="16"/>
          </w:rPr>
          <w:t>4</w:t>
        </w:r>
      </w:hyperlink>
      <w:r>
        <w:rPr>
          <w:spacing w:val="38"/>
          <w:position w:val="6"/>
          <w:sz w:val="16"/>
        </w:rPr>
        <w:t xml:space="preserve"> </w:t>
      </w:r>
      <w:r>
        <w:t>anzusehen.</w:t>
      </w:r>
    </w:p>
    <w:p w14:paraId="28744734" w14:textId="77777777" w:rsidR="00E063D7" w:rsidRDefault="00000000">
      <w:pPr>
        <w:pStyle w:val="Telobesedila"/>
        <w:spacing w:line="360" w:lineRule="auto"/>
        <w:ind w:right="353"/>
      </w:pPr>
      <w:r>
        <w:rPr>
          <w:b/>
        </w:rPr>
        <w:t>In</w:t>
      </w:r>
      <w:r>
        <w:rPr>
          <w:b/>
          <w:spacing w:val="-29"/>
        </w:rPr>
        <w:t xml:space="preserve"> </w:t>
      </w:r>
      <w:r>
        <w:rPr>
          <w:b/>
        </w:rPr>
        <w:t>Funktionsverbgefügen</w:t>
      </w:r>
      <w:r>
        <w:rPr>
          <w:b/>
          <w:spacing w:val="-30"/>
        </w:rPr>
        <w:t xml:space="preserve"> </w:t>
      </w:r>
      <w:r>
        <w:t>verlieren</w:t>
      </w:r>
      <w:r>
        <w:rPr>
          <w:spacing w:val="-33"/>
        </w:rPr>
        <w:t xml:space="preserve"> </w:t>
      </w:r>
      <w:r>
        <w:t>die</w:t>
      </w:r>
      <w:r>
        <w:rPr>
          <w:spacing w:val="-31"/>
        </w:rPr>
        <w:t xml:space="preserve"> </w:t>
      </w:r>
      <w:r>
        <w:t>Verbalabstrakta</w:t>
      </w:r>
      <w:r>
        <w:rPr>
          <w:spacing w:val="-29"/>
        </w:rPr>
        <w:t xml:space="preserve"> </w:t>
      </w:r>
      <w:r>
        <w:t>an</w:t>
      </w:r>
      <w:r>
        <w:rPr>
          <w:spacing w:val="-29"/>
        </w:rPr>
        <w:t xml:space="preserve"> </w:t>
      </w:r>
      <w:r>
        <w:t>nominalen Eigenschaften und werden mit zunehmender Lexikalisierung der Fügung</w:t>
      </w:r>
      <w:r>
        <w:rPr>
          <w:spacing w:val="15"/>
          <w:w w:val="150"/>
        </w:rPr>
        <w:t xml:space="preserve"> </w:t>
      </w:r>
      <w:r>
        <w:t>in</w:t>
      </w:r>
      <w:r>
        <w:rPr>
          <w:spacing w:val="16"/>
          <w:w w:val="150"/>
        </w:rPr>
        <w:t xml:space="preserve"> </w:t>
      </w:r>
      <w:r>
        <w:t>stärkerem</w:t>
      </w:r>
      <w:r>
        <w:rPr>
          <w:spacing w:val="15"/>
          <w:w w:val="150"/>
        </w:rPr>
        <w:t xml:space="preserve"> </w:t>
      </w:r>
      <w:r>
        <w:t>Maße</w:t>
      </w:r>
      <w:r>
        <w:rPr>
          <w:spacing w:val="16"/>
          <w:w w:val="150"/>
        </w:rPr>
        <w:t xml:space="preserve"> </w:t>
      </w:r>
      <w:r>
        <w:t>ins</w:t>
      </w:r>
      <w:r>
        <w:rPr>
          <w:spacing w:val="15"/>
          <w:w w:val="150"/>
        </w:rPr>
        <w:t xml:space="preserve"> </w:t>
      </w:r>
      <w:r>
        <w:t>verbale</w:t>
      </w:r>
      <w:r>
        <w:rPr>
          <w:spacing w:val="16"/>
          <w:w w:val="150"/>
        </w:rPr>
        <w:t xml:space="preserve"> </w:t>
      </w:r>
      <w:r>
        <w:t>Paradigma</w:t>
      </w:r>
      <w:r>
        <w:rPr>
          <w:spacing w:val="15"/>
          <w:w w:val="150"/>
        </w:rPr>
        <w:t xml:space="preserve"> </w:t>
      </w:r>
      <w:r>
        <w:t>eingebaut.</w:t>
      </w:r>
      <w:r>
        <w:rPr>
          <w:spacing w:val="17"/>
          <w:w w:val="150"/>
        </w:rPr>
        <w:t xml:space="preserve"> </w:t>
      </w:r>
      <w:r>
        <w:rPr>
          <w:spacing w:val="-5"/>
        </w:rPr>
        <w:t>Im</w:t>
      </w:r>
    </w:p>
    <w:p w14:paraId="0FDC5BA7" w14:textId="77777777" w:rsidR="00E063D7" w:rsidRDefault="00E063D7">
      <w:pPr>
        <w:pStyle w:val="Telobesedila"/>
        <w:spacing w:line="360" w:lineRule="auto"/>
        <w:sectPr w:rsidR="00E063D7">
          <w:headerReference w:type="default" r:id="rId7"/>
          <w:type w:val="continuous"/>
          <w:pgSz w:w="12240" w:h="15840"/>
          <w:pgMar w:top="1880" w:right="1080" w:bottom="280" w:left="1080" w:header="1440" w:footer="0" w:gutter="0"/>
          <w:pgNumType w:start="1"/>
          <w:cols w:space="708"/>
        </w:sectPr>
      </w:pPr>
    </w:p>
    <w:p w14:paraId="13B4CD45" w14:textId="77777777" w:rsidR="00E063D7" w:rsidRDefault="00000000">
      <w:pPr>
        <w:pStyle w:val="Telobesedila"/>
        <w:spacing w:before="197"/>
      </w:pPr>
      <w:r>
        <w:lastRenderedPageBreak/>
        <w:t>Vergleich</w:t>
      </w:r>
      <w:r>
        <w:rPr>
          <w:spacing w:val="30"/>
          <w:w w:val="150"/>
        </w:rPr>
        <w:t xml:space="preserve"> </w:t>
      </w:r>
      <w:r>
        <w:t>zu</w:t>
      </w:r>
      <w:r>
        <w:rPr>
          <w:spacing w:val="31"/>
          <w:w w:val="150"/>
        </w:rPr>
        <w:t xml:space="preserve"> </w:t>
      </w:r>
      <w:r>
        <w:t>den</w:t>
      </w:r>
      <w:r>
        <w:rPr>
          <w:spacing w:val="30"/>
          <w:w w:val="150"/>
        </w:rPr>
        <w:t xml:space="preserve"> </w:t>
      </w:r>
      <w:r>
        <w:t>entsprechenden</w:t>
      </w:r>
      <w:r>
        <w:rPr>
          <w:spacing w:val="28"/>
          <w:w w:val="150"/>
        </w:rPr>
        <w:t xml:space="preserve"> </w:t>
      </w:r>
      <w:r>
        <w:t>einfachen</w:t>
      </w:r>
      <w:r>
        <w:rPr>
          <w:spacing w:val="30"/>
          <w:w w:val="150"/>
        </w:rPr>
        <w:t xml:space="preserve"> </w:t>
      </w:r>
      <w:r>
        <w:t>Verben</w:t>
      </w:r>
      <w:r>
        <w:rPr>
          <w:spacing w:val="31"/>
          <w:w w:val="150"/>
        </w:rPr>
        <w:t xml:space="preserve"> </w:t>
      </w:r>
      <w:r>
        <w:t>sind</w:t>
      </w:r>
      <w:r>
        <w:rPr>
          <w:spacing w:val="30"/>
          <w:w w:val="150"/>
        </w:rPr>
        <w:t xml:space="preserve"> </w:t>
      </w:r>
      <w:r>
        <w:rPr>
          <w:spacing w:val="-2"/>
        </w:rPr>
        <w:t>solche</w:t>
      </w:r>
    </w:p>
    <w:p w14:paraId="1A337B01" w14:textId="77777777" w:rsidR="00E063D7" w:rsidRDefault="00000000">
      <w:pPr>
        <w:pStyle w:val="Telobesedila"/>
        <w:spacing w:before="136"/>
      </w:pPr>
      <w:r>
        <w:t>Gefüge</w:t>
      </w:r>
      <w:r>
        <w:rPr>
          <w:spacing w:val="-36"/>
        </w:rPr>
        <w:t xml:space="preserve"> </w:t>
      </w:r>
      <w:r>
        <w:t>als</w:t>
      </w:r>
      <w:r>
        <w:rPr>
          <w:spacing w:val="-33"/>
        </w:rPr>
        <w:t xml:space="preserve"> </w:t>
      </w:r>
      <w:r>
        <w:t>verstärkte</w:t>
      </w:r>
      <w:r>
        <w:rPr>
          <w:spacing w:val="-30"/>
        </w:rPr>
        <w:t xml:space="preserve"> </w:t>
      </w:r>
      <w:r>
        <w:t>Konstruktionen</w:t>
      </w:r>
      <w:hyperlink w:anchor="_bookmark4" w:history="1">
        <w:r>
          <w:rPr>
            <w:position w:val="6"/>
            <w:sz w:val="16"/>
          </w:rPr>
          <w:t>5</w:t>
        </w:r>
      </w:hyperlink>
      <w:r>
        <w:rPr>
          <w:spacing w:val="17"/>
          <w:position w:val="6"/>
          <w:sz w:val="16"/>
        </w:rPr>
        <w:t xml:space="preserve"> </w:t>
      </w:r>
      <w:r>
        <w:rPr>
          <w:spacing w:val="-2"/>
        </w:rPr>
        <w:t>anzusehen.</w:t>
      </w:r>
    </w:p>
    <w:p w14:paraId="44028BE9" w14:textId="77777777" w:rsidR="00E063D7" w:rsidRDefault="00000000">
      <w:pPr>
        <w:pStyle w:val="Telobesedila"/>
        <w:spacing w:before="136" w:line="360" w:lineRule="auto"/>
        <w:ind w:right="352"/>
        <w:rPr>
          <w:position w:val="6"/>
          <w:sz w:val="16"/>
        </w:rPr>
      </w:pPr>
      <w:r>
        <w:rPr>
          <w:b/>
        </w:rPr>
        <w:t xml:space="preserve">In Nominalisierungsverbgefügen </w:t>
      </w:r>
      <w:r>
        <w:t>sind beide Entwicklungstendenzen ausgeprägt, d.h. sowohl Tendenzen zum Einbau ins nominale Paradigma</w:t>
      </w:r>
      <w:r>
        <w:rPr>
          <w:spacing w:val="-5"/>
        </w:rPr>
        <w:t xml:space="preserve"> </w:t>
      </w:r>
      <w:r>
        <w:t>als</w:t>
      </w:r>
      <w:r>
        <w:rPr>
          <w:spacing w:val="-5"/>
        </w:rPr>
        <w:t xml:space="preserve"> </w:t>
      </w:r>
      <w:r>
        <w:t>auch</w:t>
      </w:r>
      <w:r>
        <w:rPr>
          <w:spacing w:val="-3"/>
        </w:rPr>
        <w:t xml:space="preserve"> </w:t>
      </w:r>
      <w:r>
        <w:t>Tendenzen</w:t>
      </w:r>
      <w:r>
        <w:rPr>
          <w:spacing w:val="-3"/>
        </w:rPr>
        <w:t xml:space="preserve"> </w:t>
      </w:r>
      <w:r>
        <w:t>zum</w:t>
      </w:r>
      <w:r>
        <w:rPr>
          <w:spacing w:val="-5"/>
        </w:rPr>
        <w:t xml:space="preserve"> </w:t>
      </w:r>
      <w:r>
        <w:t>Einbau</w:t>
      </w:r>
      <w:r>
        <w:rPr>
          <w:spacing w:val="-5"/>
        </w:rPr>
        <w:t xml:space="preserve"> </w:t>
      </w:r>
      <w:r>
        <w:t>ins</w:t>
      </w:r>
      <w:r>
        <w:rPr>
          <w:spacing w:val="-5"/>
        </w:rPr>
        <w:t xml:space="preserve"> </w:t>
      </w:r>
      <w:r>
        <w:t>verbale</w:t>
      </w:r>
      <w:r>
        <w:rPr>
          <w:spacing w:val="-3"/>
        </w:rPr>
        <w:t xml:space="preserve"> </w:t>
      </w:r>
      <w:r>
        <w:t>Paradigma.</w:t>
      </w:r>
      <w:r>
        <w:rPr>
          <w:spacing w:val="-3"/>
        </w:rPr>
        <w:t xml:space="preserve"> </w:t>
      </w:r>
      <w:r>
        <w:t>Im Vergleich zu den entsprechenden einfachen Verben zeigen solche Gefüge</w:t>
      </w:r>
      <w:r>
        <w:rPr>
          <w:spacing w:val="-3"/>
        </w:rPr>
        <w:t xml:space="preserve"> </w:t>
      </w:r>
      <w:r>
        <w:t>Eigenschaften verstärkter Konstruktionen.</w:t>
      </w:r>
      <w:hyperlink w:anchor="_bookmark5" w:history="1">
        <w:r>
          <w:rPr>
            <w:position w:val="6"/>
            <w:sz w:val="16"/>
          </w:rPr>
          <w:t>6</w:t>
        </w:r>
      </w:hyperlink>
    </w:p>
    <w:p w14:paraId="30BE4C7A" w14:textId="77777777" w:rsidR="00E063D7" w:rsidRDefault="00E063D7">
      <w:pPr>
        <w:pStyle w:val="Telobesedila"/>
        <w:ind w:left="0"/>
        <w:jc w:val="left"/>
      </w:pPr>
    </w:p>
    <w:p w14:paraId="0F88AE34" w14:textId="77777777" w:rsidR="00E063D7" w:rsidRDefault="00E063D7">
      <w:pPr>
        <w:pStyle w:val="Telobesedila"/>
        <w:spacing w:before="271"/>
        <w:ind w:left="0"/>
        <w:jc w:val="left"/>
      </w:pPr>
    </w:p>
    <w:p w14:paraId="098FB81E" w14:textId="77777777" w:rsidR="00E063D7" w:rsidRDefault="00000000">
      <w:pPr>
        <w:pStyle w:val="Naslov1"/>
        <w:numPr>
          <w:ilvl w:val="0"/>
          <w:numId w:val="13"/>
        </w:numPr>
        <w:tabs>
          <w:tab w:val="left" w:pos="1079"/>
        </w:tabs>
        <w:ind w:left="1079" w:hanging="719"/>
        <w:jc w:val="both"/>
      </w:pPr>
      <w:r>
        <w:t>ZU</w:t>
      </w:r>
      <w:r>
        <w:rPr>
          <w:spacing w:val="-32"/>
        </w:rPr>
        <w:t xml:space="preserve"> </w:t>
      </w:r>
      <w:r>
        <w:t>DEN</w:t>
      </w:r>
      <w:r>
        <w:rPr>
          <w:spacing w:val="-32"/>
        </w:rPr>
        <w:t xml:space="preserve"> </w:t>
      </w:r>
      <w:r>
        <w:t>BEGRIFFEN</w:t>
      </w:r>
      <w:r>
        <w:rPr>
          <w:spacing w:val="-33"/>
        </w:rPr>
        <w:t xml:space="preserve"> </w:t>
      </w:r>
      <w:r>
        <w:t>'FREIE</w:t>
      </w:r>
      <w:r>
        <w:rPr>
          <w:spacing w:val="-32"/>
        </w:rPr>
        <w:t xml:space="preserve"> </w:t>
      </w:r>
      <w:r>
        <w:t>FÜGUNG',</w:t>
      </w:r>
      <w:r>
        <w:rPr>
          <w:spacing w:val="-30"/>
        </w:rPr>
        <w:t xml:space="preserve"> </w:t>
      </w:r>
      <w:r>
        <w:t>'FUNKTIONSVERBGEFÜGE'</w:t>
      </w:r>
      <w:r>
        <w:rPr>
          <w:spacing w:val="-29"/>
        </w:rPr>
        <w:t xml:space="preserve"> </w:t>
      </w:r>
      <w:r>
        <w:rPr>
          <w:spacing w:val="-5"/>
        </w:rPr>
        <w:t>UND</w:t>
      </w:r>
    </w:p>
    <w:p w14:paraId="6997055A" w14:textId="77777777" w:rsidR="00E063D7" w:rsidRDefault="00000000">
      <w:pPr>
        <w:spacing w:before="136"/>
        <w:ind w:left="706" w:right="697"/>
        <w:jc w:val="center"/>
        <w:rPr>
          <w:b/>
          <w:sz w:val="24"/>
        </w:rPr>
      </w:pPr>
      <w:r>
        <w:rPr>
          <w:b/>
          <w:spacing w:val="-2"/>
          <w:sz w:val="24"/>
        </w:rPr>
        <w:t>'NOMINALISIERUNGSVERBGEFÜGE'</w:t>
      </w:r>
    </w:p>
    <w:p w14:paraId="61B53F36" w14:textId="77777777" w:rsidR="00E063D7" w:rsidRDefault="00E063D7">
      <w:pPr>
        <w:pStyle w:val="Telobesedila"/>
        <w:ind w:left="0"/>
        <w:jc w:val="left"/>
        <w:rPr>
          <w:b/>
        </w:rPr>
      </w:pPr>
    </w:p>
    <w:p w14:paraId="0146DB94" w14:textId="77777777" w:rsidR="00E063D7" w:rsidRDefault="00E063D7">
      <w:pPr>
        <w:pStyle w:val="Telobesedila"/>
        <w:spacing w:before="1"/>
        <w:ind w:left="0"/>
        <w:jc w:val="left"/>
        <w:rPr>
          <w:b/>
        </w:rPr>
      </w:pPr>
    </w:p>
    <w:p w14:paraId="166271E5" w14:textId="77777777" w:rsidR="00E063D7" w:rsidRDefault="00000000">
      <w:pPr>
        <w:pStyle w:val="Telobesedila"/>
        <w:spacing w:line="360" w:lineRule="auto"/>
        <w:ind w:right="350" w:firstLine="719"/>
      </w:pPr>
      <w:r>
        <w:t xml:space="preserve">Unter </w:t>
      </w:r>
      <w:r>
        <w:rPr>
          <w:b/>
        </w:rPr>
        <w:t xml:space="preserve">freien Fügungen </w:t>
      </w:r>
      <w:r>
        <w:t xml:space="preserve">verstehen wir jene verbal-nominale Verbindungen, in denen sowohl das Verb als auch das Verbalabstraktum semantisch und syntaktisch selbständig ist. Die Ungebundenheit und Variabilität der beiden Kombinationsglieder zeigt sich in ihren unterschiedlichen semantischen und syntaktischen Wertigkeiten, die von ihrer </w:t>
      </w:r>
      <w:proofErr w:type="spellStart"/>
      <w:r>
        <w:t>Kookurrenz</w:t>
      </w:r>
      <w:proofErr w:type="spellEnd"/>
      <w:r>
        <w:t xml:space="preserve"> nicht beeinträchtigt werden und sich zu einer Prädikation ergänzen.</w:t>
      </w:r>
      <w:hyperlink w:anchor="_bookmark6" w:history="1">
        <w:r>
          <w:rPr>
            <w:position w:val="6"/>
            <w:sz w:val="16"/>
          </w:rPr>
          <w:t>7</w:t>
        </w:r>
      </w:hyperlink>
      <w:r>
        <w:rPr>
          <w:position w:val="6"/>
          <w:sz w:val="16"/>
        </w:rPr>
        <w:t xml:space="preserve"> </w:t>
      </w:r>
      <w:r>
        <w:t>Daher ist</w:t>
      </w:r>
    </w:p>
    <w:p w14:paraId="59B8095A" w14:textId="77777777" w:rsidR="00E063D7" w:rsidRDefault="00000000">
      <w:pPr>
        <w:pStyle w:val="Odstavekseznama"/>
        <w:numPr>
          <w:ilvl w:val="0"/>
          <w:numId w:val="12"/>
        </w:numPr>
        <w:tabs>
          <w:tab w:val="left" w:pos="843"/>
        </w:tabs>
        <w:spacing w:line="271" w:lineRule="exact"/>
        <w:ind w:left="843" w:hanging="483"/>
        <w:jc w:val="both"/>
        <w:rPr>
          <w:sz w:val="24"/>
        </w:rPr>
      </w:pPr>
      <w:r>
        <w:rPr>
          <w:sz w:val="24"/>
        </w:rPr>
        <w:t>eine</w:t>
      </w:r>
      <w:r>
        <w:rPr>
          <w:spacing w:val="30"/>
          <w:sz w:val="24"/>
        </w:rPr>
        <w:t xml:space="preserve"> </w:t>
      </w:r>
      <w:r>
        <w:rPr>
          <w:sz w:val="24"/>
        </w:rPr>
        <w:t>Umformung</w:t>
      </w:r>
      <w:r>
        <w:rPr>
          <w:spacing w:val="33"/>
          <w:sz w:val="24"/>
        </w:rPr>
        <w:t xml:space="preserve"> </w:t>
      </w:r>
      <w:r>
        <w:rPr>
          <w:sz w:val="24"/>
        </w:rPr>
        <w:t>einer</w:t>
      </w:r>
      <w:r>
        <w:rPr>
          <w:spacing w:val="31"/>
          <w:sz w:val="24"/>
        </w:rPr>
        <w:t xml:space="preserve"> </w:t>
      </w:r>
      <w:r>
        <w:rPr>
          <w:sz w:val="24"/>
        </w:rPr>
        <w:t>Nominalisierung</w:t>
      </w:r>
      <w:r>
        <w:rPr>
          <w:spacing w:val="33"/>
          <w:sz w:val="24"/>
        </w:rPr>
        <w:t xml:space="preserve"> </w:t>
      </w:r>
      <w:r>
        <w:rPr>
          <w:sz w:val="24"/>
        </w:rPr>
        <w:t>in</w:t>
      </w:r>
      <w:r>
        <w:rPr>
          <w:spacing w:val="33"/>
          <w:sz w:val="24"/>
        </w:rPr>
        <w:t xml:space="preserve"> </w:t>
      </w:r>
      <w:r>
        <w:rPr>
          <w:sz w:val="24"/>
        </w:rPr>
        <w:t>einen</w:t>
      </w:r>
      <w:r>
        <w:rPr>
          <w:spacing w:val="31"/>
          <w:sz w:val="24"/>
        </w:rPr>
        <w:t xml:space="preserve"> </w:t>
      </w:r>
      <w:r>
        <w:rPr>
          <w:sz w:val="24"/>
        </w:rPr>
        <w:t>Nebensatz</w:t>
      </w:r>
      <w:r>
        <w:rPr>
          <w:spacing w:val="33"/>
          <w:sz w:val="24"/>
        </w:rPr>
        <w:t xml:space="preserve"> </w:t>
      </w:r>
      <w:r>
        <w:rPr>
          <w:spacing w:val="-4"/>
          <w:sz w:val="24"/>
        </w:rPr>
        <w:t>oder</w:t>
      </w:r>
    </w:p>
    <w:p w14:paraId="044B98A7" w14:textId="77777777" w:rsidR="00E063D7" w:rsidRDefault="00000000">
      <w:pPr>
        <w:pStyle w:val="Telobesedila"/>
        <w:spacing w:before="136"/>
      </w:pPr>
      <w:proofErr w:type="spellStart"/>
      <w:r>
        <w:t>Infinitvsatz</w:t>
      </w:r>
      <w:proofErr w:type="spellEnd"/>
      <w:r>
        <w:rPr>
          <w:spacing w:val="-26"/>
        </w:rPr>
        <w:t xml:space="preserve"> </w:t>
      </w:r>
      <w:r>
        <w:t>bei</w:t>
      </w:r>
      <w:r>
        <w:rPr>
          <w:spacing w:val="-26"/>
        </w:rPr>
        <w:t xml:space="preserve"> </w:t>
      </w:r>
      <w:proofErr w:type="spellStart"/>
      <w:r>
        <w:t>Bebehaltung</w:t>
      </w:r>
      <w:proofErr w:type="spellEnd"/>
      <w:r>
        <w:rPr>
          <w:spacing w:val="-23"/>
        </w:rPr>
        <w:t xml:space="preserve"> </w:t>
      </w:r>
      <w:r>
        <w:t>des</w:t>
      </w:r>
      <w:r>
        <w:rPr>
          <w:spacing w:val="-23"/>
        </w:rPr>
        <w:t xml:space="preserve"> </w:t>
      </w:r>
      <w:r>
        <w:t>Verbs</w:t>
      </w:r>
      <w:r>
        <w:rPr>
          <w:spacing w:val="-23"/>
        </w:rPr>
        <w:t xml:space="preserve"> </w:t>
      </w:r>
      <w:r>
        <w:t>der</w:t>
      </w:r>
      <w:r>
        <w:rPr>
          <w:spacing w:val="-23"/>
        </w:rPr>
        <w:t xml:space="preserve"> </w:t>
      </w:r>
      <w:r>
        <w:t>freien</w:t>
      </w:r>
      <w:r>
        <w:rPr>
          <w:spacing w:val="-24"/>
        </w:rPr>
        <w:t xml:space="preserve"> </w:t>
      </w:r>
      <w:r>
        <w:t>Fügung</w:t>
      </w:r>
      <w:r>
        <w:rPr>
          <w:spacing w:val="-25"/>
        </w:rPr>
        <w:t xml:space="preserve"> </w:t>
      </w:r>
      <w:r>
        <w:rPr>
          <w:spacing w:val="-2"/>
        </w:rPr>
        <w:t>möglich,</w:t>
      </w:r>
    </w:p>
    <w:p w14:paraId="632BFD75" w14:textId="77777777" w:rsidR="00E063D7" w:rsidRDefault="00000000">
      <w:pPr>
        <w:pStyle w:val="Odstavekseznama"/>
        <w:numPr>
          <w:ilvl w:val="0"/>
          <w:numId w:val="12"/>
        </w:numPr>
        <w:tabs>
          <w:tab w:val="left" w:pos="788"/>
        </w:tabs>
        <w:spacing w:before="136"/>
        <w:ind w:left="788" w:hanging="428"/>
        <w:jc w:val="both"/>
        <w:rPr>
          <w:sz w:val="24"/>
        </w:rPr>
      </w:pPr>
      <w:r>
        <w:rPr>
          <w:sz w:val="24"/>
        </w:rPr>
        <w:t>das</w:t>
      </w:r>
      <w:r>
        <w:rPr>
          <w:spacing w:val="-15"/>
          <w:sz w:val="24"/>
        </w:rPr>
        <w:t xml:space="preserve"> </w:t>
      </w:r>
      <w:r>
        <w:rPr>
          <w:sz w:val="24"/>
        </w:rPr>
        <w:t>Verb</w:t>
      </w:r>
      <w:r>
        <w:rPr>
          <w:spacing w:val="48"/>
          <w:w w:val="150"/>
          <w:sz w:val="24"/>
        </w:rPr>
        <w:t xml:space="preserve"> </w:t>
      </w:r>
      <w:r>
        <w:rPr>
          <w:sz w:val="24"/>
        </w:rPr>
        <w:t>oder</w:t>
      </w:r>
      <w:r>
        <w:rPr>
          <w:spacing w:val="-15"/>
          <w:sz w:val="24"/>
        </w:rPr>
        <w:t xml:space="preserve"> </w:t>
      </w:r>
      <w:r>
        <w:rPr>
          <w:sz w:val="24"/>
        </w:rPr>
        <w:t>das</w:t>
      </w:r>
      <w:r>
        <w:rPr>
          <w:spacing w:val="-13"/>
          <w:sz w:val="24"/>
        </w:rPr>
        <w:t xml:space="preserve"> </w:t>
      </w:r>
      <w:r>
        <w:rPr>
          <w:sz w:val="24"/>
        </w:rPr>
        <w:t>Substantiv</w:t>
      </w:r>
      <w:r>
        <w:rPr>
          <w:spacing w:val="-13"/>
          <w:sz w:val="24"/>
        </w:rPr>
        <w:t xml:space="preserve"> </w:t>
      </w:r>
      <w:r>
        <w:rPr>
          <w:sz w:val="24"/>
        </w:rPr>
        <w:t>der</w:t>
      </w:r>
      <w:r>
        <w:rPr>
          <w:spacing w:val="-14"/>
          <w:sz w:val="24"/>
        </w:rPr>
        <w:t xml:space="preserve"> </w:t>
      </w:r>
      <w:r>
        <w:rPr>
          <w:sz w:val="24"/>
        </w:rPr>
        <w:t>freien</w:t>
      </w:r>
      <w:r>
        <w:rPr>
          <w:spacing w:val="-15"/>
          <w:sz w:val="24"/>
        </w:rPr>
        <w:t xml:space="preserve"> </w:t>
      </w:r>
      <w:r>
        <w:rPr>
          <w:sz w:val="24"/>
        </w:rPr>
        <w:t>Fügung</w:t>
      </w:r>
      <w:r>
        <w:rPr>
          <w:spacing w:val="-15"/>
          <w:sz w:val="24"/>
        </w:rPr>
        <w:t xml:space="preserve"> </w:t>
      </w:r>
      <w:r>
        <w:rPr>
          <w:sz w:val="24"/>
        </w:rPr>
        <w:t>durch</w:t>
      </w:r>
      <w:r>
        <w:rPr>
          <w:spacing w:val="-15"/>
          <w:sz w:val="24"/>
        </w:rPr>
        <w:t xml:space="preserve"> </w:t>
      </w:r>
      <w:r>
        <w:rPr>
          <w:spacing w:val="-2"/>
          <w:sz w:val="24"/>
        </w:rPr>
        <w:t>Synonyme,</w:t>
      </w:r>
    </w:p>
    <w:p w14:paraId="29A75396" w14:textId="77777777" w:rsidR="00E063D7" w:rsidRDefault="00000000">
      <w:pPr>
        <w:pStyle w:val="Telobesedila"/>
        <w:spacing w:before="137"/>
      </w:pPr>
      <w:r>
        <w:t>Antonyme</w:t>
      </w:r>
      <w:r>
        <w:rPr>
          <w:spacing w:val="-28"/>
        </w:rPr>
        <w:t xml:space="preserve"> </w:t>
      </w:r>
      <w:r>
        <w:t>oder</w:t>
      </w:r>
      <w:r>
        <w:rPr>
          <w:spacing w:val="-28"/>
        </w:rPr>
        <w:t xml:space="preserve"> </w:t>
      </w:r>
      <w:r>
        <w:t>beliebige</w:t>
      </w:r>
      <w:r>
        <w:rPr>
          <w:spacing w:val="-28"/>
        </w:rPr>
        <w:t xml:space="preserve"> </w:t>
      </w:r>
      <w:r>
        <w:t>andere</w:t>
      </w:r>
      <w:r>
        <w:rPr>
          <w:spacing w:val="-29"/>
        </w:rPr>
        <w:t xml:space="preserve"> </w:t>
      </w:r>
      <w:r>
        <w:t>Lexeme</w:t>
      </w:r>
      <w:r>
        <w:rPr>
          <w:spacing w:val="-25"/>
        </w:rPr>
        <w:t xml:space="preserve"> </w:t>
      </w:r>
      <w:r>
        <w:t>ersetzbar</w:t>
      </w:r>
      <w:r>
        <w:rPr>
          <w:spacing w:val="-28"/>
        </w:rPr>
        <w:t xml:space="preserve"> </w:t>
      </w:r>
      <w:r>
        <w:rPr>
          <w:spacing w:val="-5"/>
        </w:rPr>
        <w:t>und</w:t>
      </w:r>
    </w:p>
    <w:p w14:paraId="133E726B" w14:textId="77777777" w:rsidR="00E063D7" w:rsidRDefault="00000000">
      <w:pPr>
        <w:pStyle w:val="Odstavekseznama"/>
        <w:numPr>
          <w:ilvl w:val="0"/>
          <w:numId w:val="12"/>
        </w:numPr>
        <w:tabs>
          <w:tab w:val="left" w:pos="788"/>
        </w:tabs>
        <w:spacing w:before="136" w:line="360" w:lineRule="auto"/>
        <w:ind w:left="360" w:right="354" w:firstLine="0"/>
        <w:jc w:val="both"/>
        <w:rPr>
          <w:position w:val="6"/>
          <w:sz w:val="16"/>
        </w:rPr>
      </w:pPr>
      <w:r>
        <w:rPr>
          <w:sz w:val="24"/>
        </w:rPr>
        <w:t>das</w:t>
      </w:r>
      <w:r>
        <w:rPr>
          <w:spacing w:val="-22"/>
          <w:sz w:val="24"/>
        </w:rPr>
        <w:t xml:space="preserve"> </w:t>
      </w:r>
      <w:r>
        <w:rPr>
          <w:sz w:val="24"/>
        </w:rPr>
        <w:t>Substantiv</w:t>
      </w:r>
      <w:r>
        <w:rPr>
          <w:spacing w:val="-24"/>
          <w:sz w:val="24"/>
        </w:rPr>
        <w:t xml:space="preserve"> </w:t>
      </w:r>
      <w:r>
        <w:rPr>
          <w:sz w:val="24"/>
        </w:rPr>
        <w:t>der</w:t>
      </w:r>
      <w:r>
        <w:rPr>
          <w:spacing w:val="-22"/>
          <w:sz w:val="24"/>
        </w:rPr>
        <w:t xml:space="preserve"> </w:t>
      </w:r>
      <w:r>
        <w:rPr>
          <w:sz w:val="24"/>
        </w:rPr>
        <w:t>freien</w:t>
      </w:r>
      <w:r>
        <w:rPr>
          <w:spacing w:val="-22"/>
          <w:sz w:val="24"/>
        </w:rPr>
        <w:t xml:space="preserve"> </w:t>
      </w:r>
      <w:r>
        <w:rPr>
          <w:sz w:val="24"/>
        </w:rPr>
        <w:t>Fügung</w:t>
      </w:r>
      <w:r>
        <w:rPr>
          <w:spacing w:val="-22"/>
          <w:sz w:val="24"/>
        </w:rPr>
        <w:t xml:space="preserve"> </w:t>
      </w:r>
      <w:proofErr w:type="spellStart"/>
      <w:r>
        <w:rPr>
          <w:sz w:val="24"/>
        </w:rPr>
        <w:t>anaphorisierbar</w:t>
      </w:r>
      <w:proofErr w:type="spellEnd"/>
      <w:r>
        <w:rPr>
          <w:sz w:val="24"/>
        </w:rPr>
        <w:t>,</w:t>
      </w:r>
      <w:r>
        <w:rPr>
          <w:spacing w:val="-22"/>
          <w:sz w:val="24"/>
        </w:rPr>
        <w:t xml:space="preserve"> </w:t>
      </w:r>
      <w:r>
        <w:rPr>
          <w:sz w:val="24"/>
        </w:rPr>
        <w:t>ohne</w:t>
      </w:r>
      <w:r>
        <w:rPr>
          <w:spacing w:val="-22"/>
          <w:sz w:val="24"/>
        </w:rPr>
        <w:t xml:space="preserve"> </w:t>
      </w:r>
      <w:proofErr w:type="spellStart"/>
      <w:r>
        <w:rPr>
          <w:sz w:val="24"/>
        </w:rPr>
        <w:t>daß</w:t>
      </w:r>
      <w:proofErr w:type="spellEnd"/>
      <w:r>
        <w:rPr>
          <w:spacing w:val="-22"/>
          <w:sz w:val="24"/>
        </w:rPr>
        <w:t xml:space="preserve"> </w:t>
      </w:r>
      <w:r>
        <w:rPr>
          <w:sz w:val="24"/>
        </w:rPr>
        <w:t>sich die</w:t>
      </w:r>
      <w:r>
        <w:rPr>
          <w:spacing w:val="-1"/>
          <w:sz w:val="24"/>
        </w:rPr>
        <w:t xml:space="preserve"> </w:t>
      </w:r>
      <w:r>
        <w:rPr>
          <w:sz w:val="24"/>
        </w:rPr>
        <w:t>Bedeutung</w:t>
      </w:r>
      <w:r>
        <w:rPr>
          <w:spacing w:val="-4"/>
          <w:sz w:val="24"/>
        </w:rPr>
        <w:t xml:space="preserve"> </w:t>
      </w:r>
      <w:r>
        <w:rPr>
          <w:sz w:val="24"/>
        </w:rPr>
        <w:t>des</w:t>
      </w:r>
      <w:r>
        <w:rPr>
          <w:spacing w:val="-4"/>
          <w:sz w:val="24"/>
        </w:rPr>
        <w:t xml:space="preserve"> </w:t>
      </w:r>
      <w:r>
        <w:rPr>
          <w:sz w:val="24"/>
        </w:rPr>
        <w:t>Verbs</w:t>
      </w:r>
      <w:r>
        <w:rPr>
          <w:spacing w:val="-4"/>
          <w:sz w:val="24"/>
        </w:rPr>
        <w:t xml:space="preserve"> </w:t>
      </w:r>
      <w:r>
        <w:rPr>
          <w:sz w:val="24"/>
        </w:rPr>
        <w:t>der</w:t>
      </w:r>
      <w:r>
        <w:rPr>
          <w:spacing w:val="-4"/>
          <w:sz w:val="24"/>
        </w:rPr>
        <w:t xml:space="preserve"> </w:t>
      </w:r>
      <w:r>
        <w:rPr>
          <w:sz w:val="24"/>
        </w:rPr>
        <w:t>freien</w:t>
      </w:r>
      <w:r>
        <w:rPr>
          <w:spacing w:val="-4"/>
          <w:sz w:val="24"/>
        </w:rPr>
        <w:t xml:space="preserve"> </w:t>
      </w:r>
      <w:r>
        <w:rPr>
          <w:sz w:val="24"/>
        </w:rPr>
        <w:t>Fügung</w:t>
      </w:r>
      <w:r>
        <w:rPr>
          <w:spacing w:val="-1"/>
          <w:sz w:val="24"/>
        </w:rPr>
        <w:t xml:space="preserve"> </w:t>
      </w:r>
      <w:r>
        <w:rPr>
          <w:sz w:val="24"/>
        </w:rPr>
        <w:t>verändert.</w:t>
      </w:r>
      <w:hyperlink w:anchor="_bookmark7" w:history="1">
        <w:r>
          <w:rPr>
            <w:position w:val="6"/>
            <w:sz w:val="16"/>
          </w:rPr>
          <w:t>8</w:t>
        </w:r>
      </w:hyperlink>
    </w:p>
    <w:p w14:paraId="5DB82CF0" w14:textId="77777777" w:rsidR="00E063D7" w:rsidRDefault="00000000">
      <w:pPr>
        <w:pStyle w:val="Odstavekseznama"/>
        <w:numPr>
          <w:ilvl w:val="1"/>
          <w:numId w:val="12"/>
        </w:numPr>
        <w:tabs>
          <w:tab w:val="left" w:pos="1078"/>
          <w:tab w:val="left" w:pos="1080"/>
        </w:tabs>
        <w:ind w:right="352"/>
        <w:jc w:val="both"/>
        <w:rPr>
          <w:position w:val="6"/>
          <w:sz w:val="16"/>
        </w:rPr>
      </w:pPr>
      <w:r>
        <w:rPr>
          <w:sz w:val="24"/>
        </w:rPr>
        <w:t xml:space="preserve">Sie müssen in Ihrer Argumentation, wenn Sie </w:t>
      </w:r>
      <w:r>
        <w:rPr>
          <w:sz w:val="24"/>
          <w:u w:val="single"/>
        </w:rPr>
        <w:t>die ersatzlose</w:t>
      </w:r>
      <w:r>
        <w:rPr>
          <w:sz w:val="24"/>
        </w:rPr>
        <w:t xml:space="preserve"> </w:t>
      </w:r>
      <w:r>
        <w:rPr>
          <w:sz w:val="24"/>
          <w:u w:val="single"/>
        </w:rPr>
        <w:t xml:space="preserve">STREICHUNG des </w:t>
      </w:r>
      <w:proofErr w:type="gramStart"/>
      <w:r>
        <w:rPr>
          <w:sz w:val="24"/>
          <w:u w:val="single"/>
        </w:rPr>
        <w:t>Paragraphen</w:t>
      </w:r>
      <w:proofErr w:type="gramEnd"/>
      <w:r>
        <w:rPr>
          <w:sz w:val="24"/>
          <w:u w:val="single"/>
        </w:rPr>
        <w:t xml:space="preserve"> 218</w:t>
      </w:r>
      <w:r>
        <w:rPr>
          <w:sz w:val="24"/>
        </w:rPr>
        <w:t xml:space="preserve"> durchsetzen wollen, </w:t>
      </w:r>
      <w:proofErr w:type="spellStart"/>
      <w:r>
        <w:rPr>
          <w:sz w:val="24"/>
        </w:rPr>
        <w:t>klartun</w:t>
      </w:r>
      <w:proofErr w:type="spellEnd"/>
      <w:r>
        <w:rPr>
          <w:sz w:val="24"/>
        </w:rPr>
        <w:t xml:space="preserve">, </w:t>
      </w:r>
      <w:proofErr w:type="spellStart"/>
      <w:r>
        <w:rPr>
          <w:sz w:val="24"/>
        </w:rPr>
        <w:t>daß</w:t>
      </w:r>
      <w:proofErr w:type="spellEnd"/>
      <w:r>
        <w:rPr>
          <w:sz w:val="24"/>
        </w:rPr>
        <w:t xml:space="preserve"> der Gesetzgeber in diesem Falle nicht die Pflicht hat, das werdende Leben als Bestandteil unseres Lebens insgesamt zu schützen.</w:t>
      </w:r>
      <w:hyperlink w:anchor="_bookmark8" w:history="1">
        <w:r>
          <w:rPr>
            <w:position w:val="6"/>
            <w:sz w:val="16"/>
          </w:rPr>
          <w:t>9</w:t>
        </w:r>
      </w:hyperlink>
    </w:p>
    <w:p w14:paraId="7DA0EA9F" w14:textId="77777777" w:rsidR="00E063D7" w:rsidRDefault="00E063D7">
      <w:pPr>
        <w:pStyle w:val="Odstavekseznama"/>
        <w:rPr>
          <w:position w:val="6"/>
          <w:sz w:val="16"/>
        </w:rPr>
        <w:sectPr w:rsidR="00E063D7">
          <w:pgSz w:w="12240" w:h="15840"/>
          <w:pgMar w:top="1880" w:right="1080" w:bottom="280" w:left="1080" w:header="1440" w:footer="0" w:gutter="0"/>
          <w:cols w:space="708"/>
        </w:sectPr>
      </w:pPr>
    </w:p>
    <w:p w14:paraId="2155C422" w14:textId="77777777" w:rsidR="00E063D7" w:rsidRDefault="00000000">
      <w:pPr>
        <w:pStyle w:val="Odstavekseznama"/>
        <w:numPr>
          <w:ilvl w:val="1"/>
          <w:numId w:val="12"/>
        </w:numPr>
        <w:tabs>
          <w:tab w:val="left" w:pos="1078"/>
          <w:tab w:val="left" w:pos="1080"/>
        </w:tabs>
        <w:spacing w:before="197"/>
        <w:ind w:right="351"/>
        <w:jc w:val="both"/>
        <w:rPr>
          <w:sz w:val="24"/>
        </w:rPr>
      </w:pPr>
      <w:r>
        <w:rPr>
          <w:sz w:val="24"/>
        </w:rPr>
        <w:lastRenderedPageBreak/>
        <w:t xml:space="preserve">Sie müssen in Ihrer Argumentation, wenn Sie es durchsetzen wollen, </w:t>
      </w:r>
      <w:proofErr w:type="spellStart"/>
      <w:r>
        <w:rPr>
          <w:sz w:val="24"/>
          <w:u w:val="single"/>
        </w:rPr>
        <w:t>daß</w:t>
      </w:r>
      <w:proofErr w:type="spellEnd"/>
      <w:r>
        <w:rPr>
          <w:sz w:val="24"/>
          <w:u w:val="single"/>
        </w:rPr>
        <w:t xml:space="preserve"> der </w:t>
      </w:r>
      <w:proofErr w:type="gramStart"/>
      <w:r>
        <w:rPr>
          <w:sz w:val="24"/>
          <w:u w:val="single"/>
        </w:rPr>
        <w:t>Paragraph</w:t>
      </w:r>
      <w:proofErr w:type="gramEnd"/>
      <w:r>
        <w:rPr>
          <w:sz w:val="24"/>
          <w:u w:val="single"/>
        </w:rPr>
        <w:t xml:space="preserve"> 218</w:t>
      </w:r>
      <w:r>
        <w:rPr>
          <w:sz w:val="24"/>
        </w:rPr>
        <w:t xml:space="preserve"> </w:t>
      </w:r>
      <w:r>
        <w:rPr>
          <w:sz w:val="24"/>
          <w:u w:val="single"/>
        </w:rPr>
        <w:t>ersatzlos gestrichen</w:t>
      </w:r>
      <w:r>
        <w:rPr>
          <w:sz w:val="24"/>
        </w:rPr>
        <w:t xml:space="preserve"> wird, </w:t>
      </w:r>
      <w:proofErr w:type="spellStart"/>
      <w:r>
        <w:rPr>
          <w:sz w:val="24"/>
        </w:rPr>
        <w:t>klartun</w:t>
      </w:r>
      <w:proofErr w:type="spellEnd"/>
      <w:r>
        <w:rPr>
          <w:sz w:val="24"/>
        </w:rPr>
        <w:t xml:space="preserve">, </w:t>
      </w:r>
      <w:proofErr w:type="spellStart"/>
      <w:r>
        <w:rPr>
          <w:sz w:val="24"/>
        </w:rPr>
        <w:t>daß</w:t>
      </w:r>
      <w:proofErr w:type="spellEnd"/>
      <w:r>
        <w:rPr>
          <w:sz w:val="24"/>
        </w:rPr>
        <w:t xml:space="preserve"> der Gesetzgeber in diesem Falle nicht die Pflicht hat, das werdende Leben als Bestandteil unseres Lebens insgesamt zu schützen.</w:t>
      </w:r>
    </w:p>
    <w:p w14:paraId="72521541" w14:textId="77777777" w:rsidR="00E063D7" w:rsidRDefault="00000000">
      <w:pPr>
        <w:pStyle w:val="Odstavekseznama"/>
        <w:numPr>
          <w:ilvl w:val="1"/>
          <w:numId w:val="12"/>
        </w:numPr>
        <w:tabs>
          <w:tab w:val="left" w:pos="1078"/>
          <w:tab w:val="left" w:pos="1080"/>
        </w:tabs>
        <w:ind w:right="351"/>
        <w:jc w:val="both"/>
        <w:rPr>
          <w:sz w:val="24"/>
        </w:rPr>
      </w:pPr>
      <w:r>
        <w:rPr>
          <w:sz w:val="24"/>
        </w:rPr>
        <w:t xml:space="preserve">Sie müssen in Ihrer Argumentation, wenn Sie </w:t>
      </w:r>
      <w:r>
        <w:rPr>
          <w:sz w:val="24"/>
          <w:u w:val="single"/>
        </w:rPr>
        <w:t>die STREICHUNG</w:t>
      </w:r>
      <w:r>
        <w:rPr>
          <w:sz w:val="24"/>
        </w:rPr>
        <w:t xml:space="preserve"> </w:t>
      </w:r>
      <w:r>
        <w:rPr>
          <w:sz w:val="24"/>
          <w:u w:val="single"/>
        </w:rPr>
        <w:t xml:space="preserve">des </w:t>
      </w:r>
      <w:proofErr w:type="gramStart"/>
      <w:r>
        <w:rPr>
          <w:sz w:val="24"/>
          <w:u w:val="single"/>
        </w:rPr>
        <w:t>Paragraphen</w:t>
      </w:r>
      <w:proofErr w:type="gramEnd"/>
      <w:r>
        <w:rPr>
          <w:sz w:val="24"/>
          <w:u w:val="single"/>
        </w:rPr>
        <w:t xml:space="preserve"> 218</w:t>
      </w:r>
      <w:r>
        <w:rPr>
          <w:sz w:val="24"/>
        </w:rPr>
        <w:t xml:space="preserve"> / </w:t>
      </w:r>
      <w:r>
        <w:rPr>
          <w:sz w:val="24"/>
          <w:u w:val="single"/>
        </w:rPr>
        <w:t>Verabschiedung des Paragraphen 218</w:t>
      </w:r>
      <w:r>
        <w:rPr>
          <w:sz w:val="24"/>
        </w:rPr>
        <w:t xml:space="preserve"> / </w:t>
      </w:r>
      <w:r>
        <w:rPr>
          <w:sz w:val="24"/>
          <w:u w:val="single"/>
        </w:rPr>
        <w:t>ihren</w:t>
      </w:r>
      <w:r>
        <w:rPr>
          <w:spacing w:val="-4"/>
          <w:sz w:val="24"/>
          <w:u w:val="single"/>
        </w:rPr>
        <w:t xml:space="preserve"> </w:t>
      </w:r>
      <w:r>
        <w:rPr>
          <w:sz w:val="24"/>
          <w:u w:val="single"/>
        </w:rPr>
        <w:t>Plan</w:t>
      </w:r>
      <w:r>
        <w:rPr>
          <w:spacing w:val="-4"/>
          <w:sz w:val="24"/>
        </w:rPr>
        <w:t xml:space="preserve"> </w:t>
      </w:r>
      <w:r>
        <w:rPr>
          <w:sz w:val="24"/>
        </w:rPr>
        <w:t>/</w:t>
      </w:r>
      <w:r>
        <w:rPr>
          <w:spacing w:val="-1"/>
          <w:sz w:val="24"/>
        </w:rPr>
        <w:t xml:space="preserve"> </w:t>
      </w:r>
      <w:r>
        <w:rPr>
          <w:sz w:val="24"/>
        </w:rPr>
        <w:t>...</w:t>
      </w:r>
      <w:r>
        <w:rPr>
          <w:spacing w:val="-4"/>
          <w:sz w:val="24"/>
        </w:rPr>
        <w:t xml:space="preserve"> </w:t>
      </w:r>
      <w:r>
        <w:rPr>
          <w:sz w:val="24"/>
        </w:rPr>
        <w:t>durchsetzen</w:t>
      </w:r>
      <w:r>
        <w:rPr>
          <w:spacing w:val="-1"/>
          <w:sz w:val="24"/>
        </w:rPr>
        <w:t xml:space="preserve"> </w:t>
      </w:r>
      <w:r>
        <w:rPr>
          <w:sz w:val="24"/>
        </w:rPr>
        <w:t>wollen,</w:t>
      </w:r>
      <w:r>
        <w:rPr>
          <w:spacing w:val="-1"/>
          <w:sz w:val="24"/>
        </w:rPr>
        <w:t xml:space="preserve"> </w:t>
      </w:r>
      <w:proofErr w:type="spellStart"/>
      <w:r>
        <w:rPr>
          <w:sz w:val="24"/>
        </w:rPr>
        <w:t>klartun</w:t>
      </w:r>
      <w:proofErr w:type="spellEnd"/>
      <w:r>
        <w:rPr>
          <w:sz w:val="24"/>
        </w:rPr>
        <w:t>,</w:t>
      </w:r>
      <w:r>
        <w:rPr>
          <w:spacing w:val="-1"/>
          <w:sz w:val="24"/>
        </w:rPr>
        <w:t xml:space="preserve"> </w:t>
      </w:r>
      <w:proofErr w:type="spellStart"/>
      <w:r>
        <w:rPr>
          <w:sz w:val="24"/>
        </w:rPr>
        <w:t>daß</w:t>
      </w:r>
      <w:proofErr w:type="spellEnd"/>
      <w:r>
        <w:rPr>
          <w:spacing w:val="-1"/>
          <w:sz w:val="24"/>
        </w:rPr>
        <w:t xml:space="preserve"> </w:t>
      </w:r>
      <w:r>
        <w:rPr>
          <w:sz w:val="24"/>
        </w:rPr>
        <w:t>...</w:t>
      </w:r>
    </w:p>
    <w:p w14:paraId="520654B3" w14:textId="77777777" w:rsidR="00E063D7" w:rsidRDefault="00000000">
      <w:pPr>
        <w:pStyle w:val="Odstavekseznama"/>
        <w:numPr>
          <w:ilvl w:val="1"/>
          <w:numId w:val="12"/>
        </w:numPr>
        <w:tabs>
          <w:tab w:val="left" w:pos="1078"/>
          <w:tab w:val="left" w:pos="1080"/>
        </w:tabs>
        <w:ind w:right="351"/>
        <w:jc w:val="both"/>
        <w:rPr>
          <w:sz w:val="24"/>
        </w:rPr>
      </w:pPr>
      <w:r>
        <w:rPr>
          <w:sz w:val="24"/>
        </w:rPr>
        <w:t>Sie müssen in Ihrer Argumentation, wenn Sie die ersatzlose STREICHUNG</w:t>
      </w:r>
      <w:r>
        <w:rPr>
          <w:spacing w:val="-6"/>
          <w:sz w:val="24"/>
        </w:rPr>
        <w:t xml:space="preserve"> </w:t>
      </w:r>
      <w:r>
        <w:rPr>
          <w:sz w:val="24"/>
        </w:rPr>
        <w:t>des</w:t>
      </w:r>
      <w:r>
        <w:rPr>
          <w:spacing w:val="-5"/>
          <w:sz w:val="24"/>
        </w:rPr>
        <w:t xml:space="preserve"> </w:t>
      </w:r>
      <w:proofErr w:type="gramStart"/>
      <w:r>
        <w:rPr>
          <w:sz w:val="24"/>
        </w:rPr>
        <w:t>Paragraphen</w:t>
      </w:r>
      <w:proofErr w:type="gramEnd"/>
      <w:r>
        <w:rPr>
          <w:spacing w:val="-5"/>
          <w:sz w:val="24"/>
        </w:rPr>
        <w:t xml:space="preserve"> </w:t>
      </w:r>
      <w:r>
        <w:rPr>
          <w:sz w:val="24"/>
        </w:rPr>
        <w:t>218</w:t>
      </w:r>
      <w:r>
        <w:rPr>
          <w:spacing w:val="-4"/>
          <w:sz w:val="24"/>
        </w:rPr>
        <w:t xml:space="preserve"> </w:t>
      </w:r>
      <w:r>
        <w:rPr>
          <w:sz w:val="24"/>
          <w:u w:val="single"/>
        </w:rPr>
        <w:t>durchsetzen</w:t>
      </w:r>
      <w:r>
        <w:rPr>
          <w:spacing w:val="-5"/>
          <w:sz w:val="24"/>
        </w:rPr>
        <w:t xml:space="preserve"> </w:t>
      </w:r>
      <w:r>
        <w:rPr>
          <w:sz w:val="24"/>
        </w:rPr>
        <w:t>/</w:t>
      </w:r>
      <w:r>
        <w:rPr>
          <w:spacing w:val="-5"/>
          <w:sz w:val="24"/>
        </w:rPr>
        <w:t xml:space="preserve"> </w:t>
      </w:r>
      <w:r>
        <w:rPr>
          <w:sz w:val="24"/>
          <w:u w:val="single"/>
        </w:rPr>
        <w:t>erreichen</w:t>
      </w:r>
      <w:r>
        <w:rPr>
          <w:spacing w:val="-4"/>
          <w:sz w:val="24"/>
        </w:rPr>
        <w:t xml:space="preserve"> </w:t>
      </w:r>
      <w:r>
        <w:rPr>
          <w:sz w:val="24"/>
        </w:rPr>
        <w:t>/</w:t>
      </w:r>
      <w:r>
        <w:rPr>
          <w:spacing w:val="-5"/>
          <w:sz w:val="24"/>
        </w:rPr>
        <w:t xml:space="preserve"> </w:t>
      </w:r>
      <w:r>
        <w:rPr>
          <w:sz w:val="24"/>
        </w:rPr>
        <w:t xml:space="preserve">... wollen, </w:t>
      </w:r>
      <w:proofErr w:type="spellStart"/>
      <w:r>
        <w:rPr>
          <w:sz w:val="24"/>
        </w:rPr>
        <w:t>klartun</w:t>
      </w:r>
      <w:proofErr w:type="spellEnd"/>
      <w:r>
        <w:rPr>
          <w:sz w:val="24"/>
        </w:rPr>
        <w:t xml:space="preserve">, </w:t>
      </w:r>
      <w:proofErr w:type="spellStart"/>
      <w:r>
        <w:rPr>
          <w:sz w:val="24"/>
        </w:rPr>
        <w:t>daß</w:t>
      </w:r>
      <w:proofErr w:type="spellEnd"/>
      <w:r>
        <w:rPr>
          <w:sz w:val="24"/>
        </w:rPr>
        <w:t xml:space="preserve"> ...</w:t>
      </w:r>
    </w:p>
    <w:p w14:paraId="57EC3B0E" w14:textId="77777777" w:rsidR="00E063D7" w:rsidRDefault="00000000">
      <w:pPr>
        <w:pStyle w:val="Odstavekseznama"/>
        <w:numPr>
          <w:ilvl w:val="1"/>
          <w:numId w:val="12"/>
        </w:numPr>
        <w:tabs>
          <w:tab w:val="left" w:pos="1078"/>
        </w:tabs>
        <w:spacing w:line="272" w:lineRule="exact"/>
        <w:ind w:left="1078" w:hanging="718"/>
        <w:jc w:val="both"/>
        <w:rPr>
          <w:sz w:val="24"/>
        </w:rPr>
      </w:pPr>
      <w:r>
        <w:rPr>
          <w:sz w:val="24"/>
        </w:rPr>
        <w:t>Sie müssen in Ihrer Argumentation,</w:t>
      </w:r>
      <w:r>
        <w:rPr>
          <w:spacing w:val="-2"/>
          <w:sz w:val="24"/>
        </w:rPr>
        <w:t xml:space="preserve"> </w:t>
      </w:r>
      <w:r>
        <w:rPr>
          <w:sz w:val="24"/>
        </w:rPr>
        <w:t>wenn</w:t>
      </w:r>
      <w:r>
        <w:rPr>
          <w:spacing w:val="-2"/>
          <w:sz w:val="24"/>
        </w:rPr>
        <w:t xml:space="preserve"> </w:t>
      </w:r>
      <w:r>
        <w:rPr>
          <w:sz w:val="24"/>
        </w:rPr>
        <w:t>Sie</w:t>
      </w:r>
      <w:r>
        <w:rPr>
          <w:spacing w:val="3"/>
          <w:sz w:val="24"/>
        </w:rPr>
        <w:t xml:space="preserve"> </w:t>
      </w:r>
      <w:r>
        <w:rPr>
          <w:sz w:val="24"/>
          <w:u w:val="single"/>
        </w:rPr>
        <w:t>es</w:t>
      </w:r>
      <w:r>
        <w:rPr>
          <w:spacing w:val="4"/>
          <w:sz w:val="24"/>
        </w:rPr>
        <w:t xml:space="preserve"> </w:t>
      </w:r>
      <w:r>
        <w:rPr>
          <w:sz w:val="24"/>
        </w:rPr>
        <w:t>/</w:t>
      </w:r>
      <w:r>
        <w:rPr>
          <w:spacing w:val="-1"/>
          <w:sz w:val="24"/>
        </w:rPr>
        <w:t xml:space="preserve"> </w:t>
      </w:r>
      <w:r>
        <w:rPr>
          <w:sz w:val="24"/>
          <w:u w:val="single"/>
        </w:rPr>
        <w:t>das</w:t>
      </w:r>
      <w:r>
        <w:rPr>
          <w:sz w:val="24"/>
        </w:rPr>
        <w:t xml:space="preserve"> /</w:t>
      </w:r>
      <w:r>
        <w:rPr>
          <w:spacing w:val="-1"/>
          <w:sz w:val="24"/>
        </w:rPr>
        <w:t xml:space="preserve"> </w:t>
      </w:r>
      <w:r>
        <w:rPr>
          <w:spacing w:val="-2"/>
          <w:sz w:val="24"/>
          <w:u w:val="single"/>
        </w:rPr>
        <w:t>etwas</w:t>
      </w:r>
    </w:p>
    <w:p w14:paraId="1CA274BC" w14:textId="77777777" w:rsidR="00E063D7" w:rsidRDefault="00000000">
      <w:pPr>
        <w:pStyle w:val="Telobesedila"/>
        <w:spacing w:line="272" w:lineRule="exact"/>
        <w:ind w:left="1080"/>
      </w:pPr>
      <w:r>
        <w:t>/</w:t>
      </w:r>
      <w:r>
        <w:rPr>
          <w:spacing w:val="-21"/>
        </w:rPr>
        <w:t xml:space="preserve"> </w:t>
      </w:r>
      <w:r>
        <w:t>...</w:t>
      </w:r>
      <w:r>
        <w:rPr>
          <w:spacing w:val="-23"/>
        </w:rPr>
        <w:t xml:space="preserve"> </w:t>
      </w:r>
      <w:r>
        <w:t>durchsetzen</w:t>
      </w:r>
      <w:r>
        <w:rPr>
          <w:spacing w:val="-23"/>
        </w:rPr>
        <w:t xml:space="preserve"> </w:t>
      </w:r>
      <w:r>
        <w:t>wollen,</w:t>
      </w:r>
      <w:r>
        <w:rPr>
          <w:spacing w:val="-20"/>
        </w:rPr>
        <w:t xml:space="preserve"> </w:t>
      </w:r>
      <w:proofErr w:type="spellStart"/>
      <w:r>
        <w:t>klartun</w:t>
      </w:r>
      <w:proofErr w:type="spellEnd"/>
      <w:r>
        <w:t>,</w:t>
      </w:r>
      <w:r>
        <w:rPr>
          <w:spacing w:val="-23"/>
        </w:rPr>
        <w:t xml:space="preserve"> </w:t>
      </w:r>
      <w:proofErr w:type="spellStart"/>
      <w:r>
        <w:t>daß</w:t>
      </w:r>
      <w:proofErr w:type="spellEnd"/>
      <w:r>
        <w:rPr>
          <w:spacing w:val="-20"/>
        </w:rPr>
        <w:t xml:space="preserve"> </w:t>
      </w:r>
      <w:r>
        <w:rPr>
          <w:spacing w:val="-5"/>
        </w:rPr>
        <w:t>...</w:t>
      </w:r>
    </w:p>
    <w:p w14:paraId="1F651250" w14:textId="77777777" w:rsidR="00E063D7" w:rsidRDefault="00000000">
      <w:pPr>
        <w:pStyle w:val="Telobesedila"/>
        <w:spacing w:before="122"/>
      </w:pPr>
      <w:r>
        <w:t>Grundlegende</w:t>
      </w:r>
      <w:r>
        <w:rPr>
          <w:spacing w:val="47"/>
        </w:rPr>
        <w:t xml:space="preserve"> </w:t>
      </w:r>
      <w:r>
        <w:t>Eigenschaften</w:t>
      </w:r>
      <w:r>
        <w:rPr>
          <w:spacing w:val="45"/>
        </w:rPr>
        <w:t xml:space="preserve"> </w:t>
      </w:r>
      <w:r>
        <w:t>der</w:t>
      </w:r>
      <w:r>
        <w:rPr>
          <w:spacing w:val="45"/>
        </w:rPr>
        <w:t xml:space="preserve"> </w:t>
      </w:r>
      <w:r>
        <w:t>Bestandteile</w:t>
      </w:r>
      <w:r>
        <w:rPr>
          <w:spacing w:val="48"/>
        </w:rPr>
        <w:t xml:space="preserve"> </w:t>
      </w:r>
      <w:r>
        <w:t>einer</w:t>
      </w:r>
      <w:r>
        <w:rPr>
          <w:spacing w:val="48"/>
        </w:rPr>
        <w:t xml:space="preserve"> </w:t>
      </w:r>
      <w:r>
        <w:t>freien</w:t>
      </w:r>
      <w:r>
        <w:rPr>
          <w:spacing w:val="48"/>
        </w:rPr>
        <w:t xml:space="preserve"> </w:t>
      </w:r>
      <w:r>
        <w:rPr>
          <w:spacing w:val="-2"/>
        </w:rPr>
        <w:t>Fügung</w:t>
      </w:r>
    </w:p>
    <w:p w14:paraId="037C3B84" w14:textId="77777777" w:rsidR="00E063D7" w:rsidRDefault="00000000">
      <w:pPr>
        <w:pStyle w:val="Telobesedila"/>
        <w:spacing w:before="136"/>
      </w:pPr>
      <w:r>
        <w:t>sind</w:t>
      </w:r>
      <w:r>
        <w:rPr>
          <w:spacing w:val="-23"/>
        </w:rPr>
        <w:t xml:space="preserve"> </w:t>
      </w:r>
      <w:r>
        <w:t>aus</w:t>
      </w:r>
      <w:r>
        <w:rPr>
          <w:spacing w:val="-20"/>
        </w:rPr>
        <w:t xml:space="preserve"> </w:t>
      </w:r>
      <w:r>
        <w:t>den</w:t>
      </w:r>
      <w:r>
        <w:rPr>
          <w:spacing w:val="-20"/>
        </w:rPr>
        <w:t xml:space="preserve"> </w:t>
      </w:r>
      <w:r>
        <w:t>Beispielen</w:t>
      </w:r>
      <w:r>
        <w:rPr>
          <w:spacing w:val="-23"/>
        </w:rPr>
        <w:t xml:space="preserve"> </w:t>
      </w:r>
      <w:r>
        <w:t>(1)-(5)</w:t>
      </w:r>
      <w:r>
        <w:rPr>
          <w:spacing w:val="-23"/>
        </w:rPr>
        <w:t xml:space="preserve"> </w:t>
      </w:r>
      <w:r>
        <w:rPr>
          <w:spacing w:val="-2"/>
        </w:rPr>
        <w:t>ersichtlich.</w:t>
      </w:r>
    </w:p>
    <w:p w14:paraId="5003F01F" w14:textId="77777777" w:rsidR="00E063D7" w:rsidRDefault="00E063D7">
      <w:pPr>
        <w:pStyle w:val="Telobesedila"/>
        <w:spacing w:before="270"/>
        <w:ind w:left="0"/>
        <w:jc w:val="left"/>
      </w:pPr>
    </w:p>
    <w:p w14:paraId="421FC5CE" w14:textId="77777777" w:rsidR="00E063D7" w:rsidRDefault="00000000">
      <w:pPr>
        <w:pStyle w:val="Telobesedila"/>
        <w:spacing w:line="360" w:lineRule="auto"/>
        <w:ind w:right="353" w:firstLine="719"/>
      </w:pPr>
      <w:r>
        <w:t>Die Meinungen darüber, was ein Funktionsverb bzw. was ein Funktionsverbgefüge ist und damit, welche Strukturtypen dazu gehören, sind bekanntlich geteilt. Die folgenden Strukturtypen</w:t>
      </w:r>
      <w:hyperlink w:anchor="_bookmark9" w:history="1">
        <w:r>
          <w:rPr>
            <w:position w:val="6"/>
            <w:sz w:val="16"/>
          </w:rPr>
          <w:t>10</w:t>
        </w:r>
      </w:hyperlink>
      <w:r>
        <w:rPr>
          <w:position w:val="6"/>
          <w:sz w:val="16"/>
        </w:rPr>
        <w:t xml:space="preserve"> </w:t>
      </w:r>
      <w:r>
        <w:t>werden oft als Funktionsverbgefüge aufgeführt:</w:t>
      </w:r>
    </w:p>
    <w:p w14:paraId="57F442EE" w14:textId="77777777" w:rsidR="00E063D7" w:rsidRDefault="00000000">
      <w:pPr>
        <w:pStyle w:val="Odstavekseznama"/>
        <w:numPr>
          <w:ilvl w:val="1"/>
          <w:numId w:val="13"/>
        </w:numPr>
        <w:tabs>
          <w:tab w:val="left" w:pos="1078"/>
        </w:tabs>
        <w:spacing w:before="1" w:line="272" w:lineRule="exact"/>
        <w:ind w:left="1078" w:hanging="718"/>
        <w:jc w:val="both"/>
        <w:rPr>
          <w:b/>
          <w:sz w:val="24"/>
        </w:rPr>
      </w:pPr>
      <w:r>
        <w:rPr>
          <w:sz w:val="24"/>
        </w:rPr>
        <w:t>Typ</w:t>
      </w:r>
      <w:r>
        <w:rPr>
          <w:spacing w:val="-8"/>
          <w:sz w:val="24"/>
        </w:rPr>
        <w:t xml:space="preserve"> </w:t>
      </w:r>
      <w:r>
        <w:rPr>
          <w:b/>
          <w:sz w:val="24"/>
        </w:rPr>
        <w:t>V</w:t>
      </w:r>
      <w:r>
        <w:rPr>
          <w:b/>
          <w:spacing w:val="-9"/>
          <w:sz w:val="24"/>
        </w:rPr>
        <w:t xml:space="preserve"> </w:t>
      </w:r>
      <w:r>
        <w:rPr>
          <w:b/>
          <w:sz w:val="24"/>
        </w:rPr>
        <w:t>+</w:t>
      </w:r>
      <w:r>
        <w:rPr>
          <w:b/>
          <w:spacing w:val="-7"/>
          <w:sz w:val="24"/>
        </w:rPr>
        <w:t xml:space="preserve"> </w:t>
      </w:r>
      <w:r>
        <w:rPr>
          <w:b/>
          <w:spacing w:val="-5"/>
          <w:sz w:val="24"/>
        </w:rPr>
        <w:t>PP</w:t>
      </w:r>
    </w:p>
    <w:p w14:paraId="50B88F28" w14:textId="77777777" w:rsidR="00E063D7" w:rsidRDefault="00000000">
      <w:pPr>
        <w:pStyle w:val="Odstavekseznama"/>
        <w:numPr>
          <w:ilvl w:val="1"/>
          <w:numId w:val="12"/>
        </w:numPr>
        <w:tabs>
          <w:tab w:val="left" w:pos="1078"/>
          <w:tab w:val="left" w:pos="1080"/>
        </w:tabs>
        <w:ind w:right="351"/>
        <w:jc w:val="both"/>
        <w:rPr>
          <w:sz w:val="24"/>
        </w:rPr>
      </w:pPr>
      <w:r>
        <w:rPr>
          <w:sz w:val="24"/>
          <w:u w:val="single"/>
        </w:rPr>
        <w:t>zur Anwendung kommen</w:t>
      </w:r>
      <w:r>
        <w:rPr>
          <w:sz w:val="24"/>
        </w:rPr>
        <w:t xml:space="preserve">, </w:t>
      </w:r>
      <w:r>
        <w:rPr>
          <w:sz w:val="24"/>
          <w:u w:val="single"/>
        </w:rPr>
        <w:t xml:space="preserve">zum </w:t>
      </w:r>
      <w:proofErr w:type="spellStart"/>
      <w:r>
        <w:rPr>
          <w:sz w:val="24"/>
          <w:u w:val="single"/>
        </w:rPr>
        <w:t>Abschluß</w:t>
      </w:r>
      <w:proofErr w:type="spellEnd"/>
      <w:r>
        <w:rPr>
          <w:sz w:val="24"/>
          <w:u w:val="single"/>
        </w:rPr>
        <w:t xml:space="preserve"> bringen</w:t>
      </w:r>
      <w:r>
        <w:rPr>
          <w:sz w:val="24"/>
        </w:rPr>
        <w:t xml:space="preserve">, </w:t>
      </w:r>
      <w:r>
        <w:rPr>
          <w:sz w:val="24"/>
          <w:u w:val="single"/>
        </w:rPr>
        <w:t>in Kenntnis</w:t>
      </w:r>
      <w:r>
        <w:rPr>
          <w:sz w:val="24"/>
        </w:rPr>
        <w:t xml:space="preserve"> </w:t>
      </w:r>
      <w:r>
        <w:rPr>
          <w:spacing w:val="-2"/>
          <w:sz w:val="24"/>
          <w:u w:val="single"/>
        </w:rPr>
        <w:t>setzen</w:t>
      </w:r>
      <w:r>
        <w:rPr>
          <w:spacing w:val="-2"/>
          <w:sz w:val="24"/>
        </w:rPr>
        <w:t>.</w:t>
      </w:r>
    </w:p>
    <w:p w14:paraId="5358E48C" w14:textId="77777777" w:rsidR="00E063D7" w:rsidRDefault="00E063D7">
      <w:pPr>
        <w:pStyle w:val="Telobesedila"/>
        <w:ind w:left="0"/>
        <w:jc w:val="left"/>
      </w:pPr>
    </w:p>
    <w:p w14:paraId="1444A1BC" w14:textId="77777777" w:rsidR="00E063D7" w:rsidRDefault="00000000">
      <w:pPr>
        <w:pStyle w:val="Odstavekseznama"/>
        <w:numPr>
          <w:ilvl w:val="1"/>
          <w:numId w:val="13"/>
        </w:numPr>
        <w:tabs>
          <w:tab w:val="left" w:pos="1078"/>
        </w:tabs>
        <w:spacing w:line="272" w:lineRule="exact"/>
        <w:ind w:left="1078" w:hanging="718"/>
        <w:jc w:val="both"/>
        <w:rPr>
          <w:b/>
          <w:sz w:val="24"/>
        </w:rPr>
      </w:pPr>
      <w:r>
        <w:rPr>
          <w:sz w:val="24"/>
        </w:rPr>
        <w:t>Typ</w:t>
      </w:r>
      <w:r>
        <w:rPr>
          <w:spacing w:val="-8"/>
          <w:sz w:val="24"/>
        </w:rPr>
        <w:t xml:space="preserve"> </w:t>
      </w:r>
      <w:r>
        <w:rPr>
          <w:b/>
          <w:sz w:val="24"/>
        </w:rPr>
        <w:t>V</w:t>
      </w:r>
      <w:r>
        <w:rPr>
          <w:b/>
          <w:spacing w:val="-9"/>
          <w:sz w:val="24"/>
        </w:rPr>
        <w:t xml:space="preserve"> </w:t>
      </w:r>
      <w:r>
        <w:rPr>
          <w:b/>
          <w:sz w:val="24"/>
        </w:rPr>
        <w:t>+</w:t>
      </w:r>
      <w:r>
        <w:rPr>
          <w:b/>
          <w:spacing w:val="-7"/>
          <w:sz w:val="24"/>
        </w:rPr>
        <w:t xml:space="preserve"> </w:t>
      </w:r>
      <w:proofErr w:type="spellStart"/>
      <w:r>
        <w:rPr>
          <w:b/>
          <w:spacing w:val="-5"/>
          <w:sz w:val="24"/>
        </w:rPr>
        <w:t>Akk</w:t>
      </w:r>
      <w:proofErr w:type="spellEnd"/>
    </w:p>
    <w:p w14:paraId="27FD58BA" w14:textId="77777777" w:rsidR="00E063D7" w:rsidRDefault="00000000">
      <w:pPr>
        <w:pStyle w:val="Telobesedila"/>
        <w:ind w:right="272"/>
        <w:jc w:val="left"/>
      </w:pPr>
      <w:r>
        <w:t>Subtyp</w:t>
      </w:r>
      <w:r>
        <w:rPr>
          <w:spacing w:val="-31"/>
        </w:rPr>
        <w:t xml:space="preserve"> </w:t>
      </w:r>
      <w:r>
        <w:t>2a:</w:t>
      </w:r>
      <w:r>
        <w:rPr>
          <w:spacing w:val="-31"/>
        </w:rPr>
        <w:t xml:space="preserve"> </w:t>
      </w:r>
      <w:r>
        <w:t xml:space="preserve">(7) </w:t>
      </w:r>
      <w:r>
        <w:rPr>
          <w:u w:val="single"/>
        </w:rPr>
        <w:t>Anwendung</w:t>
      </w:r>
      <w:r>
        <w:rPr>
          <w:spacing w:val="-31"/>
          <w:u w:val="single"/>
        </w:rPr>
        <w:t xml:space="preserve"> </w:t>
      </w:r>
      <w:r>
        <w:rPr>
          <w:u w:val="single"/>
        </w:rPr>
        <w:t>finden</w:t>
      </w:r>
      <w:r>
        <w:t>,</w:t>
      </w:r>
      <w:r>
        <w:rPr>
          <w:spacing w:val="-31"/>
        </w:rPr>
        <w:t xml:space="preserve"> </w:t>
      </w:r>
      <w:r>
        <w:rPr>
          <w:u w:val="single"/>
        </w:rPr>
        <w:t>Einbuße</w:t>
      </w:r>
      <w:r>
        <w:rPr>
          <w:spacing w:val="-28"/>
          <w:u w:val="single"/>
        </w:rPr>
        <w:t xml:space="preserve"> </w:t>
      </w:r>
      <w:r>
        <w:rPr>
          <w:u w:val="single"/>
        </w:rPr>
        <w:t>erfahren</w:t>
      </w:r>
      <w:r>
        <w:rPr>
          <w:spacing w:val="-30"/>
        </w:rPr>
        <w:t xml:space="preserve"> </w:t>
      </w:r>
      <w:r>
        <w:t>(</w:t>
      </w:r>
      <w:r>
        <w:rPr>
          <w:u w:val="single"/>
        </w:rPr>
        <w:t>erleiden</w:t>
      </w:r>
      <w:r>
        <w:t>); Subtyp</w:t>
      </w:r>
      <w:r>
        <w:rPr>
          <w:spacing w:val="-6"/>
        </w:rPr>
        <w:t xml:space="preserve"> </w:t>
      </w:r>
      <w:r>
        <w:t>2b:</w:t>
      </w:r>
      <w:r>
        <w:rPr>
          <w:spacing w:val="-6"/>
        </w:rPr>
        <w:t xml:space="preserve"> </w:t>
      </w:r>
      <w:r>
        <w:t xml:space="preserve">(8) </w:t>
      </w:r>
      <w:r>
        <w:rPr>
          <w:u w:val="single"/>
        </w:rPr>
        <w:t>Kritik</w:t>
      </w:r>
      <w:r>
        <w:rPr>
          <w:spacing w:val="-6"/>
          <w:u w:val="single"/>
        </w:rPr>
        <w:t xml:space="preserve"> </w:t>
      </w:r>
      <w:r>
        <w:rPr>
          <w:u w:val="single"/>
        </w:rPr>
        <w:t>üben</w:t>
      </w:r>
      <w:r>
        <w:t>,</w:t>
      </w:r>
      <w:r>
        <w:rPr>
          <w:spacing w:val="-3"/>
        </w:rPr>
        <w:t xml:space="preserve"> </w:t>
      </w:r>
      <w:r>
        <w:rPr>
          <w:u w:val="single"/>
        </w:rPr>
        <w:t>Beitrag</w:t>
      </w:r>
      <w:r>
        <w:rPr>
          <w:spacing w:val="-3"/>
          <w:u w:val="single"/>
        </w:rPr>
        <w:t xml:space="preserve"> </w:t>
      </w:r>
      <w:r>
        <w:rPr>
          <w:u w:val="single"/>
        </w:rPr>
        <w:t>leisten</w:t>
      </w:r>
      <w:r>
        <w:t>,</w:t>
      </w:r>
      <w:r>
        <w:rPr>
          <w:spacing w:val="-3"/>
        </w:rPr>
        <w:t xml:space="preserve"> </w:t>
      </w:r>
      <w:r>
        <w:rPr>
          <w:u w:val="single"/>
        </w:rPr>
        <w:t>Antwort</w:t>
      </w:r>
      <w:r>
        <w:rPr>
          <w:spacing w:val="-3"/>
          <w:u w:val="single"/>
        </w:rPr>
        <w:t xml:space="preserve"> </w:t>
      </w:r>
      <w:r>
        <w:rPr>
          <w:u w:val="single"/>
        </w:rPr>
        <w:t>geben</w:t>
      </w:r>
      <w:r>
        <w:t>.</w:t>
      </w:r>
    </w:p>
    <w:p w14:paraId="3D41B096" w14:textId="77777777" w:rsidR="00E063D7" w:rsidRDefault="00E063D7">
      <w:pPr>
        <w:pStyle w:val="Telobesedila"/>
        <w:ind w:left="0"/>
        <w:jc w:val="left"/>
      </w:pPr>
    </w:p>
    <w:p w14:paraId="1C203C3E" w14:textId="77777777" w:rsidR="00E063D7" w:rsidRDefault="00000000">
      <w:pPr>
        <w:pStyle w:val="Odstavekseznama"/>
        <w:numPr>
          <w:ilvl w:val="1"/>
          <w:numId w:val="13"/>
        </w:numPr>
        <w:tabs>
          <w:tab w:val="left" w:pos="1078"/>
        </w:tabs>
        <w:ind w:left="1078" w:hanging="718"/>
        <w:rPr>
          <w:b/>
          <w:sz w:val="24"/>
        </w:rPr>
      </w:pPr>
      <w:r>
        <w:rPr>
          <w:sz w:val="24"/>
        </w:rPr>
        <w:t>Typ</w:t>
      </w:r>
      <w:r>
        <w:rPr>
          <w:spacing w:val="-8"/>
          <w:sz w:val="24"/>
        </w:rPr>
        <w:t xml:space="preserve"> </w:t>
      </w:r>
      <w:r>
        <w:rPr>
          <w:b/>
          <w:sz w:val="24"/>
        </w:rPr>
        <w:t>V</w:t>
      </w:r>
      <w:r>
        <w:rPr>
          <w:b/>
          <w:spacing w:val="-9"/>
          <w:sz w:val="24"/>
        </w:rPr>
        <w:t xml:space="preserve"> </w:t>
      </w:r>
      <w:r>
        <w:rPr>
          <w:b/>
          <w:sz w:val="24"/>
        </w:rPr>
        <w:t>+</w:t>
      </w:r>
      <w:r>
        <w:rPr>
          <w:b/>
          <w:spacing w:val="-7"/>
          <w:sz w:val="24"/>
        </w:rPr>
        <w:t xml:space="preserve"> </w:t>
      </w:r>
      <w:proofErr w:type="spellStart"/>
      <w:r>
        <w:rPr>
          <w:b/>
          <w:spacing w:val="-5"/>
          <w:sz w:val="24"/>
        </w:rPr>
        <w:t>Nom</w:t>
      </w:r>
      <w:proofErr w:type="spellEnd"/>
    </w:p>
    <w:p w14:paraId="1BB3D085" w14:textId="77777777" w:rsidR="00E063D7" w:rsidRDefault="00000000">
      <w:pPr>
        <w:pStyle w:val="Odstavekseznama"/>
        <w:numPr>
          <w:ilvl w:val="0"/>
          <w:numId w:val="11"/>
        </w:numPr>
        <w:tabs>
          <w:tab w:val="left" w:pos="1078"/>
        </w:tabs>
        <w:spacing w:before="2" w:line="272" w:lineRule="exact"/>
        <w:ind w:left="1078" w:hanging="718"/>
        <w:rPr>
          <w:sz w:val="24"/>
        </w:rPr>
      </w:pPr>
      <w:r>
        <w:rPr>
          <w:sz w:val="24"/>
        </w:rPr>
        <w:t>Zwischen</w:t>
      </w:r>
      <w:r>
        <w:rPr>
          <w:spacing w:val="-28"/>
          <w:sz w:val="24"/>
        </w:rPr>
        <w:t xml:space="preserve"> </w:t>
      </w:r>
      <w:r>
        <w:rPr>
          <w:sz w:val="24"/>
        </w:rPr>
        <w:t>den</w:t>
      </w:r>
      <w:r>
        <w:rPr>
          <w:spacing w:val="-26"/>
          <w:sz w:val="24"/>
        </w:rPr>
        <w:t xml:space="preserve"> </w:t>
      </w:r>
      <w:r>
        <w:rPr>
          <w:sz w:val="24"/>
        </w:rPr>
        <w:t>Delegierten</w:t>
      </w:r>
      <w:r>
        <w:rPr>
          <w:spacing w:val="-25"/>
          <w:sz w:val="24"/>
        </w:rPr>
        <w:t xml:space="preserve"> </w:t>
      </w:r>
      <w:r>
        <w:rPr>
          <w:sz w:val="24"/>
          <w:u w:val="single"/>
        </w:rPr>
        <w:t>besteht</w:t>
      </w:r>
      <w:r>
        <w:rPr>
          <w:spacing w:val="-26"/>
          <w:sz w:val="24"/>
          <w:u w:val="single"/>
        </w:rPr>
        <w:t xml:space="preserve"> </w:t>
      </w:r>
      <w:r>
        <w:rPr>
          <w:sz w:val="24"/>
          <w:u w:val="single"/>
        </w:rPr>
        <w:t>keine</w:t>
      </w:r>
      <w:r>
        <w:rPr>
          <w:spacing w:val="-25"/>
          <w:sz w:val="24"/>
          <w:u w:val="single"/>
        </w:rPr>
        <w:t xml:space="preserve"> </w:t>
      </w:r>
      <w:r>
        <w:rPr>
          <w:spacing w:val="-2"/>
          <w:sz w:val="24"/>
          <w:u w:val="single"/>
        </w:rPr>
        <w:t>Übereinstimmung</w:t>
      </w:r>
      <w:r>
        <w:rPr>
          <w:spacing w:val="-2"/>
          <w:sz w:val="24"/>
        </w:rPr>
        <w:t>.</w:t>
      </w:r>
    </w:p>
    <w:p w14:paraId="5C53486B" w14:textId="77777777" w:rsidR="00E063D7" w:rsidRDefault="00000000">
      <w:pPr>
        <w:pStyle w:val="Odstavekseznama"/>
        <w:numPr>
          <w:ilvl w:val="0"/>
          <w:numId w:val="11"/>
        </w:numPr>
        <w:tabs>
          <w:tab w:val="left" w:pos="1078"/>
        </w:tabs>
        <w:spacing w:line="272" w:lineRule="exact"/>
        <w:ind w:left="1078" w:hanging="718"/>
        <w:rPr>
          <w:sz w:val="24"/>
        </w:rPr>
      </w:pPr>
      <w:r>
        <w:rPr>
          <w:sz w:val="24"/>
          <w:u w:val="single"/>
        </w:rPr>
        <w:t>Der</w:t>
      </w:r>
      <w:r>
        <w:rPr>
          <w:spacing w:val="-23"/>
          <w:sz w:val="24"/>
          <w:u w:val="single"/>
        </w:rPr>
        <w:t xml:space="preserve"> </w:t>
      </w:r>
      <w:r>
        <w:rPr>
          <w:sz w:val="24"/>
          <w:u w:val="single"/>
        </w:rPr>
        <w:t>Umtausch</w:t>
      </w:r>
      <w:r>
        <w:rPr>
          <w:spacing w:val="-21"/>
          <w:sz w:val="24"/>
          <w:u w:val="single"/>
        </w:rPr>
        <w:t xml:space="preserve"> </w:t>
      </w:r>
      <w:r>
        <w:rPr>
          <w:sz w:val="24"/>
          <w:u w:val="single"/>
        </w:rPr>
        <w:t>erfolgt</w:t>
      </w:r>
      <w:r>
        <w:rPr>
          <w:spacing w:val="-20"/>
          <w:sz w:val="24"/>
        </w:rPr>
        <w:t xml:space="preserve"> </w:t>
      </w:r>
      <w:r>
        <w:rPr>
          <w:sz w:val="24"/>
        </w:rPr>
        <w:t>gegen</w:t>
      </w:r>
      <w:r>
        <w:rPr>
          <w:spacing w:val="-24"/>
          <w:sz w:val="24"/>
        </w:rPr>
        <w:t xml:space="preserve"> </w:t>
      </w:r>
      <w:r>
        <w:rPr>
          <w:sz w:val="24"/>
        </w:rPr>
        <w:t>Vorlage</w:t>
      </w:r>
      <w:r>
        <w:rPr>
          <w:spacing w:val="-23"/>
          <w:sz w:val="24"/>
        </w:rPr>
        <w:t xml:space="preserve"> </w:t>
      </w:r>
      <w:r>
        <w:rPr>
          <w:sz w:val="24"/>
        </w:rPr>
        <w:t>der</w:t>
      </w:r>
      <w:r>
        <w:rPr>
          <w:spacing w:val="-20"/>
          <w:sz w:val="24"/>
        </w:rPr>
        <w:t xml:space="preserve"> </w:t>
      </w:r>
      <w:r>
        <w:rPr>
          <w:spacing w:val="-2"/>
          <w:sz w:val="24"/>
        </w:rPr>
        <w:t>Quittung.</w:t>
      </w:r>
    </w:p>
    <w:p w14:paraId="020E235E" w14:textId="77777777" w:rsidR="00E063D7" w:rsidRDefault="00000000">
      <w:pPr>
        <w:pStyle w:val="Odstavekseznama"/>
        <w:numPr>
          <w:ilvl w:val="1"/>
          <w:numId w:val="13"/>
        </w:numPr>
        <w:tabs>
          <w:tab w:val="left" w:pos="1078"/>
        </w:tabs>
        <w:spacing w:before="271"/>
        <w:ind w:left="1078" w:hanging="718"/>
        <w:rPr>
          <w:b/>
          <w:sz w:val="24"/>
        </w:rPr>
      </w:pPr>
      <w:r>
        <w:rPr>
          <w:sz w:val="24"/>
        </w:rPr>
        <w:t>Typ</w:t>
      </w:r>
      <w:r>
        <w:rPr>
          <w:spacing w:val="-8"/>
          <w:sz w:val="24"/>
        </w:rPr>
        <w:t xml:space="preserve"> </w:t>
      </w:r>
      <w:r>
        <w:rPr>
          <w:b/>
          <w:sz w:val="24"/>
        </w:rPr>
        <w:t>V</w:t>
      </w:r>
      <w:r>
        <w:rPr>
          <w:b/>
          <w:spacing w:val="-9"/>
          <w:sz w:val="24"/>
        </w:rPr>
        <w:t xml:space="preserve"> </w:t>
      </w:r>
      <w:r>
        <w:rPr>
          <w:b/>
          <w:sz w:val="24"/>
        </w:rPr>
        <w:t>+</w:t>
      </w:r>
      <w:r>
        <w:rPr>
          <w:b/>
          <w:spacing w:val="-7"/>
          <w:sz w:val="24"/>
        </w:rPr>
        <w:t xml:space="preserve"> </w:t>
      </w:r>
      <w:r>
        <w:rPr>
          <w:b/>
          <w:spacing w:val="-5"/>
          <w:sz w:val="24"/>
        </w:rPr>
        <w:t>Dat</w:t>
      </w:r>
    </w:p>
    <w:p w14:paraId="736F6F3D" w14:textId="77777777" w:rsidR="00E063D7" w:rsidRDefault="00000000">
      <w:pPr>
        <w:pStyle w:val="Odstavekseznama"/>
        <w:numPr>
          <w:ilvl w:val="0"/>
          <w:numId w:val="11"/>
        </w:numPr>
        <w:tabs>
          <w:tab w:val="left" w:pos="1078"/>
          <w:tab w:val="left" w:pos="1080"/>
        </w:tabs>
        <w:spacing w:before="2"/>
        <w:ind w:right="352"/>
        <w:jc w:val="both"/>
        <w:rPr>
          <w:sz w:val="24"/>
        </w:rPr>
      </w:pPr>
      <w:r>
        <w:rPr>
          <w:sz w:val="24"/>
          <w:u w:val="single"/>
        </w:rPr>
        <w:t>jemanden einer Prüfung unterziehen</w:t>
      </w:r>
      <w:r>
        <w:rPr>
          <w:sz w:val="24"/>
        </w:rPr>
        <w:t xml:space="preserve">, </w:t>
      </w:r>
      <w:r>
        <w:rPr>
          <w:sz w:val="24"/>
          <w:u w:val="single"/>
        </w:rPr>
        <w:t>etwas unterliegt der</w:t>
      </w:r>
      <w:r>
        <w:rPr>
          <w:sz w:val="24"/>
        </w:rPr>
        <w:t xml:space="preserve"> </w:t>
      </w:r>
      <w:r>
        <w:rPr>
          <w:spacing w:val="-2"/>
          <w:sz w:val="24"/>
          <w:u w:val="single"/>
        </w:rPr>
        <w:t>Kontrolle</w:t>
      </w:r>
      <w:r>
        <w:rPr>
          <w:spacing w:val="-2"/>
          <w:sz w:val="24"/>
        </w:rPr>
        <w:t>.</w:t>
      </w:r>
    </w:p>
    <w:p w14:paraId="150B69CE" w14:textId="77777777" w:rsidR="00E063D7" w:rsidRDefault="00E063D7">
      <w:pPr>
        <w:pStyle w:val="Telobesedila"/>
        <w:ind w:left="0"/>
        <w:jc w:val="left"/>
      </w:pPr>
    </w:p>
    <w:p w14:paraId="71E6CAF1" w14:textId="77777777" w:rsidR="00E063D7" w:rsidRDefault="00000000">
      <w:pPr>
        <w:pStyle w:val="Odstavekseznama"/>
        <w:numPr>
          <w:ilvl w:val="1"/>
          <w:numId w:val="13"/>
        </w:numPr>
        <w:tabs>
          <w:tab w:val="left" w:pos="1078"/>
        </w:tabs>
        <w:spacing w:line="272" w:lineRule="exact"/>
        <w:ind w:left="1078" w:hanging="718"/>
        <w:rPr>
          <w:b/>
          <w:sz w:val="24"/>
        </w:rPr>
      </w:pPr>
      <w:r>
        <w:rPr>
          <w:sz w:val="24"/>
        </w:rPr>
        <w:t>Typ</w:t>
      </w:r>
      <w:r>
        <w:rPr>
          <w:spacing w:val="-8"/>
          <w:sz w:val="24"/>
        </w:rPr>
        <w:t xml:space="preserve"> </w:t>
      </w:r>
      <w:r>
        <w:rPr>
          <w:b/>
          <w:sz w:val="24"/>
        </w:rPr>
        <w:t>V</w:t>
      </w:r>
      <w:r>
        <w:rPr>
          <w:b/>
          <w:spacing w:val="-9"/>
          <w:sz w:val="24"/>
        </w:rPr>
        <w:t xml:space="preserve"> </w:t>
      </w:r>
      <w:r>
        <w:rPr>
          <w:b/>
          <w:sz w:val="24"/>
        </w:rPr>
        <w:t>+</w:t>
      </w:r>
      <w:r>
        <w:rPr>
          <w:b/>
          <w:spacing w:val="-7"/>
          <w:sz w:val="24"/>
        </w:rPr>
        <w:t xml:space="preserve"> </w:t>
      </w:r>
      <w:r>
        <w:rPr>
          <w:b/>
          <w:spacing w:val="-5"/>
          <w:sz w:val="24"/>
        </w:rPr>
        <w:t>Gen</w:t>
      </w:r>
    </w:p>
    <w:p w14:paraId="3E0467DA" w14:textId="77777777" w:rsidR="00E063D7" w:rsidRDefault="00000000">
      <w:pPr>
        <w:pStyle w:val="Telobesedila"/>
        <w:spacing w:line="271" w:lineRule="exact"/>
        <w:jc w:val="left"/>
      </w:pPr>
      <w:r>
        <w:t>Subtyp</w:t>
      </w:r>
      <w:r>
        <w:rPr>
          <w:spacing w:val="-26"/>
        </w:rPr>
        <w:t xml:space="preserve"> </w:t>
      </w:r>
      <w:r>
        <w:t>5a:</w:t>
      </w:r>
      <w:r>
        <w:rPr>
          <w:spacing w:val="-22"/>
        </w:rPr>
        <w:t xml:space="preserve"> </w:t>
      </w:r>
      <w:r>
        <w:t>(12)</w:t>
      </w:r>
      <w:r>
        <w:rPr>
          <w:spacing w:val="-104"/>
        </w:rPr>
        <w:t xml:space="preserve"> </w:t>
      </w:r>
      <w:r>
        <w:rPr>
          <w:u w:val="single"/>
        </w:rPr>
        <w:t>der</w:t>
      </w:r>
      <w:r>
        <w:rPr>
          <w:spacing w:val="-19"/>
          <w:u w:val="single"/>
        </w:rPr>
        <w:t xml:space="preserve"> </w:t>
      </w:r>
      <w:r>
        <w:rPr>
          <w:u w:val="single"/>
        </w:rPr>
        <w:t>Klärung</w:t>
      </w:r>
      <w:r>
        <w:rPr>
          <w:spacing w:val="-19"/>
          <w:u w:val="single"/>
        </w:rPr>
        <w:t xml:space="preserve"> </w:t>
      </w:r>
      <w:r>
        <w:rPr>
          <w:spacing w:val="-2"/>
          <w:u w:val="single"/>
        </w:rPr>
        <w:t>bedürfen</w:t>
      </w:r>
      <w:r>
        <w:rPr>
          <w:spacing w:val="-2"/>
        </w:rPr>
        <w:t>;</w:t>
      </w:r>
    </w:p>
    <w:p w14:paraId="4A10EA0A" w14:textId="77777777" w:rsidR="00E063D7" w:rsidRDefault="00000000">
      <w:pPr>
        <w:pStyle w:val="Telobesedila"/>
        <w:spacing w:line="272" w:lineRule="exact"/>
        <w:jc w:val="left"/>
      </w:pPr>
      <w:r>
        <w:t>Subtyp</w:t>
      </w:r>
      <w:r>
        <w:rPr>
          <w:spacing w:val="-31"/>
        </w:rPr>
        <w:t xml:space="preserve"> </w:t>
      </w:r>
      <w:r>
        <w:t>5b:</w:t>
      </w:r>
      <w:r>
        <w:rPr>
          <w:spacing w:val="-23"/>
        </w:rPr>
        <w:t xml:space="preserve"> </w:t>
      </w:r>
      <w:r>
        <w:t>(13)</w:t>
      </w:r>
      <w:r>
        <w:rPr>
          <w:spacing w:val="-104"/>
        </w:rPr>
        <w:t xml:space="preserve"> </w:t>
      </w:r>
      <w:r>
        <w:rPr>
          <w:u w:val="single"/>
        </w:rPr>
        <w:t>der</w:t>
      </w:r>
      <w:r>
        <w:rPr>
          <w:spacing w:val="-21"/>
          <w:u w:val="single"/>
        </w:rPr>
        <w:t xml:space="preserve"> </w:t>
      </w:r>
      <w:r>
        <w:rPr>
          <w:u w:val="single"/>
        </w:rPr>
        <w:t>Meinung</w:t>
      </w:r>
      <w:r>
        <w:rPr>
          <w:spacing w:val="-21"/>
          <w:u w:val="single"/>
        </w:rPr>
        <w:t xml:space="preserve"> </w:t>
      </w:r>
      <w:r>
        <w:rPr>
          <w:u w:val="single"/>
        </w:rPr>
        <w:t>(Ansicht,</w:t>
      </w:r>
      <w:r>
        <w:rPr>
          <w:spacing w:val="-21"/>
          <w:u w:val="single"/>
        </w:rPr>
        <w:t xml:space="preserve"> </w:t>
      </w:r>
      <w:r>
        <w:rPr>
          <w:u w:val="single"/>
        </w:rPr>
        <w:t>...)</w:t>
      </w:r>
      <w:r>
        <w:rPr>
          <w:spacing w:val="-23"/>
          <w:u w:val="single"/>
        </w:rPr>
        <w:t xml:space="preserve"> </w:t>
      </w:r>
      <w:r>
        <w:rPr>
          <w:spacing w:val="-2"/>
          <w:u w:val="single"/>
        </w:rPr>
        <w:t>sein/bleiben</w:t>
      </w:r>
      <w:r>
        <w:rPr>
          <w:spacing w:val="-2"/>
        </w:rPr>
        <w:t>.</w:t>
      </w:r>
    </w:p>
    <w:p w14:paraId="05EF654B" w14:textId="77777777" w:rsidR="00E063D7" w:rsidRDefault="00E063D7">
      <w:pPr>
        <w:pStyle w:val="Telobesedila"/>
        <w:spacing w:line="272" w:lineRule="exact"/>
        <w:jc w:val="left"/>
        <w:sectPr w:rsidR="00E063D7">
          <w:pgSz w:w="12240" w:h="15840"/>
          <w:pgMar w:top="1880" w:right="1080" w:bottom="280" w:left="1080" w:header="1440" w:footer="0" w:gutter="0"/>
          <w:cols w:space="708"/>
        </w:sectPr>
      </w:pPr>
    </w:p>
    <w:p w14:paraId="4C0D91B0" w14:textId="77777777" w:rsidR="00E063D7" w:rsidRDefault="00000000">
      <w:pPr>
        <w:spacing w:before="197" w:line="360" w:lineRule="auto"/>
        <w:ind w:left="360" w:right="351"/>
        <w:jc w:val="both"/>
        <w:rPr>
          <w:sz w:val="24"/>
        </w:rPr>
      </w:pPr>
      <w:r>
        <w:rPr>
          <w:sz w:val="24"/>
        </w:rPr>
        <w:lastRenderedPageBreak/>
        <w:t>Wir</w:t>
      </w:r>
      <w:r>
        <w:rPr>
          <w:spacing w:val="-3"/>
          <w:sz w:val="24"/>
        </w:rPr>
        <w:t xml:space="preserve"> </w:t>
      </w:r>
      <w:r>
        <w:rPr>
          <w:sz w:val="24"/>
        </w:rPr>
        <w:t>wollen</w:t>
      </w:r>
      <w:r>
        <w:rPr>
          <w:spacing w:val="-5"/>
          <w:sz w:val="24"/>
        </w:rPr>
        <w:t xml:space="preserve"> </w:t>
      </w:r>
      <w:r>
        <w:rPr>
          <w:sz w:val="24"/>
        </w:rPr>
        <w:t>die</w:t>
      </w:r>
      <w:r>
        <w:rPr>
          <w:spacing w:val="-5"/>
          <w:sz w:val="24"/>
        </w:rPr>
        <w:t xml:space="preserve"> </w:t>
      </w:r>
      <w:r>
        <w:rPr>
          <w:sz w:val="24"/>
        </w:rPr>
        <w:t>Typen</w:t>
      </w:r>
      <w:r>
        <w:rPr>
          <w:spacing w:val="-3"/>
          <w:sz w:val="24"/>
        </w:rPr>
        <w:t xml:space="preserve"> </w:t>
      </w:r>
      <w:r>
        <w:rPr>
          <w:sz w:val="24"/>
        </w:rPr>
        <w:t>2.1</w:t>
      </w:r>
      <w:r>
        <w:rPr>
          <w:spacing w:val="-3"/>
          <w:sz w:val="24"/>
        </w:rPr>
        <w:t xml:space="preserve"> </w:t>
      </w:r>
      <w:r>
        <w:rPr>
          <w:sz w:val="24"/>
        </w:rPr>
        <w:t>(6)</w:t>
      </w:r>
      <w:r>
        <w:rPr>
          <w:spacing w:val="-5"/>
          <w:sz w:val="24"/>
        </w:rPr>
        <w:t xml:space="preserve"> </w:t>
      </w:r>
      <w:r>
        <w:rPr>
          <w:sz w:val="24"/>
        </w:rPr>
        <w:t>und</w:t>
      </w:r>
      <w:r>
        <w:rPr>
          <w:spacing w:val="-7"/>
          <w:sz w:val="24"/>
        </w:rPr>
        <w:t xml:space="preserve"> </w:t>
      </w:r>
      <w:r>
        <w:rPr>
          <w:sz w:val="24"/>
        </w:rPr>
        <w:t>2.2a</w:t>
      </w:r>
      <w:r>
        <w:rPr>
          <w:spacing w:val="-3"/>
          <w:sz w:val="24"/>
        </w:rPr>
        <w:t xml:space="preserve"> </w:t>
      </w:r>
      <w:r>
        <w:rPr>
          <w:sz w:val="24"/>
        </w:rPr>
        <w:t>(7)</w:t>
      </w:r>
      <w:r>
        <w:rPr>
          <w:spacing w:val="-3"/>
          <w:sz w:val="24"/>
        </w:rPr>
        <w:t xml:space="preserve"> </w:t>
      </w:r>
      <w:r>
        <w:rPr>
          <w:sz w:val="24"/>
        </w:rPr>
        <w:t xml:space="preserve">als </w:t>
      </w:r>
      <w:r>
        <w:rPr>
          <w:b/>
          <w:sz w:val="24"/>
        </w:rPr>
        <w:t>Funktionsverbgefüge (FVG)</w:t>
      </w:r>
      <w:r>
        <w:rPr>
          <w:b/>
          <w:spacing w:val="80"/>
          <w:sz w:val="24"/>
        </w:rPr>
        <w:t xml:space="preserve"> </w:t>
      </w:r>
      <w:r>
        <w:rPr>
          <w:sz w:val="24"/>
        </w:rPr>
        <w:t>bezeichnen,</w:t>
      </w:r>
      <w:hyperlink w:anchor="_bookmark10" w:history="1">
        <w:r>
          <w:rPr>
            <w:position w:val="6"/>
            <w:sz w:val="16"/>
          </w:rPr>
          <w:t>11</w:t>
        </w:r>
      </w:hyperlink>
      <w:r>
        <w:rPr>
          <w:spacing w:val="40"/>
          <w:position w:val="6"/>
          <w:sz w:val="16"/>
        </w:rPr>
        <w:t xml:space="preserve"> </w:t>
      </w:r>
      <w:r>
        <w:rPr>
          <w:sz w:val="24"/>
        </w:rPr>
        <w:t>die</w:t>
      </w:r>
      <w:r>
        <w:rPr>
          <w:spacing w:val="-11"/>
          <w:sz w:val="24"/>
        </w:rPr>
        <w:t xml:space="preserve"> </w:t>
      </w:r>
      <w:r>
        <w:rPr>
          <w:sz w:val="24"/>
        </w:rPr>
        <w:t>Typen</w:t>
      </w:r>
      <w:r>
        <w:rPr>
          <w:spacing w:val="-8"/>
          <w:sz w:val="24"/>
        </w:rPr>
        <w:t xml:space="preserve"> </w:t>
      </w:r>
      <w:r>
        <w:rPr>
          <w:sz w:val="24"/>
        </w:rPr>
        <w:t>2.2b</w:t>
      </w:r>
      <w:r>
        <w:rPr>
          <w:spacing w:val="-8"/>
          <w:sz w:val="24"/>
        </w:rPr>
        <w:t xml:space="preserve"> </w:t>
      </w:r>
      <w:r>
        <w:rPr>
          <w:sz w:val="24"/>
        </w:rPr>
        <w:t>bis</w:t>
      </w:r>
      <w:r>
        <w:rPr>
          <w:spacing w:val="-8"/>
          <w:sz w:val="24"/>
        </w:rPr>
        <w:t xml:space="preserve"> </w:t>
      </w:r>
      <w:r>
        <w:rPr>
          <w:sz w:val="24"/>
        </w:rPr>
        <w:t>2.5b</w:t>
      </w:r>
      <w:r>
        <w:rPr>
          <w:spacing w:val="-8"/>
          <w:sz w:val="24"/>
        </w:rPr>
        <w:t xml:space="preserve"> </w:t>
      </w:r>
      <w:r>
        <w:rPr>
          <w:sz w:val="24"/>
        </w:rPr>
        <w:t>(8)-(13)</w:t>
      </w:r>
      <w:r>
        <w:rPr>
          <w:spacing w:val="-8"/>
          <w:sz w:val="24"/>
        </w:rPr>
        <w:t xml:space="preserve"> </w:t>
      </w:r>
      <w:r>
        <w:rPr>
          <w:sz w:val="24"/>
        </w:rPr>
        <w:t>in</w:t>
      </w:r>
      <w:r>
        <w:rPr>
          <w:spacing w:val="-8"/>
          <w:sz w:val="24"/>
        </w:rPr>
        <w:t xml:space="preserve"> </w:t>
      </w:r>
      <w:r>
        <w:rPr>
          <w:sz w:val="24"/>
        </w:rPr>
        <w:t>Anlehnung an</w:t>
      </w:r>
      <w:r>
        <w:rPr>
          <w:spacing w:val="-7"/>
          <w:sz w:val="24"/>
        </w:rPr>
        <w:t xml:space="preserve"> </w:t>
      </w:r>
      <w:r>
        <w:rPr>
          <w:sz w:val="24"/>
        </w:rPr>
        <w:t>v.</w:t>
      </w:r>
      <w:r>
        <w:rPr>
          <w:spacing w:val="-8"/>
          <w:sz w:val="24"/>
        </w:rPr>
        <w:t xml:space="preserve"> </w:t>
      </w:r>
      <w:r>
        <w:rPr>
          <w:sz w:val="24"/>
        </w:rPr>
        <w:t>Polenz</w:t>
      </w:r>
      <w:hyperlink w:anchor="_bookmark11" w:history="1">
        <w:r>
          <w:rPr>
            <w:position w:val="6"/>
            <w:sz w:val="16"/>
          </w:rPr>
          <w:t>12</w:t>
        </w:r>
      </w:hyperlink>
      <w:r>
        <w:rPr>
          <w:spacing w:val="39"/>
          <w:position w:val="6"/>
          <w:sz w:val="16"/>
        </w:rPr>
        <w:t xml:space="preserve"> </w:t>
      </w:r>
      <w:r>
        <w:rPr>
          <w:sz w:val="24"/>
        </w:rPr>
        <w:t>hingegen</w:t>
      </w:r>
      <w:r>
        <w:rPr>
          <w:spacing w:val="-9"/>
          <w:sz w:val="24"/>
        </w:rPr>
        <w:t xml:space="preserve"> </w:t>
      </w:r>
      <w:r>
        <w:rPr>
          <w:sz w:val="24"/>
        </w:rPr>
        <w:t>als</w:t>
      </w:r>
      <w:r>
        <w:rPr>
          <w:spacing w:val="-5"/>
          <w:sz w:val="24"/>
        </w:rPr>
        <w:t xml:space="preserve"> </w:t>
      </w:r>
      <w:r>
        <w:rPr>
          <w:b/>
          <w:sz w:val="24"/>
        </w:rPr>
        <w:t>Nominalisierungsgefüge</w:t>
      </w:r>
      <w:r>
        <w:rPr>
          <w:b/>
          <w:spacing w:val="-9"/>
          <w:sz w:val="24"/>
        </w:rPr>
        <w:t xml:space="preserve"> </w:t>
      </w:r>
      <w:r>
        <w:rPr>
          <w:b/>
          <w:sz w:val="24"/>
        </w:rPr>
        <w:t>(NVG)</w:t>
      </w:r>
      <w:r>
        <w:rPr>
          <w:sz w:val="24"/>
        </w:rPr>
        <w:t>.</w:t>
      </w:r>
      <w:r>
        <w:rPr>
          <w:spacing w:val="-8"/>
          <w:sz w:val="24"/>
        </w:rPr>
        <w:t xml:space="preserve"> </w:t>
      </w:r>
      <w:r>
        <w:rPr>
          <w:sz w:val="24"/>
        </w:rPr>
        <w:t>Das</w:t>
      </w:r>
      <w:r>
        <w:rPr>
          <w:spacing w:val="-6"/>
          <w:sz w:val="24"/>
        </w:rPr>
        <w:t xml:space="preserve"> </w:t>
      </w:r>
      <w:r>
        <w:rPr>
          <w:spacing w:val="-4"/>
          <w:sz w:val="24"/>
        </w:rPr>
        <w:t>Verb</w:t>
      </w:r>
    </w:p>
    <w:tbl>
      <w:tblPr>
        <w:tblStyle w:val="TableNormal"/>
        <w:tblW w:w="0" w:type="auto"/>
        <w:tblInd w:w="317" w:type="dxa"/>
        <w:tblLayout w:type="fixed"/>
        <w:tblLook w:val="01E0" w:firstRow="1" w:lastRow="1" w:firstColumn="1" w:lastColumn="1" w:noHBand="0" w:noVBand="0"/>
      </w:tblPr>
      <w:tblGrid>
        <w:gridCol w:w="5678"/>
        <w:gridCol w:w="3225"/>
        <w:gridCol w:w="561"/>
      </w:tblGrid>
      <w:tr w:rsidR="00E063D7" w14:paraId="14B2BCC5" w14:textId="77777777">
        <w:trPr>
          <w:trHeight w:val="339"/>
        </w:trPr>
        <w:tc>
          <w:tcPr>
            <w:tcW w:w="5678" w:type="dxa"/>
          </w:tcPr>
          <w:p w14:paraId="3F9AE38E" w14:textId="77777777" w:rsidR="00E063D7" w:rsidRDefault="00000000">
            <w:pPr>
              <w:pStyle w:val="TableParagraph"/>
              <w:ind w:left="23" w:right="54"/>
              <w:jc w:val="center"/>
              <w:rPr>
                <w:sz w:val="24"/>
              </w:rPr>
            </w:pPr>
            <w:r>
              <w:rPr>
                <w:sz w:val="24"/>
              </w:rPr>
              <w:t>im</w:t>
            </w:r>
            <w:r>
              <w:rPr>
                <w:spacing w:val="12"/>
                <w:sz w:val="24"/>
              </w:rPr>
              <w:t xml:space="preserve"> </w:t>
            </w:r>
            <w:r>
              <w:rPr>
                <w:sz w:val="24"/>
              </w:rPr>
              <w:t>FVG</w:t>
            </w:r>
            <w:r>
              <w:rPr>
                <w:spacing w:val="10"/>
                <w:sz w:val="24"/>
              </w:rPr>
              <w:t xml:space="preserve"> </w:t>
            </w:r>
            <w:r>
              <w:rPr>
                <w:sz w:val="24"/>
              </w:rPr>
              <w:t>soll</w:t>
            </w:r>
            <w:r>
              <w:rPr>
                <w:spacing w:val="10"/>
                <w:sz w:val="24"/>
              </w:rPr>
              <w:t xml:space="preserve"> </w:t>
            </w:r>
            <w:r>
              <w:rPr>
                <w:sz w:val="24"/>
              </w:rPr>
              <w:t>als</w:t>
            </w:r>
            <w:r>
              <w:rPr>
                <w:spacing w:val="10"/>
                <w:sz w:val="24"/>
              </w:rPr>
              <w:t xml:space="preserve"> </w:t>
            </w:r>
            <w:r>
              <w:rPr>
                <w:sz w:val="24"/>
              </w:rPr>
              <w:t>Funktionsverb</w:t>
            </w:r>
            <w:r>
              <w:rPr>
                <w:spacing w:val="10"/>
                <w:sz w:val="24"/>
              </w:rPr>
              <w:t xml:space="preserve"> </w:t>
            </w:r>
            <w:r>
              <w:rPr>
                <w:sz w:val="24"/>
              </w:rPr>
              <w:t>(FV)</w:t>
            </w:r>
            <w:r>
              <w:rPr>
                <w:spacing w:val="13"/>
                <w:sz w:val="24"/>
              </w:rPr>
              <w:t xml:space="preserve"> </w:t>
            </w:r>
            <w:r>
              <w:rPr>
                <w:spacing w:val="-5"/>
                <w:sz w:val="24"/>
              </w:rPr>
              <w:t>und</w:t>
            </w:r>
          </w:p>
        </w:tc>
        <w:tc>
          <w:tcPr>
            <w:tcW w:w="3225" w:type="dxa"/>
          </w:tcPr>
          <w:p w14:paraId="34189787" w14:textId="77777777" w:rsidR="00E063D7" w:rsidRDefault="00000000">
            <w:pPr>
              <w:pStyle w:val="TableParagraph"/>
              <w:ind w:left="24" w:right="21"/>
              <w:jc w:val="center"/>
              <w:rPr>
                <w:sz w:val="24"/>
              </w:rPr>
            </w:pPr>
            <w:r>
              <w:rPr>
                <w:sz w:val="24"/>
              </w:rPr>
              <w:t>das</w:t>
            </w:r>
            <w:r>
              <w:rPr>
                <w:spacing w:val="9"/>
                <w:sz w:val="24"/>
              </w:rPr>
              <w:t xml:space="preserve"> </w:t>
            </w:r>
            <w:r>
              <w:rPr>
                <w:sz w:val="24"/>
              </w:rPr>
              <w:t>Substantiv</w:t>
            </w:r>
            <w:r>
              <w:rPr>
                <w:spacing w:val="9"/>
                <w:sz w:val="24"/>
              </w:rPr>
              <w:t xml:space="preserve"> </w:t>
            </w:r>
            <w:r>
              <w:rPr>
                <w:sz w:val="24"/>
              </w:rPr>
              <w:t>im</w:t>
            </w:r>
            <w:r>
              <w:rPr>
                <w:spacing w:val="9"/>
                <w:sz w:val="24"/>
              </w:rPr>
              <w:t xml:space="preserve"> </w:t>
            </w:r>
            <w:r>
              <w:rPr>
                <w:spacing w:val="-5"/>
                <w:sz w:val="24"/>
              </w:rPr>
              <w:t>FVG</w:t>
            </w:r>
          </w:p>
        </w:tc>
        <w:tc>
          <w:tcPr>
            <w:tcW w:w="561" w:type="dxa"/>
          </w:tcPr>
          <w:p w14:paraId="2E79E0D3" w14:textId="77777777" w:rsidR="00E063D7" w:rsidRDefault="00000000">
            <w:pPr>
              <w:pStyle w:val="TableParagraph"/>
              <w:ind w:left="32"/>
              <w:jc w:val="center"/>
              <w:rPr>
                <w:sz w:val="24"/>
              </w:rPr>
            </w:pPr>
            <w:r>
              <w:rPr>
                <w:spacing w:val="-5"/>
                <w:sz w:val="24"/>
              </w:rPr>
              <w:t>als</w:t>
            </w:r>
          </w:p>
        </w:tc>
      </w:tr>
      <w:tr w:rsidR="00E063D7" w14:paraId="05BA790A" w14:textId="77777777">
        <w:trPr>
          <w:trHeight w:val="339"/>
        </w:trPr>
        <w:tc>
          <w:tcPr>
            <w:tcW w:w="5678" w:type="dxa"/>
          </w:tcPr>
          <w:p w14:paraId="28009B4C" w14:textId="77777777" w:rsidR="00E063D7" w:rsidRDefault="00000000">
            <w:pPr>
              <w:pStyle w:val="TableParagraph"/>
              <w:spacing w:before="68" w:line="252" w:lineRule="exact"/>
              <w:ind w:right="54"/>
              <w:jc w:val="center"/>
              <w:rPr>
                <w:sz w:val="24"/>
              </w:rPr>
            </w:pPr>
            <w:r>
              <w:rPr>
                <w:sz w:val="24"/>
              </w:rPr>
              <w:t>Funktionsnomen</w:t>
            </w:r>
            <w:r>
              <w:rPr>
                <w:spacing w:val="16"/>
                <w:sz w:val="24"/>
              </w:rPr>
              <w:t xml:space="preserve"> </w:t>
            </w:r>
            <w:r>
              <w:rPr>
                <w:sz w:val="24"/>
              </w:rPr>
              <w:t>(FN)</w:t>
            </w:r>
            <w:r>
              <w:rPr>
                <w:spacing w:val="19"/>
                <w:sz w:val="24"/>
              </w:rPr>
              <w:t xml:space="preserve"> </w:t>
            </w:r>
            <w:r>
              <w:rPr>
                <w:sz w:val="24"/>
              </w:rPr>
              <w:t>bezeichnet</w:t>
            </w:r>
            <w:r>
              <w:rPr>
                <w:spacing w:val="17"/>
                <w:sz w:val="24"/>
              </w:rPr>
              <w:t xml:space="preserve"> </w:t>
            </w:r>
            <w:r>
              <w:rPr>
                <w:spacing w:val="-2"/>
                <w:sz w:val="24"/>
              </w:rPr>
              <w:t>werden.</w:t>
            </w:r>
          </w:p>
        </w:tc>
        <w:tc>
          <w:tcPr>
            <w:tcW w:w="3225" w:type="dxa"/>
          </w:tcPr>
          <w:p w14:paraId="3A528242" w14:textId="77777777" w:rsidR="00E063D7" w:rsidRDefault="00000000">
            <w:pPr>
              <w:pStyle w:val="TableParagraph"/>
              <w:spacing w:before="68" w:line="252" w:lineRule="exact"/>
              <w:ind w:left="3" w:right="24"/>
              <w:jc w:val="center"/>
              <w:rPr>
                <w:sz w:val="24"/>
              </w:rPr>
            </w:pPr>
            <w:r>
              <w:rPr>
                <w:sz w:val="24"/>
              </w:rPr>
              <w:t>Das</w:t>
            </w:r>
            <w:r>
              <w:rPr>
                <w:spacing w:val="38"/>
                <w:sz w:val="24"/>
              </w:rPr>
              <w:t xml:space="preserve"> </w:t>
            </w:r>
            <w:r>
              <w:rPr>
                <w:sz w:val="24"/>
              </w:rPr>
              <w:t>Verb</w:t>
            </w:r>
            <w:r>
              <w:rPr>
                <w:spacing w:val="39"/>
                <w:sz w:val="24"/>
              </w:rPr>
              <w:t xml:space="preserve"> </w:t>
            </w:r>
            <w:r>
              <w:rPr>
                <w:sz w:val="24"/>
              </w:rPr>
              <w:t>im</w:t>
            </w:r>
            <w:r>
              <w:rPr>
                <w:spacing w:val="40"/>
                <w:sz w:val="24"/>
              </w:rPr>
              <w:t xml:space="preserve"> </w:t>
            </w:r>
            <w:r>
              <w:rPr>
                <w:sz w:val="24"/>
              </w:rPr>
              <w:t>NVG</w:t>
            </w:r>
            <w:r>
              <w:rPr>
                <w:spacing w:val="39"/>
                <w:sz w:val="24"/>
              </w:rPr>
              <w:t xml:space="preserve"> </w:t>
            </w:r>
            <w:r>
              <w:rPr>
                <w:spacing w:val="-4"/>
                <w:sz w:val="24"/>
              </w:rPr>
              <w:t>wird</w:t>
            </w:r>
          </w:p>
        </w:tc>
        <w:tc>
          <w:tcPr>
            <w:tcW w:w="561" w:type="dxa"/>
          </w:tcPr>
          <w:p w14:paraId="0A5BFB0B" w14:textId="77777777" w:rsidR="00E063D7" w:rsidRDefault="00000000">
            <w:pPr>
              <w:pStyle w:val="TableParagraph"/>
              <w:spacing w:before="68" w:line="252" w:lineRule="exact"/>
              <w:ind w:left="32" w:right="1"/>
              <w:jc w:val="center"/>
              <w:rPr>
                <w:sz w:val="24"/>
              </w:rPr>
            </w:pPr>
            <w:r>
              <w:rPr>
                <w:spacing w:val="-5"/>
                <w:sz w:val="24"/>
              </w:rPr>
              <w:t>als</w:t>
            </w:r>
          </w:p>
        </w:tc>
      </w:tr>
    </w:tbl>
    <w:p w14:paraId="5DC23645" w14:textId="77777777" w:rsidR="00E063D7" w:rsidRDefault="00000000">
      <w:pPr>
        <w:pStyle w:val="Telobesedila"/>
        <w:spacing w:before="138" w:line="357" w:lineRule="auto"/>
        <w:ind w:right="351"/>
      </w:pPr>
      <w:r>
        <w:t xml:space="preserve">Nominalisierungsverb (NV) und das Substantiv im NVG als </w:t>
      </w:r>
      <w:proofErr w:type="spellStart"/>
      <w:r>
        <w:t>Nomininalisierungsnomen</w:t>
      </w:r>
      <w:proofErr w:type="spellEnd"/>
      <w:r>
        <w:t xml:space="preserve"> (NN) bezeichnet.</w:t>
      </w:r>
    </w:p>
    <w:p w14:paraId="7EA8D366" w14:textId="77777777" w:rsidR="00E063D7" w:rsidRDefault="00E063D7">
      <w:pPr>
        <w:pStyle w:val="Telobesedila"/>
        <w:spacing w:before="140"/>
        <w:ind w:left="0"/>
        <w:jc w:val="left"/>
      </w:pPr>
    </w:p>
    <w:p w14:paraId="2DC2E432" w14:textId="77777777" w:rsidR="00E063D7" w:rsidRDefault="00000000">
      <w:pPr>
        <w:pStyle w:val="Telobesedila"/>
      </w:pPr>
      <w:r>
        <w:t>FVG</w:t>
      </w:r>
      <w:r>
        <w:rPr>
          <w:spacing w:val="-23"/>
        </w:rPr>
        <w:t xml:space="preserve"> </w:t>
      </w:r>
      <w:r>
        <w:t>unterscheiden</w:t>
      </w:r>
      <w:r>
        <w:rPr>
          <w:spacing w:val="-24"/>
        </w:rPr>
        <w:t xml:space="preserve"> </w:t>
      </w:r>
      <w:r>
        <w:t>sich</w:t>
      </w:r>
      <w:r>
        <w:rPr>
          <w:spacing w:val="-23"/>
        </w:rPr>
        <w:t xml:space="preserve"> </w:t>
      </w:r>
      <w:r>
        <w:t>von</w:t>
      </w:r>
      <w:r>
        <w:rPr>
          <w:spacing w:val="-24"/>
        </w:rPr>
        <w:t xml:space="preserve"> </w:t>
      </w:r>
      <w:r>
        <w:t>NVG</w:t>
      </w:r>
      <w:r>
        <w:rPr>
          <w:spacing w:val="-23"/>
        </w:rPr>
        <w:t xml:space="preserve"> </w:t>
      </w:r>
      <w:r>
        <w:t>im</w:t>
      </w:r>
      <w:r>
        <w:rPr>
          <w:spacing w:val="-24"/>
        </w:rPr>
        <w:t xml:space="preserve"> </w:t>
      </w:r>
      <w:proofErr w:type="spellStart"/>
      <w:proofErr w:type="gramStart"/>
      <w:r>
        <w:t>wesentlichen</w:t>
      </w:r>
      <w:proofErr w:type="spellEnd"/>
      <w:proofErr w:type="gramEnd"/>
      <w:r>
        <w:rPr>
          <w:spacing w:val="-20"/>
        </w:rPr>
        <w:t xml:space="preserve"> </w:t>
      </w:r>
      <w:r>
        <w:rPr>
          <w:spacing w:val="-2"/>
        </w:rPr>
        <w:t>dadurch,</w:t>
      </w:r>
    </w:p>
    <w:p w14:paraId="28B91A9F" w14:textId="77777777" w:rsidR="00E063D7" w:rsidRDefault="00000000">
      <w:pPr>
        <w:pStyle w:val="Odstavekseznama"/>
        <w:numPr>
          <w:ilvl w:val="0"/>
          <w:numId w:val="10"/>
        </w:numPr>
        <w:tabs>
          <w:tab w:val="left" w:pos="807"/>
        </w:tabs>
        <w:spacing w:before="136" w:line="360" w:lineRule="auto"/>
        <w:ind w:right="349" w:firstLine="0"/>
        <w:jc w:val="both"/>
        <w:rPr>
          <w:position w:val="6"/>
          <w:sz w:val="16"/>
        </w:rPr>
      </w:pPr>
      <w:proofErr w:type="spellStart"/>
      <w:r>
        <w:rPr>
          <w:sz w:val="24"/>
        </w:rPr>
        <w:t>daß</w:t>
      </w:r>
      <w:proofErr w:type="spellEnd"/>
      <w:r>
        <w:rPr>
          <w:spacing w:val="-8"/>
          <w:sz w:val="24"/>
        </w:rPr>
        <w:t xml:space="preserve"> </w:t>
      </w:r>
      <w:r>
        <w:rPr>
          <w:sz w:val="24"/>
        </w:rPr>
        <w:t>sie</w:t>
      </w:r>
      <w:r>
        <w:rPr>
          <w:spacing w:val="-8"/>
          <w:sz w:val="24"/>
        </w:rPr>
        <w:t xml:space="preserve"> </w:t>
      </w:r>
      <w:r>
        <w:rPr>
          <w:sz w:val="24"/>
        </w:rPr>
        <w:t>auch</w:t>
      </w:r>
      <w:r>
        <w:rPr>
          <w:spacing w:val="-8"/>
          <w:sz w:val="24"/>
        </w:rPr>
        <w:t xml:space="preserve"> </w:t>
      </w:r>
      <w:r>
        <w:rPr>
          <w:sz w:val="24"/>
        </w:rPr>
        <w:t>noch</w:t>
      </w:r>
      <w:r>
        <w:rPr>
          <w:spacing w:val="-6"/>
          <w:sz w:val="24"/>
        </w:rPr>
        <w:t xml:space="preserve"> </w:t>
      </w:r>
      <w:r>
        <w:rPr>
          <w:sz w:val="24"/>
        </w:rPr>
        <w:t>"</w:t>
      </w:r>
      <w:r>
        <w:rPr>
          <w:b/>
          <w:sz w:val="24"/>
        </w:rPr>
        <w:t>prädikative</w:t>
      </w:r>
      <w:r>
        <w:rPr>
          <w:b/>
          <w:spacing w:val="-8"/>
          <w:sz w:val="24"/>
        </w:rPr>
        <w:t xml:space="preserve"> </w:t>
      </w:r>
      <w:r>
        <w:rPr>
          <w:b/>
          <w:sz w:val="24"/>
        </w:rPr>
        <w:t>Zusatzfunktionen</w:t>
      </w:r>
      <w:r>
        <w:rPr>
          <w:sz w:val="24"/>
        </w:rPr>
        <w:t>"</w:t>
      </w:r>
      <w:r>
        <w:rPr>
          <w:spacing w:val="-6"/>
          <w:sz w:val="24"/>
        </w:rPr>
        <w:t xml:space="preserve"> </w:t>
      </w:r>
      <w:r>
        <w:rPr>
          <w:sz w:val="24"/>
        </w:rPr>
        <w:t>erfüllen,</w:t>
      </w:r>
      <w:r>
        <w:rPr>
          <w:spacing w:val="-6"/>
          <w:sz w:val="24"/>
        </w:rPr>
        <w:t xml:space="preserve"> </w:t>
      </w:r>
      <w:r>
        <w:rPr>
          <w:sz w:val="24"/>
        </w:rPr>
        <w:t xml:space="preserve">die im Bereich der </w:t>
      </w:r>
      <w:proofErr w:type="spellStart"/>
      <w:r>
        <w:rPr>
          <w:sz w:val="24"/>
        </w:rPr>
        <w:t>Kausativität</w:t>
      </w:r>
      <w:proofErr w:type="spellEnd"/>
      <w:r>
        <w:rPr>
          <w:sz w:val="24"/>
        </w:rPr>
        <w:t>, der Aktionsarten und der Passivität zu suchen sind,</w:t>
      </w:r>
      <w:hyperlink w:anchor="_bookmark12" w:history="1">
        <w:r>
          <w:rPr>
            <w:position w:val="6"/>
            <w:sz w:val="16"/>
          </w:rPr>
          <w:t>13</w:t>
        </w:r>
      </w:hyperlink>
    </w:p>
    <w:p w14:paraId="603F1209" w14:textId="77777777" w:rsidR="00E063D7" w:rsidRDefault="00000000">
      <w:pPr>
        <w:pStyle w:val="Odstavekseznama"/>
        <w:numPr>
          <w:ilvl w:val="0"/>
          <w:numId w:val="10"/>
        </w:numPr>
        <w:tabs>
          <w:tab w:val="left" w:pos="1167"/>
        </w:tabs>
        <w:spacing w:before="1"/>
        <w:ind w:left="1167" w:hanging="807"/>
        <w:jc w:val="both"/>
        <w:rPr>
          <w:sz w:val="24"/>
        </w:rPr>
      </w:pPr>
      <w:proofErr w:type="gramStart"/>
      <w:r>
        <w:rPr>
          <w:sz w:val="24"/>
        </w:rPr>
        <w:t>durch</w:t>
      </w:r>
      <w:r>
        <w:rPr>
          <w:spacing w:val="33"/>
          <w:w w:val="150"/>
          <w:sz w:val="24"/>
        </w:rPr>
        <w:t xml:space="preserve">  </w:t>
      </w:r>
      <w:r>
        <w:rPr>
          <w:sz w:val="24"/>
        </w:rPr>
        <w:t>die</w:t>
      </w:r>
      <w:proofErr w:type="gramEnd"/>
      <w:r>
        <w:rPr>
          <w:spacing w:val="33"/>
          <w:w w:val="150"/>
          <w:sz w:val="24"/>
        </w:rPr>
        <w:t xml:space="preserve">  </w:t>
      </w:r>
      <w:r>
        <w:rPr>
          <w:sz w:val="24"/>
        </w:rPr>
        <w:t>stärkere</w:t>
      </w:r>
      <w:r>
        <w:rPr>
          <w:spacing w:val="33"/>
          <w:w w:val="150"/>
          <w:sz w:val="24"/>
        </w:rPr>
        <w:t xml:space="preserve">  </w:t>
      </w:r>
      <w:r>
        <w:rPr>
          <w:sz w:val="24"/>
        </w:rPr>
        <w:t>semantische</w:t>
      </w:r>
      <w:r>
        <w:rPr>
          <w:spacing w:val="33"/>
          <w:w w:val="150"/>
          <w:sz w:val="24"/>
        </w:rPr>
        <w:t xml:space="preserve">  </w:t>
      </w:r>
      <w:r>
        <w:rPr>
          <w:sz w:val="24"/>
        </w:rPr>
        <w:t>Gebundenheit</w:t>
      </w:r>
      <w:r>
        <w:rPr>
          <w:spacing w:val="33"/>
          <w:w w:val="150"/>
          <w:sz w:val="24"/>
        </w:rPr>
        <w:t xml:space="preserve">  </w:t>
      </w:r>
      <w:r>
        <w:rPr>
          <w:spacing w:val="-5"/>
          <w:sz w:val="24"/>
        </w:rPr>
        <w:t>der</w:t>
      </w:r>
    </w:p>
    <w:p w14:paraId="6EA3E006" w14:textId="77777777" w:rsidR="00E063D7" w:rsidRDefault="00E063D7">
      <w:pPr>
        <w:pStyle w:val="Telobesedila"/>
        <w:ind w:left="0"/>
        <w:jc w:val="left"/>
        <w:rPr>
          <w:sz w:val="12"/>
        </w:rPr>
      </w:pPr>
    </w:p>
    <w:tbl>
      <w:tblPr>
        <w:tblStyle w:val="TableNormal"/>
        <w:tblW w:w="0" w:type="auto"/>
        <w:tblInd w:w="317" w:type="dxa"/>
        <w:tblLayout w:type="fixed"/>
        <w:tblLook w:val="01E0" w:firstRow="1" w:lastRow="1" w:firstColumn="1" w:lastColumn="1" w:noHBand="0" w:noVBand="0"/>
      </w:tblPr>
      <w:tblGrid>
        <w:gridCol w:w="4613"/>
        <w:gridCol w:w="1609"/>
        <w:gridCol w:w="1254"/>
        <w:gridCol w:w="1988"/>
      </w:tblGrid>
      <w:tr w:rsidR="00E063D7" w14:paraId="79062211" w14:textId="77777777">
        <w:trPr>
          <w:trHeight w:val="339"/>
        </w:trPr>
        <w:tc>
          <w:tcPr>
            <w:tcW w:w="4613" w:type="dxa"/>
          </w:tcPr>
          <w:p w14:paraId="1FD63095" w14:textId="77777777" w:rsidR="00E063D7" w:rsidRDefault="00000000">
            <w:pPr>
              <w:pStyle w:val="TableParagraph"/>
              <w:ind w:right="66"/>
              <w:jc w:val="center"/>
              <w:rPr>
                <w:sz w:val="24"/>
              </w:rPr>
            </w:pPr>
            <w:r>
              <w:rPr>
                <w:sz w:val="24"/>
              </w:rPr>
              <w:t>Kombinationspartner</w:t>
            </w:r>
            <w:r>
              <w:rPr>
                <w:spacing w:val="68"/>
                <w:w w:val="150"/>
                <w:sz w:val="24"/>
              </w:rPr>
              <w:t xml:space="preserve"> </w:t>
            </w:r>
            <w:r>
              <w:rPr>
                <w:spacing w:val="-2"/>
                <w:sz w:val="24"/>
              </w:rPr>
              <w:t>aneinander</w:t>
            </w:r>
          </w:p>
        </w:tc>
        <w:tc>
          <w:tcPr>
            <w:tcW w:w="1609" w:type="dxa"/>
          </w:tcPr>
          <w:p w14:paraId="771274E7" w14:textId="77777777" w:rsidR="00E063D7" w:rsidRDefault="00000000">
            <w:pPr>
              <w:pStyle w:val="TableParagraph"/>
              <w:ind w:left="78" w:right="39"/>
              <w:jc w:val="center"/>
              <w:rPr>
                <w:sz w:val="24"/>
              </w:rPr>
            </w:pPr>
            <w:proofErr w:type="gramStart"/>
            <w:r>
              <w:rPr>
                <w:sz w:val="24"/>
              </w:rPr>
              <w:t>und</w:t>
            </w:r>
            <w:r>
              <w:rPr>
                <w:spacing w:val="25"/>
                <w:sz w:val="24"/>
              </w:rPr>
              <w:t xml:space="preserve">  </w:t>
            </w:r>
            <w:r>
              <w:rPr>
                <w:spacing w:val="-5"/>
                <w:sz w:val="24"/>
              </w:rPr>
              <w:t>die</w:t>
            </w:r>
            <w:proofErr w:type="gramEnd"/>
          </w:p>
        </w:tc>
        <w:tc>
          <w:tcPr>
            <w:tcW w:w="1254" w:type="dxa"/>
          </w:tcPr>
          <w:p w14:paraId="1A1BCBA4" w14:textId="77777777" w:rsidR="00E063D7" w:rsidRDefault="00000000">
            <w:pPr>
              <w:pStyle w:val="TableParagraph"/>
              <w:ind w:left="113" w:right="57"/>
              <w:jc w:val="center"/>
              <w:rPr>
                <w:sz w:val="24"/>
              </w:rPr>
            </w:pPr>
            <w:r>
              <w:rPr>
                <w:spacing w:val="-2"/>
                <w:sz w:val="24"/>
              </w:rPr>
              <w:t>größere</w:t>
            </w:r>
          </w:p>
        </w:tc>
        <w:tc>
          <w:tcPr>
            <w:tcW w:w="1988" w:type="dxa"/>
          </w:tcPr>
          <w:p w14:paraId="376000A9" w14:textId="77777777" w:rsidR="00E063D7" w:rsidRDefault="00000000">
            <w:pPr>
              <w:pStyle w:val="TableParagraph"/>
              <w:ind w:left="192"/>
              <w:jc w:val="center"/>
              <w:rPr>
                <w:sz w:val="24"/>
              </w:rPr>
            </w:pPr>
            <w:r>
              <w:rPr>
                <w:spacing w:val="-2"/>
                <w:sz w:val="24"/>
              </w:rPr>
              <w:t>syntaktische</w:t>
            </w:r>
          </w:p>
        </w:tc>
      </w:tr>
      <w:tr w:rsidR="00E063D7" w14:paraId="3A21AE96" w14:textId="77777777">
        <w:trPr>
          <w:trHeight w:val="339"/>
        </w:trPr>
        <w:tc>
          <w:tcPr>
            <w:tcW w:w="4613" w:type="dxa"/>
          </w:tcPr>
          <w:p w14:paraId="7B55DBBC" w14:textId="77777777" w:rsidR="00E063D7" w:rsidRDefault="00000000">
            <w:pPr>
              <w:pStyle w:val="TableParagraph"/>
              <w:spacing w:before="68" w:line="252" w:lineRule="exact"/>
              <w:ind w:right="162"/>
              <w:jc w:val="center"/>
              <w:rPr>
                <w:sz w:val="24"/>
              </w:rPr>
            </w:pPr>
            <w:proofErr w:type="gramStart"/>
            <w:r>
              <w:rPr>
                <w:b/>
                <w:sz w:val="24"/>
              </w:rPr>
              <w:t>Festigkeit</w:t>
            </w:r>
            <w:r>
              <w:rPr>
                <w:b/>
                <w:spacing w:val="13"/>
                <w:sz w:val="24"/>
              </w:rPr>
              <w:t xml:space="preserve">  </w:t>
            </w:r>
            <w:r>
              <w:rPr>
                <w:sz w:val="24"/>
              </w:rPr>
              <w:t>der</w:t>
            </w:r>
            <w:proofErr w:type="gramEnd"/>
            <w:r>
              <w:rPr>
                <w:spacing w:val="14"/>
                <w:sz w:val="24"/>
              </w:rPr>
              <w:t xml:space="preserve">  </w:t>
            </w:r>
            <w:r>
              <w:rPr>
                <w:spacing w:val="-2"/>
                <w:sz w:val="24"/>
              </w:rPr>
              <w:t>Konstruktion,</w:t>
            </w:r>
          </w:p>
        </w:tc>
        <w:tc>
          <w:tcPr>
            <w:tcW w:w="1609" w:type="dxa"/>
          </w:tcPr>
          <w:p w14:paraId="27DBBB5A" w14:textId="77777777" w:rsidR="00E063D7" w:rsidRDefault="00000000">
            <w:pPr>
              <w:pStyle w:val="TableParagraph"/>
              <w:spacing w:before="68" w:line="252" w:lineRule="exact"/>
              <w:ind w:left="39" w:right="78"/>
              <w:jc w:val="center"/>
              <w:rPr>
                <w:sz w:val="24"/>
              </w:rPr>
            </w:pPr>
            <w:proofErr w:type="gramStart"/>
            <w:r>
              <w:rPr>
                <w:sz w:val="24"/>
              </w:rPr>
              <w:t>die</w:t>
            </w:r>
            <w:r>
              <w:rPr>
                <w:spacing w:val="20"/>
                <w:sz w:val="24"/>
              </w:rPr>
              <w:t xml:space="preserve">  </w:t>
            </w:r>
            <w:r>
              <w:rPr>
                <w:spacing w:val="-4"/>
                <w:sz w:val="24"/>
              </w:rPr>
              <w:t>sich</w:t>
            </w:r>
            <w:proofErr w:type="gramEnd"/>
          </w:p>
        </w:tc>
        <w:tc>
          <w:tcPr>
            <w:tcW w:w="1254" w:type="dxa"/>
          </w:tcPr>
          <w:p w14:paraId="33AF2F82" w14:textId="77777777" w:rsidR="00E063D7" w:rsidRDefault="00000000">
            <w:pPr>
              <w:pStyle w:val="TableParagraph"/>
              <w:spacing w:before="68" w:line="252" w:lineRule="exact"/>
              <w:ind w:right="57"/>
              <w:jc w:val="center"/>
              <w:rPr>
                <w:sz w:val="24"/>
              </w:rPr>
            </w:pPr>
            <w:r>
              <w:rPr>
                <w:spacing w:val="-2"/>
                <w:sz w:val="24"/>
              </w:rPr>
              <w:t>anhand</w:t>
            </w:r>
          </w:p>
        </w:tc>
        <w:tc>
          <w:tcPr>
            <w:tcW w:w="1988" w:type="dxa"/>
          </w:tcPr>
          <w:p w14:paraId="62BE5076" w14:textId="77777777" w:rsidR="00E063D7" w:rsidRDefault="00000000">
            <w:pPr>
              <w:pStyle w:val="TableParagraph"/>
              <w:spacing w:before="68" w:line="252" w:lineRule="exact"/>
              <w:ind w:left="53"/>
              <w:jc w:val="center"/>
              <w:rPr>
                <w:sz w:val="24"/>
              </w:rPr>
            </w:pPr>
            <w:r>
              <w:rPr>
                <w:spacing w:val="-2"/>
                <w:sz w:val="24"/>
              </w:rPr>
              <w:t>verschiedener</w:t>
            </w:r>
          </w:p>
        </w:tc>
      </w:tr>
    </w:tbl>
    <w:p w14:paraId="393383AA" w14:textId="77777777" w:rsidR="00E063D7" w:rsidRDefault="00000000">
      <w:pPr>
        <w:pStyle w:val="Telobesedila"/>
        <w:spacing w:before="138"/>
      </w:pPr>
      <w:r>
        <w:t>formaler</w:t>
      </w:r>
      <w:r>
        <w:rPr>
          <w:spacing w:val="-30"/>
        </w:rPr>
        <w:t xml:space="preserve"> </w:t>
      </w:r>
      <w:r>
        <w:t>Merkmale</w:t>
      </w:r>
      <w:r>
        <w:rPr>
          <w:spacing w:val="-31"/>
        </w:rPr>
        <w:t xml:space="preserve"> </w:t>
      </w:r>
      <w:r>
        <w:rPr>
          <w:spacing w:val="-2"/>
        </w:rPr>
        <w:t>offenbart.</w:t>
      </w:r>
    </w:p>
    <w:p w14:paraId="084EDC11" w14:textId="77777777" w:rsidR="00E063D7" w:rsidRDefault="00E063D7">
      <w:pPr>
        <w:pStyle w:val="Telobesedila"/>
        <w:ind w:left="0"/>
        <w:jc w:val="left"/>
      </w:pPr>
    </w:p>
    <w:p w14:paraId="545D1A58" w14:textId="77777777" w:rsidR="00E063D7" w:rsidRDefault="00E063D7">
      <w:pPr>
        <w:pStyle w:val="Telobesedila"/>
        <w:ind w:left="0"/>
        <w:jc w:val="left"/>
      </w:pPr>
    </w:p>
    <w:p w14:paraId="12C87538" w14:textId="77777777" w:rsidR="00E063D7" w:rsidRDefault="00000000">
      <w:pPr>
        <w:pStyle w:val="Telobesedila"/>
      </w:pPr>
      <w:r>
        <w:t>Ein-</w:t>
      </w:r>
      <w:r>
        <w:rPr>
          <w:spacing w:val="53"/>
        </w:rPr>
        <w:t xml:space="preserve"> </w:t>
      </w:r>
      <w:r>
        <w:t>und</w:t>
      </w:r>
      <w:r>
        <w:rPr>
          <w:spacing w:val="53"/>
        </w:rPr>
        <w:t xml:space="preserve"> </w:t>
      </w:r>
      <w:r>
        <w:t>dasselbe</w:t>
      </w:r>
      <w:r>
        <w:rPr>
          <w:spacing w:val="53"/>
        </w:rPr>
        <w:t xml:space="preserve"> </w:t>
      </w:r>
      <w:r>
        <w:t>Verbalabstraktum</w:t>
      </w:r>
      <w:r>
        <w:rPr>
          <w:spacing w:val="53"/>
        </w:rPr>
        <w:t xml:space="preserve"> </w:t>
      </w:r>
      <w:r>
        <w:t>kann</w:t>
      </w:r>
      <w:r>
        <w:rPr>
          <w:spacing w:val="54"/>
        </w:rPr>
        <w:t xml:space="preserve"> </w:t>
      </w:r>
      <w:r>
        <w:t>einmal</w:t>
      </w:r>
      <w:r>
        <w:rPr>
          <w:spacing w:val="51"/>
        </w:rPr>
        <w:t xml:space="preserve"> </w:t>
      </w:r>
      <w:r>
        <w:t>in</w:t>
      </w:r>
      <w:r>
        <w:rPr>
          <w:spacing w:val="53"/>
        </w:rPr>
        <w:t xml:space="preserve"> </w:t>
      </w:r>
      <w:r>
        <w:t>einer</w:t>
      </w:r>
      <w:r>
        <w:rPr>
          <w:spacing w:val="54"/>
        </w:rPr>
        <w:t xml:space="preserve"> </w:t>
      </w:r>
      <w:r>
        <w:rPr>
          <w:spacing w:val="-2"/>
        </w:rPr>
        <w:t>freien</w:t>
      </w:r>
    </w:p>
    <w:p w14:paraId="2F459141" w14:textId="77777777" w:rsidR="00E063D7" w:rsidRDefault="00000000">
      <w:pPr>
        <w:pStyle w:val="Telobesedila"/>
        <w:spacing w:before="137"/>
      </w:pPr>
      <w:r>
        <w:t>Fügung</w:t>
      </w:r>
      <w:r>
        <w:rPr>
          <w:spacing w:val="26"/>
        </w:rPr>
        <w:t xml:space="preserve"> </w:t>
      </w:r>
      <w:r>
        <w:t>(14),</w:t>
      </w:r>
      <w:r>
        <w:rPr>
          <w:spacing w:val="31"/>
        </w:rPr>
        <w:t xml:space="preserve"> </w:t>
      </w:r>
      <w:r>
        <w:t>ein</w:t>
      </w:r>
      <w:r>
        <w:rPr>
          <w:spacing w:val="29"/>
        </w:rPr>
        <w:t xml:space="preserve"> </w:t>
      </w:r>
      <w:r>
        <w:t>anderes</w:t>
      </w:r>
      <w:r>
        <w:rPr>
          <w:spacing w:val="29"/>
        </w:rPr>
        <w:t xml:space="preserve"> </w:t>
      </w:r>
      <w:r>
        <w:t>Mal</w:t>
      </w:r>
      <w:r>
        <w:rPr>
          <w:spacing w:val="29"/>
        </w:rPr>
        <w:t xml:space="preserve"> </w:t>
      </w:r>
      <w:r>
        <w:t>in</w:t>
      </w:r>
      <w:r>
        <w:rPr>
          <w:spacing w:val="29"/>
        </w:rPr>
        <w:t xml:space="preserve"> </w:t>
      </w:r>
      <w:r>
        <w:t>einem</w:t>
      </w:r>
      <w:r>
        <w:rPr>
          <w:spacing w:val="29"/>
        </w:rPr>
        <w:t xml:space="preserve"> </w:t>
      </w:r>
      <w:r>
        <w:rPr>
          <w:spacing w:val="-2"/>
        </w:rPr>
        <w:t>Nominalisierungsverbgefüge</w:t>
      </w:r>
    </w:p>
    <w:p w14:paraId="1AE22F07" w14:textId="77777777" w:rsidR="00E063D7" w:rsidRDefault="00000000">
      <w:pPr>
        <w:pStyle w:val="Telobesedila"/>
        <w:spacing w:before="133"/>
      </w:pPr>
      <w:r>
        <w:t>(16)</w:t>
      </w:r>
      <w:r>
        <w:rPr>
          <w:spacing w:val="-24"/>
        </w:rPr>
        <w:t xml:space="preserve"> </w:t>
      </w:r>
      <w:r>
        <w:t>oder</w:t>
      </w:r>
      <w:r>
        <w:rPr>
          <w:spacing w:val="-25"/>
        </w:rPr>
        <w:t xml:space="preserve"> </w:t>
      </w:r>
      <w:r>
        <w:t>auch</w:t>
      </w:r>
      <w:r>
        <w:rPr>
          <w:spacing w:val="-24"/>
        </w:rPr>
        <w:t xml:space="preserve"> </w:t>
      </w:r>
      <w:r>
        <w:t>in</w:t>
      </w:r>
      <w:r>
        <w:rPr>
          <w:spacing w:val="-24"/>
        </w:rPr>
        <w:t xml:space="preserve"> </w:t>
      </w:r>
      <w:r>
        <w:t>einem</w:t>
      </w:r>
      <w:r>
        <w:rPr>
          <w:spacing w:val="-25"/>
        </w:rPr>
        <w:t xml:space="preserve"> </w:t>
      </w:r>
      <w:r>
        <w:t>Funktionsverbgefüge</w:t>
      </w:r>
      <w:r>
        <w:rPr>
          <w:spacing w:val="-24"/>
        </w:rPr>
        <w:t xml:space="preserve"> </w:t>
      </w:r>
      <w:r>
        <w:t>(18)</w:t>
      </w:r>
      <w:r>
        <w:rPr>
          <w:spacing w:val="-24"/>
        </w:rPr>
        <w:t xml:space="preserve"> </w:t>
      </w:r>
      <w:r>
        <w:rPr>
          <w:spacing w:val="-2"/>
        </w:rPr>
        <w:t>auftreten.</w:t>
      </w:r>
    </w:p>
    <w:p w14:paraId="7232CCCC" w14:textId="77777777" w:rsidR="00E063D7" w:rsidRDefault="00000000">
      <w:pPr>
        <w:pStyle w:val="Odstavekseznama"/>
        <w:numPr>
          <w:ilvl w:val="0"/>
          <w:numId w:val="9"/>
        </w:numPr>
        <w:tabs>
          <w:tab w:val="left" w:pos="1078"/>
        </w:tabs>
        <w:spacing w:before="136"/>
        <w:ind w:left="1078" w:hanging="718"/>
        <w:rPr>
          <w:sz w:val="24"/>
        </w:rPr>
      </w:pPr>
      <w:r>
        <w:rPr>
          <w:sz w:val="24"/>
        </w:rPr>
        <w:t>In</w:t>
      </w:r>
      <w:r>
        <w:rPr>
          <w:spacing w:val="-16"/>
          <w:sz w:val="24"/>
        </w:rPr>
        <w:t xml:space="preserve"> </w:t>
      </w:r>
      <w:r>
        <w:rPr>
          <w:sz w:val="24"/>
        </w:rPr>
        <w:t>der</w:t>
      </w:r>
      <w:r>
        <w:rPr>
          <w:spacing w:val="-19"/>
          <w:sz w:val="24"/>
        </w:rPr>
        <w:t xml:space="preserve"> </w:t>
      </w:r>
      <w:r>
        <w:rPr>
          <w:sz w:val="24"/>
        </w:rPr>
        <w:t>Ferne</w:t>
      </w:r>
      <w:r>
        <w:rPr>
          <w:spacing w:val="-15"/>
          <w:sz w:val="24"/>
        </w:rPr>
        <w:t xml:space="preserve"> </w:t>
      </w:r>
      <w:r>
        <w:rPr>
          <w:sz w:val="24"/>
          <w:u w:val="single"/>
        </w:rPr>
        <w:t>bemerkte</w:t>
      </w:r>
      <w:r>
        <w:rPr>
          <w:spacing w:val="-16"/>
          <w:sz w:val="24"/>
        </w:rPr>
        <w:t xml:space="preserve"> </w:t>
      </w:r>
      <w:r>
        <w:rPr>
          <w:sz w:val="24"/>
        </w:rPr>
        <w:t>er</w:t>
      </w:r>
      <w:r>
        <w:rPr>
          <w:spacing w:val="-16"/>
          <w:sz w:val="24"/>
        </w:rPr>
        <w:t xml:space="preserve"> </w:t>
      </w:r>
      <w:r>
        <w:rPr>
          <w:sz w:val="24"/>
        </w:rPr>
        <w:t>eine</w:t>
      </w:r>
      <w:r>
        <w:rPr>
          <w:spacing w:val="-15"/>
          <w:sz w:val="24"/>
        </w:rPr>
        <w:t xml:space="preserve"> </w:t>
      </w:r>
      <w:r>
        <w:rPr>
          <w:spacing w:val="-2"/>
          <w:sz w:val="24"/>
          <w:u w:val="single"/>
        </w:rPr>
        <w:t>BEWEGUNG</w:t>
      </w:r>
      <w:r>
        <w:rPr>
          <w:spacing w:val="-2"/>
          <w:sz w:val="24"/>
        </w:rPr>
        <w:t>.</w:t>
      </w:r>
    </w:p>
    <w:p w14:paraId="21E7A339" w14:textId="77777777" w:rsidR="00E063D7" w:rsidRDefault="00000000">
      <w:pPr>
        <w:pStyle w:val="Odstavekseznama"/>
        <w:numPr>
          <w:ilvl w:val="0"/>
          <w:numId w:val="9"/>
        </w:numPr>
        <w:tabs>
          <w:tab w:val="left" w:pos="1078"/>
        </w:tabs>
        <w:spacing w:before="2" w:line="272" w:lineRule="exact"/>
        <w:ind w:left="1078" w:hanging="718"/>
        <w:rPr>
          <w:sz w:val="24"/>
        </w:rPr>
      </w:pPr>
      <w:r>
        <w:rPr>
          <w:sz w:val="24"/>
        </w:rPr>
        <w:t>In</w:t>
      </w:r>
      <w:r>
        <w:rPr>
          <w:spacing w:val="-18"/>
          <w:sz w:val="24"/>
        </w:rPr>
        <w:t xml:space="preserve"> </w:t>
      </w:r>
      <w:r>
        <w:rPr>
          <w:sz w:val="24"/>
        </w:rPr>
        <w:t>der</w:t>
      </w:r>
      <w:r>
        <w:rPr>
          <w:spacing w:val="-19"/>
          <w:sz w:val="24"/>
        </w:rPr>
        <w:t xml:space="preserve"> </w:t>
      </w:r>
      <w:r>
        <w:rPr>
          <w:sz w:val="24"/>
        </w:rPr>
        <w:t>Ferne</w:t>
      </w:r>
      <w:r>
        <w:rPr>
          <w:spacing w:val="-16"/>
          <w:sz w:val="24"/>
        </w:rPr>
        <w:t xml:space="preserve"> </w:t>
      </w:r>
      <w:r>
        <w:rPr>
          <w:sz w:val="24"/>
        </w:rPr>
        <w:t>bemerkte</w:t>
      </w:r>
      <w:r>
        <w:rPr>
          <w:spacing w:val="-16"/>
          <w:sz w:val="24"/>
        </w:rPr>
        <w:t xml:space="preserve"> </w:t>
      </w:r>
      <w:r>
        <w:rPr>
          <w:sz w:val="24"/>
        </w:rPr>
        <w:t>er,</w:t>
      </w:r>
      <w:r>
        <w:rPr>
          <w:spacing w:val="-16"/>
          <w:sz w:val="24"/>
        </w:rPr>
        <w:t xml:space="preserve"> </w:t>
      </w:r>
      <w:proofErr w:type="spellStart"/>
      <w:r>
        <w:rPr>
          <w:sz w:val="24"/>
        </w:rPr>
        <w:t>daß</w:t>
      </w:r>
      <w:proofErr w:type="spellEnd"/>
      <w:r>
        <w:rPr>
          <w:spacing w:val="-16"/>
          <w:sz w:val="24"/>
        </w:rPr>
        <w:t xml:space="preserve"> </w:t>
      </w:r>
      <w:r>
        <w:rPr>
          <w:sz w:val="24"/>
        </w:rPr>
        <w:t>sich</w:t>
      </w:r>
      <w:r>
        <w:rPr>
          <w:spacing w:val="-19"/>
          <w:sz w:val="24"/>
        </w:rPr>
        <w:t xml:space="preserve"> </w:t>
      </w:r>
      <w:r>
        <w:rPr>
          <w:sz w:val="24"/>
        </w:rPr>
        <w:t>etwas</w:t>
      </w:r>
      <w:r>
        <w:rPr>
          <w:spacing w:val="-18"/>
          <w:sz w:val="24"/>
        </w:rPr>
        <w:t xml:space="preserve"> </w:t>
      </w:r>
      <w:r>
        <w:rPr>
          <w:spacing w:val="-2"/>
          <w:sz w:val="24"/>
        </w:rPr>
        <w:t>bewegte.</w:t>
      </w:r>
    </w:p>
    <w:p w14:paraId="4E6D97F3" w14:textId="77777777" w:rsidR="00E063D7" w:rsidRDefault="00000000">
      <w:pPr>
        <w:pStyle w:val="Odstavekseznama"/>
        <w:numPr>
          <w:ilvl w:val="0"/>
          <w:numId w:val="9"/>
        </w:numPr>
        <w:tabs>
          <w:tab w:val="left" w:pos="1078"/>
        </w:tabs>
        <w:spacing w:line="271" w:lineRule="exact"/>
        <w:ind w:left="1078" w:hanging="718"/>
        <w:rPr>
          <w:sz w:val="24"/>
        </w:rPr>
      </w:pPr>
      <w:r>
        <w:rPr>
          <w:sz w:val="24"/>
        </w:rPr>
        <w:t>Ja,</w:t>
      </w:r>
      <w:r>
        <w:rPr>
          <w:spacing w:val="62"/>
          <w:sz w:val="24"/>
        </w:rPr>
        <w:t xml:space="preserve"> </w:t>
      </w:r>
      <w:r>
        <w:rPr>
          <w:sz w:val="24"/>
        </w:rPr>
        <w:t>euer</w:t>
      </w:r>
      <w:r>
        <w:rPr>
          <w:spacing w:val="61"/>
          <w:sz w:val="24"/>
        </w:rPr>
        <w:t xml:space="preserve"> </w:t>
      </w:r>
      <w:r>
        <w:rPr>
          <w:sz w:val="24"/>
        </w:rPr>
        <w:t>Meerschweinchen</w:t>
      </w:r>
      <w:r>
        <w:rPr>
          <w:spacing w:val="64"/>
          <w:sz w:val="24"/>
        </w:rPr>
        <w:t xml:space="preserve"> </w:t>
      </w:r>
      <w:r>
        <w:rPr>
          <w:sz w:val="24"/>
          <w:u w:val="single"/>
        </w:rPr>
        <w:t>hat</w:t>
      </w:r>
      <w:r>
        <w:rPr>
          <w:spacing w:val="64"/>
          <w:sz w:val="24"/>
        </w:rPr>
        <w:t xml:space="preserve"> </w:t>
      </w:r>
      <w:r>
        <w:rPr>
          <w:sz w:val="24"/>
        </w:rPr>
        <w:t>ja</w:t>
      </w:r>
      <w:r>
        <w:rPr>
          <w:spacing w:val="62"/>
          <w:sz w:val="24"/>
        </w:rPr>
        <w:t xml:space="preserve"> </w:t>
      </w:r>
      <w:r>
        <w:rPr>
          <w:sz w:val="24"/>
        </w:rPr>
        <w:t>wenigstens</w:t>
      </w:r>
      <w:r>
        <w:rPr>
          <w:spacing w:val="64"/>
          <w:sz w:val="24"/>
        </w:rPr>
        <w:t xml:space="preserve"> </w:t>
      </w:r>
      <w:r>
        <w:rPr>
          <w:sz w:val="24"/>
        </w:rPr>
        <w:t>mehr</w:t>
      </w:r>
      <w:r>
        <w:rPr>
          <w:spacing w:val="64"/>
          <w:sz w:val="24"/>
        </w:rPr>
        <w:t xml:space="preserve"> </w:t>
      </w:r>
      <w:r>
        <w:rPr>
          <w:spacing w:val="-2"/>
          <w:sz w:val="24"/>
          <w:u w:val="single"/>
        </w:rPr>
        <w:t>BEWEGUNG</w:t>
      </w:r>
      <w:r>
        <w:rPr>
          <w:spacing w:val="-2"/>
          <w:sz w:val="24"/>
        </w:rPr>
        <w:t>.</w:t>
      </w:r>
    </w:p>
    <w:p w14:paraId="5D6B21BD" w14:textId="77777777" w:rsidR="00E063D7" w:rsidRDefault="00000000">
      <w:pPr>
        <w:pStyle w:val="Odstavekseznama"/>
        <w:numPr>
          <w:ilvl w:val="0"/>
          <w:numId w:val="9"/>
        </w:numPr>
        <w:tabs>
          <w:tab w:val="left" w:pos="1078"/>
        </w:tabs>
        <w:spacing w:line="271" w:lineRule="exact"/>
        <w:ind w:left="1078" w:hanging="718"/>
        <w:rPr>
          <w:sz w:val="24"/>
        </w:rPr>
      </w:pPr>
      <w:r>
        <w:rPr>
          <w:sz w:val="24"/>
        </w:rPr>
        <w:t>Ja,</w:t>
      </w:r>
      <w:r>
        <w:rPr>
          <w:spacing w:val="-24"/>
          <w:sz w:val="24"/>
        </w:rPr>
        <w:t xml:space="preserve"> </w:t>
      </w:r>
      <w:r>
        <w:rPr>
          <w:sz w:val="24"/>
        </w:rPr>
        <w:t>euer</w:t>
      </w:r>
      <w:r>
        <w:rPr>
          <w:spacing w:val="-24"/>
          <w:sz w:val="24"/>
        </w:rPr>
        <w:t xml:space="preserve"> </w:t>
      </w:r>
      <w:r>
        <w:rPr>
          <w:sz w:val="24"/>
        </w:rPr>
        <w:t>Meerschweinchen</w:t>
      </w:r>
      <w:r>
        <w:rPr>
          <w:spacing w:val="-23"/>
          <w:sz w:val="24"/>
        </w:rPr>
        <w:t xml:space="preserve"> </w:t>
      </w:r>
      <w:r>
        <w:rPr>
          <w:sz w:val="24"/>
        </w:rPr>
        <w:t>bewegt</w:t>
      </w:r>
      <w:r>
        <w:rPr>
          <w:spacing w:val="-26"/>
          <w:sz w:val="24"/>
        </w:rPr>
        <w:t xml:space="preserve"> </w:t>
      </w:r>
      <w:r>
        <w:rPr>
          <w:sz w:val="24"/>
        </w:rPr>
        <w:t>sich</w:t>
      </w:r>
      <w:r>
        <w:rPr>
          <w:spacing w:val="-24"/>
          <w:sz w:val="24"/>
        </w:rPr>
        <w:t xml:space="preserve"> </w:t>
      </w:r>
      <w:r>
        <w:rPr>
          <w:sz w:val="24"/>
        </w:rPr>
        <w:t>ja</w:t>
      </w:r>
      <w:r>
        <w:rPr>
          <w:spacing w:val="-26"/>
          <w:sz w:val="24"/>
        </w:rPr>
        <w:t xml:space="preserve"> </w:t>
      </w:r>
      <w:r>
        <w:rPr>
          <w:sz w:val="24"/>
        </w:rPr>
        <w:t>wenigstens</w:t>
      </w:r>
      <w:r>
        <w:rPr>
          <w:spacing w:val="-26"/>
          <w:sz w:val="24"/>
        </w:rPr>
        <w:t xml:space="preserve"> </w:t>
      </w:r>
      <w:r>
        <w:rPr>
          <w:spacing w:val="-2"/>
          <w:sz w:val="24"/>
        </w:rPr>
        <w:t>mehr.</w:t>
      </w:r>
    </w:p>
    <w:p w14:paraId="71FA2F0B" w14:textId="77777777" w:rsidR="00E063D7" w:rsidRDefault="00000000">
      <w:pPr>
        <w:pStyle w:val="Odstavekseznama"/>
        <w:numPr>
          <w:ilvl w:val="0"/>
          <w:numId w:val="9"/>
        </w:numPr>
        <w:tabs>
          <w:tab w:val="left" w:pos="1078"/>
        </w:tabs>
        <w:spacing w:line="272" w:lineRule="exact"/>
        <w:ind w:left="1078" w:hanging="718"/>
        <w:rPr>
          <w:sz w:val="24"/>
        </w:rPr>
      </w:pPr>
      <w:r>
        <w:rPr>
          <w:sz w:val="24"/>
        </w:rPr>
        <w:t>Der</w:t>
      </w:r>
      <w:r>
        <w:rPr>
          <w:spacing w:val="-20"/>
          <w:sz w:val="24"/>
        </w:rPr>
        <w:t xml:space="preserve"> </w:t>
      </w:r>
      <w:r>
        <w:rPr>
          <w:sz w:val="24"/>
        </w:rPr>
        <w:t>Zug</w:t>
      </w:r>
      <w:r>
        <w:rPr>
          <w:spacing w:val="-17"/>
          <w:sz w:val="24"/>
        </w:rPr>
        <w:t xml:space="preserve"> </w:t>
      </w:r>
      <w:r>
        <w:rPr>
          <w:sz w:val="24"/>
          <w:u w:val="single"/>
        </w:rPr>
        <w:t>setzte</w:t>
      </w:r>
      <w:r>
        <w:rPr>
          <w:spacing w:val="-19"/>
          <w:sz w:val="24"/>
          <w:u w:val="single"/>
        </w:rPr>
        <w:t xml:space="preserve"> </w:t>
      </w:r>
      <w:r>
        <w:rPr>
          <w:sz w:val="24"/>
          <w:u w:val="single"/>
        </w:rPr>
        <w:t>sich</w:t>
      </w:r>
      <w:r>
        <w:rPr>
          <w:spacing w:val="-17"/>
          <w:sz w:val="24"/>
        </w:rPr>
        <w:t xml:space="preserve"> </w:t>
      </w:r>
      <w:r>
        <w:rPr>
          <w:sz w:val="24"/>
        </w:rPr>
        <w:t>wider</w:t>
      </w:r>
      <w:r>
        <w:rPr>
          <w:spacing w:val="-17"/>
          <w:sz w:val="24"/>
        </w:rPr>
        <w:t xml:space="preserve"> </w:t>
      </w:r>
      <w:r>
        <w:rPr>
          <w:sz w:val="24"/>
        </w:rPr>
        <w:t>Erwarten</w:t>
      </w:r>
      <w:r>
        <w:rPr>
          <w:spacing w:val="-19"/>
          <w:sz w:val="24"/>
        </w:rPr>
        <w:t xml:space="preserve"> </w:t>
      </w:r>
      <w:r>
        <w:rPr>
          <w:sz w:val="24"/>
          <w:u w:val="single"/>
        </w:rPr>
        <w:t>in</w:t>
      </w:r>
      <w:r>
        <w:rPr>
          <w:spacing w:val="-15"/>
          <w:sz w:val="24"/>
        </w:rPr>
        <w:t xml:space="preserve"> </w:t>
      </w:r>
      <w:r>
        <w:rPr>
          <w:spacing w:val="-2"/>
          <w:sz w:val="24"/>
          <w:u w:val="single"/>
        </w:rPr>
        <w:t>BEWEGUNG</w:t>
      </w:r>
      <w:r>
        <w:rPr>
          <w:spacing w:val="-2"/>
          <w:sz w:val="24"/>
        </w:rPr>
        <w:t>.</w:t>
      </w:r>
    </w:p>
    <w:p w14:paraId="25EB9B9B" w14:textId="77777777" w:rsidR="00E063D7" w:rsidRDefault="00000000">
      <w:pPr>
        <w:pStyle w:val="Odstavekseznama"/>
        <w:numPr>
          <w:ilvl w:val="0"/>
          <w:numId w:val="9"/>
        </w:numPr>
        <w:tabs>
          <w:tab w:val="left" w:pos="1078"/>
        </w:tabs>
        <w:spacing w:before="2" w:line="272" w:lineRule="exact"/>
        <w:ind w:left="1078" w:hanging="718"/>
        <w:rPr>
          <w:sz w:val="24"/>
        </w:rPr>
      </w:pPr>
      <w:r>
        <w:rPr>
          <w:sz w:val="24"/>
        </w:rPr>
        <w:t>Der</w:t>
      </w:r>
      <w:r>
        <w:rPr>
          <w:spacing w:val="-18"/>
          <w:sz w:val="24"/>
        </w:rPr>
        <w:t xml:space="preserve"> </w:t>
      </w:r>
      <w:r>
        <w:rPr>
          <w:sz w:val="24"/>
        </w:rPr>
        <w:t>Zug</w:t>
      </w:r>
      <w:r>
        <w:rPr>
          <w:spacing w:val="-17"/>
          <w:sz w:val="24"/>
        </w:rPr>
        <w:t xml:space="preserve"> </w:t>
      </w:r>
      <w:r>
        <w:rPr>
          <w:sz w:val="24"/>
        </w:rPr>
        <w:t>bewegte</w:t>
      </w:r>
      <w:r>
        <w:rPr>
          <w:spacing w:val="-17"/>
          <w:sz w:val="24"/>
        </w:rPr>
        <w:t xml:space="preserve"> </w:t>
      </w:r>
      <w:r>
        <w:rPr>
          <w:sz w:val="24"/>
        </w:rPr>
        <w:t>sich</w:t>
      </w:r>
      <w:r>
        <w:rPr>
          <w:spacing w:val="-18"/>
          <w:sz w:val="24"/>
        </w:rPr>
        <w:t xml:space="preserve"> </w:t>
      </w:r>
      <w:r>
        <w:rPr>
          <w:sz w:val="24"/>
        </w:rPr>
        <w:t>wider</w:t>
      </w:r>
      <w:r>
        <w:rPr>
          <w:spacing w:val="-19"/>
          <w:sz w:val="24"/>
        </w:rPr>
        <w:t xml:space="preserve"> </w:t>
      </w:r>
      <w:r>
        <w:rPr>
          <w:spacing w:val="-2"/>
          <w:sz w:val="24"/>
        </w:rPr>
        <w:t>Erwarten.</w:t>
      </w:r>
    </w:p>
    <w:p w14:paraId="5ABD3E48" w14:textId="77777777" w:rsidR="00E063D7" w:rsidRDefault="00000000">
      <w:pPr>
        <w:pStyle w:val="Odstavekseznama"/>
        <w:numPr>
          <w:ilvl w:val="0"/>
          <w:numId w:val="9"/>
        </w:numPr>
        <w:tabs>
          <w:tab w:val="left" w:pos="1078"/>
        </w:tabs>
        <w:spacing w:line="272" w:lineRule="exact"/>
        <w:ind w:left="1078" w:hanging="718"/>
        <w:rPr>
          <w:sz w:val="24"/>
        </w:rPr>
      </w:pPr>
      <w:r>
        <w:rPr>
          <w:sz w:val="24"/>
        </w:rPr>
        <w:t>Der</w:t>
      </w:r>
      <w:r>
        <w:rPr>
          <w:spacing w:val="-20"/>
          <w:sz w:val="24"/>
        </w:rPr>
        <w:t xml:space="preserve"> </w:t>
      </w:r>
      <w:r>
        <w:rPr>
          <w:sz w:val="24"/>
        </w:rPr>
        <w:t>Zug</w:t>
      </w:r>
      <w:r>
        <w:rPr>
          <w:spacing w:val="-17"/>
          <w:sz w:val="24"/>
        </w:rPr>
        <w:t xml:space="preserve"> </w:t>
      </w:r>
      <w:r>
        <w:rPr>
          <w:sz w:val="24"/>
        </w:rPr>
        <w:t>begann</w:t>
      </w:r>
      <w:r>
        <w:rPr>
          <w:spacing w:val="-19"/>
          <w:sz w:val="24"/>
        </w:rPr>
        <w:t xml:space="preserve"> </w:t>
      </w:r>
      <w:r>
        <w:rPr>
          <w:sz w:val="24"/>
        </w:rPr>
        <w:t>sich</w:t>
      </w:r>
      <w:r>
        <w:rPr>
          <w:spacing w:val="-18"/>
          <w:sz w:val="24"/>
        </w:rPr>
        <w:t xml:space="preserve"> </w:t>
      </w:r>
      <w:r>
        <w:rPr>
          <w:sz w:val="24"/>
        </w:rPr>
        <w:t>wider</w:t>
      </w:r>
      <w:r>
        <w:rPr>
          <w:spacing w:val="-17"/>
          <w:sz w:val="24"/>
        </w:rPr>
        <w:t xml:space="preserve"> </w:t>
      </w:r>
      <w:r>
        <w:rPr>
          <w:sz w:val="24"/>
        </w:rPr>
        <w:t>Erwarten</w:t>
      </w:r>
      <w:r>
        <w:rPr>
          <w:spacing w:val="-19"/>
          <w:sz w:val="24"/>
        </w:rPr>
        <w:t xml:space="preserve"> </w:t>
      </w:r>
      <w:r>
        <w:rPr>
          <w:sz w:val="24"/>
        </w:rPr>
        <w:t>zu</w:t>
      </w:r>
      <w:r>
        <w:rPr>
          <w:spacing w:val="-17"/>
          <w:sz w:val="24"/>
        </w:rPr>
        <w:t xml:space="preserve"> </w:t>
      </w:r>
      <w:r>
        <w:rPr>
          <w:spacing w:val="-2"/>
          <w:sz w:val="24"/>
        </w:rPr>
        <w:t>bewegen.</w:t>
      </w:r>
    </w:p>
    <w:p w14:paraId="290B3A1B" w14:textId="77777777" w:rsidR="00E063D7" w:rsidRDefault="00E063D7">
      <w:pPr>
        <w:pStyle w:val="Telobesedila"/>
        <w:ind w:left="0"/>
        <w:jc w:val="left"/>
      </w:pPr>
    </w:p>
    <w:p w14:paraId="2EC0F181" w14:textId="77777777" w:rsidR="00E063D7" w:rsidRDefault="00E063D7">
      <w:pPr>
        <w:pStyle w:val="Telobesedila"/>
        <w:ind w:left="0"/>
        <w:jc w:val="left"/>
      </w:pPr>
    </w:p>
    <w:p w14:paraId="3AFDB795" w14:textId="77777777" w:rsidR="00E063D7" w:rsidRDefault="00E063D7">
      <w:pPr>
        <w:pStyle w:val="Telobesedila"/>
        <w:spacing w:before="120"/>
        <w:ind w:left="0"/>
        <w:jc w:val="left"/>
      </w:pPr>
    </w:p>
    <w:p w14:paraId="3278A12D" w14:textId="77777777" w:rsidR="00E063D7" w:rsidRDefault="00000000">
      <w:pPr>
        <w:pStyle w:val="Naslov1"/>
        <w:numPr>
          <w:ilvl w:val="0"/>
          <w:numId w:val="13"/>
        </w:numPr>
        <w:tabs>
          <w:tab w:val="left" w:pos="1080"/>
        </w:tabs>
      </w:pPr>
      <w:r>
        <w:t>VERBALABSTRAKTA</w:t>
      </w:r>
      <w:r>
        <w:rPr>
          <w:spacing w:val="-37"/>
        </w:rPr>
        <w:t xml:space="preserve"> </w:t>
      </w:r>
      <w:r>
        <w:t>ALS</w:t>
      </w:r>
      <w:r>
        <w:rPr>
          <w:spacing w:val="-34"/>
        </w:rPr>
        <w:t xml:space="preserve"> </w:t>
      </w:r>
      <w:r>
        <w:t>VERSTÄRKTE</w:t>
      </w:r>
      <w:r>
        <w:rPr>
          <w:spacing w:val="-36"/>
        </w:rPr>
        <w:t xml:space="preserve"> </w:t>
      </w:r>
      <w:r>
        <w:rPr>
          <w:spacing w:val="-2"/>
        </w:rPr>
        <w:t>WORTBILDUNGSKONSTRUKTIONEN</w:t>
      </w:r>
    </w:p>
    <w:p w14:paraId="58CC1137" w14:textId="77777777" w:rsidR="00E063D7" w:rsidRDefault="00E063D7">
      <w:pPr>
        <w:pStyle w:val="Naslov1"/>
        <w:sectPr w:rsidR="00E063D7">
          <w:pgSz w:w="12240" w:h="15840"/>
          <w:pgMar w:top="1880" w:right="1080" w:bottom="280" w:left="1080" w:header="1440" w:footer="0" w:gutter="0"/>
          <w:cols w:space="708"/>
        </w:sectPr>
      </w:pPr>
    </w:p>
    <w:p w14:paraId="27BD4AF7" w14:textId="77777777" w:rsidR="00E063D7" w:rsidRDefault="00000000">
      <w:pPr>
        <w:spacing w:before="197" w:line="360" w:lineRule="auto"/>
        <w:ind w:left="360" w:right="351" w:firstLine="719"/>
        <w:jc w:val="both"/>
        <w:rPr>
          <w:sz w:val="24"/>
        </w:rPr>
      </w:pPr>
      <w:r>
        <w:rPr>
          <w:sz w:val="24"/>
        </w:rPr>
        <w:lastRenderedPageBreak/>
        <w:t xml:space="preserve">Der </w:t>
      </w:r>
      <w:r>
        <w:rPr>
          <w:b/>
          <w:sz w:val="24"/>
        </w:rPr>
        <w:t xml:space="preserve">Gliedkern einer Nominalisierung </w:t>
      </w:r>
      <w:r>
        <w:rPr>
          <w:sz w:val="24"/>
        </w:rPr>
        <w:t>ist im Vergleich zu seiner</w:t>
      </w:r>
      <w:r>
        <w:rPr>
          <w:spacing w:val="-28"/>
          <w:sz w:val="24"/>
        </w:rPr>
        <w:t xml:space="preserve"> </w:t>
      </w:r>
      <w:r>
        <w:rPr>
          <w:sz w:val="24"/>
        </w:rPr>
        <w:t>verbalen</w:t>
      </w:r>
      <w:r>
        <w:rPr>
          <w:spacing w:val="-28"/>
          <w:sz w:val="24"/>
        </w:rPr>
        <w:t xml:space="preserve"> </w:t>
      </w:r>
      <w:r>
        <w:rPr>
          <w:sz w:val="24"/>
        </w:rPr>
        <w:t>Basis</w:t>
      </w:r>
      <w:r>
        <w:rPr>
          <w:spacing w:val="-28"/>
          <w:sz w:val="24"/>
        </w:rPr>
        <w:t xml:space="preserve"> </w:t>
      </w:r>
      <w:r>
        <w:rPr>
          <w:sz w:val="24"/>
        </w:rPr>
        <w:t>eine</w:t>
      </w:r>
      <w:r>
        <w:rPr>
          <w:spacing w:val="-28"/>
          <w:sz w:val="24"/>
        </w:rPr>
        <w:t xml:space="preserve"> </w:t>
      </w:r>
      <w:r>
        <w:rPr>
          <w:b/>
          <w:sz w:val="24"/>
        </w:rPr>
        <w:t>verstärkte</w:t>
      </w:r>
      <w:r>
        <w:rPr>
          <w:b/>
          <w:spacing w:val="-28"/>
          <w:sz w:val="24"/>
        </w:rPr>
        <w:t xml:space="preserve"> </w:t>
      </w:r>
      <w:r>
        <w:rPr>
          <w:b/>
          <w:sz w:val="24"/>
        </w:rPr>
        <w:t>Form</w:t>
      </w:r>
      <w:r>
        <w:rPr>
          <w:sz w:val="24"/>
        </w:rPr>
        <w:t>.</w:t>
      </w:r>
      <w:hyperlink w:anchor="_bookmark13" w:history="1">
        <w:r>
          <w:rPr>
            <w:position w:val="6"/>
            <w:sz w:val="16"/>
          </w:rPr>
          <w:t>14</w:t>
        </w:r>
      </w:hyperlink>
      <w:r>
        <w:rPr>
          <w:spacing w:val="19"/>
          <w:position w:val="6"/>
          <w:sz w:val="16"/>
        </w:rPr>
        <w:t xml:space="preserve"> </w:t>
      </w:r>
      <w:r>
        <w:rPr>
          <w:sz w:val="24"/>
        </w:rPr>
        <w:t>Diese</w:t>
      </w:r>
      <w:r>
        <w:rPr>
          <w:spacing w:val="-31"/>
          <w:sz w:val="24"/>
        </w:rPr>
        <w:t xml:space="preserve"> </w:t>
      </w:r>
      <w:r>
        <w:rPr>
          <w:sz w:val="24"/>
        </w:rPr>
        <w:t>Behauptung</w:t>
      </w:r>
      <w:r>
        <w:rPr>
          <w:spacing w:val="-28"/>
          <w:sz w:val="24"/>
        </w:rPr>
        <w:t xml:space="preserve"> </w:t>
      </w:r>
      <w:r>
        <w:rPr>
          <w:sz w:val="24"/>
        </w:rPr>
        <w:t>kann folgendermaßen begründet werden:</w:t>
      </w:r>
    </w:p>
    <w:p w14:paraId="23F1B35C" w14:textId="77777777" w:rsidR="00E063D7" w:rsidRDefault="00000000">
      <w:pPr>
        <w:pStyle w:val="Odstavekseznama"/>
        <w:numPr>
          <w:ilvl w:val="0"/>
          <w:numId w:val="8"/>
        </w:numPr>
        <w:tabs>
          <w:tab w:val="left" w:pos="1079"/>
        </w:tabs>
        <w:spacing w:line="360" w:lineRule="auto"/>
        <w:ind w:right="351" w:firstLine="0"/>
        <w:jc w:val="both"/>
        <w:rPr>
          <w:sz w:val="24"/>
        </w:rPr>
      </w:pPr>
      <w:r>
        <w:rPr>
          <w:sz w:val="24"/>
        </w:rPr>
        <w:t>Dem Verbalstamm wird beim Ableitungsvorgang meist ein (oder sogar</w:t>
      </w:r>
      <w:r>
        <w:rPr>
          <w:spacing w:val="-5"/>
          <w:sz w:val="24"/>
        </w:rPr>
        <w:t xml:space="preserve"> </w:t>
      </w:r>
      <w:r>
        <w:rPr>
          <w:sz w:val="24"/>
        </w:rPr>
        <w:t>mehr</w:t>
      </w:r>
      <w:r>
        <w:rPr>
          <w:spacing w:val="-5"/>
          <w:sz w:val="24"/>
        </w:rPr>
        <w:t xml:space="preserve"> </w:t>
      </w:r>
      <w:r>
        <w:rPr>
          <w:sz w:val="24"/>
        </w:rPr>
        <w:t>als</w:t>
      </w:r>
      <w:r>
        <w:rPr>
          <w:spacing w:val="-5"/>
          <w:sz w:val="24"/>
        </w:rPr>
        <w:t xml:space="preserve"> </w:t>
      </w:r>
      <w:r>
        <w:rPr>
          <w:sz w:val="24"/>
        </w:rPr>
        <w:t>ein)</w:t>
      </w:r>
      <w:r>
        <w:rPr>
          <w:spacing w:val="-3"/>
          <w:sz w:val="24"/>
        </w:rPr>
        <w:t xml:space="preserve"> </w:t>
      </w:r>
      <w:r>
        <w:rPr>
          <w:sz w:val="24"/>
        </w:rPr>
        <w:t>Morphem</w:t>
      </w:r>
      <w:r>
        <w:rPr>
          <w:spacing w:val="-3"/>
          <w:sz w:val="24"/>
        </w:rPr>
        <w:t xml:space="preserve"> </w:t>
      </w:r>
      <w:r>
        <w:rPr>
          <w:sz w:val="24"/>
        </w:rPr>
        <w:t>hinzugefügt.</w:t>
      </w:r>
      <w:r>
        <w:rPr>
          <w:spacing w:val="-3"/>
          <w:sz w:val="24"/>
        </w:rPr>
        <w:t xml:space="preserve"> </w:t>
      </w:r>
      <w:r>
        <w:rPr>
          <w:sz w:val="24"/>
        </w:rPr>
        <w:t>Der</w:t>
      </w:r>
      <w:r>
        <w:rPr>
          <w:spacing w:val="-3"/>
          <w:sz w:val="24"/>
        </w:rPr>
        <w:t xml:space="preserve"> </w:t>
      </w:r>
      <w:r>
        <w:rPr>
          <w:sz w:val="24"/>
        </w:rPr>
        <w:t>Kern</w:t>
      </w:r>
      <w:r>
        <w:rPr>
          <w:spacing w:val="-5"/>
          <w:sz w:val="24"/>
        </w:rPr>
        <w:t xml:space="preserve"> </w:t>
      </w:r>
      <w:r>
        <w:rPr>
          <w:sz w:val="24"/>
        </w:rPr>
        <w:t>einer</w:t>
      </w:r>
      <w:r>
        <w:rPr>
          <w:spacing w:val="-5"/>
          <w:sz w:val="24"/>
        </w:rPr>
        <w:t xml:space="preserve"> </w:t>
      </w:r>
      <w:proofErr w:type="spellStart"/>
      <w:r>
        <w:rPr>
          <w:sz w:val="24"/>
        </w:rPr>
        <w:t>Nominali</w:t>
      </w:r>
      <w:proofErr w:type="spellEnd"/>
      <w:r>
        <w:rPr>
          <w:sz w:val="24"/>
        </w:rPr>
        <w:t xml:space="preserve">- </w:t>
      </w:r>
      <w:proofErr w:type="spellStart"/>
      <w:r>
        <w:rPr>
          <w:sz w:val="24"/>
        </w:rPr>
        <w:t>sierung</w:t>
      </w:r>
      <w:proofErr w:type="spellEnd"/>
      <w:r>
        <w:rPr>
          <w:sz w:val="24"/>
        </w:rPr>
        <w:t xml:space="preserve"> ist demnach komplizierter gebaut als der entsprechende </w:t>
      </w:r>
      <w:r>
        <w:rPr>
          <w:spacing w:val="-2"/>
          <w:sz w:val="24"/>
        </w:rPr>
        <w:t>Verbstamm:</w:t>
      </w:r>
    </w:p>
    <w:p w14:paraId="0A7A8ACB" w14:textId="77777777" w:rsidR="00E063D7" w:rsidRDefault="00000000">
      <w:pPr>
        <w:pStyle w:val="Odstavekseznama"/>
        <w:numPr>
          <w:ilvl w:val="0"/>
          <w:numId w:val="9"/>
        </w:numPr>
        <w:tabs>
          <w:tab w:val="left" w:pos="1078"/>
        </w:tabs>
        <w:spacing w:line="271" w:lineRule="exact"/>
        <w:ind w:left="1078" w:hanging="718"/>
        <w:jc w:val="both"/>
        <w:rPr>
          <w:sz w:val="24"/>
        </w:rPr>
      </w:pPr>
      <w:proofErr w:type="spellStart"/>
      <w:r>
        <w:rPr>
          <w:sz w:val="24"/>
        </w:rPr>
        <w:t>Verwandl</w:t>
      </w:r>
      <w:proofErr w:type="spellEnd"/>
      <w:r>
        <w:rPr>
          <w:spacing w:val="-14"/>
          <w:sz w:val="24"/>
        </w:rPr>
        <w:t xml:space="preserve"> </w:t>
      </w:r>
      <w:r>
        <w:rPr>
          <w:sz w:val="24"/>
        </w:rPr>
        <w:t>+</w:t>
      </w:r>
      <w:r>
        <w:rPr>
          <w:spacing w:val="-15"/>
          <w:sz w:val="24"/>
        </w:rPr>
        <w:t xml:space="preserve"> </w:t>
      </w:r>
      <w:proofErr w:type="spellStart"/>
      <w:r>
        <w:rPr>
          <w:sz w:val="24"/>
          <w:u w:val="single"/>
        </w:rPr>
        <w:t>ung</w:t>
      </w:r>
      <w:proofErr w:type="spellEnd"/>
      <w:r>
        <w:rPr>
          <w:sz w:val="24"/>
        </w:rPr>
        <w:t>,</w:t>
      </w:r>
      <w:r>
        <w:rPr>
          <w:spacing w:val="-12"/>
          <w:sz w:val="24"/>
        </w:rPr>
        <w:t xml:space="preserve"> </w:t>
      </w:r>
      <w:r>
        <w:rPr>
          <w:sz w:val="24"/>
          <w:u w:val="single"/>
        </w:rPr>
        <w:t>Ge</w:t>
      </w:r>
      <w:r>
        <w:rPr>
          <w:spacing w:val="-7"/>
          <w:sz w:val="24"/>
        </w:rPr>
        <w:t xml:space="preserve"> </w:t>
      </w:r>
      <w:r>
        <w:rPr>
          <w:sz w:val="24"/>
        </w:rPr>
        <w:t>+</w:t>
      </w:r>
      <w:r>
        <w:rPr>
          <w:spacing w:val="-12"/>
          <w:sz w:val="24"/>
        </w:rPr>
        <w:t xml:space="preserve"> </w:t>
      </w:r>
      <w:proofErr w:type="spellStart"/>
      <w:r>
        <w:rPr>
          <w:sz w:val="24"/>
        </w:rPr>
        <w:t>red</w:t>
      </w:r>
      <w:proofErr w:type="spellEnd"/>
      <w:r>
        <w:rPr>
          <w:spacing w:val="-12"/>
          <w:sz w:val="24"/>
        </w:rPr>
        <w:t xml:space="preserve"> </w:t>
      </w:r>
      <w:r>
        <w:rPr>
          <w:sz w:val="24"/>
        </w:rPr>
        <w:t>+</w:t>
      </w:r>
      <w:r>
        <w:rPr>
          <w:spacing w:val="-14"/>
          <w:sz w:val="24"/>
        </w:rPr>
        <w:t xml:space="preserve"> </w:t>
      </w:r>
      <w:r>
        <w:rPr>
          <w:spacing w:val="-5"/>
          <w:sz w:val="24"/>
          <w:u w:val="single"/>
        </w:rPr>
        <w:t>e</w:t>
      </w:r>
      <w:r>
        <w:rPr>
          <w:spacing w:val="-5"/>
          <w:sz w:val="24"/>
        </w:rPr>
        <w:t>.</w:t>
      </w:r>
    </w:p>
    <w:p w14:paraId="1A2B5455" w14:textId="77777777" w:rsidR="00E063D7" w:rsidRDefault="00000000">
      <w:pPr>
        <w:pStyle w:val="Odstavekseznama"/>
        <w:numPr>
          <w:ilvl w:val="0"/>
          <w:numId w:val="8"/>
        </w:numPr>
        <w:tabs>
          <w:tab w:val="left" w:pos="1079"/>
        </w:tabs>
        <w:spacing w:before="136" w:line="360" w:lineRule="auto"/>
        <w:ind w:right="354" w:firstLine="0"/>
        <w:jc w:val="both"/>
        <w:rPr>
          <w:sz w:val="24"/>
        </w:rPr>
      </w:pPr>
      <w:r>
        <w:rPr>
          <w:sz w:val="24"/>
        </w:rPr>
        <w:t>Der Kern einer Nominalisierung behält meist nur bestimmte Bedeutungsvarianten</w:t>
      </w:r>
      <w:r>
        <w:rPr>
          <w:spacing w:val="-4"/>
          <w:sz w:val="24"/>
        </w:rPr>
        <w:t xml:space="preserve"> </w:t>
      </w:r>
      <w:r>
        <w:rPr>
          <w:sz w:val="24"/>
        </w:rPr>
        <w:t>der</w:t>
      </w:r>
      <w:r>
        <w:rPr>
          <w:spacing w:val="-6"/>
          <w:sz w:val="24"/>
        </w:rPr>
        <w:t xml:space="preserve"> </w:t>
      </w:r>
      <w:r>
        <w:rPr>
          <w:sz w:val="24"/>
        </w:rPr>
        <w:t>verbalen</w:t>
      </w:r>
      <w:r>
        <w:rPr>
          <w:spacing w:val="-8"/>
          <w:sz w:val="24"/>
        </w:rPr>
        <w:t xml:space="preserve"> </w:t>
      </w:r>
      <w:r>
        <w:rPr>
          <w:sz w:val="24"/>
        </w:rPr>
        <w:t>Basis</w:t>
      </w:r>
      <w:r>
        <w:rPr>
          <w:spacing w:val="-6"/>
          <w:sz w:val="24"/>
        </w:rPr>
        <w:t xml:space="preserve"> </w:t>
      </w:r>
      <w:r>
        <w:rPr>
          <w:sz w:val="24"/>
        </w:rPr>
        <w:t>bei</w:t>
      </w:r>
      <w:r>
        <w:rPr>
          <w:spacing w:val="-4"/>
          <w:sz w:val="24"/>
        </w:rPr>
        <w:t xml:space="preserve"> </w:t>
      </w:r>
      <w:r>
        <w:rPr>
          <w:sz w:val="24"/>
        </w:rPr>
        <w:t>und</w:t>
      </w:r>
      <w:r>
        <w:rPr>
          <w:spacing w:val="-4"/>
          <w:sz w:val="24"/>
        </w:rPr>
        <w:t xml:space="preserve"> </w:t>
      </w:r>
      <w:r>
        <w:rPr>
          <w:sz w:val="24"/>
        </w:rPr>
        <w:t>hat</w:t>
      </w:r>
      <w:r>
        <w:rPr>
          <w:spacing w:val="-4"/>
          <w:sz w:val="24"/>
        </w:rPr>
        <w:t xml:space="preserve"> </w:t>
      </w:r>
      <w:r>
        <w:rPr>
          <w:sz w:val="24"/>
        </w:rPr>
        <w:t>daher</w:t>
      </w:r>
      <w:r>
        <w:rPr>
          <w:spacing w:val="-4"/>
          <w:sz w:val="24"/>
        </w:rPr>
        <w:t xml:space="preserve"> </w:t>
      </w:r>
      <w:r>
        <w:rPr>
          <w:sz w:val="24"/>
        </w:rPr>
        <w:t>meistens weniger</w:t>
      </w:r>
      <w:r>
        <w:rPr>
          <w:spacing w:val="-6"/>
          <w:sz w:val="24"/>
        </w:rPr>
        <w:t xml:space="preserve"> </w:t>
      </w:r>
      <w:r>
        <w:rPr>
          <w:sz w:val="24"/>
        </w:rPr>
        <w:t>Bedeutungsvarianten</w:t>
      </w:r>
      <w:r>
        <w:rPr>
          <w:spacing w:val="-9"/>
          <w:sz w:val="24"/>
        </w:rPr>
        <w:t xml:space="preserve"> </w:t>
      </w:r>
      <w:r>
        <w:rPr>
          <w:sz w:val="24"/>
        </w:rPr>
        <w:t>als</w:t>
      </w:r>
      <w:r>
        <w:rPr>
          <w:spacing w:val="-9"/>
          <w:sz w:val="24"/>
        </w:rPr>
        <w:t xml:space="preserve"> </w:t>
      </w:r>
      <w:r>
        <w:rPr>
          <w:sz w:val="24"/>
        </w:rPr>
        <w:t>das</w:t>
      </w:r>
      <w:r>
        <w:rPr>
          <w:spacing w:val="-6"/>
          <w:sz w:val="24"/>
        </w:rPr>
        <w:t xml:space="preserve"> </w:t>
      </w:r>
      <w:r>
        <w:rPr>
          <w:sz w:val="24"/>
        </w:rPr>
        <w:t>zugrundeliegende</w:t>
      </w:r>
      <w:r>
        <w:rPr>
          <w:spacing w:val="-6"/>
          <w:sz w:val="24"/>
        </w:rPr>
        <w:t xml:space="preserve"> </w:t>
      </w:r>
      <w:r>
        <w:rPr>
          <w:sz w:val="24"/>
        </w:rPr>
        <w:t>Verb:</w:t>
      </w:r>
    </w:p>
    <w:p w14:paraId="0B4EF868" w14:textId="77777777" w:rsidR="00E063D7" w:rsidRDefault="00000000">
      <w:pPr>
        <w:pStyle w:val="Odstavekseznama"/>
        <w:numPr>
          <w:ilvl w:val="0"/>
          <w:numId w:val="9"/>
        </w:numPr>
        <w:tabs>
          <w:tab w:val="left" w:pos="1078"/>
        </w:tabs>
        <w:spacing w:before="1"/>
        <w:ind w:left="1078" w:hanging="718"/>
        <w:jc w:val="both"/>
        <w:rPr>
          <w:sz w:val="24"/>
        </w:rPr>
      </w:pPr>
      <w:proofErr w:type="gramStart"/>
      <w:r>
        <w:rPr>
          <w:sz w:val="24"/>
        </w:rPr>
        <w:t>erhalten</w:t>
      </w:r>
      <w:r>
        <w:rPr>
          <w:spacing w:val="-17"/>
          <w:sz w:val="24"/>
        </w:rPr>
        <w:t xml:space="preserve"> </w:t>
      </w:r>
      <w:r>
        <w:rPr>
          <w:sz w:val="24"/>
        </w:rPr>
        <w:t>:</w:t>
      </w:r>
      <w:proofErr w:type="gramEnd"/>
      <w:r>
        <w:rPr>
          <w:spacing w:val="-19"/>
          <w:sz w:val="24"/>
        </w:rPr>
        <w:t xml:space="preserve"> </w:t>
      </w:r>
      <w:r>
        <w:rPr>
          <w:spacing w:val="-2"/>
          <w:sz w:val="24"/>
        </w:rPr>
        <w:t>Erhaltung.</w:t>
      </w:r>
    </w:p>
    <w:p w14:paraId="6F9C51BF" w14:textId="77777777" w:rsidR="00E063D7" w:rsidRDefault="00000000">
      <w:pPr>
        <w:pStyle w:val="Odstavekseznama"/>
        <w:numPr>
          <w:ilvl w:val="0"/>
          <w:numId w:val="8"/>
        </w:numPr>
        <w:tabs>
          <w:tab w:val="left" w:pos="1079"/>
        </w:tabs>
        <w:spacing w:before="136" w:line="360" w:lineRule="auto"/>
        <w:ind w:right="351" w:firstLine="0"/>
        <w:jc w:val="both"/>
        <w:rPr>
          <w:sz w:val="24"/>
        </w:rPr>
      </w:pPr>
      <w:r>
        <w:rPr>
          <w:sz w:val="24"/>
        </w:rPr>
        <w:t>Verbalabstrakta</w:t>
      </w:r>
      <w:r>
        <w:rPr>
          <w:spacing w:val="-5"/>
          <w:sz w:val="24"/>
        </w:rPr>
        <w:t xml:space="preserve"> </w:t>
      </w:r>
      <w:r>
        <w:rPr>
          <w:sz w:val="24"/>
        </w:rPr>
        <w:t>sind</w:t>
      </w:r>
      <w:r>
        <w:rPr>
          <w:spacing w:val="-5"/>
          <w:sz w:val="24"/>
        </w:rPr>
        <w:t xml:space="preserve"> </w:t>
      </w:r>
      <w:r>
        <w:rPr>
          <w:sz w:val="24"/>
        </w:rPr>
        <w:t>überwiegend</w:t>
      </w:r>
      <w:r>
        <w:rPr>
          <w:spacing w:val="-7"/>
          <w:sz w:val="24"/>
        </w:rPr>
        <w:t xml:space="preserve"> </w:t>
      </w:r>
      <w:r>
        <w:rPr>
          <w:sz w:val="24"/>
        </w:rPr>
        <w:t>von</w:t>
      </w:r>
      <w:r>
        <w:rPr>
          <w:spacing w:val="-5"/>
          <w:sz w:val="24"/>
        </w:rPr>
        <w:t xml:space="preserve"> </w:t>
      </w:r>
      <w:r>
        <w:rPr>
          <w:sz w:val="24"/>
        </w:rPr>
        <w:t>"schweren"</w:t>
      </w:r>
      <w:r>
        <w:rPr>
          <w:spacing w:val="-5"/>
          <w:sz w:val="24"/>
        </w:rPr>
        <w:t xml:space="preserve"> </w:t>
      </w:r>
      <w:r>
        <w:rPr>
          <w:sz w:val="24"/>
        </w:rPr>
        <w:t>Verben</w:t>
      </w:r>
      <w:r>
        <w:rPr>
          <w:spacing w:val="-5"/>
          <w:sz w:val="24"/>
        </w:rPr>
        <w:t xml:space="preserve"> </w:t>
      </w:r>
      <w:proofErr w:type="spellStart"/>
      <w:r>
        <w:rPr>
          <w:sz w:val="24"/>
        </w:rPr>
        <w:t>abge</w:t>
      </w:r>
      <w:proofErr w:type="spellEnd"/>
      <w:r>
        <w:rPr>
          <w:sz w:val="24"/>
        </w:rPr>
        <w:t xml:space="preserve">- leitet, d.h. die zugrundeliegenden Verben sind kompliziertere </w:t>
      </w:r>
      <w:proofErr w:type="spellStart"/>
      <w:r>
        <w:rPr>
          <w:sz w:val="24"/>
        </w:rPr>
        <w:t>Morphemkonstruktionen</w:t>
      </w:r>
      <w:proofErr w:type="spellEnd"/>
      <w:r>
        <w:rPr>
          <w:sz w:val="24"/>
        </w:rPr>
        <w:t>,</w:t>
      </w:r>
      <w:r>
        <w:rPr>
          <w:spacing w:val="-30"/>
          <w:sz w:val="24"/>
        </w:rPr>
        <w:t xml:space="preserve"> </w:t>
      </w:r>
      <w:r>
        <w:rPr>
          <w:sz w:val="24"/>
        </w:rPr>
        <w:t>daher</w:t>
      </w:r>
      <w:r>
        <w:rPr>
          <w:spacing w:val="-30"/>
          <w:sz w:val="24"/>
        </w:rPr>
        <w:t xml:space="preserve"> </w:t>
      </w:r>
      <w:r>
        <w:rPr>
          <w:sz w:val="24"/>
        </w:rPr>
        <w:t>längere</w:t>
      </w:r>
      <w:r>
        <w:rPr>
          <w:spacing w:val="-29"/>
          <w:sz w:val="24"/>
        </w:rPr>
        <w:t xml:space="preserve"> </w:t>
      </w:r>
      <w:r>
        <w:rPr>
          <w:sz w:val="24"/>
        </w:rPr>
        <w:t>Wörter,</w:t>
      </w:r>
      <w:r>
        <w:rPr>
          <w:spacing w:val="-30"/>
          <w:sz w:val="24"/>
        </w:rPr>
        <w:t xml:space="preserve"> </w:t>
      </w:r>
      <w:proofErr w:type="gramStart"/>
      <w:r>
        <w:rPr>
          <w:sz w:val="24"/>
        </w:rPr>
        <w:t>kommen</w:t>
      </w:r>
      <w:r>
        <w:rPr>
          <w:spacing w:val="-30"/>
          <w:sz w:val="24"/>
        </w:rPr>
        <w:t xml:space="preserve"> </w:t>
      </w:r>
      <w:r>
        <w:rPr>
          <w:sz w:val="24"/>
        </w:rPr>
        <w:t>relativ</w:t>
      </w:r>
      <w:proofErr w:type="gramEnd"/>
      <w:r>
        <w:rPr>
          <w:spacing w:val="-30"/>
          <w:sz w:val="24"/>
        </w:rPr>
        <w:t xml:space="preserve"> </w:t>
      </w:r>
      <w:r>
        <w:rPr>
          <w:sz w:val="24"/>
        </w:rPr>
        <w:t>selten vor und sind vorwiegend Vollverben:</w:t>
      </w:r>
    </w:p>
    <w:p w14:paraId="5AF8ED6B" w14:textId="77777777" w:rsidR="00E063D7" w:rsidRDefault="00000000">
      <w:pPr>
        <w:pStyle w:val="Odstavekseznama"/>
        <w:numPr>
          <w:ilvl w:val="0"/>
          <w:numId w:val="9"/>
        </w:numPr>
        <w:tabs>
          <w:tab w:val="left" w:pos="1078"/>
        </w:tabs>
        <w:spacing w:before="1"/>
        <w:ind w:left="1078" w:hanging="718"/>
        <w:jc w:val="both"/>
        <w:rPr>
          <w:sz w:val="24"/>
        </w:rPr>
      </w:pPr>
      <w:r>
        <w:rPr>
          <w:sz w:val="24"/>
        </w:rPr>
        <w:t>sich</w:t>
      </w:r>
      <w:r>
        <w:rPr>
          <w:spacing w:val="-19"/>
          <w:sz w:val="24"/>
        </w:rPr>
        <w:t xml:space="preserve"> </w:t>
      </w:r>
      <w:r>
        <w:rPr>
          <w:sz w:val="24"/>
        </w:rPr>
        <w:t>einpassen</w:t>
      </w:r>
      <w:r>
        <w:rPr>
          <w:spacing w:val="-21"/>
          <w:sz w:val="24"/>
        </w:rPr>
        <w:t xml:space="preserve"> </w:t>
      </w:r>
      <w:r>
        <w:rPr>
          <w:sz w:val="24"/>
        </w:rPr>
        <w:t>(--&gt;</w:t>
      </w:r>
      <w:r>
        <w:rPr>
          <w:spacing w:val="-18"/>
          <w:sz w:val="24"/>
        </w:rPr>
        <w:t xml:space="preserve"> </w:t>
      </w:r>
      <w:r>
        <w:rPr>
          <w:sz w:val="24"/>
        </w:rPr>
        <w:t>die</w:t>
      </w:r>
      <w:r>
        <w:rPr>
          <w:spacing w:val="-21"/>
          <w:sz w:val="24"/>
        </w:rPr>
        <w:t xml:space="preserve"> </w:t>
      </w:r>
      <w:r>
        <w:rPr>
          <w:spacing w:val="-2"/>
          <w:sz w:val="24"/>
        </w:rPr>
        <w:t>Einpassung).</w:t>
      </w:r>
    </w:p>
    <w:p w14:paraId="1AB90468" w14:textId="77777777" w:rsidR="00E063D7" w:rsidRDefault="00000000">
      <w:pPr>
        <w:pStyle w:val="Odstavekseznama"/>
        <w:numPr>
          <w:ilvl w:val="0"/>
          <w:numId w:val="8"/>
        </w:numPr>
        <w:tabs>
          <w:tab w:val="left" w:pos="1079"/>
        </w:tabs>
        <w:spacing w:before="136" w:line="360" w:lineRule="auto"/>
        <w:ind w:right="351" w:firstLine="0"/>
        <w:jc w:val="both"/>
        <w:rPr>
          <w:position w:val="6"/>
          <w:sz w:val="16"/>
        </w:rPr>
      </w:pPr>
      <w:r>
        <w:rPr>
          <w:sz w:val="24"/>
        </w:rPr>
        <w:t>Hinsichtlich</w:t>
      </w:r>
      <w:r>
        <w:rPr>
          <w:spacing w:val="-6"/>
          <w:sz w:val="24"/>
        </w:rPr>
        <w:t xml:space="preserve"> </w:t>
      </w:r>
      <w:r>
        <w:rPr>
          <w:sz w:val="24"/>
        </w:rPr>
        <w:t>ihrer</w:t>
      </w:r>
      <w:r>
        <w:rPr>
          <w:spacing w:val="-4"/>
          <w:sz w:val="24"/>
        </w:rPr>
        <w:t xml:space="preserve"> </w:t>
      </w:r>
      <w:r>
        <w:rPr>
          <w:sz w:val="24"/>
        </w:rPr>
        <w:t>Bedeutung</w:t>
      </w:r>
      <w:r>
        <w:rPr>
          <w:spacing w:val="-6"/>
          <w:sz w:val="24"/>
        </w:rPr>
        <w:t xml:space="preserve"> </w:t>
      </w:r>
      <w:r>
        <w:rPr>
          <w:sz w:val="24"/>
        </w:rPr>
        <w:t>gehören</w:t>
      </w:r>
      <w:r>
        <w:rPr>
          <w:spacing w:val="-4"/>
          <w:sz w:val="24"/>
        </w:rPr>
        <w:t xml:space="preserve"> </w:t>
      </w:r>
      <w:r>
        <w:rPr>
          <w:sz w:val="24"/>
        </w:rPr>
        <w:t>die</w:t>
      </w:r>
      <w:r>
        <w:rPr>
          <w:spacing w:val="-6"/>
          <w:sz w:val="24"/>
        </w:rPr>
        <w:t xml:space="preserve"> </w:t>
      </w:r>
      <w:r>
        <w:rPr>
          <w:sz w:val="24"/>
        </w:rPr>
        <w:t>Kerne</w:t>
      </w:r>
      <w:r>
        <w:rPr>
          <w:spacing w:val="-4"/>
          <w:sz w:val="24"/>
        </w:rPr>
        <w:t xml:space="preserve"> </w:t>
      </w:r>
      <w:r>
        <w:rPr>
          <w:sz w:val="24"/>
        </w:rPr>
        <w:t>der</w:t>
      </w:r>
      <w:r>
        <w:rPr>
          <w:spacing w:val="-6"/>
          <w:sz w:val="24"/>
        </w:rPr>
        <w:t xml:space="preserve"> </w:t>
      </w:r>
      <w:proofErr w:type="spellStart"/>
      <w:r>
        <w:rPr>
          <w:sz w:val="24"/>
        </w:rPr>
        <w:t>Nominali</w:t>
      </w:r>
      <w:proofErr w:type="spellEnd"/>
      <w:r>
        <w:rPr>
          <w:sz w:val="24"/>
        </w:rPr>
        <w:t xml:space="preserve">- </w:t>
      </w:r>
      <w:proofErr w:type="spellStart"/>
      <w:r>
        <w:rPr>
          <w:sz w:val="24"/>
        </w:rPr>
        <w:t>sierungen</w:t>
      </w:r>
      <w:proofErr w:type="spellEnd"/>
      <w:r>
        <w:rPr>
          <w:sz w:val="24"/>
        </w:rPr>
        <w:t xml:space="preserve"> (die Verbalabstrakta) zu den kompliziertesten Sub- </w:t>
      </w:r>
      <w:proofErr w:type="spellStart"/>
      <w:r>
        <w:rPr>
          <w:sz w:val="24"/>
        </w:rPr>
        <w:t>stantiven</w:t>
      </w:r>
      <w:proofErr w:type="spellEnd"/>
      <w:r>
        <w:rPr>
          <w:sz w:val="24"/>
        </w:rPr>
        <w:t>. Dynamische Abstrakta sind komplizierter als statische Abstrakta</w:t>
      </w:r>
      <w:r>
        <w:rPr>
          <w:spacing w:val="-4"/>
          <w:sz w:val="24"/>
        </w:rPr>
        <w:t xml:space="preserve"> </w:t>
      </w:r>
      <w:r>
        <w:rPr>
          <w:sz w:val="24"/>
        </w:rPr>
        <w:t>und</w:t>
      </w:r>
      <w:r>
        <w:rPr>
          <w:spacing w:val="-4"/>
          <w:sz w:val="24"/>
        </w:rPr>
        <w:t xml:space="preserve"> </w:t>
      </w:r>
      <w:r>
        <w:rPr>
          <w:sz w:val="24"/>
        </w:rPr>
        <w:t>letztere</w:t>
      </w:r>
      <w:r>
        <w:rPr>
          <w:spacing w:val="-4"/>
          <w:sz w:val="24"/>
        </w:rPr>
        <w:t xml:space="preserve"> </w:t>
      </w:r>
      <w:r>
        <w:rPr>
          <w:sz w:val="24"/>
        </w:rPr>
        <w:t>komplizierter</w:t>
      </w:r>
      <w:r>
        <w:rPr>
          <w:spacing w:val="-1"/>
          <w:sz w:val="24"/>
        </w:rPr>
        <w:t xml:space="preserve"> </w:t>
      </w:r>
      <w:r>
        <w:rPr>
          <w:sz w:val="24"/>
        </w:rPr>
        <w:t>als</w:t>
      </w:r>
      <w:r>
        <w:rPr>
          <w:spacing w:val="-4"/>
          <w:sz w:val="24"/>
        </w:rPr>
        <w:t xml:space="preserve"> </w:t>
      </w:r>
      <w:r>
        <w:rPr>
          <w:sz w:val="24"/>
        </w:rPr>
        <w:t>Konkreta:</w:t>
      </w:r>
      <w:hyperlink w:anchor="_bookmark14" w:history="1">
        <w:r>
          <w:rPr>
            <w:position w:val="6"/>
            <w:sz w:val="16"/>
          </w:rPr>
          <w:t>15</w:t>
        </w:r>
      </w:hyperlink>
    </w:p>
    <w:p w14:paraId="46EAB7CA" w14:textId="77777777" w:rsidR="00E063D7" w:rsidRDefault="00000000">
      <w:pPr>
        <w:pStyle w:val="Odstavekseznama"/>
        <w:numPr>
          <w:ilvl w:val="0"/>
          <w:numId w:val="9"/>
        </w:numPr>
        <w:tabs>
          <w:tab w:val="left" w:pos="1078"/>
        </w:tabs>
        <w:spacing w:line="270" w:lineRule="exact"/>
        <w:ind w:left="1078" w:hanging="718"/>
        <w:jc w:val="both"/>
        <w:rPr>
          <w:sz w:val="24"/>
        </w:rPr>
      </w:pPr>
      <w:r>
        <w:rPr>
          <w:sz w:val="24"/>
        </w:rPr>
        <w:t>Hans</w:t>
      </w:r>
      <w:r>
        <w:rPr>
          <w:spacing w:val="-14"/>
          <w:sz w:val="24"/>
        </w:rPr>
        <w:t xml:space="preserve"> </w:t>
      </w:r>
      <w:r>
        <w:rPr>
          <w:sz w:val="24"/>
        </w:rPr>
        <w:t>&lt;</w:t>
      </w:r>
      <w:r>
        <w:rPr>
          <w:spacing w:val="-14"/>
          <w:sz w:val="24"/>
        </w:rPr>
        <w:t xml:space="preserve"> </w:t>
      </w:r>
      <w:r>
        <w:rPr>
          <w:sz w:val="24"/>
        </w:rPr>
        <w:t>Feuer</w:t>
      </w:r>
      <w:r>
        <w:rPr>
          <w:spacing w:val="-11"/>
          <w:sz w:val="24"/>
        </w:rPr>
        <w:t xml:space="preserve"> </w:t>
      </w:r>
      <w:r>
        <w:rPr>
          <w:sz w:val="24"/>
        </w:rPr>
        <w:t>&lt;</w:t>
      </w:r>
      <w:r>
        <w:rPr>
          <w:spacing w:val="-14"/>
          <w:sz w:val="24"/>
        </w:rPr>
        <w:t xml:space="preserve"> </w:t>
      </w:r>
      <w:r>
        <w:rPr>
          <w:sz w:val="24"/>
        </w:rPr>
        <w:t>Liebe</w:t>
      </w:r>
      <w:r>
        <w:rPr>
          <w:spacing w:val="-11"/>
          <w:sz w:val="24"/>
        </w:rPr>
        <w:t xml:space="preserve"> </w:t>
      </w:r>
      <w:r>
        <w:rPr>
          <w:sz w:val="24"/>
        </w:rPr>
        <w:t>&lt;</w:t>
      </w:r>
      <w:r>
        <w:rPr>
          <w:spacing w:val="-14"/>
          <w:sz w:val="24"/>
        </w:rPr>
        <w:t xml:space="preserve"> </w:t>
      </w:r>
      <w:r>
        <w:rPr>
          <w:spacing w:val="-2"/>
          <w:sz w:val="24"/>
        </w:rPr>
        <w:t>Überschreitung.</w:t>
      </w:r>
    </w:p>
    <w:p w14:paraId="35998817" w14:textId="77777777" w:rsidR="00E063D7" w:rsidRDefault="00E063D7">
      <w:pPr>
        <w:pStyle w:val="Telobesedila"/>
        <w:ind w:left="0"/>
        <w:jc w:val="left"/>
      </w:pPr>
    </w:p>
    <w:p w14:paraId="5E06ADAD" w14:textId="77777777" w:rsidR="00E063D7" w:rsidRDefault="00E063D7">
      <w:pPr>
        <w:pStyle w:val="Telobesedila"/>
        <w:spacing w:before="1"/>
        <w:ind w:left="0"/>
        <w:jc w:val="left"/>
      </w:pPr>
    </w:p>
    <w:p w14:paraId="41419F16" w14:textId="77777777" w:rsidR="00E063D7" w:rsidRDefault="00000000">
      <w:pPr>
        <w:tabs>
          <w:tab w:val="left" w:pos="4228"/>
          <w:tab w:val="left" w:pos="6814"/>
          <w:tab w:val="left" w:pos="8127"/>
          <w:tab w:val="left" w:pos="9300"/>
        </w:tabs>
        <w:ind w:left="1080"/>
        <w:rPr>
          <w:sz w:val="24"/>
        </w:rPr>
      </w:pPr>
      <w:r>
        <w:rPr>
          <w:b/>
          <w:spacing w:val="-2"/>
          <w:sz w:val="24"/>
        </w:rPr>
        <w:t>Nichtlexikalisierte</w:t>
      </w:r>
      <w:r>
        <w:rPr>
          <w:b/>
          <w:sz w:val="24"/>
        </w:rPr>
        <w:tab/>
      </w:r>
      <w:r>
        <w:rPr>
          <w:b/>
          <w:spacing w:val="-2"/>
          <w:sz w:val="24"/>
        </w:rPr>
        <w:t>Verbalabstrakta</w:t>
      </w:r>
      <w:r>
        <w:rPr>
          <w:b/>
          <w:sz w:val="24"/>
        </w:rPr>
        <w:tab/>
      </w:r>
      <w:r>
        <w:rPr>
          <w:spacing w:val="-2"/>
          <w:sz w:val="24"/>
        </w:rPr>
        <w:t>können</w:t>
      </w:r>
      <w:r>
        <w:rPr>
          <w:sz w:val="24"/>
        </w:rPr>
        <w:tab/>
      </w:r>
      <w:r>
        <w:rPr>
          <w:spacing w:val="-2"/>
          <w:sz w:val="24"/>
        </w:rPr>
        <w:t>nicht</w:t>
      </w:r>
      <w:r>
        <w:rPr>
          <w:sz w:val="24"/>
        </w:rPr>
        <w:tab/>
      </w:r>
      <w:r>
        <w:rPr>
          <w:spacing w:val="-5"/>
          <w:sz w:val="24"/>
        </w:rPr>
        <w:t>als</w:t>
      </w:r>
    </w:p>
    <w:p w14:paraId="0D80F5A6" w14:textId="77777777" w:rsidR="00E063D7" w:rsidRDefault="00000000">
      <w:pPr>
        <w:pStyle w:val="Telobesedila"/>
        <w:spacing w:before="136"/>
      </w:pPr>
      <w:r>
        <w:rPr>
          <w:spacing w:val="-2"/>
        </w:rPr>
        <w:t>prototypische</w:t>
      </w:r>
      <w:r>
        <w:rPr>
          <w:spacing w:val="-20"/>
        </w:rPr>
        <w:t xml:space="preserve"> </w:t>
      </w:r>
      <w:r>
        <w:rPr>
          <w:spacing w:val="-2"/>
        </w:rPr>
        <w:t>Substantive</w:t>
      </w:r>
      <w:r>
        <w:rPr>
          <w:spacing w:val="-16"/>
        </w:rPr>
        <w:t xml:space="preserve"> </w:t>
      </w:r>
      <w:r>
        <w:rPr>
          <w:spacing w:val="-2"/>
        </w:rPr>
        <w:t>eingestuft</w:t>
      </w:r>
      <w:r>
        <w:rPr>
          <w:spacing w:val="-16"/>
        </w:rPr>
        <w:t xml:space="preserve"> </w:t>
      </w:r>
      <w:r>
        <w:rPr>
          <w:spacing w:val="-2"/>
        </w:rPr>
        <w:t>werden,</w:t>
      </w:r>
      <w:r>
        <w:rPr>
          <w:spacing w:val="-19"/>
        </w:rPr>
        <w:t xml:space="preserve"> </w:t>
      </w:r>
      <w:r>
        <w:rPr>
          <w:spacing w:val="-4"/>
        </w:rPr>
        <w:t>denn</w:t>
      </w:r>
    </w:p>
    <w:p w14:paraId="275C8EF0" w14:textId="77777777" w:rsidR="00E063D7" w:rsidRDefault="00000000">
      <w:pPr>
        <w:pStyle w:val="Odstavekseznama"/>
        <w:numPr>
          <w:ilvl w:val="1"/>
          <w:numId w:val="9"/>
        </w:numPr>
        <w:tabs>
          <w:tab w:val="left" w:pos="966"/>
        </w:tabs>
        <w:spacing w:before="137" w:line="360" w:lineRule="auto"/>
        <w:ind w:right="357" w:firstLine="0"/>
        <w:jc w:val="both"/>
        <w:rPr>
          <w:sz w:val="24"/>
        </w:rPr>
      </w:pPr>
      <w:r>
        <w:rPr>
          <w:sz w:val="24"/>
        </w:rPr>
        <w:t>sie haben meist eine dynamische Bedeutung statt einer statischen, da ja Verben meist eine Handlung oder einen Vorgang zum Ausdruck bringen,</w:t>
      </w:r>
    </w:p>
    <w:p w14:paraId="24E4586B" w14:textId="77777777" w:rsidR="00E063D7" w:rsidRDefault="00000000">
      <w:pPr>
        <w:pStyle w:val="Odstavekseznama"/>
        <w:numPr>
          <w:ilvl w:val="1"/>
          <w:numId w:val="9"/>
        </w:numPr>
        <w:tabs>
          <w:tab w:val="left" w:pos="855"/>
        </w:tabs>
        <w:spacing w:line="360" w:lineRule="auto"/>
        <w:ind w:right="351" w:firstLine="0"/>
        <w:jc w:val="both"/>
        <w:rPr>
          <w:sz w:val="24"/>
        </w:rPr>
      </w:pPr>
      <w:r>
        <w:rPr>
          <w:sz w:val="24"/>
        </w:rPr>
        <w:t xml:space="preserve">übernehmen im </w:t>
      </w:r>
      <w:proofErr w:type="spellStart"/>
      <w:r>
        <w:rPr>
          <w:sz w:val="24"/>
        </w:rPr>
        <w:t>wesentlichen</w:t>
      </w:r>
      <w:proofErr w:type="spellEnd"/>
      <w:r>
        <w:rPr>
          <w:sz w:val="24"/>
        </w:rPr>
        <w:t xml:space="preserve"> die verbale Valenz,</w:t>
      </w:r>
      <w:hyperlink w:anchor="_bookmark15" w:history="1">
        <w:r>
          <w:rPr>
            <w:position w:val="6"/>
            <w:sz w:val="16"/>
          </w:rPr>
          <w:t>16</w:t>
        </w:r>
      </w:hyperlink>
      <w:r>
        <w:rPr>
          <w:spacing w:val="40"/>
          <w:position w:val="6"/>
          <w:sz w:val="16"/>
        </w:rPr>
        <w:t xml:space="preserve"> </w:t>
      </w:r>
      <w:r>
        <w:rPr>
          <w:sz w:val="24"/>
        </w:rPr>
        <w:t>wodurch der Anteil</w:t>
      </w:r>
      <w:r>
        <w:rPr>
          <w:spacing w:val="58"/>
          <w:w w:val="150"/>
          <w:sz w:val="24"/>
        </w:rPr>
        <w:t xml:space="preserve">   </w:t>
      </w:r>
      <w:r>
        <w:rPr>
          <w:sz w:val="24"/>
        </w:rPr>
        <w:t>komplizierter</w:t>
      </w:r>
      <w:r>
        <w:rPr>
          <w:spacing w:val="60"/>
          <w:w w:val="150"/>
          <w:sz w:val="24"/>
        </w:rPr>
        <w:t xml:space="preserve">   </w:t>
      </w:r>
      <w:r>
        <w:rPr>
          <w:sz w:val="24"/>
        </w:rPr>
        <w:t>Attributtypen</w:t>
      </w:r>
      <w:proofErr w:type="gramStart"/>
      <w:r>
        <w:rPr>
          <w:spacing w:val="59"/>
          <w:w w:val="150"/>
          <w:sz w:val="24"/>
        </w:rPr>
        <w:t xml:space="preserve">   </w:t>
      </w:r>
      <w:r>
        <w:rPr>
          <w:spacing w:val="-4"/>
          <w:sz w:val="24"/>
        </w:rPr>
        <w:t>(</w:t>
      </w:r>
      <w:proofErr w:type="gramEnd"/>
      <w:r>
        <w:rPr>
          <w:spacing w:val="-4"/>
          <w:sz w:val="24"/>
        </w:rPr>
        <w:t>Objektgenitive,</w:t>
      </w:r>
    </w:p>
    <w:p w14:paraId="6720C26E" w14:textId="77777777" w:rsidR="00E063D7" w:rsidRDefault="00E063D7">
      <w:pPr>
        <w:pStyle w:val="Odstavekseznama"/>
        <w:spacing w:line="360" w:lineRule="auto"/>
        <w:rPr>
          <w:sz w:val="24"/>
        </w:rPr>
        <w:sectPr w:rsidR="00E063D7">
          <w:pgSz w:w="12240" w:h="15840"/>
          <w:pgMar w:top="1880" w:right="1080" w:bottom="280" w:left="1080" w:header="1440" w:footer="0" w:gutter="0"/>
          <w:cols w:space="708"/>
        </w:sectPr>
      </w:pPr>
    </w:p>
    <w:p w14:paraId="6ECFF3B0" w14:textId="77777777" w:rsidR="00E063D7" w:rsidRDefault="00000000">
      <w:pPr>
        <w:pStyle w:val="Telobesedila"/>
        <w:spacing w:before="197"/>
      </w:pPr>
      <w:proofErr w:type="spellStart"/>
      <w:r>
        <w:lastRenderedPageBreak/>
        <w:t>Präpostionalgruppen</w:t>
      </w:r>
      <w:proofErr w:type="spellEnd"/>
      <w:r>
        <w:t>,</w:t>
      </w:r>
      <w:r>
        <w:rPr>
          <w:spacing w:val="53"/>
        </w:rPr>
        <w:t xml:space="preserve"> </w:t>
      </w:r>
      <w:r>
        <w:t>Infinitivsätze,</w:t>
      </w:r>
      <w:r>
        <w:rPr>
          <w:spacing w:val="54"/>
        </w:rPr>
        <w:t xml:space="preserve"> </w:t>
      </w:r>
      <w:r>
        <w:t>Nebensätze)</w:t>
      </w:r>
      <w:r>
        <w:rPr>
          <w:spacing w:val="53"/>
        </w:rPr>
        <w:t xml:space="preserve"> </w:t>
      </w:r>
      <w:r>
        <w:t>größer</w:t>
      </w:r>
      <w:r>
        <w:rPr>
          <w:spacing w:val="54"/>
        </w:rPr>
        <w:t xml:space="preserve"> </w:t>
      </w:r>
      <w:r>
        <w:t>ist</w:t>
      </w:r>
      <w:r>
        <w:rPr>
          <w:spacing w:val="54"/>
        </w:rPr>
        <w:t xml:space="preserve"> </w:t>
      </w:r>
      <w:r>
        <w:rPr>
          <w:spacing w:val="-5"/>
        </w:rPr>
        <w:t>als</w:t>
      </w:r>
    </w:p>
    <w:p w14:paraId="3AC49F33" w14:textId="77777777" w:rsidR="00E063D7" w:rsidRDefault="00000000">
      <w:pPr>
        <w:pStyle w:val="Telobesedila"/>
        <w:spacing w:before="136"/>
      </w:pPr>
      <w:r>
        <w:t>bei</w:t>
      </w:r>
      <w:r>
        <w:rPr>
          <w:spacing w:val="-25"/>
        </w:rPr>
        <w:t xml:space="preserve"> </w:t>
      </w:r>
      <w:r>
        <w:t>den</w:t>
      </w:r>
      <w:r>
        <w:rPr>
          <w:spacing w:val="-25"/>
        </w:rPr>
        <w:t xml:space="preserve"> </w:t>
      </w:r>
      <w:r>
        <w:t>prototypischen</w:t>
      </w:r>
      <w:r>
        <w:rPr>
          <w:spacing w:val="-27"/>
        </w:rPr>
        <w:t xml:space="preserve"> </w:t>
      </w:r>
      <w:r>
        <w:rPr>
          <w:spacing w:val="-2"/>
        </w:rPr>
        <w:t>Substantiven,</w:t>
      </w:r>
    </w:p>
    <w:p w14:paraId="241C2F89" w14:textId="77777777" w:rsidR="00E063D7" w:rsidRDefault="00000000">
      <w:pPr>
        <w:pStyle w:val="Odstavekseznama"/>
        <w:numPr>
          <w:ilvl w:val="1"/>
          <w:numId w:val="9"/>
        </w:numPr>
        <w:tabs>
          <w:tab w:val="left" w:pos="1052"/>
        </w:tabs>
        <w:spacing w:before="136" w:line="360" w:lineRule="auto"/>
        <w:ind w:right="353" w:firstLine="0"/>
        <w:jc w:val="both"/>
        <w:rPr>
          <w:sz w:val="24"/>
        </w:rPr>
      </w:pPr>
      <w:r>
        <w:rPr>
          <w:sz w:val="24"/>
        </w:rPr>
        <w:t>können nicht pluralisiert werden. Bei Fehlen eines Objektgenitivs können perfektive Verbalabstrakta jedoch ein Pluralmorphem erhalten.</w:t>
      </w:r>
    </w:p>
    <w:p w14:paraId="68586399" w14:textId="77777777" w:rsidR="00E063D7" w:rsidRDefault="00E063D7">
      <w:pPr>
        <w:pStyle w:val="Telobesedila"/>
        <w:spacing w:before="134"/>
        <w:ind w:left="0"/>
        <w:jc w:val="left"/>
      </w:pPr>
    </w:p>
    <w:p w14:paraId="21F1D3B4" w14:textId="77777777" w:rsidR="00E063D7" w:rsidRDefault="00000000">
      <w:pPr>
        <w:pStyle w:val="Telobesedila"/>
        <w:spacing w:line="360" w:lineRule="auto"/>
        <w:ind w:right="352" w:firstLine="719"/>
      </w:pPr>
      <w:r>
        <w:t>Im</w:t>
      </w:r>
      <w:r>
        <w:rPr>
          <w:spacing w:val="-6"/>
        </w:rPr>
        <w:t xml:space="preserve"> </w:t>
      </w:r>
      <w:r>
        <w:t>Laufe</w:t>
      </w:r>
      <w:r>
        <w:rPr>
          <w:spacing w:val="-8"/>
        </w:rPr>
        <w:t xml:space="preserve"> </w:t>
      </w:r>
      <w:r>
        <w:t>des</w:t>
      </w:r>
      <w:r>
        <w:rPr>
          <w:spacing w:val="-7"/>
        </w:rPr>
        <w:t xml:space="preserve"> </w:t>
      </w:r>
      <w:r>
        <w:rPr>
          <w:b/>
        </w:rPr>
        <w:t>Lexikalisierungsprozesses</w:t>
      </w:r>
      <w:r>
        <w:rPr>
          <w:b/>
          <w:spacing w:val="-7"/>
        </w:rPr>
        <w:t xml:space="preserve"> </w:t>
      </w:r>
      <w:r>
        <w:t>büßen</w:t>
      </w:r>
      <w:r>
        <w:rPr>
          <w:spacing w:val="-6"/>
        </w:rPr>
        <w:t xml:space="preserve"> </w:t>
      </w:r>
      <w:r>
        <w:t>Verbalabstrakta allerdings</w:t>
      </w:r>
      <w:r>
        <w:rPr>
          <w:spacing w:val="-5"/>
        </w:rPr>
        <w:t xml:space="preserve"> </w:t>
      </w:r>
      <w:r>
        <w:t>Eigenschaften</w:t>
      </w:r>
      <w:r>
        <w:rPr>
          <w:spacing w:val="-5"/>
        </w:rPr>
        <w:t xml:space="preserve"> </w:t>
      </w:r>
      <w:r>
        <w:t>ein,</w:t>
      </w:r>
      <w:r>
        <w:rPr>
          <w:spacing w:val="-5"/>
        </w:rPr>
        <w:t xml:space="preserve"> </w:t>
      </w:r>
      <w:r>
        <w:t>die</w:t>
      </w:r>
      <w:r>
        <w:rPr>
          <w:spacing w:val="-5"/>
        </w:rPr>
        <w:t xml:space="preserve"> </w:t>
      </w:r>
      <w:r>
        <w:t>sie</w:t>
      </w:r>
      <w:r>
        <w:rPr>
          <w:spacing w:val="-5"/>
        </w:rPr>
        <w:t xml:space="preserve"> </w:t>
      </w:r>
      <w:r>
        <w:t>von</w:t>
      </w:r>
      <w:r>
        <w:rPr>
          <w:spacing w:val="-5"/>
        </w:rPr>
        <w:t xml:space="preserve"> </w:t>
      </w:r>
      <w:r>
        <w:t>ihren</w:t>
      </w:r>
      <w:r>
        <w:rPr>
          <w:spacing w:val="-5"/>
        </w:rPr>
        <w:t xml:space="preserve"> </w:t>
      </w:r>
      <w:r>
        <w:t>zugrundeliegenden Verben</w:t>
      </w:r>
      <w:r>
        <w:rPr>
          <w:spacing w:val="-2"/>
        </w:rPr>
        <w:t xml:space="preserve"> </w:t>
      </w:r>
      <w:r>
        <w:t>ererbt</w:t>
      </w:r>
      <w:r>
        <w:rPr>
          <w:spacing w:val="-2"/>
        </w:rPr>
        <w:t xml:space="preserve"> </w:t>
      </w:r>
      <w:r>
        <w:t>haben, und erhalten</w:t>
      </w:r>
      <w:r>
        <w:rPr>
          <w:spacing w:val="-2"/>
        </w:rPr>
        <w:t xml:space="preserve"> </w:t>
      </w:r>
      <w:r>
        <w:t>dafür</w:t>
      </w:r>
      <w:r>
        <w:rPr>
          <w:spacing w:val="-2"/>
        </w:rPr>
        <w:t xml:space="preserve"> </w:t>
      </w:r>
      <w:r>
        <w:t>nominale:</w:t>
      </w:r>
    </w:p>
    <w:p w14:paraId="5553622D" w14:textId="77777777" w:rsidR="00E063D7" w:rsidRDefault="00000000">
      <w:pPr>
        <w:pStyle w:val="Odstavekseznama"/>
        <w:numPr>
          <w:ilvl w:val="0"/>
          <w:numId w:val="7"/>
        </w:numPr>
        <w:tabs>
          <w:tab w:val="left" w:pos="932"/>
        </w:tabs>
        <w:spacing w:before="1" w:line="360" w:lineRule="auto"/>
        <w:ind w:right="351" w:firstLine="0"/>
        <w:jc w:val="both"/>
        <w:rPr>
          <w:sz w:val="24"/>
        </w:rPr>
      </w:pPr>
      <w:r>
        <w:rPr>
          <w:sz w:val="24"/>
        </w:rPr>
        <w:t>Gewöhnlich entstehen neben der dynamischen (prozessualen) Lesart</w:t>
      </w:r>
      <w:r>
        <w:rPr>
          <w:spacing w:val="-23"/>
          <w:sz w:val="24"/>
        </w:rPr>
        <w:t xml:space="preserve"> </w:t>
      </w:r>
      <w:r>
        <w:rPr>
          <w:sz w:val="24"/>
        </w:rPr>
        <w:t>noch</w:t>
      </w:r>
      <w:r>
        <w:rPr>
          <w:spacing w:val="-23"/>
          <w:sz w:val="24"/>
        </w:rPr>
        <w:t xml:space="preserve"> </w:t>
      </w:r>
      <w:r>
        <w:rPr>
          <w:sz w:val="24"/>
        </w:rPr>
        <w:t>andere,</w:t>
      </w:r>
      <w:r>
        <w:rPr>
          <w:spacing w:val="-21"/>
          <w:sz w:val="24"/>
        </w:rPr>
        <w:t xml:space="preserve"> </w:t>
      </w:r>
      <w:r>
        <w:rPr>
          <w:sz w:val="24"/>
        </w:rPr>
        <w:t>meist</w:t>
      </w:r>
      <w:r>
        <w:rPr>
          <w:spacing w:val="-23"/>
          <w:sz w:val="24"/>
        </w:rPr>
        <w:t xml:space="preserve"> </w:t>
      </w:r>
      <w:r>
        <w:rPr>
          <w:sz w:val="24"/>
        </w:rPr>
        <w:t>statische</w:t>
      </w:r>
      <w:r>
        <w:rPr>
          <w:spacing w:val="-21"/>
          <w:sz w:val="24"/>
        </w:rPr>
        <w:t xml:space="preserve"> </w:t>
      </w:r>
      <w:r>
        <w:rPr>
          <w:sz w:val="24"/>
        </w:rPr>
        <w:t>Lesarten:</w:t>
      </w:r>
      <w:r>
        <w:rPr>
          <w:spacing w:val="-23"/>
          <w:sz w:val="24"/>
        </w:rPr>
        <w:t xml:space="preserve"> </w:t>
      </w:r>
      <w:r>
        <w:rPr>
          <w:sz w:val="24"/>
        </w:rPr>
        <w:t>die</w:t>
      </w:r>
      <w:r>
        <w:rPr>
          <w:spacing w:val="-23"/>
          <w:sz w:val="24"/>
        </w:rPr>
        <w:t xml:space="preserve"> </w:t>
      </w:r>
      <w:proofErr w:type="spellStart"/>
      <w:r>
        <w:rPr>
          <w:sz w:val="24"/>
        </w:rPr>
        <w:t>Bezeichung</w:t>
      </w:r>
      <w:proofErr w:type="spellEnd"/>
      <w:r>
        <w:rPr>
          <w:spacing w:val="-23"/>
          <w:sz w:val="24"/>
        </w:rPr>
        <w:t xml:space="preserve"> </w:t>
      </w:r>
      <w:r>
        <w:rPr>
          <w:sz w:val="24"/>
        </w:rPr>
        <w:t>eines Zustandes, eines abstrakten Ergebnisses oder gar eines konkreten Ergebnisses des Prozesses, der durch den Verbalstamm des Verbalsubstantivs zum Ausdruck kommt.</w:t>
      </w:r>
    </w:p>
    <w:p w14:paraId="7AEA449E" w14:textId="77777777" w:rsidR="00E063D7" w:rsidRDefault="00000000">
      <w:pPr>
        <w:pStyle w:val="Odstavekseznama"/>
        <w:numPr>
          <w:ilvl w:val="0"/>
          <w:numId w:val="7"/>
        </w:numPr>
        <w:tabs>
          <w:tab w:val="left" w:pos="1134"/>
        </w:tabs>
        <w:spacing w:before="1"/>
        <w:ind w:left="1134" w:hanging="774"/>
        <w:jc w:val="both"/>
        <w:rPr>
          <w:sz w:val="24"/>
        </w:rPr>
      </w:pPr>
      <w:proofErr w:type="gramStart"/>
      <w:r>
        <w:rPr>
          <w:sz w:val="24"/>
        </w:rPr>
        <w:t>In</w:t>
      </w:r>
      <w:r>
        <w:rPr>
          <w:spacing w:val="18"/>
          <w:w w:val="150"/>
          <w:sz w:val="24"/>
        </w:rPr>
        <w:t xml:space="preserve">  </w:t>
      </w:r>
      <w:r>
        <w:rPr>
          <w:sz w:val="24"/>
        </w:rPr>
        <w:t>den</w:t>
      </w:r>
      <w:proofErr w:type="gramEnd"/>
      <w:r>
        <w:rPr>
          <w:spacing w:val="18"/>
          <w:w w:val="150"/>
          <w:sz w:val="24"/>
        </w:rPr>
        <w:t xml:space="preserve">  </w:t>
      </w:r>
      <w:r>
        <w:rPr>
          <w:sz w:val="24"/>
        </w:rPr>
        <w:t>sekundären</w:t>
      </w:r>
      <w:r>
        <w:rPr>
          <w:spacing w:val="19"/>
          <w:w w:val="150"/>
          <w:sz w:val="24"/>
        </w:rPr>
        <w:t xml:space="preserve">  </w:t>
      </w:r>
      <w:r>
        <w:rPr>
          <w:sz w:val="24"/>
        </w:rPr>
        <w:t>statischen</w:t>
      </w:r>
      <w:r>
        <w:rPr>
          <w:spacing w:val="18"/>
          <w:w w:val="150"/>
          <w:sz w:val="24"/>
        </w:rPr>
        <w:t xml:space="preserve">  </w:t>
      </w:r>
      <w:r>
        <w:rPr>
          <w:sz w:val="24"/>
        </w:rPr>
        <w:t>Lesarten</w:t>
      </w:r>
      <w:r>
        <w:rPr>
          <w:spacing w:val="19"/>
          <w:w w:val="150"/>
          <w:sz w:val="24"/>
        </w:rPr>
        <w:t xml:space="preserve">  </w:t>
      </w:r>
      <w:r>
        <w:rPr>
          <w:sz w:val="24"/>
        </w:rPr>
        <w:t>sind</w:t>
      </w:r>
      <w:r>
        <w:rPr>
          <w:spacing w:val="19"/>
          <w:w w:val="150"/>
          <w:sz w:val="24"/>
        </w:rPr>
        <w:t xml:space="preserve">  </w:t>
      </w:r>
      <w:r>
        <w:rPr>
          <w:spacing w:val="-5"/>
          <w:sz w:val="24"/>
        </w:rPr>
        <w:t>die</w:t>
      </w:r>
    </w:p>
    <w:p w14:paraId="08574D4D" w14:textId="77777777" w:rsidR="00E063D7" w:rsidRDefault="00000000">
      <w:pPr>
        <w:pStyle w:val="Telobesedila"/>
        <w:spacing w:before="137"/>
      </w:pPr>
      <w:r>
        <w:t>Verbalsubstantive</w:t>
      </w:r>
      <w:r>
        <w:rPr>
          <w:spacing w:val="-30"/>
        </w:rPr>
        <w:t xml:space="preserve"> </w:t>
      </w:r>
      <w:r>
        <w:t>in</w:t>
      </w:r>
      <w:r>
        <w:rPr>
          <w:spacing w:val="-25"/>
        </w:rPr>
        <w:t xml:space="preserve"> </w:t>
      </w:r>
      <w:r>
        <w:t>der</w:t>
      </w:r>
      <w:r>
        <w:rPr>
          <w:spacing w:val="-25"/>
        </w:rPr>
        <w:t xml:space="preserve"> </w:t>
      </w:r>
      <w:r>
        <w:t>Regel</w:t>
      </w:r>
      <w:r>
        <w:rPr>
          <w:spacing w:val="-27"/>
        </w:rPr>
        <w:t xml:space="preserve"> </w:t>
      </w:r>
      <w:proofErr w:type="spellStart"/>
      <w:r>
        <w:rPr>
          <w:spacing w:val="-2"/>
        </w:rPr>
        <w:t>pluralisierbar</w:t>
      </w:r>
      <w:proofErr w:type="spellEnd"/>
      <w:r>
        <w:rPr>
          <w:spacing w:val="-2"/>
        </w:rPr>
        <w:t>.</w:t>
      </w:r>
    </w:p>
    <w:p w14:paraId="183D25AB" w14:textId="77777777" w:rsidR="00E063D7" w:rsidRDefault="00000000">
      <w:pPr>
        <w:pStyle w:val="Odstavekseznama"/>
        <w:numPr>
          <w:ilvl w:val="0"/>
          <w:numId w:val="7"/>
        </w:numPr>
        <w:tabs>
          <w:tab w:val="left" w:pos="807"/>
        </w:tabs>
        <w:spacing w:before="136" w:line="360" w:lineRule="auto"/>
        <w:ind w:right="351" w:firstLine="0"/>
        <w:jc w:val="both"/>
        <w:rPr>
          <w:sz w:val="24"/>
        </w:rPr>
      </w:pPr>
      <w:r>
        <w:rPr>
          <w:sz w:val="24"/>
        </w:rPr>
        <w:t>Ein</w:t>
      </w:r>
      <w:r>
        <w:rPr>
          <w:spacing w:val="-8"/>
          <w:sz w:val="24"/>
        </w:rPr>
        <w:t xml:space="preserve"> </w:t>
      </w:r>
      <w:r>
        <w:rPr>
          <w:sz w:val="24"/>
        </w:rPr>
        <w:t>Zeichen</w:t>
      </w:r>
      <w:r>
        <w:rPr>
          <w:spacing w:val="-8"/>
          <w:sz w:val="24"/>
        </w:rPr>
        <w:t xml:space="preserve"> </w:t>
      </w:r>
      <w:r>
        <w:rPr>
          <w:sz w:val="24"/>
        </w:rPr>
        <w:t>der</w:t>
      </w:r>
      <w:r>
        <w:rPr>
          <w:spacing w:val="-6"/>
          <w:sz w:val="24"/>
        </w:rPr>
        <w:t xml:space="preserve"> </w:t>
      </w:r>
      <w:r>
        <w:rPr>
          <w:sz w:val="24"/>
        </w:rPr>
        <w:t>fortgeschrittenen</w:t>
      </w:r>
      <w:r>
        <w:rPr>
          <w:spacing w:val="-6"/>
          <w:sz w:val="24"/>
        </w:rPr>
        <w:t xml:space="preserve"> </w:t>
      </w:r>
      <w:r>
        <w:rPr>
          <w:sz w:val="24"/>
        </w:rPr>
        <w:t>Lexikalisierung</w:t>
      </w:r>
      <w:r>
        <w:rPr>
          <w:spacing w:val="-6"/>
          <w:sz w:val="24"/>
        </w:rPr>
        <w:t xml:space="preserve"> </w:t>
      </w:r>
      <w:r>
        <w:rPr>
          <w:sz w:val="24"/>
        </w:rPr>
        <w:t>ist</w:t>
      </w:r>
      <w:r>
        <w:rPr>
          <w:spacing w:val="-8"/>
          <w:sz w:val="24"/>
        </w:rPr>
        <w:t xml:space="preserve"> </w:t>
      </w:r>
      <w:r>
        <w:rPr>
          <w:sz w:val="24"/>
        </w:rPr>
        <w:t>auch</w:t>
      </w:r>
      <w:r>
        <w:rPr>
          <w:spacing w:val="-8"/>
          <w:sz w:val="24"/>
        </w:rPr>
        <w:t xml:space="preserve"> </w:t>
      </w:r>
      <w:r>
        <w:rPr>
          <w:sz w:val="24"/>
        </w:rPr>
        <w:t>die Veränderung</w:t>
      </w:r>
      <w:r>
        <w:rPr>
          <w:spacing w:val="-25"/>
          <w:sz w:val="24"/>
        </w:rPr>
        <w:t xml:space="preserve"> </w:t>
      </w:r>
      <w:r>
        <w:rPr>
          <w:sz w:val="24"/>
        </w:rPr>
        <w:t>von</w:t>
      </w:r>
      <w:r>
        <w:rPr>
          <w:spacing w:val="-27"/>
          <w:sz w:val="24"/>
        </w:rPr>
        <w:t xml:space="preserve"> </w:t>
      </w:r>
      <w:r>
        <w:rPr>
          <w:sz w:val="24"/>
        </w:rPr>
        <w:t>Akzentmustern,</w:t>
      </w:r>
      <w:r>
        <w:rPr>
          <w:spacing w:val="-25"/>
          <w:sz w:val="24"/>
        </w:rPr>
        <w:t xml:space="preserve"> </w:t>
      </w:r>
      <w:r>
        <w:rPr>
          <w:sz w:val="24"/>
        </w:rPr>
        <w:t>d.h.</w:t>
      </w:r>
      <w:r>
        <w:rPr>
          <w:spacing w:val="-25"/>
          <w:sz w:val="24"/>
        </w:rPr>
        <w:t xml:space="preserve"> </w:t>
      </w:r>
      <w:r>
        <w:rPr>
          <w:sz w:val="24"/>
        </w:rPr>
        <w:t>das</w:t>
      </w:r>
      <w:r>
        <w:rPr>
          <w:spacing w:val="-25"/>
          <w:sz w:val="24"/>
        </w:rPr>
        <w:t xml:space="preserve"> </w:t>
      </w:r>
      <w:r>
        <w:rPr>
          <w:sz w:val="24"/>
        </w:rPr>
        <w:t>Verbalabstraktum</w:t>
      </w:r>
      <w:r>
        <w:rPr>
          <w:spacing w:val="-27"/>
          <w:sz w:val="24"/>
        </w:rPr>
        <w:t xml:space="preserve"> </w:t>
      </w:r>
      <w:r>
        <w:rPr>
          <w:sz w:val="24"/>
        </w:rPr>
        <w:t>wird</w:t>
      </w:r>
      <w:r>
        <w:rPr>
          <w:spacing w:val="-27"/>
          <w:sz w:val="24"/>
        </w:rPr>
        <w:t xml:space="preserve"> </w:t>
      </w:r>
      <w:r>
        <w:rPr>
          <w:sz w:val="24"/>
        </w:rPr>
        <w:t xml:space="preserve">nach </w:t>
      </w:r>
      <w:proofErr w:type="spellStart"/>
      <w:r>
        <w:rPr>
          <w:sz w:val="24"/>
        </w:rPr>
        <w:t>substanitvischen</w:t>
      </w:r>
      <w:proofErr w:type="spellEnd"/>
      <w:r>
        <w:rPr>
          <w:sz w:val="24"/>
        </w:rPr>
        <w:t xml:space="preserve"> Akzentmustern betont und nicht nach verbalen </w:t>
      </w:r>
      <w:r>
        <w:rPr>
          <w:spacing w:val="-2"/>
          <w:sz w:val="24"/>
        </w:rPr>
        <w:t>Akzentmustern:</w:t>
      </w:r>
    </w:p>
    <w:p w14:paraId="7CDAC86A" w14:textId="77777777" w:rsidR="00E063D7" w:rsidRDefault="00000000">
      <w:pPr>
        <w:pStyle w:val="Odstavekseznama"/>
        <w:numPr>
          <w:ilvl w:val="0"/>
          <w:numId w:val="9"/>
        </w:numPr>
        <w:tabs>
          <w:tab w:val="left" w:pos="1078"/>
        </w:tabs>
        <w:spacing w:line="270" w:lineRule="exact"/>
        <w:ind w:left="1078" w:hanging="718"/>
        <w:jc w:val="both"/>
        <w:rPr>
          <w:sz w:val="24"/>
        </w:rPr>
      </w:pPr>
      <w:r>
        <w:rPr>
          <w:sz w:val="24"/>
        </w:rPr>
        <w:t>die</w:t>
      </w:r>
      <w:r>
        <w:rPr>
          <w:spacing w:val="-17"/>
          <w:sz w:val="24"/>
        </w:rPr>
        <w:t xml:space="preserve"> </w:t>
      </w:r>
      <w:r>
        <w:rPr>
          <w:sz w:val="24"/>
          <w:u w:val="single"/>
        </w:rPr>
        <w:t>Ü</w:t>
      </w:r>
      <w:r>
        <w:rPr>
          <w:sz w:val="24"/>
        </w:rPr>
        <w:t>bernahme</w:t>
      </w:r>
      <w:r>
        <w:rPr>
          <w:spacing w:val="-18"/>
          <w:sz w:val="24"/>
        </w:rPr>
        <w:t xml:space="preserve"> </w:t>
      </w:r>
      <w:r>
        <w:rPr>
          <w:sz w:val="24"/>
        </w:rPr>
        <w:t>-</w:t>
      </w:r>
      <w:r>
        <w:rPr>
          <w:spacing w:val="-16"/>
          <w:sz w:val="24"/>
        </w:rPr>
        <w:t xml:space="preserve"> </w:t>
      </w:r>
      <w:r>
        <w:rPr>
          <w:spacing w:val="-2"/>
          <w:sz w:val="24"/>
        </w:rPr>
        <w:t>übern</w:t>
      </w:r>
      <w:r>
        <w:rPr>
          <w:spacing w:val="-2"/>
          <w:sz w:val="24"/>
          <w:u w:val="single"/>
        </w:rPr>
        <w:t>e</w:t>
      </w:r>
      <w:r>
        <w:rPr>
          <w:spacing w:val="-2"/>
          <w:sz w:val="24"/>
        </w:rPr>
        <w:t>hmen.</w:t>
      </w:r>
    </w:p>
    <w:p w14:paraId="70478CA8" w14:textId="77777777" w:rsidR="00E063D7" w:rsidRDefault="00000000">
      <w:pPr>
        <w:pStyle w:val="Odstavekseznama"/>
        <w:numPr>
          <w:ilvl w:val="0"/>
          <w:numId w:val="7"/>
        </w:numPr>
        <w:tabs>
          <w:tab w:val="left" w:pos="843"/>
        </w:tabs>
        <w:spacing w:before="136" w:line="360" w:lineRule="auto"/>
        <w:ind w:right="354" w:firstLine="0"/>
        <w:jc w:val="both"/>
        <w:rPr>
          <w:sz w:val="24"/>
        </w:rPr>
      </w:pPr>
      <w:r>
        <w:rPr>
          <w:sz w:val="24"/>
        </w:rPr>
        <w:t>Die Valenz, die ein Verbalsubstantiv von seinem Ausgangsverb ererbt,</w:t>
      </w:r>
      <w:r>
        <w:rPr>
          <w:spacing w:val="-7"/>
          <w:sz w:val="24"/>
        </w:rPr>
        <w:t xml:space="preserve"> </w:t>
      </w:r>
      <w:r>
        <w:rPr>
          <w:sz w:val="24"/>
        </w:rPr>
        <w:t>wird</w:t>
      </w:r>
      <w:r>
        <w:rPr>
          <w:spacing w:val="-7"/>
          <w:sz w:val="24"/>
        </w:rPr>
        <w:t xml:space="preserve"> </w:t>
      </w:r>
      <w:r>
        <w:rPr>
          <w:sz w:val="24"/>
        </w:rPr>
        <w:t>abgebaut</w:t>
      </w:r>
      <w:r>
        <w:rPr>
          <w:spacing w:val="-7"/>
          <w:sz w:val="24"/>
        </w:rPr>
        <w:t xml:space="preserve"> </w:t>
      </w:r>
      <w:r>
        <w:rPr>
          <w:sz w:val="24"/>
        </w:rPr>
        <w:t>und</w:t>
      </w:r>
      <w:r>
        <w:rPr>
          <w:spacing w:val="-7"/>
          <w:sz w:val="24"/>
        </w:rPr>
        <w:t xml:space="preserve"> </w:t>
      </w:r>
      <w:r>
        <w:rPr>
          <w:sz w:val="24"/>
        </w:rPr>
        <w:t>an</w:t>
      </w:r>
      <w:r>
        <w:rPr>
          <w:spacing w:val="-7"/>
          <w:sz w:val="24"/>
        </w:rPr>
        <w:t xml:space="preserve"> </w:t>
      </w:r>
      <w:r>
        <w:rPr>
          <w:sz w:val="24"/>
        </w:rPr>
        <w:t>nominale</w:t>
      </w:r>
      <w:r>
        <w:rPr>
          <w:spacing w:val="-7"/>
          <w:sz w:val="24"/>
        </w:rPr>
        <w:t xml:space="preserve"> </w:t>
      </w:r>
      <w:r>
        <w:rPr>
          <w:sz w:val="24"/>
        </w:rPr>
        <w:t>Valenzmuster</w:t>
      </w:r>
      <w:r>
        <w:rPr>
          <w:spacing w:val="-10"/>
          <w:sz w:val="24"/>
        </w:rPr>
        <w:t xml:space="preserve"> </w:t>
      </w:r>
      <w:r>
        <w:rPr>
          <w:sz w:val="24"/>
        </w:rPr>
        <w:t>angeglichen.</w:t>
      </w:r>
    </w:p>
    <w:p w14:paraId="03EBF681" w14:textId="77777777" w:rsidR="00E063D7" w:rsidRDefault="00E063D7">
      <w:pPr>
        <w:pStyle w:val="Telobesedila"/>
        <w:spacing w:before="137"/>
        <w:ind w:left="0"/>
        <w:jc w:val="left"/>
      </w:pPr>
    </w:p>
    <w:p w14:paraId="0E5C74E1" w14:textId="77777777" w:rsidR="00E063D7" w:rsidRDefault="00000000">
      <w:pPr>
        <w:pStyle w:val="Telobesedila"/>
        <w:spacing w:line="360" w:lineRule="auto"/>
        <w:ind w:right="351" w:firstLine="719"/>
        <w:rPr>
          <w:position w:val="6"/>
          <w:sz w:val="16"/>
        </w:rPr>
      </w:pPr>
      <w:r>
        <w:t xml:space="preserve">Im Gegenwartsdeutschen spielen die produktiven Ableitungsmuster mit dem nominalen Suffix </w:t>
      </w:r>
      <w:r>
        <w:rPr>
          <w:u w:val="single"/>
        </w:rPr>
        <w:t>-</w:t>
      </w:r>
      <w:proofErr w:type="spellStart"/>
      <w:r>
        <w:rPr>
          <w:u w:val="single"/>
        </w:rPr>
        <w:t>ung</w:t>
      </w:r>
      <w:proofErr w:type="spellEnd"/>
      <w:r>
        <w:t xml:space="preserve"> eine wichtige Rolle.</w:t>
      </w:r>
      <w:r>
        <w:rPr>
          <w:spacing w:val="-23"/>
        </w:rPr>
        <w:t xml:space="preserve"> </w:t>
      </w:r>
      <w:r>
        <w:t>In</w:t>
      </w:r>
      <w:r>
        <w:rPr>
          <w:spacing w:val="-20"/>
        </w:rPr>
        <w:t xml:space="preserve"> </w:t>
      </w:r>
      <w:r>
        <w:t>den</w:t>
      </w:r>
      <w:r>
        <w:rPr>
          <w:spacing w:val="-23"/>
        </w:rPr>
        <w:t xml:space="preserve"> </w:t>
      </w:r>
      <w:r>
        <w:t>FF</w:t>
      </w:r>
      <w:r>
        <w:rPr>
          <w:spacing w:val="-23"/>
        </w:rPr>
        <w:t xml:space="preserve"> </w:t>
      </w:r>
      <w:r>
        <w:t>unseres</w:t>
      </w:r>
      <w:r>
        <w:rPr>
          <w:spacing w:val="-20"/>
        </w:rPr>
        <w:t xml:space="preserve"> </w:t>
      </w:r>
      <w:r>
        <w:t>ersten</w:t>
      </w:r>
      <w:r>
        <w:rPr>
          <w:spacing w:val="-20"/>
        </w:rPr>
        <w:t xml:space="preserve"> </w:t>
      </w:r>
      <w:r>
        <w:t>Korpus</w:t>
      </w:r>
      <w:hyperlink w:anchor="_bookmark16" w:history="1">
        <w:r>
          <w:rPr>
            <w:position w:val="6"/>
            <w:sz w:val="16"/>
          </w:rPr>
          <w:t>17</w:t>
        </w:r>
      </w:hyperlink>
      <w:r>
        <w:rPr>
          <w:spacing w:val="25"/>
          <w:position w:val="6"/>
          <w:sz w:val="16"/>
        </w:rPr>
        <w:t xml:space="preserve"> </w:t>
      </w:r>
      <w:r>
        <w:t>haben</w:t>
      </w:r>
      <w:r>
        <w:rPr>
          <w:spacing w:val="-20"/>
        </w:rPr>
        <w:t xml:space="preserve"> </w:t>
      </w:r>
      <w:r>
        <w:t>sie</w:t>
      </w:r>
      <w:r>
        <w:rPr>
          <w:spacing w:val="-20"/>
        </w:rPr>
        <w:t xml:space="preserve"> </w:t>
      </w:r>
      <w:r>
        <w:t>einen</w:t>
      </w:r>
      <w:r>
        <w:rPr>
          <w:spacing w:val="-20"/>
        </w:rPr>
        <w:t xml:space="preserve"> </w:t>
      </w:r>
      <w:r>
        <w:t>Anteil</w:t>
      </w:r>
      <w:r>
        <w:rPr>
          <w:spacing w:val="-20"/>
        </w:rPr>
        <w:t xml:space="preserve"> </w:t>
      </w:r>
      <w:r>
        <w:t>von mehr als 50%,</w:t>
      </w:r>
      <w:hyperlink w:anchor="_bookmark17" w:history="1">
        <w:r>
          <w:rPr>
            <w:position w:val="6"/>
            <w:sz w:val="16"/>
          </w:rPr>
          <w:t>18</w:t>
        </w:r>
      </w:hyperlink>
      <w:r>
        <w:rPr>
          <w:spacing w:val="40"/>
          <w:position w:val="6"/>
          <w:sz w:val="16"/>
        </w:rPr>
        <w:t xml:space="preserve"> </w:t>
      </w:r>
      <w:proofErr w:type="gramStart"/>
      <w:r>
        <w:t>während die impliziten Ableitungen</w:t>
      </w:r>
      <w:proofErr w:type="gramEnd"/>
      <w:r>
        <w:t xml:space="preserve"> und die substantivierten Infinitive erst auf dem zweiten bzw. dritten Platz</w:t>
      </w:r>
      <w:r>
        <w:rPr>
          <w:spacing w:val="50"/>
        </w:rPr>
        <w:t xml:space="preserve"> </w:t>
      </w:r>
      <w:r>
        <w:t>folgen.</w:t>
      </w:r>
      <w:r>
        <w:rPr>
          <w:spacing w:val="52"/>
        </w:rPr>
        <w:t xml:space="preserve"> </w:t>
      </w:r>
      <w:r>
        <w:t>Auch</w:t>
      </w:r>
      <w:r>
        <w:rPr>
          <w:spacing w:val="55"/>
        </w:rPr>
        <w:t xml:space="preserve"> </w:t>
      </w:r>
      <w:r>
        <w:t>in</w:t>
      </w:r>
      <w:r>
        <w:rPr>
          <w:spacing w:val="52"/>
        </w:rPr>
        <w:t xml:space="preserve"> </w:t>
      </w:r>
      <w:r>
        <w:t>den</w:t>
      </w:r>
      <w:r>
        <w:rPr>
          <w:spacing w:val="53"/>
        </w:rPr>
        <w:t xml:space="preserve"> </w:t>
      </w:r>
      <w:r>
        <w:t>FVG</w:t>
      </w:r>
      <w:r>
        <w:rPr>
          <w:spacing w:val="52"/>
        </w:rPr>
        <w:t xml:space="preserve"> </w:t>
      </w:r>
      <w:r>
        <w:t>und</w:t>
      </w:r>
      <w:r>
        <w:rPr>
          <w:spacing w:val="54"/>
        </w:rPr>
        <w:t xml:space="preserve"> </w:t>
      </w:r>
      <w:r>
        <w:t>NVG</w:t>
      </w:r>
      <w:r>
        <w:rPr>
          <w:spacing w:val="53"/>
        </w:rPr>
        <w:t xml:space="preserve"> </w:t>
      </w:r>
      <w:r>
        <w:t>unseres</w:t>
      </w:r>
      <w:r>
        <w:rPr>
          <w:spacing w:val="52"/>
        </w:rPr>
        <w:t xml:space="preserve"> </w:t>
      </w:r>
      <w:r>
        <w:t>zweiten</w:t>
      </w:r>
      <w:r>
        <w:rPr>
          <w:spacing w:val="55"/>
        </w:rPr>
        <w:t xml:space="preserve"> </w:t>
      </w:r>
      <w:r>
        <w:rPr>
          <w:spacing w:val="-2"/>
        </w:rPr>
        <w:t>Korpus</w:t>
      </w:r>
      <w:hyperlink w:anchor="_bookmark18" w:history="1">
        <w:r>
          <w:rPr>
            <w:spacing w:val="-2"/>
            <w:position w:val="6"/>
            <w:sz w:val="16"/>
          </w:rPr>
          <w:t>19</w:t>
        </w:r>
      </w:hyperlink>
    </w:p>
    <w:p w14:paraId="0BFC9031" w14:textId="77777777" w:rsidR="00E063D7" w:rsidRDefault="00E063D7">
      <w:pPr>
        <w:pStyle w:val="Telobesedila"/>
        <w:spacing w:line="360" w:lineRule="auto"/>
        <w:rPr>
          <w:position w:val="6"/>
          <w:sz w:val="16"/>
        </w:rPr>
        <w:sectPr w:rsidR="00E063D7">
          <w:pgSz w:w="12240" w:h="15840"/>
          <w:pgMar w:top="1880" w:right="1080" w:bottom="280" w:left="1080" w:header="1440" w:footer="0" w:gutter="0"/>
          <w:cols w:space="708"/>
        </w:sectPr>
      </w:pPr>
    </w:p>
    <w:p w14:paraId="733460F8" w14:textId="77777777" w:rsidR="00E063D7" w:rsidRDefault="00000000">
      <w:pPr>
        <w:pStyle w:val="Telobesedila"/>
        <w:spacing w:before="197" w:line="360" w:lineRule="auto"/>
        <w:ind w:right="348"/>
      </w:pPr>
      <w:r>
        <w:lastRenderedPageBreak/>
        <w:t xml:space="preserve">haben die Ableitungen auf </w:t>
      </w:r>
      <w:r>
        <w:rPr>
          <w:u w:val="single"/>
        </w:rPr>
        <w:t>-</w:t>
      </w:r>
      <w:proofErr w:type="spellStart"/>
      <w:r>
        <w:rPr>
          <w:u w:val="single"/>
        </w:rPr>
        <w:t>ung</w:t>
      </w:r>
      <w:proofErr w:type="spellEnd"/>
      <w:r>
        <w:t xml:space="preserve"> den größten Anteil (etwa 32% bzw. 39%), obwohl dieser auffällig kleiner ist als in den FF unseres obigen</w:t>
      </w:r>
      <w:r>
        <w:rPr>
          <w:spacing w:val="-10"/>
        </w:rPr>
        <w:t xml:space="preserve"> </w:t>
      </w:r>
      <w:r>
        <w:t>Korpus.</w:t>
      </w:r>
      <w:hyperlink w:anchor="_bookmark19" w:history="1">
        <w:r>
          <w:rPr>
            <w:position w:val="6"/>
            <w:sz w:val="16"/>
          </w:rPr>
          <w:t>20</w:t>
        </w:r>
      </w:hyperlink>
      <w:r>
        <w:rPr>
          <w:spacing w:val="38"/>
          <w:position w:val="6"/>
          <w:sz w:val="16"/>
        </w:rPr>
        <w:t xml:space="preserve"> </w:t>
      </w:r>
      <w:r>
        <w:t>In</w:t>
      </w:r>
      <w:r>
        <w:rPr>
          <w:spacing w:val="-7"/>
        </w:rPr>
        <w:t xml:space="preserve"> </w:t>
      </w:r>
      <w:r>
        <w:t>FVG</w:t>
      </w:r>
      <w:r>
        <w:rPr>
          <w:spacing w:val="-10"/>
        </w:rPr>
        <w:t xml:space="preserve"> </w:t>
      </w:r>
      <w:r>
        <w:t>begann</w:t>
      </w:r>
      <w:r>
        <w:rPr>
          <w:spacing w:val="-7"/>
        </w:rPr>
        <w:t xml:space="preserve"> </w:t>
      </w:r>
      <w:r>
        <w:t>der</w:t>
      </w:r>
      <w:r>
        <w:rPr>
          <w:spacing w:val="-10"/>
        </w:rPr>
        <w:t xml:space="preserve"> </w:t>
      </w:r>
      <w:r>
        <w:t>Aufstieg</w:t>
      </w:r>
      <w:r>
        <w:rPr>
          <w:spacing w:val="-7"/>
        </w:rPr>
        <w:t xml:space="preserve"> </w:t>
      </w:r>
      <w:r>
        <w:t>der</w:t>
      </w:r>
      <w:r>
        <w:rPr>
          <w:spacing w:val="-7"/>
        </w:rPr>
        <w:t xml:space="preserve"> </w:t>
      </w:r>
      <w:r>
        <w:t>Ableitung</w:t>
      </w:r>
      <w:r>
        <w:rPr>
          <w:spacing w:val="-10"/>
        </w:rPr>
        <w:t xml:space="preserve"> </w:t>
      </w:r>
      <w:r>
        <w:t>auf</w:t>
      </w:r>
      <w:r>
        <w:rPr>
          <w:spacing w:val="-4"/>
        </w:rPr>
        <w:t xml:space="preserve"> </w:t>
      </w:r>
      <w:r>
        <w:rPr>
          <w:u w:val="single"/>
        </w:rPr>
        <w:t>-</w:t>
      </w:r>
      <w:proofErr w:type="spellStart"/>
      <w:r>
        <w:rPr>
          <w:u w:val="single"/>
        </w:rPr>
        <w:t>ung</w:t>
      </w:r>
      <w:proofErr w:type="spellEnd"/>
      <w:r>
        <w:t xml:space="preserve"> vor etwa 200 Jahren, ihre Verwendung wurde aber erst in der zweiten</w:t>
      </w:r>
      <w:r>
        <w:rPr>
          <w:spacing w:val="-20"/>
        </w:rPr>
        <w:t xml:space="preserve"> </w:t>
      </w:r>
      <w:r>
        <w:t>Hälfte</w:t>
      </w:r>
      <w:r>
        <w:rPr>
          <w:spacing w:val="-20"/>
        </w:rPr>
        <w:t xml:space="preserve"> </w:t>
      </w:r>
      <w:r>
        <w:t>des</w:t>
      </w:r>
      <w:r>
        <w:rPr>
          <w:spacing w:val="-20"/>
        </w:rPr>
        <w:t xml:space="preserve"> </w:t>
      </w:r>
      <w:r>
        <w:t>19.</w:t>
      </w:r>
      <w:r>
        <w:rPr>
          <w:spacing w:val="-20"/>
        </w:rPr>
        <w:t xml:space="preserve"> </w:t>
      </w:r>
      <w:r>
        <w:t>Jahrhunderts</w:t>
      </w:r>
      <w:r>
        <w:rPr>
          <w:spacing w:val="-20"/>
        </w:rPr>
        <w:t xml:space="preserve"> </w:t>
      </w:r>
      <w:r>
        <w:t>und</w:t>
      </w:r>
      <w:r>
        <w:rPr>
          <w:spacing w:val="-20"/>
        </w:rPr>
        <w:t xml:space="preserve"> </w:t>
      </w:r>
      <w:r>
        <w:t>im</w:t>
      </w:r>
      <w:r>
        <w:rPr>
          <w:spacing w:val="-20"/>
        </w:rPr>
        <w:t xml:space="preserve"> </w:t>
      </w:r>
      <w:r>
        <w:t>20.</w:t>
      </w:r>
      <w:r>
        <w:rPr>
          <w:spacing w:val="-20"/>
        </w:rPr>
        <w:t xml:space="preserve"> </w:t>
      </w:r>
      <w:r>
        <w:t>Jahrhundert</w:t>
      </w:r>
      <w:r>
        <w:rPr>
          <w:spacing w:val="-20"/>
        </w:rPr>
        <w:t xml:space="preserve"> </w:t>
      </w:r>
      <w:r>
        <w:t>richtig intensiv.</w:t>
      </w:r>
      <w:hyperlink w:anchor="_bookmark20" w:history="1">
        <w:r>
          <w:rPr>
            <w:position w:val="6"/>
            <w:sz w:val="16"/>
          </w:rPr>
          <w:t>21</w:t>
        </w:r>
      </w:hyperlink>
      <w:r>
        <w:rPr>
          <w:spacing w:val="40"/>
          <w:position w:val="6"/>
          <w:sz w:val="16"/>
        </w:rPr>
        <w:t xml:space="preserve"> </w:t>
      </w:r>
      <w:r>
        <w:t xml:space="preserve">Noch im 17. und 18. Jahrhundert bestand der nominale Teil der FVG viel häufiger aus substantivierten Infinitiven. Die Ableitungen auf </w:t>
      </w:r>
      <w:r>
        <w:rPr>
          <w:u w:val="single"/>
        </w:rPr>
        <w:t>-</w:t>
      </w:r>
      <w:proofErr w:type="spellStart"/>
      <w:r>
        <w:rPr>
          <w:u w:val="single"/>
        </w:rPr>
        <w:t>ung</w:t>
      </w:r>
      <w:proofErr w:type="spellEnd"/>
      <w:r>
        <w:t xml:space="preserve"> waren nämlich ihrer Häufigkeit nach erst an dritter</w:t>
      </w:r>
      <w:r>
        <w:rPr>
          <w:spacing w:val="-21"/>
        </w:rPr>
        <w:t xml:space="preserve"> </w:t>
      </w:r>
      <w:r>
        <w:t>Stelle</w:t>
      </w:r>
      <w:r>
        <w:rPr>
          <w:spacing w:val="-21"/>
        </w:rPr>
        <w:t xml:space="preserve"> </w:t>
      </w:r>
      <w:r>
        <w:t>-</w:t>
      </w:r>
      <w:r>
        <w:rPr>
          <w:spacing w:val="-24"/>
        </w:rPr>
        <w:t xml:space="preserve"> </w:t>
      </w:r>
      <w:r>
        <w:t>nach</w:t>
      </w:r>
      <w:r>
        <w:rPr>
          <w:spacing w:val="-23"/>
        </w:rPr>
        <w:t xml:space="preserve"> </w:t>
      </w:r>
      <w:r>
        <w:t>den</w:t>
      </w:r>
      <w:r>
        <w:rPr>
          <w:spacing w:val="-23"/>
        </w:rPr>
        <w:t xml:space="preserve"> </w:t>
      </w:r>
      <w:r>
        <w:t>Konversionen</w:t>
      </w:r>
      <w:r>
        <w:rPr>
          <w:spacing w:val="-23"/>
        </w:rPr>
        <w:t xml:space="preserve"> </w:t>
      </w:r>
      <w:r>
        <w:t>und</w:t>
      </w:r>
      <w:r>
        <w:rPr>
          <w:spacing w:val="-23"/>
        </w:rPr>
        <w:t xml:space="preserve"> </w:t>
      </w:r>
      <w:r>
        <w:t>impliziten</w:t>
      </w:r>
      <w:r>
        <w:rPr>
          <w:spacing w:val="-21"/>
        </w:rPr>
        <w:t xml:space="preserve"> </w:t>
      </w:r>
      <w:r>
        <w:t xml:space="preserve">Ableitungen. Mit dem Aufstieg der Ableitungen auf </w:t>
      </w:r>
      <w:r>
        <w:rPr>
          <w:u w:val="single"/>
        </w:rPr>
        <w:t>-</w:t>
      </w:r>
      <w:proofErr w:type="spellStart"/>
      <w:r>
        <w:rPr>
          <w:u w:val="single"/>
        </w:rPr>
        <w:t>ung</w:t>
      </w:r>
      <w:proofErr w:type="spellEnd"/>
      <w:r>
        <w:t xml:space="preserve"> gingen die relative Zunahme</w:t>
      </w:r>
      <w:r>
        <w:rPr>
          <w:spacing w:val="-24"/>
        </w:rPr>
        <w:t xml:space="preserve"> </w:t>
      </w:r>
      <w:r>
        <w:t>verbaler</w:t>
      </w:r>
      <w:r>
        <w:rPr>
          <w:spacing w:val="-27"/>
        </w:rPr>
        <w:t xml:space="preserve"> </w:t>
      </w:r>
      <w:r>
        <w:t>Basen</w:t>
      </w:r>
      <w:r>
        <w:rPr>
          <w:spacing w:val="-27"/>
        </w:rPr>
        <w:t xml:space="preserve"> </w:t>
      </w:r>
      <w:r>
        <w:t>und</w:t>
      </w:r>
      <w:r>
        <w:rPr>
          <w:spacing w:val="-24"/>
        </w:rPr>
        <w:t xml:space="preserve"> </w:t>
      </w:r>
      <w:r>
        <w:t>der</w:t>
      </w:r>
      <w:r>
        <w:rPr>
          <w:spacing w:val="-24"/>
        </w:rPr>
        <w:t xml:space="preserve"> </w:t>
      </w:r>
      <w:r>
        <w:t>prozentuale</w:t>
      </w:r>
      <w:r>
        <w:rPr>
          <w:spacing w:val="-24"/>
        </w:rPr>
        <w:t xml:space="preserve"> </w:t>
      </w:r>
      <w:r>
        <w:t>Rückgang</w:t>
      </w:r>
      <w:r>
        <w:rPr>
          <w:spacing w:val="-27"/>
        </w:rPr>
        <w:t xml:space="preserve"> </w:t>
      </w:r>
      <w:r>
        <w:t>adjektivischer Basen</w:t>
      </w:r>
      <w:r>
        <w:rPr>
          <w:spacing w:val="-10"/>
        </w:rPr>
        <w:t xml:space="preserve"> </w:t>
      </w:r>
      <w:r>
        <w:t>von</w:t>
      </w:r>
      <w:r>
        <w:rPr>
          <w:spacing w:val="-10"/>
        </w:rPr>
        <w:t xml:space="preserve"> </w:t>
      </w:r>
      <w:r>
        <w:t>Verbalabstrakta</w:t>
      </w:r>
      <w:r>
        <w:rPr>
          <w:spacing w:val="-9"/>
        </w:rPr>
        <w:t xml:space="preserve"> </w:t>
      </w:r>
      <w:r>
        <w:t>in</w:t>
      </w:r>
      <w:r>
        <w:rPr>
          <w:spacing w:val="-9"/>
        </w:rPr>
        <w:t xml:space="preserve"> </w:t>
      </w:r>
      <w:r>
        <w:t>FVG</w:t>
      </w:r>
      <w:r>
        <w:rPr>
          <w:spacing w:val="-9"/>
        </w:rPr>
        <w:t xml:space="preserve"> </w:t>
      </w:r>
      <w:r>
        <w:t>einher.</w:t>
      </w:r>
      <w:hyperlink w:anchor="_bookmark21" w:history="1">
        <w:r>
          <w:rPr>
            <w:position w:val="6"/>
            <w:sz w:val="16"/>
          </w:rPr>
          <w:t>22</w:t>
        </w:r>
      </w:hyperlink>
      <w:r>
        <w:rPr>
          <w:spacing w:val="39"/>
          <w:position w:val="6"/>
          <w:sz w:val="16"/>
        </w:rPr>
        <w:t xml:space="preserve"> </w:t>
      </w:r>
      <w:r>
        <w:t>Damit</w:t>
      </w:r>
      <w:r>
        <w:rPr>
          <w:spacing w:val="-10"/>
        </w:rPr>
        <w:t xml:space="preserve"> </w:t>
      </w:r>
      <w:r>
        <w:t>verbunden</w:t>
      </w:r>
      <w:r>
        <w:rPr>
          <w:spacing w:val="-9"/>
        </w:rPr>
        <w:t xml:space="preserve"> </w:t>
      </w:r>
      <w:r>
        <w:t>ist</w:t>
      </w:r>
      <w:r>
        <w:rPr>
          <w:spacing w:val="-9"/>
        </w:rPr>
        <w:t xml:space="preserve"> </w:t>
      </w:r>
      <w:r>
        <w:t>der größere</w:t>
      </w:r>
      <w:r>
        <w:rPr>
          <w:spacing w:val="-19"/>
        </w:rPr>
        <w:t xml:space="preserve"> </w:t>
      </w:r>
      <w:r>
        <w:t>Anteil</w:t>
      </w:r>
      <w:r>
        <w:rPr>
          <w:spacing w:val="-19"/>
        </w:rPr>
        <w:t xml:space="preserve"> </w:t>
      </w:r>
      <w:r>
        <w:t>an</w:t>
      </w:r>
      <w:r>
        <w:rPr>
          <w:spacing w:val="-21"/>
        </w:rPr>
        <w:t xml:space="preserve"> </w:t>
      </w:r>
      <w:r>
        <w:t>Ableitungen</w:t>
      </w:r>
      <w:r>
        <w:rPr>
          <w:spacing w:val="-19"/>
        </w:rPr>
        <w:t xml:space="preserve"> </w:t>
      </w:r>
      <w:r>
        <w:t>mit</w:t>
      </w:r>
      <w:r>
        <w:rPr>
          <w:spacing w:val="-21"/>
        </w:rPr>
        <w:t xml:space="preserve"> </w:t>
      </w:r>
      <w:r>
        <w:t>dynamischer</w:t>
      </w:r>
      <w:r>
        <w:rPr>
          <w:spacing w:val="-19"/>
        </w:rPr>
        <w:t xml:space="preserve"> </w:t>
      </w:r>
      <w:r>
        <w:t>Bedeutung</w:t>
      </w:r>
      <w:r>
        <w:rPr>
          <w:spacing w:val="-19"/>
        </w:rPr>
        <w:t xml:space="preserve"> </w:t>
      </w:r>
      <w:r>
        <w:t>in</w:t>
      </w:r>
      <w:r>
        <w:rPr>
          <w:spacing w:val="-19"/>
        </w:rPr>
        <w:t xml:space="preserve"> </w:t>
      </w:r>
      <w:r>
        <w:t>FVG.</w:t>
      </w:r>
      <w:r>
        <w:rPr>
          <w:spacing w:val="-19"/>
        </w:rPr>
        <w:t xml:space="preserve"> </w:t>
      </w:r>
      <w:r>
        <w:t>Da die</w:t>
      </w:r>
      <w:r>
        <w:rPr>
          <w:spacing w:val="-4"/>
        </w:rPr>
        <w:t xml:space="preserve"> </w:t>
      </w:r>
      <w:r>
        <w:t>Basisverben</w:t>
      </w:r>
      <w:r>
        <w:rPr>
          <w:spacing w:val="-6"/>
        </w:rPr>
        <w:t xml:space="preserve"> </w:t>
      </w:r>
      <w:r>
        <w:t>der</w:t>
      </w:r>
      <w:r>
        <w:rPr>
          <w:spacing w:val="-4"/>
        </w:rPr>
        <w:t xml:space="preserve"> </w:t>
      </w:r>
      <w:r>
        <w:t>Ableitungen</w:t>
      </w:r>
      <w:r>
        <w:rPr>
          <w:spacing w:val="-6"/>
        </w:rPr>
        <w:t xml:space="preserve"> </w:t>
      </w:r>
      <w:r>
        <w:t>auf</w:t>
      </w:r>
      <w:r>
        <w:rPr>
          <w:spacing w:val="-2"/>
        </w:rPr>
        <w:t xml:space="preserve"> </w:t>
      </w:r>
      <w:r>
        <w:rPr>
          <w:u w:val="single"/>
        </w:rPr>
        <w:t>-</w:t>
      </w:r>
      <w:proofErr w:type="spellStart"/>
      <w:r>
        <w:rPr>
          <w:u w:val="single"/>
        </w:rPr>
        <w:t>ung</w:t>
      </w:r>
      <w:proofErr w:type="spellEnd"/>
      <w:r>
        <w:rPr>
          <w:spacing w:val="-3"/>
        </w:rPr>
        <w:t xml:space="preserve"> </w:t>
      </w:r>
      <w:r>
        <w:t>meist</w:t>
      </w:r>
      <w:r>
        <w:rPr>
          <w:spacing w:val="-4"/>
        </w:rPr>
        <w:t xml:space="preserve"> </w:t>
      </w:r>
      <w:r>
        <w:t>terminative</w:t>
      </w:r>
      <w:r>
        <w:rPr>
          <w:spacing w:val="-4"/>
        </w:rPr>
        <w:t xml:space="preserve"> </w:t>
      </w:r>
      <w:r>
        <w:t>Verben sind, ist auch der Anteil der terminativen Ableitungen größer. Warum</w:t>
      </w:r>
      <w:r>
        <w:rPr>
          <w:spacing w:val="-5"/>
        </w:rPr>
        <w:t xml:space="preserve"> </w:t>
      </w:r>
      <w:r>
        <w:t>wird</w:t>
      </w:r>
      <w:r>
        <w:rPr>
          <w:spacing w:val="-5"/>
        </w:rPr>
        <w:t xml:space="preserve"> </w:t>
      </w:r>
      <w:r>
        <w:t>in</w:t>
      </w:r>
      <w:r>
        <w:rPr>
          <w:spacing w:val="-5"/>
        </w:rPr>
        <w:t xml:space="preserve"> </w:t>
      </w:r>
      <w:r>
        <w:t>der</w:t>
      </w:r>
      <w:r>
        <w:rPr>
          <w:spacing w:val="-3"/>
        </w:rPr>
        <w:t xml:space="preserve"> </w:t>
      </w:r>
      <w:r>
        <w:t>deutschen</w:t>
      </w:r>
      <w:r>
        <w:rPr>
          <w:spacing w:val="-3"/>
        </w:rPr>
        <w:t xml:space="preserve"> </w:t>
      </w:r>
      <w:r>
        <w:t>Gegenwartssprache</w:t>
      </w:r>
      <w:r>
        <w:rPr>
          <w:spacing w:val="-3"/>
        </w:rPr>
        <w:t xml:space="preserve"> </w:t>
      </w:r>
      <w:r>
        <w:t>die</w:t>
      </w:r>
      <w:r>
        <w:rPr>
          <w:spacing w:val="-5"/>
        </w:rPr>
        <w:t xml:space="preserve"> </w:t>
      </w:r>
      <w:r>
        <w:t>Ableitung</w:t>
      </w:r>
      <w:r>
        <w:rPr>
          <w:spacing w:val="-5"/>
        </w:rPr>
        <w:t xml:space="preserve"> </w:t>
      </w:r>
      <w:r>
        <w:t>auf</w:t>
      </w:r>
      <w:r>
        <w:rPr>
          <w:spacing w:val="-2"/>
        </w:rPr>
        <w:t xml:space="preserve"> </w:t>
      </w:r>
      <w:r>
        <w:rPr>
          <w:u w:val="single"/>
        </w:rPr>
        <w:t>-</w:t>
      </w:r>
      <w:r>
        <w:t xml:space="preserve"> </w:t>
      </w:r>
      <w:proofErr w:type="spellStart"/>
      <w:r>
        <w:rPr>
          <w:u w:val="single"/>
        </w:rPr>
        <w:t>ung</w:t>
      </w:r>
      <w:proofErr w:type="spellEnd"/>
      <w:r>
        <w:t xml:space="preserve"> gegenüber dem substantivierten Infinitiv bevorzugt, obwohl letzterer doch im Gegensatz zur ersteren von nahezu allen Verbtypen gebildet werden </w:t>
      </w:r>
      <w:proofErr w:type="gramStart"/>
      <w:r>
        <w:t>kann ?</w:t>
      </w:r>
      <w:proofErr w:type="gramEnd"/>
      <w:r>
        <w:t xml:space="preserve"> In der linguistischen Literatur werden verschiedene Gründe dafür angeführt. v. Polenz</w:t>
      </w:r>
      <w:hyperlink w:anchor="_bookmark22" w:history="1">
        <w:r>
          <w:rPr>
            <w:position w:val="6"/>
            <w:sz w:val="16"/>
          </w:rPr>
          <w:t>23</w:t>
        </w:r>
      </w:hyperlink>
      <w:r>
        <w:rPr>
          <w:spacing w:val="40"/>
          <w:position w:val="6"/>
          <w:sz w:val="16"/>
        </w:rPr>
        <w:t xml:space="preserve"> </w:t>
      </w:r>
      <w:r>
        <w:t xml:space="preserve">weist darauf hin, </w:t>
      </w:r>
      <w:proofErr w:type="spellStart"/>
      <w:r>
        <w:t>daß</w:t>
      </w:r>
      <w:proofErr w:type="spellEnd"/>
      <w:r>
        <w:t xml:space="preserve"> die Ableitungen auf </w:t>
      </w:r>
      <w:r>
        <w:rPr>
          <w:u w:val="single"/>
        </w:rPr>
        <w:t>-</w:t>
      </w:r>
      <w:proofErr w:type="spellStart"/>
      <w:r>
        <w:rPr>
          <w:u w:val="single"/>
        </w:rPr>
        <w:t>ung</w:t>
      </w:r>
      <w:proofErr w:type="spellEnd"/>
      <w:r>
        <w:t xml:space="preserve"> im Gegensatz zu substantivierten</w:t>
      </w:r>
      <w:r>
        <w:rPr>
          <w:spacing w:val="-10"/>
        </w:rPr>
        <w:t xml:space="preserve"> </w:t>
      </w:r>
      <w:r>
        <w:t>Infinitiven</w:t>
      </w:r>
      <w:r>
        <w:rPr>
          <w:spacing w:val="-10"/>
        </w:rPr>
        <w:t xml:space="preserve"> </w:t>
      </w:r>
      <w:proofErr w:type="spellStart"/>
      <w:r>
        <w:t>genusneutrale</w:t>
      </w:r>
      <w:proofErr w:type="spellEnd"/>
      <w:r>
        <w:rPr>
          <w:spacing w:val="-10"/>
        </w:rPr>
        <w:t xml:space="preserve"> </w:t>
      </w:r>
      <w:r>
        <w:t xml:space="preserve">Prädikatsbezeichnungen sind. So können substantivierte Infinitive im heutigen Deutschen im Gegensatz zu den Ableitungen auf </w:t>
      </w:r>
      <w:r>
        <w:rPr>
          <w:u w:val="single"/>
        </w:rPr>
        <w:t>-</w:t>
      </w:r>
      <w:proofErr w:type="spellStart"/>
      <w:r>
        <w:rPr>
          <w:u w:val="single"/>
        </w:rPr>
        <w:t>ung</w:t>
      </w:r>
      <w:proofErr w:type="spellEnd"/>
      <w:r>
        <w:t xml:space="preserve"> nicht artikellos verwendet werden. Schäublin</w:t>
      </w:r>
      <w:hyperlink w:anchor="_bookmark23" w:history="1">
        <w:r>
          <w:rPr>
            <w:position w:val="6"/>
            <w:sz w:val="16"/>
          </w:rPr>
          <w:t>24</w:t>
        </w:r>
      </w:hyperlink>
      <w:r>
        <w:rPr>
          <w:spacing w:val="40"/>
          <w:position w:val="6"/>
          <w:sz w:val="16"/>
        </w:rPr>
        <w:t xml:space="preserve"> </w:t>
      </w:r>
      <w:r>
        <w:t xml:space="preserve">zeigt in seiner Arbeit, </w:t>
      </w:r>
      <w:proofErr w:type="spellStart"/>
      <w:r>
        <w:t>daß</w:t>
      </w:r>
      <w:proofErr w:type="spellEnd"/>
      <w:r>
        <w:t xml:space="preserve"> der substantivierte Infinitiv in einer Reihe von Merkmalen dem Verb formal nähersteht als die Ableitung auf </w:t>
      </w:r>
      <w:r>
        <w:rPr>
          <w:u w:val="single"/>
        </w:rPr>
        <w:t>-</w:t>
      </w:r>
      <w:proofErr w:type="spellStart"/>
      <w:r>
        <w:rPr>
          <w:u w:val="single"/>
        </w:rPr>
        <w:t>ung</w:t>
      </w:r>
      <w:proofErr w:type="spellEnd"/>
      <w:r>
        <w:t>. Den formalen Unterschieden entspricht auch eine inhaltliche Differenzierung. Die</w:t>
      </w:r>
      <w:r>
        <w:rPr>
          <w:spacing w:val="-5"/>
        </w:rPr>
        <w:t xml:space="preserve"> </w:t>
      </w:r>
      <w:r>
        <w:t>vielseitige</w:t>
      </w:r>
      <w:r>
        <w:rPr>
          <w:spacing w:val="-5"/>
        </w:rPr>
        <w:t xml:space="preserve"> </w:t>
      </w:r>
      <w:r>
        <w:t>kontextuelle</w:t>
      </w:r>
      <w:r>
        <w:rPr>
          <w:spacing w:val="-5"/>
        </w:rPr>
        <w:t xml:space="preserve"> </w:t>
      </w:r>
      <w:r>
        <w:t>Verwendbarkeit</w:t>
      </w:r>
      <w:r>
        <w:rPr>
          <w:spacing w:val="-5"/>
        </w:rPr>
        <w:t xml:space="preserve"> </w:t>
      </w:r>
      <w:r>
        <w:t>der</w:t>
      </w:r>
      <w:r>
        <w:rPr>
          <w:spacing w:val="-5"/>
        </w:rPr>
        <w:t xml:space="preserve"> </w:t>
      </w:r>
      <w:r>
        <w:t>Ableitungen</w:t>
      </w:r>
      <w:r>
        <w:rPr>
          <w:spacing w:val="-5"/>
        </w:rPr>
        <w:t xml:space="preserve"> </w:t>
      </w:r>
      <w:r>
        <w:t>auf</w:t>
      </w:r>
      <w:r>
        <w:rPr>
          <w:spacing w:val="-3"/>
        </w:rPr>
        <w:t xml:space="preserve"> </w:t>
      </w:r>
      <w:r>
        <w:rPr>
          <w:u w:val="single"/>
        </w:rPr>
        <w:t>-</w:t>
      </w:r>
      <w:r>
        <w:t xml:space="preserve"> </w:t>
      </w:r>
      <w:proofErr w:type="spellStart"/>
      <w:r>
        <w:rPr>
          <w:u w:val="single"/>
        </w:rPr>
        <w:t>ung</w:t>
      </w:r>
      <w:proofErr w:type="spellEnd"/>
      <w:r>
        <w:rPr>
          <w:spacing w:val="57"/>
          <w:w w:val="150"/>
        </w:rPr>
        <w:t xml:space="preserve"> </w:t>
      </w:r>
      <w:r>
        <w:t>kann</w:t>
      </w:r>
      <w:r>
        <w:rPr>
          <w:spacing w:val="56"/>
          <w:w w:val="150"/>
        </w:rPr>
        <w:t xml:space="preserve"> </w:t>
      </w:r>
      <w:r>
        <w:t>als</w:t>
      </w:r>
      <w:r>
        <w:rPr>
          <w:spacing w:val="56"/>
          <w:w w:val="150"/>
        </w:rPr>
        <w:t xml:space="preserve"> </w:t>
      </w:r>
      <w:r>
        <w:t>eine</w:t>
      </w:r>
      <w:r>
        <w:rPr>
          <w:spacing w:val="55"/>
          <w:w w:val="150"/>
        </w:rPr>
        <w:t xml:space="preserve"> </w:t>
      </w:r>
      <w:r>
        <w:t>Funktion</w:t>
      </w:r>
      <w:r>
        <w:rPr>
          <w:spacing w:val="56"/>
          <w:w w:val="150"/>
        </w:rPr>
        <w:t xml:space="preserve"> </w:t>
      </w:r>
      <w:r>
        <w:t>ihrer</w:t>
      </w:r>
      <w:r>
        <w:rPr>
          <w:spacing w:val="56"/>
          <w:w w:val="150"/>
        </w:rPr>
        <w:t xml:space="preserve"> </w:t>
      </w:r>
      <w:r>
        <w:t>formalen</w:t>
      </w:r>
      <w:r>
        <w:rPr>
          <w:spacing w:val="56"/>
          <w:w w:val="150"/>
        </w:rPr>
        <w:t xml:space="preserve"> </w:t>
      </w:r>
      <w:r>
        <w:t>und</w:t>
      </w:r>
      <w:r>
        <w:rPr>
          <w:spacing w:val="55"/>
          <w:w w:val="150"/>
        </w:rPr>
        <w:t xml:space="preserve"> </w:t>
      </w:r>
      <w:r>
        <w:rPr>
          <w:spacing w:val="-2"/>
        </w:rPr>
        <w:t>inhaltlichen</w:t>
      </w:r>
    </w:p>
    <w:p w14:paraId="3B78FAA3" w14:textId="77777777" w:rsidR="00E063D7" w:rsidRDefault="00E063D7">
      <w:pPr>
        <w:pStyle w:val="Telobesedila"/>
        <w:spacing w:line="360" w:lineRule="auto"/>
        <w:sectPr w:rsidR="00E063D7">
          <w:pgSz w:w="12240" w:h="15840"/>
          <w:pgMar w:top="1880" w:right="1080" w:bottom="280" w:left="1080" w:header="1440" w:footer="0" w:gutter="0"/>
          <w:cols w:space="708"/>
        </w:sectPr>
      </w:pPr>
    </w:p>
    <w:p w14:paraId="2B341276" w14:textId="77777777" w:rsidR="00E063D7" w:rsidRDefault="00000000">
      <w:pPr>
        <w:pStyle w:val="Telobesedila"/>
        <w:spacing w:before="197" w:line="360" w:lineRule="auto"/>
        <w:ind w:right="348"/>
        <w:rPr>
          <w:position w:val="6"/>
          <w:sz w:val="16"/>
        </w:rPr>
      </w:pPr>
      <w:r>
        <w:lastRenderedPageBreak/>
        <w:t>Unbestimmtheit</w:t>
      </w:r>
      <w:r>
        <w:rPr>
          <w:spacing w:val="-7"/>
        </w:rPr>
        <w:t xml:space="preserve"> </w:t>
      </w:r>
      <w:r>
        <w:t>(</w:t>
      </w:r>
      <w:proofErr w:type="spellStart"/>
      <w:r>
        <w:t>Implizitheit</w:t>
      </w:r>
      <w:proofErr w:type="spellEnd"/>
      <w:r>
        <w:t>)</w:t>
      </w:r>
      <w:r>
        <w:rPr>
          <w:spacing w:val="-5"/>
        </w:rPr>
        <w:t xml:space="preserve"> </w:t>
      </w:r>
      <w:r>
        <w:t>gesehen</w:t>
      </w:r>
      <w:r>
        <w:rPr>
          <w:spacing w:val="-5"/>
        </w:rPr>
        <w:t xml:space="preserve"> </w:t>
      </w:r>
      <w:r>
        <w:t>werden.</w:t>
      </w:r>
      <w:r>
        <w:rPr>
          <w:spacing w:val="-7"/>
        </w:rPr>
        <w:t xml:space="preserve"> </w:t>
      </w:r>
      <w:r>
        <w:t>Der</w:t>
      </w:r>
      <w:r>
        <w:rPr>
          <w:spacing w:val="-7"/>
        </w:rPr>
        <w:t xml:space="preserve"> </w:t>
      </w:r>
      <w:r>
        <w:t xml:space="preserve">substantivierte Infinitiv ist für die Rollen des Substantivs im Satz nur beschränkt geeignet. Ein wesentlicher inhaltlicher Vorteil der Ableitung auf </w:t>
      </w:r>
      <w:r>
        <w:rPr>
          <w:u w:val="single"/>
        </w:rPr>
        <w:t>-</w:t>
      </w:r>
      <w:proofErr w:type="spellStart"/>
      <w:r>
        <w:rPr>
          <w:u w:val="single"/>
        </w:rPr>
        <w:t>ung</w:t>
      </w:r>
      <w:proofErr w:type="spellEnd"/>
      <w:r>
        <w:t xml:space="preserve"> gegenüber dem substantivierten Infinitiv ist deren Fähigkeit, eine umgrenzte Größe zu bezeichnen, was ja als ein typisch nominales Merkmal angesehen werden kann.</w:t>
      </w:r>
      <w:hyperlink w:anchor="_bookmark24" w:history="1">
        <w:r>
          <w:rPr>
            <w:position w:val="6"/>
            <w:sz w:val="16"/>
          </w:rPr>
          <w:t>25</w:t>
        </w:r>
      </w:hyperlink>
      <w:r>
        <w:rPr>
          <w:spacing w:val="40"/>
          <w:position w:val="6"/>
          <w:sz w:val="16"/>
        </w:rPr>
        <w:t xml:space="preserve"> </w:t>
      </w:r>
      <w:r>
        <w:t xml:space="preserve">Unter den markiertesten Substantiven sind die Ableitungen auf </w:t>
      </w:r>
      <w:r>
        <w:rPr>
          <w:u w:val="single"/>
        </w:rPr>
        <w:t>-</w:t>
      </w:r>
      <w:proofErr w:type="spellStart"/>
      <w:r>
        <w:rPr>
          <w:u w:val="single"/>
        </w:rPr>
        <w:t>ung</w:t>
      </w:r>
      <w:proofErr w:type="spellEnd"/>
      <w:r>
        <w:t xml:space="preserve"> also aufgrund ihrer inhaltlichen und formalen Merkmale gegenüber den substantivierten Infinitiven als weniger markierte Substantive einzustufen.</w:t>
      </w:r>
      <w:hyperlink w:anchor="_bookmark25" w:history="1">
        <w:r>
          <w:rPr>
            <w:position w:val="6"/>
            <w:sz w:val="16"/>
          </w:rPr>
          <w:t>26</w:t>
        </w:r>
      </w:hyperlink>
      <w:r>
        <w:rPr>
          <w:spacing w:val="40"/>
          <w:position w:val="6"/>
          <w:sz w:val="16"/>
        </w:rPr>
        <w:t xml:space="preserve"> </w:t>
      </w:r>
      <w:r>
        <w:t xml:space="preserve">Die Fähigkeit der Ableitungen auf </w:t>
      </w:r>
      <w:r>
        <w:rPr>
          <w:u w:val="single"/>
        </w:rPr>
        <w:t>-</w:t>
      </w:r>
      <w:proofErr w:type="spellStart"/>
      <w:r>
        <w:rPr>
          <w:u w:val="single"/>
        </w:rPr>
        <w:t>ung</w:t>
      </w:r>
      <w:proofErr w:type="spellEnd"/>
      <w:r>
        <w:t>, eine umgrenzte Größe zu bezeichnen, wird nun unter anderem in der deutschen</w:t>
      </w:r>
      <w:r>
        <w:rPr>
          <w:spacing w:val="-30"/>
        </w:rPr>
        <w:t xml:space="preserve"> </w:t>
      </w:r>
      <w:r>
        <w:t>Gegenwartssprache</w:t>
      </w:r>
      <w:r>
        <w:rPr>
          <w:spacing w:val="-30"/>
        </w:rPr>
        <w:t xml:space="preserve"> </w:t>
      </w:r>
      <w:r>
        <w:t>intensiv</w:t>
      </w:r>
      <w:r>
        <w:rPr>
          <w:spacing w:val="-28"/>
        </w:rPr>
        <w:t xml:space="preserve"> </w:t>
      </w:r>
      <w:r>
        <w:t>dazu</w:t>
      </w:r>
      <w:r>
        <w:rPr>
          <w:spacing w:val="-30"/>
        </w:rPr>
        <w:t xml:space="preserve"> </w:t>
      </w:r>
      <w:r>
        <w:t>genutzt,</w:t>
      </w:r>
      <w:r>
        <w:rPr>
          <w:spacing w:val="-32"/>
        </w:rPr>
        <w:t xml:space="preserve"> </w:t>
      </w:r>
      <w:r>
        <w:t>terminative</w:t>
      </w:r>
      <w:r>
        <w:rPr>
          <w:spacing w:val="-28"/>
        </w:rPr>
        <w:t xml:space="preserve"> </w:t>
      </w:r>
      <w:r>
        <w:t>FVG zu bilden.</w:t>
      </w:r>
      <w:hyperlink w:anchor="_bookmark26" w:history="1">
        <w:r>
          <w:rPr>
            <w:position w:val="6"/>
            <w:sz w:val="16"/>
          </w:rPr>
          <w:t>27</w:t>
        </w:r>
      </w:hyperlink>
      <w:r>
        <w:rPr>
          <w:spacing w:val="40"/>
          <w:position w:val="6"/>
          <w:sz w:val="16"/>
        </w:rPr>
        <w:t xml:space="preserve"> </w:t>
      </w:r>
      <w:r>
        <w:t xml:space="preserve">Da FVG als verstärkte Konstruktionen anzusehen sind, treten sie in Texten häufiger mit </w:t>
      </w:r>
      <w:r>
        <w:rPr>
          <w:b/>
        </w:rPr>
        <w:t xml:space="preserve">terminativer </w:t>
      </w:r>
      <w:r>
        <w:t xml:space="preserve">(d.h. inchoativer oder egressiver) Aktionsart auf und seltener mit </w:t>
      </w:r>
      <w:proofErr w:type="spellStart"/>
      <w:r>
        <w:t>kontinuativer</w:t>
      </w:r>
      <w:proofErr w:type="spellEnd"/>
      <w:r>
        <w:t xml:space="preserve"> Aktionsart. Terminative Aktionsarten sind markierter als </w:t>
      </w:r>
      <w:proofErr w:type="spellStart"/>
      <w:r>
        <w:t>kontinuative</w:t>
      </w:r>
      <w:proofErr w:type="spellEnd"/>
      <w:r>
        <w:t xml:space="preserve"> Aktionsarten, denn in den Sprachen der Welt ist die Existenz grammatikalisierter Konstruktionen zum Ausdruck von </w:t>
      </w:r>
      <w:proofErr w:type="spellStart"/>
      <w:r>
        <w:t>Kontinuitivität</w:t>
      </w:r>
      <w:proofErr w:type="spellEnd"/>
      <w:r>
        <w:t xml:space="preserve"> verbreiteter als die Existenz solcher Konstruktionen zum Ausdruck von </w:t>
      </w:r>
      <w:proofErr w:type="spellStart"/>
      <w:r>
        <w:t>Terminativität</w:t>
      </w:r>
      <w:proofErr w:type="spellEnd"/>
      <w:r>
        <w:t xml:space="preserve">. Ein weiteres Argument für die größere Markiertheit der terminativen Aktionsarten wäre das (zusätzliche) semantische Merkmal der Begrenztheit, das die </w:t>
      </w:r>
      <w:proofErr w:type="spellStart"/>
      <w:r>
        <w:t>kontinuativen</w:t>
      </w:r>
      <w:proofErr w:type="spellEnd"/>
      <w:r>
        <w:t xml:space="preserve"> Aktionsarten nicht zum Ausdruck</w:t>
      </w:r>
      <w:r>
        <w:rPr>
          <w:spacing w:val="-4"/>
        </w:rPr>
        <w:t xml:space="preserve"> </w:t>
      </w:r>
      <w:r>
        <w:t>bringen.</w:t>
      </w:r>
      <w:r>
        <w:rPr>
          <w:spacing w:val="-5"/>
        </w:rPr>
        <w:t xml:space="preserve"> </w:t>
      </w:r>
      <w:r>
        <w:t>Eine</w:t>
      </w:r>
      <w:r>
        <w:rPr>
          <w:spacing w:val="-5"/>
        </w:rPr>
        <w:t xml:space="preserve"> </w:t>
      </w:r>
      <w:r>
        <w:t>andere</w:t>
      </w:r>
      <w:r>
        <w:rPr>
          <w:spacing w:val="-4"/>
        </w:rPr>
        <w:t xml:space="preserve"> </w:t>
      </w:r>
      <w:r>
        <w:t>Fähigkeit</w:t>
      </w:r>
      <w:r>
        <w:rPr>
          <w:spacing w:val="-5"/>
        </w:rPr>
        <w:t xml:space="preserve"> </w:t>
      </w:r>
      <w:r>
        <w:t>der</w:t>
      </w:r>
      <w:r>
        <w:rPr>
          <w:spacing w:val="-5"/>
        </w:rPr>
        <w:t xml:space="preserve"> </w:t>
      </w:r>
      <w:r>
        <w:t>Verbalabstrakta</w:t>
      </w:r>
      <w:r>
        <w:rPr>
          <w:spacing w:val="-5"/>
        </w:rPr>
        <w:t xml:space="preserve"> </w:t>
      </w:r>
      <w:r>
        <w:t xml:space="preserve">auf </w:t>
      </w:r>
      <w:r>
        <w:rPr>
          <w:u w:val="single"/>
        </w:rPr>
        <w:t>-</w:t>
      </w:r>
      <w:r>
        <w:t xml:space="preserve"> </w:t>
      </w:r>
      <w:proofErr w:type="spellStart"/>
      <w:r>
        <w:rPr>
          <w:u w:val="single"/>
        </w:rPr>
        <w:t>ung</w:t>
      </w:r>
      <w:proofErr w:type="spellEnd"/>
      <w:r>
        <w:t xml:space="preserve">, die aus transitiven Basisverben abgeleitet sind, ist ihre Unbestimmtheit in Bezug auf das Genus </w:t>
      </w:r>
      <w:proofErr w:type="spellStart"/>
      <w:r>
        <w:t>verbi</w:t>
      </w:r>
      <w:proofErr w:type="spellEnd"/>
      <w:r>
        <w:t xml:space="preserve">. Diese Möglichkeit </w:t>
      </w:r>
      <w:proofErr w:type="spellStart"/>
      <w:r>
        <w:t>läßt</w:t>
      </w:r>
      <w:proofErr w:type="spellEnd"/>
      <w:r>
        <w:t xml:space="preserve"> in Abhängigkeit vom kombinierten FV (NV) die Bildung aktivischer oder passivischer FVG (NVG) zu. Gerade die passivischen FVG (z.B. </w:t>
      </w:r>
      <w:r>
        <w:rPr>
          <w:u w:val="single"/>
        </w:rPr>
        <w:t>Verwendung finden</w:t>
      </w:r>
      <w:r>
        <w:t>) haben sich in den letzten</w:t>
      </w:r>
      <w:r>
        <w:rPr>
          <w:spacing w:val="-6"/>
        </w:rPr>
        <w:t xml:space="preserve"> </w:t>
      </w:r>
      <w:r>
        <w:t>150</w:t>
      </w:r>
      <w:r>
        <w:rPr>
          <w:spacing w:val="-6"/>
        </w:rPr>
        <w:t xml:space="preserve"> </w:t>
      </w:r>
      <w:r>
        <w:t>Jahren</w:t>
      </w:r>
      <w:r>
        <w:rPr>
          <w:spacing w:val="-6"/>
        </w:rPr>
        <w:t xml:space="preserve"> </w:t>
      </w:r>
      <w:r>
        <w:t>als</w:t>
      </w:r>
      <w:r>
        <w:rPr>
          <w:spacing w:val="-9"/>
        </w:rPr>
        <w:t xml:space="preserve"> </w:t>
      </w:r>
      <w:r>
        <w:t>produktiver</w:t>
      </w:r>
      <w:r>
        <w:rPr>
          <w:spacing w:val="-9"/>
        </w:rPr>
        <w:t xml:space="preserve"> </w:t>
      </w:r>
      <w:r>
        <w:t>Bildungstyp</w:t>
      </w:r>
      <w:r>
        <w:rPr>
          <w:spacing w:val="-6"/>
        </w:rPr>
        <w:t xml:space="preserve"> </w:t>
      </w:r>
      <w:r>
        <w:t>erwiesen.</w:t>
      </w:r>
      <w:hyperlink w:anchor="_bookmark27" w:history="1">
        <w:r>
          <w:rPr>
            <w:position w:val="6"/>
            <w:sz w:val="16"/>
          </w:rPr>
          <w:t>28</w:t>
        </w:r>
      </w:hyperlink>
    </w:p>
    <w:p w14:paraId="07B50B24" w14:textId="77777777" w:rsidR="00E063D7" w:rsidRDefault="00E063D7">
      <w:pPr>
        <w:pStyle w:val="Telobesedila"/>
        <w:spacing w:line="360" w:lineRule="auto"/>
        <w:rPr>
          <w:position w:val="6"/>
          <w:sz w:val="16"/>
        </w:rPr>
        <w:sectPr w:rsidR="00E063D7">
          <w:pgSz w:w="12240" w:h="15840"/>
          <w:pgMar w:top="1880" w:right="1080" w:bottom="280" w:left="1080" w:header="1440" w:footer="0" w:gutter="0"/>
          <w:cols w:space="708"/>
        </w:sectPr>
      </w:pPr>
    </w:p>
    <w:p w14:paraId="4779287D" w14:textId="77777777" w:rsidR="00E063D7" w:rsidRDefault="00E063D7">
      <w:pPr>
        <w:pStyle w:val="Telobesedila"/>
        <w:ind w:left="0"/>
        <w:jc w:val="left"/>
      </w:pPr>
    </w:p>
    <w:p w14:paraId="0E131709" w14:textId="77777777" w:rsidR="00E063D7" w:rsidRDefault="00E063D7">
      <w:pPr>
        <w:pStyle w:val="Telobesedila"/>
        <w:ind w:left="0"/>
        <w:jc w:val="left"/>
      </w:pPr>
    </w:p>
    <w:p w14:paraId="0D675CA9" w14:textId="77777777" w:rsidR="00E063D7" w:rsidRDefault="00E063D7">
      <w:pPr>
        <w:pStyle w:val="Telobesedila"/>
        <w:spacing w:before="197"/>
        <w:ind w:left="0"/>
        <w:jc w:val="left"/>
      </w:pPr>
    </w:p>
    <w:p w14:paraId="515A6F33" w14:textId="77777777" w:rsidR="00E063D7" w:rsidRDefault="00000000">
      <w:pPr>
        <w:pStyle w:val="Naslov1"/>
        <w:numPr>
          <w:ilvl w:val="0"/>
          <w:numId w:val="13"/>
        </w:numPr>
        <w:tabs>
          <w:tab w:val="left" w:pos="1080"/>
        </w:tabs>
      </w:pPr>
      <w:r>
        <w:rPr>
          <w:spacing w:val="-2"/>
        </w:rPr>
        <w:t>NOMINALISIERUNGEN</w:t>
      </w:r>
      <w:r>
        <w:rPr>
          <w:spacing w:val="-22"/>
        </w:rPr>
        <w:t xml:space="preserve"> </w:t>
      </w:r>
      <w:r>
        <w:rPr>
          <w:spacing w:val="-2"/>
        </w:rPr>
        <w:t>ALS</w:t>
      </w:r>
      <w:r>
        <w:rPr>
          <w:spacing w:val="-17"/>
        </w:rPr>
        <w:t xml:space="preserve"> </w:t>
      </w:r>
      <w:r>
        <w:rPr>
          <w:spacing w:val="-2"/>
        </w:rPr>
        <w:t>KOMPLIZIERTE</w:t>
      </w:r>
      <w:r>
        <w:rPr>
          <w:spacing w:val="-19"/>
        </w:rPr>
        <w:t xml:space="preserve"> </w:t>
      </w:r>
      <w:r>
        <w:rPr>
          <w:spacing w:val="-2"/>
        </w:rPr>
        <w:t>NOMINALPHRASEN</w:t>
      </w:r>
    </w:p>
    <w:p w14:paraId="1568CD06" w14:textId="77777777" w:rsidR="00E063D7" w:rsidRDefault="00E063D7">
      <w:pPr>
        <w:pStyle w:val="Telobesedila"/>
        <w:ind w:left="0"/>
        <w:jc w:val="left"/>
        <w:rPr>
          <w:b/>
        </w:rPr>
      </w:pPr>
    </w:p>
    <w:p w14:paraId="708E1C52" w14:textId="77777777" w:rsidR="00E063D7" w:rsidRDefault="00E063D7">
      <w:pPr>
        <w:pStyle w:val="Telobesedila"/>
        <w:ind w:left="0"/>
        <w:jc w:val="left"/>
        <w:rPr>
          <w:b/>
        </w:rPr>
      </w:pPr>
    </w:p>
    <w:p w14:paraId="16E15806" w14:textId="77777777" w:rsidR="00E063D7" w:rsidRDefault="00000000">
      <w:pPr>
        <w:pStyle w:val="Telobesedila"/>
        <w:spacing w:line="360" w:lineRule="auto"/>
        <w:ind w:right="351" w:firstLine="719"/>
      </w:pPr>
      <w:r>
        <w:t xml:space="preserve">Im </w:t>
      </w:r>
      <w:r>
        <w:rPr>
          <w:b/>
        </w:rPr>
        <w:t>Vergleich zu anderen Substantivgruppen</w:t>
      </w:r>
      <w:r>
        <w:t xml:space="preserve">, die kein Verbalabstraktum als Gliedkern enthalten, sind Nominalisierungen mit Verbalabstraktum als Gliedkern </w:t>
      </w:r>
      <w:r>
        <w:rPr>
          <w:b/>
        </w:rPr>
        <w:t xml:space="preserve">kompliziertere </w:t>
      </w:r>
      <w:r>
        <w:t>syntaktische Konstruktionen.</w:t>
      </w:r>
      <w:hyperlink w:anchor="_bookmark28" w:history="1">
        <w:r>
          <w:rPr>
            <w:position w:val="6"/>
            <w:sz w:val="16"/>
          </w:rPr>
          <w:t>29</w:t>
        </w:r>
      </w:hyperlink>
      <w:r>
        <w:rPr>
          <w:spacing w:val="40"/>
          <w:position w:val="6"/>
          <w:sz w:val="16"/>
        </w:rPr>
        <w:t xml:space="preserve"> </w:t>
      </w:r>
      <w:r>
        <w:t>Da Verbalabstrakta zu den kompliziertesten Substantiven</w:t>
      </w:r>
      <w:r>
        <w:rPr>
          <w:spacing w:val="-3"/>
        </w:rPr>
        <w:t xml:space="preserve"> </w:t>
      </w:r>
      <w:r>
        <w:t>gehören,</w:t>
      </w:r>
      <w:r>
        <w:rPr>
          <w:spacing w:val="-3"/>
        </w:rPr>
        <w:t xml:space="preserve"> </w:t>
      </w:r>
      <w:r>
        <w:t>erwarten</w:t>
      </w:r>
      <w:r>
        <w:rPr>
          <w:spacing w:val="-5"/>
        </w:rPr>
        <w:t xml:space="preserve"> </w:t>
      </w:r>
      <w:r>
        <w:t>wir,</w:t>
      </w:r>
      <w:r>
        <w:rPr>
          <w:spacing w:val="-3"/>
        </w:rPr>
        <w:t xml:space="preserve"> </w:t>
      </w:r>
      <w:proofErr w:type="spellStart"/>
      <w:r>
        <w:t>daß</w:t>
      </w:r>
      <w:proofErr w:type="spellEnd"/>
      <w:r>
        <w:rPr>
          <w:spacing w:val="-5"/>
        </w:rPr>
        <w:t xml:space="preserve"> </w:t>
      </w:r>
      <w:r>
        <w:t>auch</w:t>
      </w:r>
      <w:r>
        <w:rPr>
          <w:spacing w:val="-5"/>
        </w:rPr>
        <w:t xml:space="preserve"> </w:t>
      </w:r>
      <w:r>
        <w:t>die</w:t>
      </w:r>
      <w:r>
        <w:rPr>
          <w:spacing w:val="-5"/>
        </w:rPr>
        <w:t xml:space="preserve"> </w:t>
      </w:r>
      <w:r>
        <w:t>Phrasen,</w:t>
      </w:r>
      <w:r>
        <w:rPr>
          <w:spacing w:val="-3"/>
        </w:rPr>
        <w:t xml:space="preserve"> </w:t>
      </w:r>
      <w:r>
        <w:t>die</w:t>
      </w:r>
      <w:r>
        <w:rPr>
          <w:spacing w:val="-3"/>
        </w:rPr>
        <w:t xml:space="preserve"> </w:t>
      </w:r>
      <w:r>
        <w:t xml:space="preserve">sie bilden, komplizierte Konstruktionen sind, und zwar in Bezug auf ihre Struktur, </w:t>
      </w:r>
      <w:proofErr w:type="spellStart"/>
      <w:r>
        <w:t>Satzgliedschaft</w:t>
      </w:r>
      <w:proofErr w:type="spellEnd"/>
      <w:r>
        <w:t>, Stellung im Satz und Wichtigkeit in</w:t>
      </w:r>
      <w:r>
        <w:rPr>
          <w:spacing w:val="-7"/>
        </w:rPr>
        <w:t xml:space="preserve"> </w:t>
      </w:r>
      <w:r>
        <w:t>der</w:t>
      </w:r>
      <w:r>
        <w:rPr>
          <w:spacing w:val="-10"/>
        </w:rPr>
        <w:t xml:space="preserve"> </w:t>
      </w:r>
      <w:r>
        <w:t>Mitteilungsperspektive</w:t>
      </w:r>
      <w:r>
        <w:rPr>
          <w:spacing w:val="-7"/>
        </w:rPr>
        <w:t xml:space="preserve"> </w:t>
      </w:r>
      <w:r>
        <w:t>(Thema-Rhema-Gliederung):</w:t>
      </w:r>
    </w:p>
    <w:p w14:paraId="5DFA96C0" w14:textId="77777777" w:rsidR="00E063D7" w:rsidRDefault="00000000">
      <w:pPr>
        <w:pStyle w:val="Odstavekseznama"/>
        <w:numPr>
          <w:ilvl w:val="0"/>
          <w:numId w:val="6"/>
        </w:numPr>
        <w:tabs>
          <w:tab w:val="left" w:pos="1079"/>
        </w:tabs>
        <w:spacing w:line="360" w:lineRule="auto"/>
        <w:ind w:right="353" w:firstLine="0"/>
        <w:rPr>
          <w:sz w:val="24"/>
        </w:rPr>
      </w:pPr>
      <w:r>
        <w:rPr>
          <w:sz w:val="24"/>
        </w:rPr>
        <w:t>So</w:t>
      </w:r>
      <w:r>
        <w:rPr>
          <w:spacing w:val="-6"/>
          <w:sz w:val="24"/>
        </w:rPr>
        <w:t xml:space="preserve"> </w:t>
      </w:r>
      <w:r>
        <w:rPr>
          <w:sz w:val="24"/>
        </w:rPr>
        <w:t>weisen</w:t>
      </w:r>
      <w:r>
        <w:rPr>
          <w:spacing w:val="-6"/>
          <w:sz w:val="24"/>
        </w:rPr>
        <w:t xml:space="preserve"> </w:t>
      </w:r>
      <w:r>
        <w:rPr>
          <w:sz w:val="24"/>
        </w:rPr>
        <w:t>die</w:t>
      </w:r>
      <w:r>
        <w:rPr>
          <w:spacing w:val="-6"/>
          <w:sz w:val="24"/>
        </w:rPr>
        <w:t xml:space="preserve"> </w:t>
      </w:r>
      <w:r>
        <w:rPr>
          <w:sz w:val="24"/>
        </w:rPr>
        <w:t>Nominalisierungen</w:t>
      </w:r>
      <w:r>
        <w:rPr>
          <w:spacing w:val="-6"/>
          <w:sz w:val="24"/>
        </w:rPr>
        <w:t xml:space="preserve"> </w:t>
      </w:r>
      <w:r>
        <w:rPr>
          <w:sz w:val="24"/>
        </w:rPr>
        <w:t>häufiger</w:t>
      </w:r>
      <w:r>
        <w:rPr>
          <w:spacing w:val="-6"/>
          <w:sz w:val="24"/>
        </w:rPr>
        <w:t xml:space="preserve"> </w:t>
      </w:r>
      <w:proofErr w:type="spellStart"/>
      <w:r>
        <w:rPr>
          <w:sz w:val="24"/>
        </w:rPr>
        <w:t>markiertere</w:t>
      </w:r>
      <w:proofErr w:type="spellEnd"/>
      <w:r>
        <w:rPr>
          <w:spacing w:val="-6"/>
          <w:sz w:val="24"/>
        </w:rPr>
        <w:t xml:space="preserve"> </w:t>
      </w:r>
      <w:r>
        <w:rPr>
          <w:sz w:val="24"/>
        </w:rPr>
        <w:t xml:space="preserve">Rechts- Attribute auf (z.B. Genitive, Präpositionalgruppen, Nebensätze, </w:t>
      </w:r>
      <w:proofErr w:type="spellStart"/>
      <w:r>
        <w:rPr>
          <w:spacing w:val="-2"/>
          <w:sz w:val="24"/>
        </w:rPr>
        <w:t>Infinitvsätze</w:t>
      </w:r>
      <w:proofErr w:type="spellEnd"/>
      <w:r>
        <w:rPr>
          <w:spacing w:val="-2"/>
          <w:sz w:val="24"/>
        </w:rPr>
        <w:t>).</w:t>
      </w:r>
    </w:p>
    <w:p w14:paraId="717622E8" w14:textId="77777777" w:rsidR="00E063D7" w:rsidRDefault="00000000">
      <w:pPr>
        <w:pStyle w:val="Odstavekseznama"/>
        <w:numPr>
          <w:ilvl w:val="0"/>
          <w:numId w:val="6"/>
        </w:numPr>
        <w:tabs>
          <w:tab w:val="left" w:pos="1079"/>
        </w:tabs>
        <w:spacing w:before="1" w:line="360" w:lineRule="auto"/>
        <w:ind w:right="351" w:firstLine="0"/>
        <w:rPr>
          <w:sz w:val="24"/>
        </w:rPr>
      </w:pPr>
      <w:r>
        <w:rPr>
          <w:sz w:val="24"/>
        </w:rPr>
        <w:t>Die</w:t>
      </w:r>
      <w:r>
        <w:rPr>
          <w:spacing w:val="-25"/>
          <w:sz w:val="24"/>
        </w:rPr>
        <w:t xml:space="preserve"> </w:t>
      </w:r>
      <w:r>
        <w:rPr>
          <w:sz w:val="24"/>
        </w:rPr>
        <w:t>Nominalisierungen</w:t>
      </w:r>
      <w:r>
        <w:rPr>
          <w:spacing w:val="-25"/>
          <w:sz w:val="24"/>
        </w:rPr>
        <w:t xml:space="preserve"> </w:t>
      </w:r>
      <w:r>
        <w:rPr>
          <w:sz w:val="24"/>
        </w:rPr>
        <w:t>bezeichnen</w:t>
      </w:r>
      <w:r>
        <w:rPr>
          <w:spacing w:val="-27"/>
          <w:sz w:val="24"/>
        </w:rPr>
        <w:t xml:space="preserve"> </w:t>
      </w:r>
      <w:r>
        <w:rPr>
          <w:sz w:val="24"/>
        </w:rPr>
        <w:t>etwas</w:t>
      </w:r>
      <w:r>
        <w:rPr>
          <w:spacing w:val="-25"/>
          <w:sz w:val="24"/>
        </w:rPr>
        <w:t xml:space="preserve"> </w:t>
      </w:r>
      <w:r>
        <w:rPr>
          <w:sz w:val="24"/>
        </w:rPr>
        <w:t>Unbelebtes</w:t>
      </w:r>
      <w:r>
        <w:rPr>
          <w:spacing w:val="-27"/>
          <w:sz w:val="24"/>
        </w:rPr>
        <w:t xml:space="preserve"> </w:t>
      </w:r>
      <w:r>
        <w:rPr>
          <w:sz w:val="24"/>
        </w:rPr>
        <w:t>und</w:t>
      </w:r>
      <w:r>
        <w:rPr>
          <w:spacing w:val="-25"/>
          <w:sz w:val="24"/>
        </w:rPr>
        <w:t xml:space="preserve"> </w:t>
      </w:r>
      <w:r>
        <w:rPr>
          <w:sz w:val="24"/>
        </w:rPr>
        <w:t>mit</w:t>
      </w:r>
      <w:r>
        <w:rPr>
          <w:spacing w:val="-25"/>
          <w:sz w:val="24"/>
        </w:rPr>
        <w:t xml:space="preserve"> </w:t>
      </w:r>
      <w:r>
        <w:rPr>
          <w:sz w:val="24"/>
        </w:rPr>
        <w:t>den Sinnesorganen</w:t>
      </w:r>
      <w:r>
        <w:rPr>
          <w:spacing w:val="-14"/>
          <w:sz w:val="24"/>
        </w:rPr>
        <w:t xml:space="preserve"> </w:t>
      </w:r>
      <w:r>
        <w:rPr>
          <w:sz w:val="24"/>
        </w:rPr>
        <w:t>nicht</w:t>
      </w:r>
      <w:r>
        <w:rPr>
          <w:spacing w:val="-14"/>
          <w:sz w:val="24"/>
        </w:rPr>
        <w:t xml:space="preserve"> </w:t>
      </w:r>
      <w:proofErr w:type="spellStart"/>
      <w:r>
        <w:rPr>
          <w:sz w:val="24"/>
        </w:rPr>
        <w:t>Faßbares</w:t>
      </w:r>
      <w:proofErr w:type="spellEnd"/>
      <w:r>
        <w:rPr>
          <w:sz w:val="24"/>
        </w:rPr>
        <w:t>.</w:t>
      </w:r>
      <w:hyperlink w:anchor="_bookmark29" w:history="1">
        <w:r>
          <w:rPr>
            <w:position w:val="6"/>
            <w:sz w:val="16"/>
          </w:rPr>
          <w:t>30</w:t>
        </w:r>
      </w:hyperlink>
      <w:r>
        <w:rPr>
          <w:spacing w:val="34"/>
          <w:position w:val="6"/>
          <w:sz w:val="16"/>
        </w:rPr>
        <w:t xml:space="preserve"> </w:t>
      </w:r>
      <w:r>
        <w:rPr>
          <w:sz w:val="24"/>
        </w:rPr>
        <w:t>Belebtes</w:t>
      </w:r>
      <w:r>
        <w:rPr>
          <w:spacing w:val="-15"/>
          <w:sz w:val="24"/>
        </w:rPr>
        <w:t xml:space="preserve"> </w:t>
      </w:r>
      <w:r>
        <w:rPr>
          <w:sz w:val="24"/>
        </w:rPr>
        <w:t>ist</w:t>
      </w:r>
      <w:r>
        <w:rPr>
          <w:spacing w:val="-14"/>
          <w:sz w:val="24"/>
        </w:rPr>
        <w:t xml:space="preserve"> </w:t>
      </w:r>
      <w:r>
        <w:rPr>
          <w:sz w:val="24"/>
        </w:rPr>
        <w:t>unseren</w:t>
      </w:r>
      <w:r>
        <w:rPr>
          <w:spacing w:val="-14"/>
          <w:sz w:val="24"/>
        </w:rPr>
        <w:t xml:space="preserve"> </w:t>
      </w:r>
      <w:r>
        <w:rPr>
          <w:sz w:val="24"/>
        </w:rPr>
        <w:t>Sinnesorganen greifbar und steht dem prototypischen Sprecher näher. Unbelebtes kann von diesem Standpunkt aus als markierter gelten.</w:t>
      </w:r>
      <w:hyperlink w:anchor="_bookmark30" w:history="1">
        <w:r>
          <w:rPr>
            <w:position w:val="6"/>
            <w:sz w:val="16"/>
          </w:rPr>
          <w:t>31</w:t>
        </w:r>
      </w:hyperlink>
      <w:r>
        <w:rPr>
          <w:spacing w:val="40"/>
          <w:position w:val="6"/>
          <w:sz w:val="16"/>
        </w:rPr>
        <w:t xml:space="preserve"> </w:t>
      </w:r>
      <w:r>
        <w:rPr>
          <w:sz w:val="24"/>
        </w:rPr>
        <w:t>Das unmarkierteste</w:t>
      </w:r>
      <w:r>
        <w:rPr>
          <w:spacing w:val="-8"/>
          <w:sz w:val="24"/>
        </w:rPr>
        <w:t xml:space="preserve"> </w:t>
      </w:r>
      <w:r>
        <w:rPr>
          <w:sz w:val="24"/>
        </w:rPr>
        <w:t>Satzglied</w:t>
      </w:r>
      <w:r>
        <w:rPr>
          <w:spacing w:val="-6"/>
          <w:sz w:val="24"/>
        </w:rPr>
        <w:t xml:space="preserve"> </w:t>
      </w:r>
      <w:r>
        <w:rPr>
          <w:sz w:val="24"/>
        </w:rPr>
        <w:t>(in</w:t>
      </w:r>
      <w:r>
        <w:rPr>
          <w:spacing w:val="-8"/>
          <w:sz w:val="24"/>
        </w:rPr>
        <w:t xml:space="preserve"> </w:t>
      </w:r>
      <w:r>
        <w:rPr>
          <w:sz w:val="24"/>
        </w:rPr>
        <w:t>Nominativ-Akkusativsprachen)</w:t>
      </w:r>
      <w:r>
        <w:rPr>
          <w:spacing w:val="-6"/>
          <w:sz w:val="24"/>
        </w:rPr>
        <w:t xml:space="preserve"> </w:t>
      </w:r>
      <w:r>
        <w:rPr>
          <w:sz w:val="24"/>
        </w:rPr>
        <w:t>ist</w:t>
      </w:r>
      <w:r>
        <w:rPr>
          <w:spacing w:val="-8"/>
          <w:sz w:val="24"/>
        </w:rPr>
        <w:t xml:space="preserve"> </w:t>
      </w:r>
      <w:r>
        <w:rPr>
          <w:sz w:val="24"/>
        </w:rPr>
        <w:t>das Subjekt. Die Nominalisierungen treten häufiger als Objekte (insbesondere</w:t>
      </w:r>
      <w:r>
        <w:rPr>
          <w:spacing w:val="-36"/>
          <w:sz w:val="24"/>
        </w:rPr>
        <w:t xml:space="preserve"> </w:t>
      </w:r>
      <w:r>
        <w:rPr>
          <w:sz w:val="24"/>
        </w:rPr>
        <w:t>als</w:t>
      </w:r>
      <w:r>
        <w:rPr>
          <w:spacing w:val="-36"/>
          <w:sz w:val="24"/>
        </w:rPr>
        <w:t xml:space="preserve"> </w:t>
      </w:r>
      <w:r>
        <w:rPr>
          <w:sz w:val="24"/>
        </w:rPr>
        <w:t>Akkusativobjekte)</w:t>
      </w:r>
      <w:r>
        <w:rPr>
          <w:spacing w:val="-34"/>
          <w:sz w:val="24"/>
        </w:rPr>
        <w:t xml:space="preserve"> </w:t>
      </w:r>
      <w:r>
        <w:rPr>
          <w:sz w:val="24"/>
        </w:rPr>
        <w:t>und</w:t>
      </w:r>
      <w:r>
        <w:rPr>
          <w:spacing w:val="-36"/>
          <w:sz w:val="24"/>
        </w:rPr>
        <w:t xml:space="preserve"> </w:t>
      </w:r>
      <w:r>
        <w:rPr>
          <w:sz w:val="24"/>
        </w:rPr>
        <w:t>Adverbialbestimmungen</w:t>
      </w:r>
      <w:r>
        <w:rPr>
          <w:spacing w:val="-36"/>
          <w:sz w:val="24"/>
        </w:rPr>
        <w:t xml:space="preserve"> </w:t>
      </w:r>
      <w:r>
        <w:rPr>
          <w:sz w:val="24"/>
        </w:rPr>
        <w:t>auf.</w:t>
      </w:r>
    </w:p>
    <w:p w14:paraId="5C261258" w14:textId="77777777" w:rsidR="00E063D7" w:rsidRDefault="00000000">
      <w:pPr>
        <w:pStyle w:val="Odstavekseznama"/>
        <w:numPr>
          <w:ilvl w:val="0"/>
          <w:numId w:val="6"/>
        </w:numPr>
        <w:tabs>
          <w:tab w:val="left" w:pos="1079"/>
        </w:tabs>
        <w:spacing w:line="360" w:lineRule="auto"/>
        <w:ind w:right="351" w:firstLine="0"/>
        <w:rPr>
          <w:sz w:val="24"/>
        </w:rPr>
      </w:pPr>
      <w:r>
        <w:rPr>
          <w:sz w:val="24"/>
        </w:rPr>
        <w:t>Die</w:t>
      </w:r>
      <w:r>
        <w:rPr>
          <w:spacing w:val="-5"/>
          <w:sz w:val="24"/>
        </w:rPr>
        <w:t xml:space="preserve"> </w:t>
      </w:r>
      <w:r>
        <w:rPr>
          <w:sz w:val="24"/>
        </w:rPr>
        <w:t>Nominalisierungen</w:t>
      </w:r>
      <w:r>
        <w:rPr>
          <w:spacing w:val="-5"/>
          <w:sz w:val="24"/>
        </w:rPr>
        <w:t xml:space="preserve"> </w:t>
      </w:r>
      <w:r>
        <w:rPr>
          <w:sz w:val="24"/>
        </w:rPr>
        <w:t>(insbesondere</w:t>
      </w:r>
      <w:r>
        <w:rPr>
          <w:spacing w:val="-5"/>
          <w:sz w:val="24"/>
        </w:rPr>
        <w:t xml:space="preserve"> </w:t>
      </w:r>
      <w:r>
        <w:rPr>
          <w:sz w:val="24"/>
        </w:rPr>
        <w:t>jene</w:t>
      </w:r>
      <w:r>
        <w:rPr>
          <w:spacing w:val="-5"/>
          <w:sz w:val="24"/>
        </w:rPr>
        <w:t xml:space="preserve"> </w:t>
      </w:r>
      <w:r>
        <w:rPr>
          <w:sz w:val="24"/>
        </w:rPr>
        <w:t>mit</w:t>
      </w:r>
      <w:r>
        <w:rPr>
          <w:spacing w:val="-5"/>
          <w:sz w:val="24"/>
        </w:rPr>
        <w:t xml:space="preserve"> </w:t>
      </w:r>
      <w:r>
        <w:rPr>
          <w:sz w:val="24"/>
        </w:rPr>
        <w:t>einer</w:t>
      </w:r>
      <w:r>
        <w:rPr>
          <w:spacing w:val="-7"/>
          <w:sz w:val="24"/>
        </w:rPr>
        <w:t xml:space="preserve"> </w:t>
      </w:r>
      <w:r>
        <w:rPr>
          <w:sz w:val="24"/>
        </w:rPr>
        <w:t>Ableitung auf</w:t>
      </w:r>
      <w:r>
        <w:rPr>
          <w:spacing w:val="-3"/>
          <w:sz w:val="24"/>
        </w:rPr>
        <w:t xml:space="preserve"> </w:t>
      </w:r>
      <w:r>
        <w:rPr>
          <w:sz w:val="24"/>
          <w:u w:val="single"/>
        </w:rPr>
        <w:t>-</w:t>
      </w:r>
      <w:proofErr w:type="spellStart"/>
      <w:r>
        <w:rPr>
          <w:sz w:val="24"/>
          <w:u w:val="single"/>
        </w:rPr>
        <w:t>ung</w:t>
      </w:r>
      <w:proofErr w:type="spellEnd"/>
      <w:r>
        <w:rPr>
          <w:spacing w:val="-3"/>
          <w:sz w:val="24"/>
        </w:rPr>
        <w:t xml:space="preserve"> </w:t>
      </w:r>
      <w:r>
        <w:rPr>
          <w:sz w:val="24"/>
        </w:rPr>
        <w:t>als</w:t>
      </w:r>
      <w:r>
        <w:rPr>
          <w:spacing w:val="-3"/>
          <w:sz w:val="24"/>
        </w:rPr>
        <w:t xml:space="preserve"> </w:t>
      </w:r>
      <w:r>
        <w:rPr>
          <w:sz w:val="24"/>
        </w:rPr>
        <w:t>Gliedkern)</w:t>
      </w:r>
      <w:r>
        <w:rPr>
          <w:spacing w:val="-6"/>
          <w:sz w:val="24"/>
        </w:rPr>
        <w:t xml:space="preserve"> </w:t>
      </w:r>
      <w:r>
        <w:rPr>
          <w:sz w:val="24"/>
        </w:rPr>
        <w:t>kommen</w:t>
      </w:r>
      <w:r>
        <w:rPr>
          <w:spacing w:val="-3"/>
          <w:sz w:val="24"/>
        </w:rPr>
        <w:t xml:space="preserve"> </w:t>
      </w:r>
      <w:r>
        <w:rPr>
          <w:sz w:val="24"/>
        </w:rPr>
        <w:t>häufiger</w:t>
      </w:r>
      <w:r>
        <w:rPr>
          <w:spacing w:val="-6"/>
          <w:sz w:val="24"/>
        </w:rPr>
        <w:t xml:space="preserve"> </w:t>
      </w:r>
      <w:r>
        <w:rPr>
          <w:sz w:val="24"/>
        </w:rPr>
        <w:t>in</w:t>
      </w:r>
      <w:r>
        <w:rPr>
          <w:spacing w:val="-3"/>
          <w:sz w:val="24"/>
        </w:rPr>
        <w:t xml:space="preserve"> </w:t>
      </w:r>
      <w:r>
        <w:rPr>
          <w:sz w:val="24"/>
        </w:rPr>
        <w:t>Nebensätzen</w:t>
      </w:r>
      <w:r>
        <w:rPr>
          <w:spacing w:val="-3"/>
          <w:sz w:val="24"/>
        </w:rPr>
        <w:t xml:space="preserve"> </w:t>
      </w:r>
      <w:r>
        <w:rPr>
          <w:sz w:val="24"/>
        </w:rPr>
        <w:t>vor</w:t>
      </w:r>
      <w:r>
        <w:rPr>
          <w:spacing w:val="-3"/>
          <w:sz w:val="24"/>
        </w:rPr>
        <w:t xml:space="preserve"> </w:t>
      </w:r>
      <w:r>
        <w:rPr>
          <w:sz w:val="24"/>
        </w:rPr>
        <w:t>als</w:t>
      </w:r>
      <w:r>
        <w:rPr>
          <w:spacing w:val="-6"/>
          <w:sz w:val="24"/>
        </w:rPr>
        <w:t xml:space="preserve"> </w:t>
      </w:r>
      <w:r>
        <w:rPr>
          <w:sz w:val="24"/>
        </w:rPr>
        <w:t>in Hauptsätzen. Nebensätze sind ihren syntaktischen und illokutiven Rollen zufolge keine prototypischen Sätze und werden als markierter angesehen.</w:t>
      </w:r>
    </w:p>
    <w:p w14:paraId="3B9AA1BF" w14:textId="77777777" w:rsidR="00E063D7" w:rsidRDefault="00000000">
      <w:pPr>
        <w:pStyle w:val="Odstavekseznama"/>
        <w:numPr>
          <w:ilvl w:val="0"/>
          <w:numId w:val="6"/>
        </w:numPr>
        <w:tabs>
          <w:tab w:val="left" w:pos="1079"/>
        </w:tabs>
        <w:spacing w:before="1" w:line="360" w:lineRule="auto"/>
        <w:ind w:right="354" w:firstLine="0"/>
        <w:rPr>
          <w:sz w:val="24"/>
        </w:rPr>
      </w:pPr>
      <w:r>
        <w:rPr>
          <w:sz w:val="24"/>
        </w:rPr>
        <w:t>Die Nominalisierungen treten im Vergleich zu anderen Nominalphrasen häufiger als Rhema des Satzes auf. Das Rhema kann als markierter eingestuft werden.</w:t>
      </w:r>
    </w:p>
    <w:p w14:paraId="363BE5D1" w14:textId="77777777" w:rsidR="00E063D7" w:rsidRDefault="00E063D7">
      <w:pPr>
        <w:pStyle w:val="Odstavekseznama"/>
        <w:spacing w:line="360" w:lineRule="auto"/>
        <w:rPr>
          <w:sz w:val="24"/>
        </w:rPr>
        <w:sectPr w:rsidR="00E063D7">
          <w:pgSz w:w="12240" w:h="15840"/>
          <w:pgMar w:top="1880" w:right="1080" w:bottom="280" w:left="1080" w:header="1440" w:footer="0" w:gutter="0"/>
          <w:cols w:space="708"/>
        </w:sectPr>
      </w:pPr>
    </w:p>
    <w:p w14:paraId="32EC5D11" w14:textId="77777777" w:rsidR="00E063D7" w:rsidRDefault="00E063D7">
      <w:pPr>
        <w:pStyle w:val="Telobesedila"/>
        <w:ind w:left="0"/>
        <w:jc w:val="left"/>
      </w:pPr>
    </w:p>
    <w:p w14:paraId="30BB1C5C" w14:textId="77777777" w:rsidR="00E063D7" w:rsidRDefault="00E063D7">
      <w:pPr>
        <w:pStyle w:val="Telobesedila"/>
        <w:spacing w:before="61"/>
        <w:ind w:left="0"/>
        <w:jc w:val="left"/>
      </w:pPr>
    </w:p>
    <w:p w14:paraId="153BBE54" w14:textId="77777777" w:rsidR="00E063D7" w:rsidRDefault="00000000">
      <w:pPr>
        <w:pStyle w:val="Telobesedila"/>
        <w:spacing w:line="360" w:lineRule="auto"/>
        <w:ind w:right="351" w:firstLine="719"/>
      </w:pPr>
      <w:r>
        <w:t xml:space="preserve">In unseren Korpora fällt auf, </w:t>
      </w:r>
      <w:proofErr w:type="spellStart"/>
      <w:r>
        <w:t>daß</w:t>
      </w:r>
      <w:proofErr w:type="spellEnd"/>
      <w:r>
        <w:t xml:space="preserve"> der Anteil von (</w:t>
      </w:r>
      <w:proofErr w:type="spellStart"/>
      <w:r>
        <w:t>markierteren</w:t>
      </w:r>
      <w:proofErr w:type="spellEnd"/>
      <w:r>
        <w:t>)</w:t>
      </w:r>
      <w:r>
        <w:rPr>
          <w:spacing w:val="-25"/>
        </w:rPr>
        <w:t xml:space="preserve"> </w:t>
      </w:r>
      <w:r>
        <w:t>Rechts-Attributen</w:t>
      </w:r>
      <w:r>
        <w:rPr>
          <w:spacing w:val="-25"/>
        </w:rPr>
        <w:t xml:space="preserve"> </w:t>
      </w:r>
      <w:r>
        <w:t>in</w:t>
      </w:r>
      <w:r>
        <w:rPr>
          <w:spacing w:val="-25"/>
        </w:rPr>
        <w:t xml:space="preserve"> </w:t>
      </w:r>
      <w:r>
        <w:t>FF</w:t>
      </w:r>
      <w:r>
        <w:rPr>
          <w:spacing w:val="-25"/>
        </w:rPr>
        <w:t xml:space="preserve"> </w:t>
      </w:r>
      <w:r>
        <w:t>(etwa</w:t>
      </w:r>
      <w:r>
        <w:rPr>
          <w:spacing w:val="-25"/>
        </w:rPr>
        <w:t xml:space="preserve"> </w:t>
      </w:r>
      <w:r>
        <w:t>25%</w:t>
      </w:r>
      <w:r>
        <w:rPr>
          <w:spacing w:val="-25"/>
        </w:rPr>
        <w:t xml:space="preserve"> </w:t>
      </w:r>
      <w:r>
        <w:t>von</w:t>
      </w:r>
      <w:r>
        <w:rPr>
          <w:spacing w:val="-25"/>
        </w:rPr>
        <w:t xml:space="preserve"> </w:t>
      </w:r>
      <w:r>
        <w:t>275)</w:t>
      </w:r>
      <w:hyperlink w:anchor="_bookmark31" w:history="1">
        <w:r>
          <w:rPr>
            <w:position w:val="6"/>
            <w:sz w:val="16"/>
          </w:rPr>
          <w:t>32</w:t>
        </w:r>
      </w:hyperlink>
      <w:r>
        <w:rPr>
          <w:spacing w:val="22"/>
          <w:position w:val="6"/>
          <w:sz w:val="16"/>
        </w:rPr>
        <w:t xml:space="preserve"> </w:t>
      </w:r>
      <w:r>
        <w:t>oder</w:t>
      </w:r>
      <w:r>
        <w:rPr>
          <w:spacing w:val="-28"/>
        </w:rPr>
        <w:t xml:space="preserve"> </w:t>
      </w:r>
      <w:r>
        <w:t>in NVG</w:t>
      </w:r>
      <w:r>
        <w:rPr>
          <w:spacing w:val="-5"/>
        </w:rPr>
        <w:t xml:space="preserve"> </w:t>
      </w:r>
      <w:r>
        <w:t>(etwa</w:t>
      </w:r>
      <w:r>
        <w:rPr>
          <w:spacing w:val="-7"/>
        </w:rPr>
        <w:t xml:space="preserve"> </w:t>
      </w:r>
      <w:r>
        <w:t>36%</w:t>
      </w:r>
      <w:r>
        <w:rPr>
          <w:spacing w:val="-5"/>
        </w:rPr>
        <w:t xml:space="preserve"> </w:t>
      </w:r>
      <w:r>
        <w:t>von</w:t>
      </w:r>
      <w:r>
        <w:rPr>
          <w:spacing w:val="-7"/>
        </w:rPr>
        <w:t xml:space="preserve"> </w:t>
      </w:r>
      <w:r>
        <w:t>443)</w:t>
      </w:r>
      <w:r>
        <w:rPr>
          <w:spacing w:val="-7"/>
        </w:rPr>
        <w:t xml:space="preserve"> </w:t>
      </w:r>
      <w:r>
        <w:t>größer</w:t>
      </w:r>
      <w:r>
        <w:rPr>
          <w:spacing w:val="-7"/>
        </w:rPr>
        <w:t xml:space="preserve"> </w:t>
      </w:r>
      <w:r>
        <w:t>ist</w:t>
      </w:r>
      <w:r>
        <w:rPr>
          <w:spacing w:val="-9"/>
        </w:rPr>
        <w:t xml:space="preserve"> </w:t>
      </w:r>
      <w:r>
        <w:t>als</w:t>
      </w:r>
      <w:r>
        <w:rPr>
          <w:spacing w:val="-5"/>
        </w:rPr>
        <w:t xml:space="preserve"> </w:t>
      </w:r>
      <w:r>
        <w:t>in</w:t>
      </w:r>
      <w:r>
        <w:rPr>
          <w:spacing w:val="-5"/>
        </w:rPr>
        <w:t xml:space="preserve"> </w:t>
      </w:r>
      <w:r>
        <w:t>FVG</w:t>
      </w:r>
      <w:r>
        <w:rPr>
          <w:spacing w:val="-7"/>
        </w:rPr>
        <w:t xml:space="preserve"> </w:t>
      </w:r>
      <w:r>
        <w:t>(etwa</w:t>
      </w:r>
      <w:r>
        <w:rPr>
          <w:spacing w:val="-9"/>
        </w:rPr>
        <w:t xml:space="preserve"> </w:t>
      </w:r>
      <w:r>
        <w:t>16%</w:t>
      </w:r>
      <w:r>
        <w:rPr>
          <w:spacing w:val="-5"/>
        </w:rPr>
        <w:t xml:space="preserve"> </w:t>
      </w:r>
      <w:r>
        <w:t>von</w:t>
      </w:r>
      <w:r>
        <w:rPr>
          <w:spacing w:val="-7"/>
        </w:rPr>
        <w:t xml:space="preserve"> </w:t>
      </w:r>
      <w:r>
        <w:t>132).</w:t>
      </w:r>
      <w:hyperlink w:anchor="_bookmark32" w:history="1">
        <w:r>
          <w:rPr>
            <w:position w:val="6"/>
            <w:sz w:val="16"/>
          </w:rPr>
          <w:t>33</w:t>
        </w:r>
      </w:hyperlink>
      <w:r>
        <w:rPr>
          <w:position w:val="6"/>
          <w:sz w:val="16"/>
        </w:rPr>
        <w:t xml:space="preserve"> </w:t>
      </w:r>
      <w:r>
        <w:t>Dieser Befund entspricht nicht unserer ursprünglichen Annahme, nach der die Zahl der postpositiven Attribute in FVG größer sein sollte als in NVG oder FF. So</w:t>
      </w:r>
      <w:hyperlink w:anchor="_bookmark33" w:history="1">
        <w:r>
          <w:rPr>
            <w:position w:val="6"/>
            <w:sz w:val="16"/>
          </w:rPr>
          <w:t>34</w:t>
        </w:r>
      </w:hyperlink>
      <w:r>
        <w:rPr>
          <w:spacing w:val="40"/>
          <w:position w:val="6"/>
          <w:sz w:val="16"/>
        </w:rPr>
        <w:t xml:space="preserve"> </w:t>
      </w:r>
      <w:r>
        <w:t xml:space="preserve">konnte in den Texten populärwissenschaftlicher Gebrauchsprosa nachweisen, </w:t>
      </w:r>
      <w:proofErr w:type="spellStart"/>
      <w:r>
        <w:t>daß</w:t>
      </w:r>
      <w:proofErr w:type="spellEnd"/>
      <w:r>
        <w:t xml:space="preserve"> der Anteil der vorangestellten Attribute in FVG in den letzten 150 Jahren abgenommen (von rund 97% im 17./18. Jahrhundert auf etwa 81%),</w:t>
      </w:r>
      <w:r>
        <w:rPr>
          <w:spacing w:val="-27"/>
        </w:rPr>
        <w:t xml:space="preserve"> </w:t>
      </w:r>
      <w:r>
        <w:t>während</w:t>
      </w:r>
      <w:r>
        <w:rPr>
          <w:spacing w:val="-24"/>
        </w:rPr>
        <w:t xml:space="preserve"> </w:t>
      </w:r>
      <w:r>
        <w:t>der</w:t>
      </w:r>
      <w:r>
        <w:rPr>
          <w:spacing w:val="-27"/>
        </w:rPr>
        <w:t xml:space="preserve"> </w:t>
      </w:r>
      <w:r>
        <w:t>Anteil</w:t>
      </w:r>
      <w:r>
        <w:rPr>
          <w:spacing w:val="-24"/>
        </w:rPr>
        <w:t xml:space="preserve"> </w:t>
      </w:r>
      <w:r>
        <w:t>der</w:t>
      </w:r>
      <w:r>
        <w:rPr>
          <w:spacing w:val="-27"/>
        </w:rPr>
        <w:t xml:space="preserve"> </w:t>
      </w:r>
      <w:proofErr w:type="spellStart"/>
      <w:r>
        <w:t>markierteren</w:t>
      </w:r>
      <w:proofErr w:type="spellEnd"/>
      <w:r>
        <w:rPr>
          <w:spacing w:val="-24"/>
        </w:rPr>
        <w:t xml:space="preserve"> </w:t>
      </w:r>
      <w:r>
        <w:t>nachgestellten</w:t>
      </w:r>
      <w:r>
        <w:rPr>
          <w:spacing w:val="-27"/>
        </w:rPr>
        <w:t xml:space="preserve"> </w:t>
      </w:r>
      <w:r>
        <w:t>Attribute in FVG deutlich zugenommen hat (von knapp 3% im 17./18. Jahrhundert</w:t>
      </w:r>
      <w:r>
        <w:rPr>
          <w:spacing w:val="-20"/>
        </w:rPr>
        <w:t xml:space="preserve"> </w:t>
      </w:r>
      <w:r>
        <w:t>auf</w:t>
      </w:r>
      <w:r>
        <w:rPr>
          <w:spacing w:val="-20"/>
        </w:rPr>
        <w:t xml:space="preserve"> </w:t>
      </w:r>
      <w:r>
        <w:t>rund</w:t>
      </w:r>
      <w:r>
        <w:rPr>
          <w:spacing w:val="-20"/>
        </w:rPr>
        <w:t xml:space="preserve"> </w:t>
      </w:r>
      <w:r>
        <w:t>17%).</w:t>
      </w:r>
      <w:r>
        <w:rPr>
          <w:spacing w:val="-20"/>
        </w:rPr>
        <w:t xml:space="preserve"> </w:t>
      </w:r>
      <w:r>
        <w:t>Hinzukommt</w:t>
      </w:r>
      <w:r>
        <w:rPr>
          <w:spacing w:val="-20"/>
        </w:rPr>
        <w:t xml:space="preserve"> </w:t>
      </w:r>
      <w:r>
        <w:t>außerdem,</w:t>
      </w:r>
      <w:r>
        <w:rPr>
          <w:spacing w:val="-20"/>
        </w:rPr>
        <w:t xml:space="preserve"> </w:t>
      </w:r>
      <w:proofErr w:type="spellStart"/>
      <w:r>
        <w:t>daß</w:t>
      </w:r>
      <w:proofErr w:type="spellEnd"/>
      <w:r>
        <w:rPr>
          <w:spacing w:val="-22"/>
        </w:rPr>
        <w:t xml:space="preserve"> </w:t>
      </w:r>
      <w:r>
        <w:t>der</w:t>
      </w:r>
      <w:r>
        <w:rPr>
          <w:spacing w:val="-20"/>
        </w:rPr>
        <w:t xml:space="preserve"> </w:t>
      </w:r>
      <w:r>
        <w:t>Anteil</w:t>
      </w:r>
      <w:r>
        <w:rPr>
          <w:spacing w:val="-20"/>
        </w:rPr>
        <w:t xml:space="preserve"> </w:t>
      </w:r>
      <w:r>
        <w:t>der mehrstufigen Attribution in den letzten 150 Jahren im Vergleich zum 17. und 18. Jahrhundert ebenfalls zugenommen hat, denn mehr als 90% solcher Fälle stammen aus der Zeit zwischen 1838-1980.</w:t>
      </w:r>
      <w:hyperlink w:anchor="_bookmark34" w:history="1">
        <w:r>
          <w:rPr>
            <w:position w:val="6"/>
            <w:sz w:val="16"/>
          </w:rPr>
          <w:t>35</w:t>
        </w:r>
      </w:hyperlink>
      <w:r>
        <w:rPr>
          <w:position w:val="6"/>
          <w:sz w:val="16"/>
        </w:rPr>
        <w:t xml:space="preserve"> </w:t>
      </w:r>
      <w:r>
        <w:t>Wiederum</w:t>
      </w:r>
      <w:r>
        <w:rPr>
          <w:spacing w:val="-20"/>
        </w:rPr>
        <w:t xml:space="preserve"> </w:t>
      </w:r>
      <w:r>
        <w:t>besteht</w:t>
      </w:r>
      <w:r>
        <w:rPr>
          <w:spacing w:val="-22"/>
        </w:rPr>
        <w:t xml:space="preserve"> </w:t>
      </w:r>
      <w:r>
        <w:t>ein</w:t>
      </w:r>
      <w:r>
        <w:rPr>
          <w:spacing w:val="-20"/>
        </w:rPr>
        <w:t xml:space="preserve"> </w:t>
      </w:r>
      <w:r>
        <w:t>Zusammenhang</w:t>
      </w:r>
      <w:r>
        <w:rPr>
          <w:spacing w:val="-22"/>
        </w:rPr>
        <w:t xml:space="preserve"> </w:t>
      </w:r>
      <w:r>
        <w:t>zu</w:t>
      </w:r>
      <w:r>
        <w:rPr>
          <w:spacing w:val="-20"/>
        </w:rPr>
        <w:t xml:space="preserve"> </w:t>
      </w:r>
      <w:r>
        <w:t>den</w:t>
      </w:r>
      <w:r>
        <w:rPr>
          <w:spacing w:val="-20"/>
        </w:rPr>
        <w:t xml:space="preserve"> </w:t>
      </w:r>
      <w:r>
        <w:t>Ableitungen</w:t>
      </w:r>
      <w:r>
        <w:rPr>
          <w:spacing w:val="-20"/>
        </w:rPr>
        <w:t xml:space="preserve"> </w:t>
      </w:r>
      <w:r>
        <w:t>auf</w:t>
      </w:r>
      <w:r>
        <w:rPr>
          <w:spacing w:val="-17"/>
        </w:rPr>
        <w:t xml:space="preserve"> </w:t>
      </w:r>
      <w:r>
        <w:rPr>
          <w:u w:val="single"/>
        </w:rPr>
        <w:t>-</w:t>
      </w:r>
      <w:proofErr w:type="spellStart"/>
      <w:r>
        <w:rPr>
          <w:u w:val="single"/>
        </w:rPr>
        <w:t>ung</w:t>
      </w:r>
      <w:proofErr w:type="spellEnd"/>
      <w:r>
        <w:t>,</w:t>
      </w:r>
      <w:r>
        <w:rPr>
          <w:spacing w:val="-20"/>
        </w:rPr>
        <w:t xml:space="preserve"> </w:t>
      </w:r>
      <w:r>
        <w:t>die ja</w:t>
      </w:r>
      <w:r>
        <w:rPr>
          <w:spacing w:val="-25"/>
        </w:rPr>
        <w:t xml:space="preserve"> </w:t>
      </w:r>
      <w:r>
        <w:t>häufig</w:t>
      </w:r>
      <w:r>
        <w:rPr>
          <w:spacing w:val="-25"/>
        </w:rPr>
        <w:t xml:space="preserve"> </w:t>
      </w:r>
      <w:r>
        <w:t>von</w:t>
      </w:r>
      <w:r>
        <w:rPr>
          <w:spacing w:val="-25"/>
        </w:rPr>
        <w:t xml:space="preserve"> </w:t>
      </w:r>
      <w:r>
        <w:t>transitiven</w:t>
      </w:r>
      <w:r>
        <w:rPr>
          <w:spacing w:val="-25"/>
        </w:rPr>
        <w:t xml:space="preserve"> </w:t>
      </w:r>
      <w:r>
        <w:t>(also</w:t>
      </w:r>
      <w:r>
        <w:rPr>
          <w:spacing w:val="-27"/>
        </w:rPr>
        <w:t xml:space="preserve"> </w:t>
      </w:r>
      <w:proofErr w:type="spellStart"/>
      <w:r>
        <w:t>markierteren</w:t>
      </w:r>
      <w:proofErr w:type="spellEnd"/>
      <w:r>
        <w:t>)</w:t>
      </w:r>
      <w:r>
        <w:rPr>
          <w:spacing w:val="-25"/>
        </w:rPr>
        <w:t xml:space="preserve"> </w:t>
      </w:r>
      <w:r>
        <w:t>Basisverben</w:t>
      </w:r>
      <w:r>
        <w:rPr>
          <w:spacing w:val="-27"/>
        </w:rPr>
        <w:t xml:space="preserve"> </w:t>
      </w:r>
      <w:r>
        <w:t xml:space="preserve">gebildet werden. </w:t>
      </w:r>
      <w:proofErr w:type="spellStart"/>
      <w:r>
        <w:t>Daß</w:t>
      </w:r>
      <w:proofErr w:type="spellEnd"/>
      <w:r>
        <w:t xml:space="preserve"> unser Befund nicht dem in Sos Korpus entspricht, könnte</w:t>
      </w:r>
      <w:r>
        <w:rPr>
          <w:spacing w:val="-5"/>
        </w:rPr>
        <w:t xml:space="preserve"> </w:t>
      </w:r>
      <w:r>
        <w:t>mit</w:t>
      </w:r>
      <w:r>
        <w:rPr>
          <w:spacing w:val="-5"/>
        </w:rPr>
        <w:t xml:space="preserve"> </w:t>
      </w:r>
      <w:r>
        <w:t>dem</w:t>
      </w:r>
      <w:r>
        <w:rPr>
          <w:spacing w:val="-5"/>
        </w:rPr>
        <w:t xml:space="preserve"> </w:t>
      </w:r>
      <w:r>
        <w:t>größeren</w:t>
      </w:r>
      <w:r>
        <w:rPr>
          <w:spacing w:val="-5"/>
        </w:rPr>
        <w:t xml:space="preserve"> </w:t>
      </w:r>
      <w:r>
        <w:t>Anteil</w:t>
      </w:r>
      <w:r>
        <w:rPr>
          <w:spacing w:val="-5"/>
        </w:rPr>
        <w:t xml:space="preserve"> </w:t>
      </w:r>
      <w:r>
        <w:t>lexikalisierter</w:t>
      </w:r>
      <w:r>
        <w:rPr>
          <w:spacing w:val="-5"/>
        </w:rPr>
        <w:t xml:space="preserve"> </w:t>
      </w:r>
      <w:r>
        <w:t>Verbalabstrakta</w:t>
      </w:r>
      <w:r>
        <w:rPr>
          <w:spacing w:val="-5"/>
        </w:rPr>
        <w:t xml:space="preserve"> </w:t>
      </w:r>
      <w:r>
        <w:t>in unserem zweiten Korpus zusammenhängen.</w:t>
      </w:r>
    </w:p>
    <w:p w14:paraId="30016C3E" w14:textId="77777777" w:rsidR="00E063D7" w:rsidRDefault="00E063D7">
      <w:pPr>
        <w:pStyle w:val="Telobesedila"/>
        <w:ind w:left="0"/>
        <w:jc w:val="left"/>
      </w:pPr>
    </w:p>
    <w:p w14:paraId="41A24431" w14:textId="77777777" w:rsidR="00E063D7" w:rsidRDefault="00E063D7">
      <w:pPr>
        <w:pStyle w:val="Telobesedila"/>
        <w:ind w:left="0"/>
        <w:jc w:val="left"/>
      </w:pPr>
    </w:p>
    <w:p w14:paraId="091ED216" w14:textId="77777777" w:rsidR="00E063D7" w:rsidRDefault="00E063D7">
      <w:pPr>
        <w:pStyle w:val="Telobesedila"/>
        <w:spacing w:before="1"/>
        <w:ind w:left="0"/>
        <w:jc w:val="left"/>
      </w:pPr>
    </w:p>
    <w:p w14:paraId="7E6E5800" w14:textId="77777777" w:rsidR="00E063D7" w:rsidRDefault="00000000">
      <w:pPr>
        <w:pStyle w:val="Naslov1"/>
        <w:numPr>
          <w:ilvl w:val="0"/>
          <w:numId w:val="13"/>
        </w:numPr>
        <w:tabs>
          <w:tab w:val="left" w:pos="1080"/>
        </w:tabs>
      </w:pPr>
      <w:r>
        <w:rPr>
          <w:spacing w:val="-2"/>
        </w:rPr>
        <w:t>NOMINALISIERUNGEN</w:t>
      </w:r>
      <w:r>
        <w:rPr>
          <w:spacing w:val="-22"/>
        </w:rPr>
        <w:t xml:space="preserve"> </w:t>
      </w:r>
      <w:r>
        <w:rPr>
          <w:spacing w:val="-2"/>
        </w:rPr>
        <w:t>ALS</w:t>
      </w:r>
      <w:r>
        <w:rPr>
          <w:spacing w:val="-16"/>
        </w:rPr>
        <w:t xml:space="preserve"> </w:t>
      </w:r>
      <w:r>
        <w:rPr>
          <w:spacing w:val="-2"/>
        </w:rPr>
        <w:t>GESCHWÄCHTE</w:t>
      </w:r>
      <w:r>
        <w:rPr>
          <w:spacing w:val="-19"/>
        </w:rPr>
        <w:t xml:space="preserve"> </w:t>
      </w:r>
      <w:r>
        <w:rPr>
          <w:spacing w:val="-2"/>
        </w:rPr>
        <w:t>KONSTRUKTIONEN</w:t>
      </w:r>
    </w:p>
    <w:p w14:paraId="6A32F92D" w14:textId="77777777" w:rsidR="00E063D7" w:rsidRDefault="00E063D7">
      <w:pPr>
        <w:pStyle w:val="Telobesedila"/>
        <w:ind w:left="0"/>
        <w:jc w:val="left"/>
        <w:rPr>
          <w:b/>
        </w:rPr>
      </w:pPr>
    </w:p>
    <w:p w14:paraId="408E12E2" w14:textId="77777777" w:rsidR="00E063D7" w:rsidRDefault="00E063D7">
      <w:pPr>
        <w:pStyle w:val="Telobesedila"/>
        <w:ind w:left="0"/>
        <w:jc w:val="left"/>
        <w:rPr>
          <w:b/>
        </w:rPr>
      </w:pPr>
    </w:p>
    <w:p w14:paraId="25773248" w14:textId="77777777" w:rsidR="00E063D7" w:rsidRDefault="00000000">
      <w:pPr>
        <w:pStyle w:val="Telobesedila"/>
        <w:spacing w:line="360" w:lineRule="auto"/>
        <w:ind w:right="351" w:firstLine="719"/>
      </w:pPr>
      <w:r>
        <w:t xml:space="preserve">Nominalisierungen mit einem nichtlexikalisierten Verbalabstraktum als Gliedkern sind im Vergleich zu den entsprechenden Nebensätzen </w:t>
      </w:r>
      <w:r>
        <w:rPr>
          <w:b/>
        </w:rPr>
        <w:t>geschwächte Konstruktionen</w:t>
      </w:r>
      <w:r>
        <w:t>,</w:t>
      </w:r>
      <w:hyperlink w:anchor="_bookmark35" w:history="1">
        <w:r>
          <w:rPr>
            <w:position w:val="6"/>
            <w:sz w:val="16"/>
          </w:rPr>
          <w:t>36</w:t>
        </w:r>
      </w:hyperlink>
      <w:r>
        <w:rPr>
          <w:spacing w:val="40"/>
          <w:position w:val="6"/>
          <w:sz w:val="16"/>
        </w:rPr>
        <w:t xml:space="preserve"> </w:t>
      </w:r>
      <w:r>
        <w:t>denn die syntaktischen und semantischen Beziehungen zwischen den Teilen einer</w:t>
      </w:r>
      <w:r>
        <w:rPr>
          <w:spacing w:val="-20"/>
        </w:rPr>
        <w:t xml:space="preserve"> </w:t>
      </w:r>
      <w:r>
        <w:t>Nominalisierung</w:t>
      </w:r>
      <w:r>
        <w:rPr>
          <w:spacing w:val="-17"/>
        </w:rPr>
        <w:t xml:space="preserve"> </w:t>
      </w:r>
      <w:r>
        <w:t>sind</w:t>
      </w:r>
      <w:r>
        <w:rPr>
          <w:spacing w:val="-17"/>
        </w:rPr>
        <w:t xml:space="preserve"> </w:t>
      </w:r>
      <w:r>
        <w:t>weniger</w:t>
      </w:r>
      <w:r>
        <w:rPr>
          <w:spacing w:val="-20"/>
        </w:rPr>
        <w:t xml:space="preserve"> </w:t>
      </w:r>
      <w:r>
        <w:t>deutlich</w:t>
      </w:r>
      <w:r>
        <w:rPr>
          <w:spacing w:val="-17"/>
        </w:rPr>
        <w:t xml:space="preserve"> </w:t>
      </w:r>
      <w:r>
        <w:t>als</w:t>
      </w:r>
      <w:r>
        <w:rPr>
          <w:spacing w:val="-17"/>
        </w:rPr>
        <w:t xml:space="preserve"> </w:t>
      </w:r>
      <w:r>
        <w:t>die</w:t>
      </w:r>
      <w:r>
        <w:rPr>
          <w:spacing w:val="-19"/>
        </w:rPr>
        <w:t xml:space="preserve"> </w:t>
      </w:r>
      <w:r>
        <w:rPr>
          <w:spacing w:val="-2"/>
        </w:rPr>
        <w:t>entsprechenden</w:t>
      </w:r>
    </w:p>
    <w:p w14:paraId="68D0C740" w14:textId="77777777" w:rsidR="00E063D7" w:rsidRDefault="00E063D7">
      <w:pPr>
        <w:pStyle w:val="Telobesedila"/>
        <w:spacing w:line="360" w:lineRule="auto"/>
        <w:sectPr w:rsidR="00E063D7">
          <w:pgSz w:w="12240" w:h="15840"/>
          <w:pgMar w:top="1880" w:right="1080" w:bottom="280" w:left="1080" w:header="1440" w:footer="0" w:gutter="0"/>
          <w:cols w:space="708"/>
        </w:sectPr>
      </w:pPr>
    </w:p>
    <w:p w14:paraId="2C78CCF3" w14:textId="77777777" w:rsidR="00E063D7" w:rsidRDefault="00000000">
      <w:pPr>
        <w:pStyle w:val="Telobesedila"/>
        <w:spacing w:before="197" w:line="360" w:lineRule="auto"/>
        <w:ind w:right="352"/>
      </w:pPr>
      <w:r>
        <w:lastRenderedPageBreak/>
        <w:t xml:space="preserve">Beziehungen zwischen den einzelnen Teilen des entsprechenden Satzes mit </w:t>
      </w:r>
      <w:proofErr w:type="spellStart"/>
      <w:r>
        <w:t>finter</w:t>
      </w:r>
      <w:proofErr w:type="spellEnd"/>
      <w:r>
        <w:t xml:space="preserve"> Verbform:</w:t>
      </w:r>
    </w:p>
    <w:p w14:paraId="315B52EE" w14:textId="77777777" w:rsidR="00E063D7" w:rsidRDefault="00000000">
      <w:pPr>
        <w:pStyle w:val="Odstavekseznama"/>
        <w:numPr>
          <w:ilvl w:val="0"/>
          <w:numId w:val="5"/>
        </w:numPr>
        <w:tabs>
          <w:tab w:val="left" w:pos="1079"/>
        </w:tabs>
        <w:spacing w:line="360" w:lineRule="auto"/>
        <w:ind w:right="352" w:firstLine="0"/>
        <w:rPr>
          <w:sz w:val="24"/>
        </w:rPr>
      </w:pPr>
      <w:r>
        <w:rPr>
          <w:sz w:val="24"/>
        </w:rPr>
        <w:t>Während</w:t>
      </w:r>
      <w:r>
        <w:rPr>
          <w:spacing w:val="-23"/>
          <w:sz w:val="24"/>
        </w:rPr>
        <w:t xml:space="preserve"> </w:t>
      </w:r>
      <w:r>
        <w:rPr>
          <w:sz w:val="24"/>
        </w:rPr>
        <w:t>man</w:t>
      </w:r>
      <w:r>
        <w:rPr>
          <w:spacing w:val="-23"/>
          <w:sz w:val="24"/>
        </w:rPr>
        <w:t xml:space="preserve"> </w:t>
      </w:r>
      <w:r>
        <w:rPr>
          <w:sz w:val="24"/>
        </w:rPr>
        <w:t>mit</w:t>
      </w:r>
      <w:r>
        <w:rPr>
          <w:spacing w:val="-23"/>
          <w:sz w:val="24"/>
        </w:rPr>
        <w:t xml:space="preserve"> </w:t>
      </w:r>
      <w:r>
        <w:rPr>
          <w:sz w:val="24"/>
        </w:rPr>
        <w:t>einer</w:t>
      </w:r>
      <w:r>
        <w:rPr>
          <w:spacing w:val="-23"/>
          <w:sz w:val="24"/>
        </w:rPr>
        <w:t xml:space="preserve"> </w:t>
      </w:r>
      <w:r>
        <w:rPr>
          <w:sz w:val="24"/>
        </w:rPr>
        <w:t>finiten</w:t>
      </w:r>
      <w:r>
        <w:rPr>
          <w:spacing w:val="-23"/>
          <w:sz w:val="24"/>
        </w:rPr>
        <w:t xml:space="preserve"> </w:t>
      </w:r>
      <w:r>
        <w:rPr>
          <w:sz w:val="24"/>
        </w:rPr>
        <w:t>Verbform</w:t>
      </w:r>
      <w:r>
        <w:rPr>
          <w:spacing w:val="-23"/>
          <w:sz w:val="24"/>
        </w:rPr>
        <w:t xml:space="preserve"> </w:t>
      </w:r>
      <w:r>
        <w:rPr>
          <w:sz w:val="24"/>
        </w:rPr>
        <w:t>die</w:t>
      </w:r>
      <w:r>
        <w:rPr>
          <w:spacing w:val="-23"/>
          <w:sz w:val="24"/>
        </w:rPr>
        <w:t xml:space="preserve"> </w:t>
      </w:r>
      <w:r>
        <w:rPr>
          <w:sz w:val="24"/>
        </w:rPr>
        <w:t>Kategorien</w:t>
      </w:r>
      <w:r>
        <w:rPr>
          <w:spacing w:val="-23"/>
          <w:sz w:val="24"/>
        </w:rPr>
        <w:t xml:space="preserve"> </w:t>
      </w:r>
      <w:r>
        <w:rPr>
          <w:sz w:val="24"/>
        </w:rPr>
        <w:t>Person, Numerus,</w:t>
      </w:r>
      <w:r>
        <w:rPr>
          <w:spacing w:val="-3"/>
          <w:sz w:val="24"/>
        </w:rPr>
        <w:t xml:space="preserve"> </w:t>
      </w:r>
      <w:r>
        <w:rPr>
          <w:sz w:val="24"/>
        </w:rPr>
        <w:t>Tempus,</w:t>
      </w:r>
      <w:r>
        <w:rPr>
          <w:spacing w:val="-5"/>
          <w:sz w:val="24"/>
        </w:rPr>
        <w:t xml:space="preserve"> </w:t>
      </w:r>
      <w:r>
        <w:rPr>
          <w:sz w:val="24"/>
        </w:rPr>
        <w:t>Modus</w:t>
      </w:r>
      <w:r>
        <w:rPr>
          <w:spacing w:val="-5"/>
          <w:sz w:val="24"/>
        </w:rPr>
        <w:t xml:space="preserve"> </w:t>
      </w:r>
      <w:r>
        <w:rPr>
          <w:sz w:val="24"/>
        </w:rPr>
        <w:t>und</w:t>
      </w:r>
      <w:r>
        <w:rPr>
          <w:spacing w:val="-5"/>
          <w:sz w:val="24"/>
        </w:rPr>
        <w:t xml:space="preserve"> </w:t>
      </w:r>
      <w:r>
        <w:rPr>
          <w:sz w:val="24"/>
        </w:rPr>
        <w:t>Genus</w:t>
      </w:r>
      <w:r>
        <w:rPr>
          <w:spacing w:val="-5"/>
          <w:sz w:val="24"/>
        </w:rPr>
        <w:t xml:space="preserve"> </w:t>
      </w:r>
      <w:proofErr w:type="spellStart"/>
      <w:r>
        <w:rPr>
          <w:sz w:val="24"/>
        </w:rPr>
        <w:t>verbi</w:t>
      </w:r>
      <w:proofErr w:type="spellEnd"/>
      <w:r>
        <w:rPr>
          <w:spacing w:val="-5"/>
          <w:sz w:val="24"/>
        </w:rPr>
        <w:t xml:space="preserve"> </w:t>
      </w:r>
      <w:r>
        <w:rPr>
          <w:sz w:val="24"/>
        </w:rPr>
        <w:t>zum</w:t>
      </w:r>
      <w:r>
        <w:rPr>
          <w:spacing w:val="-5"/>
          <w:sz w:val="24"/>
        </w:rPr>
        <w:t xml:space="preserve"> </w:t>
      </w:r>
      <w:r>
        <w:rPr>
          <w:sz w:val="24"/>
        </w:rPr>
        <w:t>Ausdruck</w:t>
      </w:r>
      <w:r>
        <w:rPr>
          <w:spacing w:val="-3"/>
          <w:sz w:val="24"/>
        </w:rPr>
        <w:t xml:space="preserve"> </w:t>
      </w:r>
      <w:r>
        <w:rPr>
          <w:sz w:val="24"/>
        </w:rPr>
        <w:t>bringen</w:t>
      </w:r>
      <w:r>
        <w:rPr>
          <w:spacing w:val="-5"/>
          <w:sz w:val="24"/>
        </w:rPr>
        <w:t xml:space="preserve"> </w:t>
      </w:r>
      <w:r>
        <w:rPr>
          <w:sz w:val="24"/>
        </w:rPr>
        <w:t>kann, ist dies mit einer Nominalisierung nur beschränkt (mit anderen Mitteln) möglich.</w:t>
      </w:r>
    </w:p>
    <w:p w14:paraId="17894756" w14:textId="77777777" w:rsidR="00E063D7" w:rsidRDefault="00000000">
      <w:pPr>
        <w:pStyle w:val="Odstavekseznama"/>
        <w:numPr>
          <w:ilvl w:val="0"/>
          <w:numId w:val="5"/>
        </w:numPr>
        <w:tabs>
          <w:tab w:val="left" w:pos="1079"/>
        </w:tabs>
        <w:spacing w:line="360" w:lineRule="auto"/>
        <w:ind w:right="353" w:firstLine="0"/>
        <w:rPr>
          <w:sz w:val="24"/>
        </w:rPr>
      </w:pPr>
      <w:r>
        <w:rPr>
          <w:sz w:val="24"/>
        </w:rPr>
        <w:t>Die Nominalisierungen können die Verwendung nebensatzeinleitender Konjunktionen ersparen. Sie können aber in anderen Fällen auch von Präpositionen regiert werden, die den subordinierenden</w:t>
      </w:r>
      <w:r>
        <w:rPr>
          <w:spacing w:val="-10"/>
          <w:sz w:val="24"/>
        </w:rPr>
        <w:t xml:space="preserve"> </w:t>
      </w:r>
      <w:r>
        <w:rPr>
          <w:sz w:val="24"/>
        </w:rPr>
        <w:t>Konjunktionen</w:t>
      </w:r>
      <w:r>
        <w:rPr>
          <w:spacing w:val="-10"/>
          <w:sz w:val="24"/>
        </w:rPr>
        <w:t xml:space="preserve"> </w:t>
      </w:r>
      <w:r>
        <w:rPr>
          <w:sz w:val="24"/>
        </w:rPr>
        <w:t>der</w:t>
      </w:r>
      <w:r>
        <w:rPr>
          <w:spacing w:val="-10"/>
          <w:sz w:val="24"/>
        </w:rPr>
        <w:t xml:space="preserve"> </w:t>
      </w:r>
      <w:r>
        <w:rPr>
          <w:sz w:val="24"/>
        </w:rPr>
        <w:t>Nebensätze</w:t>
      </w:r>
      <w:r>
        <w:rPr>
          <w:spacing w:val="-7"/>
          <w:sz w:val="24"/>
        </w:rPr>
        <w:t xml:space="preserve"> </w:t>
      </w:r>
      <w:r>
        <w:rPr>
          <w:sz w:val="24"/>
        </w:rPr>
        <w:t>entsprechen.</w:t>
      </w:r>
    </w:p>
    <w:p w14:paraId="08825DAD" w14:textId="77777777" w:rsidR="00E063D7" w:rsidRDefault="00000000">
      <w:pPr>
        <w:pStyle w:val="Odstavekseznama"/>
        <w:numPr>
          <w:ilvl w:val="0"/>
          <w:numId w:val="5"/>
        </w:numPr>
        <w:tabs>
          <w:tab w:val="left" w:pos="1079"/>
        </w:tabs>
        <w:spacing w:line="360" w:lineRule="auto"/>
        <w:ind w:right="354" w:firstLine="0"/>
        <w:rPr>
          <w:sz w:val="24"/>
        </w:rPr>
      </w:pPr>
      <w:r>
        <w:rPr>
          <w:sz w:val="24"/>
        </w:rPr>
        <w:t>Die</w:t>
      </w:r>
      <w:r>
        <w:rPr>
          <w:spacing w:val="-30"/>
          <w:sz w:val="24"/>
        </w:rPr>
        <w:t xml:space="preserve"> </w:t>
      </w:r>
      <w:r>
        <w:rPr>
          <w:sz w:val="24"/>
        </w:rPr>
        <w:t>verbalen</w:t>
      </w:r>
      <w:r>
        <w:rPr>
          <w:spacing w:val="-30"/>
          <w:sz w:val="24"/>
        </w:rPr>
        <w:t xml:space="preserve"> </w:t>
      </w:r>
      <w:r>
        <w:rPr>
          <w:sz w:val="24"/>
        </w:rPr>
        <w:t>Ergänzungen</w:t>
      </w:r>
      <w:r>
        <w:rPr>
          <w:spacing w:val="-30"/>
          <w:sz w:val="24"/>
        </w:rPr>
        <w:t xml:space="preserve"> </w:t>
      </w:r>
      <w:r>
        <w:rPr>
          <w:sz w:val="24"/>
        </w:rPr>
        <w:t>sind</w:t>
      </w:r>
      <w:r>
        <w:rPr>
          <w:spacing w:val="-30"/>
          <w:sz w:val="24"/>
        </w:rPr>
        <w:t xml:space="preserve"> </w:t>
      </w:r>
      <w:r>
        <w:rPr>
          <w:sz w:val="24"/>
        </w:rPr>
        <w:t>z.T.</w:t>
      </w:r>
      <w:r>
        <w:rPr>
          <w:spacing w:val="-30"/>
          <w:sz w:val="24"/>
        </w:rPr>
        <w:t xml:space="preserve"> </w:t>
      </w:r>
      <w:r>
        <w:rPr>
          <w:sz w:val="24"/>
        </w:rPr>
        <w:t>syntaktisch</w:t>
      </w:r>
      <w:r>
        <w:rPr>
          <w:spacing w:val="-30"/>
          <w:sz w:val="24"/>
        </w:rPr>
        <w:t xml:space="preserve"> </w:t>
      </w:r>
      <w:r>
        <w:rPr>
          <w:sz w:val="24"/>
        </w:rPr>
        <w:t>obligatorisch, während</w:t>
      </w:r>
      <w:r>
        <w:rPr>
          <w:spacing w:val="-29"/>
          <w:sz w:val="24"/>
        </w:rPr>
        <w:t xml:space="preserve"> </w:t>
      </w:r>
      <w:r>
        <w:rPr>
          <w:sz w:val="24"/>
        </w:rPr>
        <w:t>die</w:t>
      </w:r>
      <w:r>
        <w:rPr>
          <w:spacing w:val="-31"/>
          <w:sz w:val="24"/>
        </w:rPr>
        <w:t xml:space="preserve"> </w:t>
      </w:r>
      <w:r>
        <w:rPr>
          <w:sz w:val="24"/>
        </w:rPr>
        <w:t>entsprechenden</w:t>
      </w:r>
      <w:r>
        <w:rPr>
          <w:spacing w:val="-31"/>
          <w:sz w:val="24"/>
        </w:rPr>
        <w:t xml:space="preserve"> </w:t>
      </w:r>
      <w:r>
        <w:rPr>
          <w:sz w:val="24"/>
        </w:rPr>
        <w:t>Ergänzungen</w:t>
      </w:r>
      <w:r>
        <w:rPr>
          <w:spacing w:val="-31"/>
          <w:sz w:val="24"/>
        </w:rPr>
        <w:t xml:space="preserve"> </w:t>
      </w:r>
      <w:r>
        <w:rPr>
          <w:sz w:val="24"/>
        </w:rPr>
        <w:t>eines</w:t>
      </w:r>
      <w:r>
        <w:rPr>
          <w:spacing w:val="-31"/>
          <w:sz w:val="24"/>
        </w:rPr>
        <w:t xml:space="preserve"> </w:t>
      </w:r>
      <w:r>
        <w:rPr>
          <w:sz w:val="24"/>
        </w:rPr>
        <w:t>Verbalabstraktums</w:t>
      </w:r>
      <w:r>
        <w:rPr>
          <w:spacing w:val="-29"/>
          <w:sz w:val="24"/>
        </w:rPr>
        <w:t xml:space="preserve"> </w:t>
      </w:r>
      <w:r>
        <w:rPr>
          <w:sz w:val="24"/>
        </w:rPr>
        <w:t>nur selten syntaktisch obligatorisch sind und daher in Texten häufig nicht ausgedrückt werden.</w:t>
      </w:r>
    </w:p>
    <w:p w14:paraId="0C506881" w14:textId="77777777" w:rsidR="00E063D7" w:rsidRDefault="00000000">
      <w:pPr>
        <w:pStyle w:val="Odstavekseznama"/>
        <w:numPr>
          <w:ilvl w:val="0"/>
          <w:numId w:val="9"/>
        </w:numPr>
        <w:tabs>
          <w:tab w:val="left" w:pos="1078"/>
        </w:tabs>
        <w:spacing w:before="1" w:line="272" w:lineRule="exact"/>
        <w:ind w:left="1078" w:hanging="718"/>
        <w:jc w:val="both"/>
        <w:rPr>
          <w:position w:val="6"/>
          <w:sz w:val="16"/>
        </w:rPr>
      </w:pPr>
      <w:r>
        <w:rPr>
          <w:sz w:val="24"/>
        </w:rPr>
        <w:t>Ich</w:t>
      </w:r>
      <w:r>
        <w:rPr>
          <w:spacing w:val="-19"/>
          <w:sz w:val="24"/>
        </w:rPr>
        <w:t xml:space="preserve"> </w:t>
      </w:r>
      <w:r>
        <w:rPr>
          <w:sz w:val="24"/>
        </w:rPr>
        <w:t>mache</w:t>
      </w:r>
      <w:r>
        <w:rPr>
          <w:spacing w:val="-20"/>
          <w:sz w:val="24"/>
        </w:rPr>
        <w:t xml:space="preserve"> </w:t>
      </w:r>
      <w:r>
        <w:rPr>
          <w:sz w:val="24"/>
        </w:rPr>
        <w:t>Sie</w:t>
      </w:r>
      <w:r>
        <w:rPr>
          <w:spacing w:val="-20"/>
          <w:sz w:val="24"/>
        </w:rPr>
        <w:t xml:space="preserve"> </w:t>
      </w:r>
      <w:r>
        <w:rPr>
          <w:sz w:val="24"/>
        </w:rPr>
        <w:t>für</w:t>
      </w:r>
      <w:r>
        <w:rPr>
          <w:spacing w:val="-20"/>
          <w:sz w:val="24"/>
        </w:rPr>
        <w:t xml:space="preserve"> </w:t>
      </w:r>
      <w:r>
        <w:rPr>
          <w:sz w:val="24"/>
        </w:rPr>
        <w:t>die</w:t>
      </w:r>
      <w:r>
        <w:rPr>
          <w:spacing w:val="-17"/>
          <w:sz w:val="24"/>
        </w:rPr>
        <w:t xml:space="preserve"> </w:t>
      </w:r>
      <w:r>
        <w:rPr>
          <w:sz w:val="24"/>
          <w:u w:val="single"/>
        </w:rPr>
        <w:t>Einhaltung</w:t>
      </w:r>
      <w:r>
        <w:rPr>
          <w:spacing w:val="-16"/>
          <w:sz w:val="24"/>
        </w:rPr>
        <w:t xml:space="preserve"> </w:t>
      </w:r>
      <w:r>
        <w:rPr>
          <w:spacing w:val="-2"/>
          <w:sz w:val="24"/>
        </w:rPr>
        <w:t>verantwortlich.</w:t>
      </w:r>
      <w:hyperlink w:anchor="_bookmark36" w:history="1">
        <w:r>
          <w:rPr>
            <w:spacing w:val="-2"/>
            <w:position w:val="6"/>
            <w:sz w:val="16"/>
          </w:rPr>
          <w:t>37</w:t>
        </w:r>
      </w:hyperlink>
    </w:p>
    <w:p w14:paraId="03C5C840" w14:textId="77777777" w:rsidR="00E063D7" w:rsidRDefault="00000000">
      <w:pPr>
        <w:pStyle w:val="Odstavekseznama"/>
        <w:numPr>
          <w:ilvl w:val="0"/>
          <w:numId w:val="9"/>
        </w:numPr>
        <w:tabs>
          <w:tab w:val="left" w:pos="1078"/>
          <w:tab w:val="left" w:pos="1080"/>
        </w:tabs>
        <w:ind w:right="3490"/>
        <w:rPr>
          <w:sz w:val="24"/>
        </w:rPr>
      </w:pPr>
      <w:r>
        <w:rPr>
          <w:sz w:val="24"/>
        </w:rPr>
        <w:t xml:space="preserve">Ich mache Sie dafür verantwortlich, </w:t>
      </w:r>
      <w:proofErr w:type="spellStart"/>
      <w:r>
        <w:rPr>
          <w:sz w:val="24"/>
        </w:rPr>
        <w:t>daß</w:t>
      </w:r>
      <w:proofErr w:type="spellEnd"/>
      <w:r>
        <w:rPr>
          <w:spacing w:val="-24"/>
          <w:sz w:val="24"/>
        </w:rPr>
        <w:t xml:space="preserve"> </w:t>
      </w:r>
      <w:r>
        <w:rPr>
          <w:sz w:val="24"/>
        </w:rPr>
        <w:t>die</w:t>
      </w:r>
      <w:r>
        <w:rPr>
          <w:spacing w:val="-24"/>
          <w:sz w:val="24"/>
        </w:rPr>
        <w:t xml:space="preserve"> </w:t>
      </w:r>
      <w:r>
        <w:rPr>
          <w:sz w:val="24"/>
        </w:rPr>
        <w:t>Soldaten</w:t>
      </w:r>
      <w:r>
        <w:rPr>
          <w:spacing w:val="-27"/>
          <w:sz w:val="24"/>
        </w:rPr>
        <w:t xml:space="preserve"> </w:t>
      </w:r>
      <w:r>
        <w:rPr>
          <w:sz w:val="24"/>
        </w:rPr>
        <w:t>den</w:t>
      </w:r>
      <w:r>
        <w:rPr>
          <w:spacing w:val="-24"/>
          <w:sz w:val="24"/>
        </w:rPr>
        <w:t xml:space="preserve"> </w:t>
      </w:r>
      <w:r>
        <w:rPr>
          <w:sz w:val="24"/>
        </w:rPr>
        <w:t>Befehl</w:t>
      </w:r>
      <w:r>
        <w:rPr>
          <w:spacing w:val="-26"/>
          <w:sz w:val="24"/>
        </w:rPr>
        <w:t xml:space="preserve"> </w:t>
      </w:r>
      <w:r>
        <w:rPr>
          <w:sz w:val="24"/>
          <w:u w:val="single"/>
        </w:rPr>
        <w:t>einhalten</w:t>
      </w:r>
      <w:r>
        <w:rPr>
          <w:spacing w:val="-24"/>
          <w:sz w:val="24"/>
        </w:rPr>
        <w:t xml:space="preserve"> </w:t>
      </w:r>
      <w:r>
        <w:rPr>
          <w:sz w:val="24"/>
        </w:rPr>
        <w:t xml:space="preserve">/ </w:t>
      </w:r>
      <w:proofErr w:type="spellStart"/>
      <w:r>
        <w:rPr>
          <w:sz w:val="24"/>
        </w:rPr>
        <w:t>daß</w:t>
      </w:r>
      <w:proofErr w:type="spellEnd"/>
      <w:r>
        <w:rPr>
          <w:sz w:val="24"/>
        </w:rPr>
        <w:t xml:space="preserve"> der Befehl </w:t>
      </w:r>
      <w:r>
        <w:rPr>
          <w:sz w:val="24"/>
          <w:u w:val="single"/>
        </w:rPr>
        <w:t>eingehalten</w:t>
      </w:r>
      <w:r>
        <w:rPr>
          <w:sz w:val="24"/>
        </w:rPr>
        <w:t xml:space="preserve"> wird.</w:t>
      </w:r>
    </w:p>
    <w:p w14:paraId="559FF93E" w14:textId="77777777" w:rsidR="00E063D7" w:rsidRDefault="00000000">
      <w:pPr>
        <w:pStyle w:val="Odstavekseznama"/>
        <w:numPr>
          <w:ilvl w:val="0"/>
          <w:numId w:val="4"/>
        </w:numPr>
        <w:tabs>
          <w:tab w:val="left" w:pos="1079"/>
        </w:tabs>
        <w:spacing w:before="120" w:line="360" w:lineRule="auto"/>
        <w:ind w:right="348" w:firstLine="0"/>
        <w:rPr>
          <w:sz w:val="24"/>
        </w:rPr>
      </w:pPr>
      <w:r>
        <w:rPr>
          <w:sz w:val="24"/>
        </w:rPr>
        <w:t>Die</w:t>
      </w:r>
      <w:r>
        <w:rPr>
          <w:spacing w:val="-5"/>
          <w:sz w:val="24"/>
        </w:rPr>
        <w:t xml:space="preserve"> </w:t>
      </w:r>
      <w:r>
        <w:rPr>
          <w:sz w:val="24"/>
        </w:rPr>
        <w:t>Nominalisierungen</w:t>
      </w:r>
      <w:r>
        <w:rPr>
          <w:spacing w:val="-5"/>
          <w:sz w:val="24"/>
        </w:rPr>
        <w:t xml:space="preserve"> </w:t>
      </w:r>
      <w:r>
        <w:rPr>
          <w:sz w:val="24"/>
        </w:rPr>
        <w:t>bezeichnen</w:t>
      </w:r>
      <w:r>
        <w:rPr>
          <w:spacing w:val="-6"/>
          <w:sz w:val="24"/>
        </w:rPr>
        <w:t xml:space="preserve"> </w:t>
      </w:r>
      <w:r>
        <w:rPr>
          <w:sz w:val="24"/>
        </w:rPr>
        <w:t>etwas</w:t>
      </w:r>
      <w:r>
        <w:rPr>
          <w:spacing w:val="-5"/>
          <w:sz w:val="24"/>
        </w:rPr>
        <w:t xml:space="preserve"> </w:t>
      </w:r>
      <w:r>
        <w:rPr>
          <w:sz w:val="24"/>
        </w:rPr>
        <w:t>Unbelebtes</w:t>
      </w:r>
      <w:r>
        <w:rPr>
          <w:spacing w:val="-6"/>
          <w:sz w:val="24"/>
        </w:rPr>
        <w:t xml:space="preserve"> </w:t>
      </w:r>
      <w:r>
        <w:rPr>
          <w:sz w:val="24"/>
        </w:rPr>
        <w:t>und</w:t>
      </w:r>
      <w:r>
        <w:rPr>
          <w:spacing w:val="-5"/>
          <w:sz w:val="24"/>
        </w:rPr>
        <w:t xml:space="preserve"> </w:t>
      </w:r>
      <w:r>
        <w:rPr>
          <w:sz w:val="24"/>
        </w:rPr>
        <w:t>treten daher</w:t>
      </w:r>
      <w:r>
        <w:rPr>
          <w:spacing w:val="-27"/>
          <w:sz w:val="24"/>
        </w:rPr>
        <w:t xml:space="preserve"> </w:t>
      </w:r>
      <w:r>
        <w:rPr>
          <w:sz w:val="24"/>
        </w:rPr>
        <w:t>häufig</w:t>
      </w:r>
      <w:r>
        <w:rPr>
          <w:spacing w:val="-24"/>
          <w:sz w:val="24"/>
        </w:rPr>
        <w:t xml:space="preserve"> </w:t>
      </w:r>
      <w:r>
        <w:rPr>
          <w:sz w:val="24"/>
        </w:rPr>
        <w:t>als</w:t>
      </w:r>
      <w:r>
        <w:rPr>
          <w:spacing w:val="-27"/>
          <w:sz w:val="24"/>
        </w:rPr>
        <w:t xml:space="preserve"> </w:t>
      </w:r>
      <w:r>
        <w:rPr>
          <w:sz w:val="24"/>
        </w:rPr>
        <w:t>Akkusativobjekt</w:t>
      </w:r>
      <w:r>
        <w:rPr>
          <w:spacing w:val="-24"/>
          <w:sz w:val="24"/>
        </w:rPr>
        <w:t xml:space="preserve"> </w:t>
      </w:r>
      <w:r>
        <w:rPr>
          <w:sz w:val="24"/>
        </w:rPr>
        <w:t>auf.</w:t>
      </w:r>
      <w:r>
        <w:rPr>
          <w:spacing w:val="-24"/>
          <w:sz w:val="24"/>
        </w:rPr>
        <w:t xml:space="preserve"> </w:t>
      </w:r>
      <w:r>
        <w:rPr>
          <w:sz w:val="24"/>
        </w:rPr>
        <w:t>Das</w:t>
      </w:r>
      <w:r>
        <w:rPr>
          <w:spacing w:val="-24"/>
          <w:sz w:val="24"/>
        </w:rPr>
        <w:t xml:space="preserve"> </w:t>
      </w:r>
      <w:r>
        <w:rPr>
          <w:sz w:val="24"/>
        </w:rPr>
        <w:t>unmarkierteste</w:t>
      </w:r>
      <w:r>
        <w:rPr>
          <w:spacing w:val="-27"/>
          <w:sz w:val="24"/>
        </w:rPr>
        <w:t xml:space="preserve"> </w:t>
      </w:r>
      <w:r>
        <w:rPr>
          <w:sz w:val="24"/>
        </w:rPr>
        <w:t>Satzglied zur Bezeichnung des Unbelebten ist (zumindest in den Nominativ- Akkusativ-Sprachen) das direkte Objekt.</w:t>
      </w:r>
    </w:p>
    <w:p w14:paraId="7529AFFD" w14:textId="77777777" w:rsidR="00E063D7" w:rsidRDefault="00000000">
      <w:pPr>
        <w:pStyle w:val="Odstavekseznama"/>
        <w:numPr>
          <w:ilvl w:val="0"/>
          <w:numId w:val="4"/>
        </w:numPr>
        <w:tabs>
          <w:tab w:val="left" w:pos="1079"/>
        </w:tabs>
        <w:spacing w:before="1" w:line="360" w:lineRule="auto"/>
        <w:ind w:right="354" w:firstLine="0"/>
        <w:rPr>
          <w:sz w:val="24"/>
        </w:rPr>
      </w:pPr>
      <w:r>
        <w:rPr>
          <w:sz w:val="24"/>
        </w:rPr>
        <w:t>Die Nominalisierungen treten häufiger als Thema auf. Da das Thema an etwas anknüpft, was bereits zum Hintergrundwissen der Sprachteilnehmer gehört oder sogar explizit vorerwähnt ist, kann es</w:t>
      </w:r>
      <w:r>
        <w:rPr>
          <w:spacing w:val="-2"/>
          <w:sz w:val="24"/>
        </w:rPr>
        <w:t xml:space="preserve"> </w:t>
      </w:r>
      <w:r>
        <w:rPr>
          <w:sz w:val="24"/>
        </w:rPr>
        <w:t>gegenüber</w:t>
      </w:r>
      <w:r>
        <w:rPr>
          <w:spacing w:val="-2"/>
          <w:sz w:val="24"/>
        </w:rPr>
        <w:t xml:space="preserve"> </w:t>
      </w:r>
      <w:r>
        <w:rPr>
          <w:sz w:val="24"/>
        </w:rPr>
        <w:t>dem</w:t>
      </w:r>
      <w:r>
        <w:rPr>
          <w:spacing w:val="-6"/>
          <w:sz w:val="24"/>
        </w:rPr>
        <w:t xml:space="preserve"> </w:t>
      </w:r>
      <w:r>
        <w:rPr>
          <w:sz w:val="24"/>
        </w:rPr>
        <w:t>Rhema</w:t>
      </w:r>
      <w:r>
        <w:rPr>
          <w:spacing w:val="-6"/>
          <w:sz w:val="24"/>
        </w:rPr>
        <w:t xml:space="preserve"> </w:t>
      </w:r>
      <w:r>
        <w:rPr>
          <w:sz w:val="24"/>
        </w:rPr>
        <w:t>als</w:t>
      </w:r>
      <w:r>
        <w:rPr>
          <w:spacing w:val="-6"/>
          <w:sz w:val="24"/>
        </w:rPr>
        <w:t xml:space="preserve"> </w:t>
      </w:r>
      <w:r>
        <w:rPr>
          <w:sz w:val="24"/>
        </w:rPr>
        <w:t>unmarkiert</w:t>
      </w:r>
      <w:r>
        <w:rPr>
          <w:spacing w:val="-2"/>
          <w:sz w:val="24"/>
        </w:rPr>
        <w:t xml:space="preserve"> </w:t>
      </w:r>
      <w:r>
        <w:rPr>
          <w:sz w:val="24"/>
        </w:rPr>
        <w:t>eingestuft</w:t>
      </w:r>
      <w:r>
        <w:rPr>
          <w:spacing w:val="-6"/>
          <w:sz w:val="24"/>
        </w:rPr>
        <w:t xml:space="preserve"> </w:t>
      </w:r>
      <w:r>
        <w:rPr>
          <w:sz w:val="24"/>
        </w:rPr>
        <w:t>werden.</w:t>
      </w:r>
    </w:p>
    <w:p w14:paraId="5B516F66" w14:textId="77777777" w:rsidR="00E063D7" w:rsidRDefault="00E063D7">
      <w:pPr>
        <w:pStyle w:val="Telobesedila"/>
        <w:spacing w:before="134"/>
        <w:ind w:left="0"/>
        <w:jc w:val="left"/>
      </w:pPr>
    </w:p>
    <w:p w14:paraId="5E2B8ADF" w14:textId="77777777" w:rsidR="00E063D7" w:rsidRDefault="00000000">
      <w:pPr>
        <w:pStyle w:val="Telobesedila"/>
        <w:spacing w:before="1" w:line="360" w:lineRule="auto"/>
        <w:ind w:right="351" w:firstLine="719"/>
      </w:pPr>
      <w:r>
        <w:t xml:space="preserve">Als geschwächte syntaktische Konstruktionen sind die </w:t>
      </w:r>
      <w:proofErr w:type="spellStart"/>
      <w:r>
        <w:t>Nominalisierugen</w:t>
      </w:r>
      <w:proofErr w:type="spellEnd"/>
      <w:r>
        <w:t xml:space="preserve"> ein Mittel zur Vereinfachung der Äußerungsstruktur. In der deutschen Gegenwartssprache wirkt eine Tendenz</w:t>
      </w:r>
      <w:r>
        <w:rPr>
          <w:spacing w:val="31"/>
        </w:rPr>
        <w:t xml:space="preserve"> </w:t>
      </w:r>
      <w:r>
        <w:t>zur</w:t>
      </w:r>
      <w:r>
        <w:rPr>
          <w:spacing w:val="32"/>
        </w:rPr>
        <w:t xml:space="preserve"> </w:t>
      </w:r>
      <w:r>
        <w:rPr>
          <w:b/>
        </w:rPr>
        <w:t>Linearisierung</w:t>
      </w:r>
      <w:r>
        <w:rPr>
          <w:b/>
          <w:spacing w:val="31"/>
        </w:rPr>
        <w:t xml:space="preserve"> </w:t>
      </w:r>
      <w:r>
        <w:rPr>
          <w:b/>
        </w:rPr>
        <w:t>der</w:t>
      </w:r>
      <w:r>
        <w:rPr>
          <w:b/>
          <w:spacing w:val="31"/>
        </w:rPr>
        <w:t xml:space="preserve"> </w:t>
      </w:r>
      <w:r>
        <w:rPr>
          <w:b/>
        </w:rPr>
        <w:t>Satzstruktur</w:t>
      </w:r>
      <w:r>
        <w:t>.</w:t>
      </w:r>
      <w:hyperlink w:anchor="_bookmark37" w:history="1">
        <w:r>
          <w:rPr>
            <w:position w:val="6"/>
            <w:sz w:val="16"/>
          </w:rPr>
          <w:t>38</w:t>
        </w:r>
      </w:hyperlink>
      <w:r>
        <w:rPr>
          <w:spacing w:val="79"/>
          <w:position w:val="6"/>
          <w:sz w:val="16"/>
        </w:rPr>
        <w:t xml:space="preserve"> </w:t>
      </w:r>
      <w:r>
        <w:t>Diese</w:t>
      </w:r>
      <w:r>
        <w:rPr>
          <w:spacing w:val="31"/>
        </w:rPr>
        <w:t xml:space="preserve"> </w:t>
      </w:r>
      <w:r>
        <w:t>Tendenz</w:t>
      </w:r>
      <w:r>
        <w:rPr>
          <w:spacing w:val="32"/>
        </w:rPr>
        <w:t xml:space="preserve"> </w:t>
      </w:r>
      <w:proofErr w:type="spellStart"/>
      <w:r>
        <w:rPr>
          <w:spacing w:val="-5"/>
        </w:rPr>
        <w:t>be</w:t>
      </w:r>
      <w:proofErr w:type="spellEnd"/>
      <w:r>
        <w:rPr>
          <w:spacing w:val="-5"/>
        </w:rPr>
        <w:t>-</w:t>
      </w:r>
    </w:p>
    <w:p w14:paraId="477B7FA7" w14:textId="77777777" w:rsidR="00E063D7" w:rsidRDefault="00E063D7">
      <w:pPr>
        <w:pStyle w:val="Telobesedila"/>
        <w:spacing w:line="360" w:lineRule="auto"/>
        <w:sectPr w:rsidR="00E063D7">
          <w:pgSz w:w="12240" w:h="15840"/>
          <w:pgMar w:top="1880" w:right="1080" w:bottom="280" w:left="1080" w:header="1440" w:footer="0" w:gutter="0"/>
          <w:cols w:space="708"/>
        </w:sectPr>
      </w:pPr>
    </w:p>
    <w:p w14:paraId="67DD000F" w14:textId="77777777" w:rsidR="00E063D7" w:rsidRDefault="00000000">
      <w:pPr>
        <w:pStyle w:val="Telobesedila"/>
        <w:spacing w:before="197" w:line="360" w:lineRule="auto"/>
        <w:ind w:right="348"/>
      </w:pPr>
      <w:r>
        <w:lastRenderedPageBreak/>
        <w:t>wirkt eine Zunahme von Substantivgruppen und Parataxe und gleichzeitig eine Abnahme der Hypotaxe. Besonders stark ist der zahlenmäßige</w:t>
      </w:r>
      <w:r>
        <w:rPr>
          <w:spacing w:val="-32"/>
        </w:rPr>
        <w:t xml:space="preserve"> </w:t>
      </w:r>
      <w:r>
        <w:t>Rückgang</w:t>
      </w:r>
      <w:r>
        <w:rPr>
          <w:spacing w:val="-32"/>
        </w:rPr>
        <w:t xml:space="preserve"> </w:t>
      </w:r>
      <w:r>
        <w:t>von</w:t>
      </w:r>
      <w:r>
        <w:rPr>
          <w:spacing w:val="-32"/>
        </w:rPr>
        <w:t xml:space="preserve"> </w:t>
      </w:r>
      <w:r>
        <w:t>Nebensätzen</w:t>
      </w:r>
      <w:r>
        <w:rPr>
          <w:spacing w:val="-32"/>
        </w:rPr>
        <w:t xml:space="preserve"> </w:t>
      </w:r>
      <w:r>
        <w:t>zweiten</w:t>
      </w:r>
      <w:r>
        <w:rPr>
          <w:spacing w:val="-32"/>
        </w:rPr>
        <w:t xml:space="preserve"> </w:t>
      </w:r>
      <w:r>
        <w:t>und</w:t>
      </w:r>
      <w:r>
        <w:rPr>
          <w:spacing w:val="-32"/>
        </w:rPr>
        <w:t xml:space="preserve"> </w:t>
      </w:r>
      <w:r>
        <w:t>höheren</w:t>
      </w:r>
      <w:r>
        <w:rPr>
          <w:spacing w:val="-32"/>
        </w:rPr>
        <w:t xml:space="preserve"> </w:t>
      </w:r>
      <w:r>
        <w:t>Grades.</w:t>
      </w:r>
      <w:hyperlink w:anchor="_bookmark38" w:history="1">
        <w:r>
          <w:rPr>
            <w:position w:val="6"/>
            <w:sz w:val="16"/>
          </w:rPr>
          <w:t>39</w:t>
        </w:r>
      </w:hyperlink>
      <w:r>
        <w:rPr>
          <w:position w:val="6"/>
          <w:sz w:val="16"/>
        </w:rPr>
        <w:t xml:space="preserve"> </w:t>
      </w:r>
      <w:r>
        <w:t>Wir</w:t>
      </w:r>
      <w:r>
        <w:rPr>
          <w:spacing w:val="-20"/>
        </w:rPr>
        <w:t xml:space="preserve"> </w:t>
      </w:r>
      <w:r>
        <w:t>könnten</w:t>
      </w:r>
      <w:r>
        <w:rPr>
          <w:spacing w:val="-20"/>
        </w:rPr>
        <w:t xml:space="preserve"> </w:t>
      </w:r>
      <w:r>
        <w:t>daher</w:t>
      </w:r>
      <w:r>
        <w:rPr>
          <w:spacing w:val="-21"/>
        </w:rPr>
        <w:t xml:space="preserve"> </w:t>
      </w:r>
      <w:r>
        <w:t>annehmen,</w:t>
      </w:r>
      <w:r>
        <w:rPr>
          <w:spacing w:val="-20"/>
        </w:rPr>
        <w:t xml:space="preserve"> </w:t>
      </w:r>
      <w:proofErr w:type="spellStart"/>
      <w:r>
        <w:t>daß</w:t>
      </w:r>
      <w:proofErr w:type="spellEnd"/>
      <w:r>
        <w:rPr>
          <w:spacing w:val="-20"/>
        </w:rPr>
        <w:t xml:space="preserve"> </w:t>
      </w:r>
      <w:r>
        <w:t>die</w:t>
      </w:r>
      <w:r>
        <w:rPr>
          <w:spacing w:val="-20"/>
        </w:rPr>
        <w:t xml:space="preserve"> </w:t>
      </w:r>
      <w:r>
        <w:t>Tendenz</w:t>
      </w:r>
      <w:r>
        <w:rPr>
          <w:spacing w:val="-20"/>
        </w:rPr>
        <w:t xml:space="preserve"> </w:t>
      </w:r>
      <w:r>
        <w:t>zur</w:t>
      </w:r>
      <w:r>
        <w:rPr>
          <w:spacing w:val="-20"/>
        </w:rPr>
        <w:t xml:space="preserve"> </w:t>
      </w:r>
      <w:r>
        <w:t>Linearisierung</w:t>
      </w:r>
      <w:r>
        <w:rPr>
          <w:spacing w:val="-20"/>
        </w:rPr>
        <w:t xml:space="preserve"> </w:t>
      </w:r>
      <w:r>
        <w:t>der Satzstruktur in Nebensätzen stärker wirkt als in Hauptsätzen, besonders</w:t>
      </w:r>
      <w:r>
        <w:rPr>
          <w:spacing w:val="-5"/>
        </w:rPr>
        <w:t xml:space="preserve"> </w:t>
      </w:r>
      <w:r>
        <w:t>stark</w:t>
      </w:r>
      <w:r>
        <w:rPr>
          <w:spacing w:val="-3"/>
        </w:rPr>
        <w:t xml:space="preserve"> </w:t>
      </w:r>
      <w:r>
        <w:t>jedoch</w:t>
      </w:r>
      <w:r>
        <w:rPr>
          <w:spacing w:val="-5"/>
        </w:rPr>
        <w:t xml:space="preserve"> </w:t>
      </w:r>
      <w:r>
        <w:t>in</w:t>
      </w:r>
      <w:r>
        <w:rPr>
          <w:spacing w:val="-3"/>
        </w:rPr>
        <w:t xml:space="preserve"> </w:t>
      </w:r>
      <w:r>
        <w:t>Nebensätzen,</w:t>
      </w:r>
      <w:r>
        <w:rPr>
          <w:spacing w:val="-3"/>
        </w:rPr>
        <w:t xml:space="preserve"> </w:t>
      </w:r>
      <w:r>
        <w:t>von</w:t>
      </w:r>
      <w:r>
        <w:rPr>
          <w:spacing w:val="-3"/>
        </w:rPr>
        <w:t xml:space="preserve"> </w:t>
      </w:r>
      <w:r>
        <w:t>denen</w:t>
      </w:r>
      <w:r>
        <w:rPr>
          <w:spacing w:val="-5"/>
        </w:rPr>
        <w:t xml:space="preserve"> </w:t>
      </w:r>
      <w:r>
        <w:t>ein</w:t>
      </w:r>
      <w:r>
        <w:rPr>
          <w:spacing w:val="-3"/>
        </w:rPr>
        <w:t xml:space="preserve"> </w:t>
      </w:r>
      <w:r>
        <w:t>oder</w:t>
      </w:r>
      <w:r>
        <w:rPr>
          <w:spacing w:val="-3"/>
        </w:rPr>
        <w:t xml:space="preserve"> </w:t>
      </w:r>
      <w:r>
        <w:t>mehrere weitere Nebensätze abhängig sind.</w:t>
      </w:r>
      <w:hyperlink w:anchor="_bookmark39" w:history="1">
        <w:r>
          <w:rPr>
            <w:position w:val="6"/>
            <w:sz w:val="16"/>
          </w:rPr>
          <w:t>40</w:t>
        </w:r>
      </w:hyperlink>
      <w:r>
        <w:rPr>
          <w:spacing w:val="40"/>
          <w:position w:val="6"/>
          <w:sz w:val="16"/>
        </w:rPr>
        <w:t xml:space="preserve"> </w:t>
      </w:r>
      <w:r>
        <w:t>Die Einebnung einer unübersichtlichen,</w:t>
      </w:r>
      <w:r>
        <w:rPr>
          <w:spacing w:val="-8"/>
        </w:rPr>
        <w:t xml:space="preserve"> </w:t>
      </w:r>
      <w:r>
        <w:t>komplexen</w:t>
      </w:r>
      <w:r>
        <w:rPr>
          <w:spacing w:val="-9"/>
        </w:rPr>
        <w:t xml:space="preserve"> </w:t>
      </w:r>
      <w:r>
        <w:t>Äußerungsstruktur</w:t>
      </w:r>
      <w:r>
        <w:rPr>
          <w:spacing w:val="-8"/>
        </w:rPr>
        <w:t xml:space="preserve"> </w:t>
      </w:r>
      <w:r>
        <w:t>durch</w:t>
      </w:r>
      <w:r>
        <w:rPr>
          <w:spacing w:val="-8"/>
        </w:rPr>
        <w:t xml:space="preserve"> </w:t>
      </w:r>
      <w:proofErr w:type="spellStart"/>
      <w:r>
        <w:t>Nominalisie</w:t>
      </w:r>
      <w:proofErr w:type="spellEnd"/>
      <w:r>
        <w:t xml:space="preserve">- </w:t>
      </w:r>
      <w:proofErr w:type="spellStart"/>
      <w:r>
        <w:t>rung</w:t>
      </w:r>
      <w:proofErr w:type="spellEnd"/>
      <w:r>
        <w:rPr>
          <w:spacing w:val="-4"/>
        </w:rPr>
        <w:t xml:space="preserve"> </w:t>
      </w:r>
      <w:r>
        <w:t>von</w:t>
      </w:r>
      <w:r>
        <w:rPr>
          <w:spacing w:val="-4"/>
        </w:rPr>
        <w:t xml:space="preserve"> </w:t>
      </w:r>
      <w:r>
        <w:t>Nebensätzen</w:t>
      </w:r>
      <w:r>
        <w:rPr>
          <w:spacing w:val="-4"/>
        </w:rPr>
        <w:t xml:space="preserve"> </w:t>
      </w:r>
      <w:r>
        <w:t>(zweiten</w:t>
      </w:r>
      <w:r>
        <w:rPr>
          <w:spacing w:val="-4"/>
        </w:rPr>
        <w:t xml:space="preserve"> </w:t>
      </w:r>
      <w:r>
        <w:t>und</w:t>
      </w:r>
      <w:r>
        <w:rPr>
          <w:spacing w:val="-6"/>
        </w:rPr>
        <w:t xml:space="preserve"> </w:t>
      </w:r>
      <w:r>
        <w:t>höheren</w:t>
      </w:r>
      <w:r>
        <w:rPr>
          <w:spacing w:val="-4"/>
        </w:rPr>
        <w:t xml:space="preserve"> </w:t>
      </w:r>
      <w:r>
        <w:t>Grades)</w:t>
      </w:r>
      <w:r>
        <w:rPr>
          <w:spacing w:val="-6"/>
        </w:rPr>
        <w:t xml:space="preserve"> </w:t>
      </w:r>
      <w:r>
        <w:t>erleichtert</w:t>
      </w:r>
      <w:r>
        <w:rPr>
          <w:spacing w:val="-4"/>
        </w:rPr>
        <w:t xml:space="preserve"> </w:t>
      </w:r>
      <w:r>
        <w:t>dem Sprecher</w:t>
      </w:r>
      <w:r>
        <w:rPr>
          <w:spacing w:val="-5"/>
        </w:rPr>
        <w:t xml:space="preserve"> </w:t>
      </w:r>
      <w:r>
        <w:t>das</w:t>
      </w:r>
      <w:r>
        <w:rPr>
          <w:spacing w:val="-5"/>
        </w:rPr>
        <w:t xml:space="preserve"> </w:t>
      </w:r>
      <w:r>
        <w:t>Produzieren</w:t>
      </w:r>
      <w:r>
        <w:rPr>
          <w:spacing w:val="-5"/>
        </w:rPr>
        <w:t xml:space="preserve"> </w:t>
      </w:r>
      <w:r>
        <w:t>von</w:t>
      </w:r>
      <w:r>
        <w:rPr>
          <w:spacing w:val="-5"/>
        </w:rPr>
        <w:t xml:space="preserve"> </w:t>
      </w:r>
      <w:r>
        <w:t>inhaltlich</w:t>
      </w:r>
      <w:r>
        <w:rPr>
          <w:spacing w:val="-5"/>
        </w:rPr>
        <w:t xml:space="preserve"> </w:t>
      </w:r>
      <w:r>
        <w:t>komplexen</w:t>
      </w:r>
      <w:r>
        <w:rPr>
          <w:spacing w:val="-5"/>
        </w:rPr>
        <w:t xml:space="preserve"> </w:t>
      </w:r>
      <w:r>
        <w:t>Äußerungen.</w:t>
      </w:r>
      <w:r>
        <w:rPr>
          <w:spacing w:val="-5"/>
        </w:rPr>
        <w:t xml:space="preserve"> </w:t>
      </w:r>
      <w:r>
        <w:t xml:space="preserve">Dem Hörer bzw. Leser liegt zwar eine einfachere (linearere) Äußerungsstruktur vor, aber dafür </w:t>
      </w:r>
      <w:proofErr w:type="spellStart"/>
      <w:r>
        <w:t>muß</w:t>
      </w:r>
      <w:proofErr w:type="spellEnd"/>
      <w:r>
        <w:t xml:space="preserve"> er mehr Denkarbeit investieren, um die meist fehlenden Ergänzungen und nur implizit oder</w:t>
      </w:r>
      <w:r>
        <w:rPr>
          <w:spacing w:val="-5"/>
        </w:rPr>
        <w:t xml:space="preserve"> </w:t>
      </w:r>
      <w:r>
        <w:t>im</w:t>
      </w:r>
      <w:r>
        <w:rPr>
          <w:spacing w:val="-5"/>
        </w:rPr>
        <w:t xml:space="preserve"> </w:t>
      </w:r>
      <w:r>
        <w:t>Kontext</w:t>
      </w:r>
      <w:r>
        <w:rPr>
          <w:spacing w:val="-5"/>
        </w:rPr>
        <w:t xml:space="preserve"> </w:t>
      </w:r>
      <w:r>
        <w:t>der</w:t>
      </w:r>
      <w:r>
        <w:rPr>
          <w:spacing w:val="-5"/>
        </w:rPr>
        <w:t xml:space="preserve"> </w:t>
      </w:r>
      <w:r>
        <w:t>Nominalisierungen</w:t>
      </w:r>
      <w:r>
        <w:rPr>
          <w:spacing w:val="-5"/>
        </w:rPr>
        <w:t xml:space="preserve"> </w:t>
      </w:r>
      <w:r>
        <w:t>ausgedrückten</w:t>
      </w:r>
      <w:r>
        <w:rPr>
          <w:spacing w:val="-5"/>
        </w:rPr>
        <w:t xml:space="preserve"> </w:t>
      </w:r>
      <w:r>
        <w:t xml:space="preserve">syntaktischen Beziehungen zu erschließen. Sind die Nominalisierungen nicht zu umfangreich und nicht zu dicht gestaffelt, leidet der </w:t>
      </w:r>
      <w:proofErr w:type="spellStart"/>
      <w:r>
        <w:t>Verstehensprozeß</w:t>
      </w:r>
      <w:proofErr w:type="spellEnd"/>
      <w:r>
        <w:rPr>
          <w:spacing w:val="-7"/>
        </w:rPr>
        <w:t xml:space="preserve"> </w:t>
      </w:r>
      <w:r>
        <w:t>gewöhnlich</w:t>
      </w:r>
      <w:r>
        <w:rPr>
          <w:spacing w:val="-7"/>
        </w:rPr>
        <w:t xml:space="preserve"> </w:t>
      </w:r>
      <w:r>
        <w:t>nicht.</w:t>
      </w:r>
      <w:r>
        <w:rPr>
          <w:spacing w:val="-7"/>
        </w:rPr>
        <w:t xml:space="preserve"> </w:t>
      </w:r>
      <w:r>
        <w:t>Zumindest</w:t>
      </w:r>
      <w:r>
        <w:rPr>
          <w:spacing w:val="-7"/>
        </w:rPr>
        <w:t xml:space="preserve"> </w:t>
      </w:r>
      <w:r>
        <w:t>in</w:t>
      </w:r>
      <w:r>
        <w:rPr>
          <w:spacing w:val="-5"/>
        </w:rPr>
        <w:t xml:space="preserve"> </w:t>
      </w:r>
      <w:r>
        <w:t xml:space="preserve">Gesprächsabläufen kann das Fehlende </w:t>
      </w:r>
      <w:proofErr w:type="gramStart"/>
      <w:r>
        <w:t>meist relativ</w:t>
      </w:r>
      <w:proofErr w:type="gramEnd"/>
      <w:r>
        <w:t xml:space="preserve"> leicht aus dem Kontext bzw. aus dem Weltwissen erschlossen werden. Daher stellt eine verzweigte hypotaktische Struktur wohl ein größeres Dekodierungsproblem dar als eine geradlinigere Äußerungsstruktur mit einer Nominalisierung. Gestört wird dieses Gleichgewicht zwischen optimaler Sparsamkeit im Ausdruck und optimaler Deutlichkeit im </w:t>
      </w:r>
      <w:proofErr w:type="spellStart"/>
      <w:r>
        <w:t>Ausruck</w:t>
      </w:r>
      <w:proofErr w:type="spellEnd"/>
      <w:r>
        <w:t xml:space="preserve"> allerdings in einigen Funktionalstilen (z.B. in der Gesetzessprache,</w:t>
      </w:r>
      <w:r>
        <w:rPr>
          <w:spacing w:val="-36"/>
        </w:rPr>
        <w:t xml:space="preserve"> </w:t>
      </w:r>
      <w:r>
        <w:t>Publizistik,</w:t>
      </w:r>
      <w:r>
        <w:rPr>
          <w:spacing w:val="-35"/>
        </w:rPr>
        <w:t xml:space="preserve"> </w:t>
      </w:r>
      <w:r>
        <w:t>Wissenschaftssprache),</w:t>
      </w:r>
      <w:r>
        <w:rPr>
          <w:spacing w:val="-35"/>
        </w:rPr>
        <w:t xml:space="preserve"> </w:t>
      </w:r>
      <w:r>
        <w:t>in</w:t>
      </w:r>
      <w:r>
        <w:rPr>
          <w:spacing w:val="-35"/>
        </w:rPr>
        <w:t xml:space="preserve"> </w:t>
      </w:r>
      <w:r>
        <w:t>denen</w:t>
      </w:r>
      <w:r>
        <w:rPr>
          <w:spacing w:val="-35"/>
        </w:rPr>
        <w:t xml:space="preserve"> </w:t>
      </w:r>
      <w:r>
        <w:t>sich die Nominalisierungen häufen und mit zahlreichen und komplexen Attributen</w:t>
      </w:r>
      <w:r>
        <w:rPr>
          <w:spacing w:val="-5"/>
        </w:rPr>
        <w:t xml:space="preserve"> </w:t>
      </w:r>
      <w:r>
        <w:t>überfrachtet</w:t>
      </w:r>
      <w:r>
        <w:rPr>
          <w:spacing w:val="-5"/>
        </w:rPr>
        <w:t xml:space="preserve"> </w:t>
      </w:r>
      <w:r>
        <w:t>werden.</w:t>
      </w:r>
      <w:r>
        <w:rPr>
          <w:spacing w:val="-5"/>
        </w:rPr>
        <w:t xml:space="preserve"> </w:t>
      </w:r>
      <w:r>
        <w:t>Diese</w:t>
      </w:r>
      <w:r>
        <w:rPr>
          <w:spacing w:val="-5"/>
        </w:rPr>
        <w:t xml:space="preserve"> </w:t>
      </w:r>
      <w:r>
        <w:t>Funktionalstile</w:t>
      </w:r>
      <w:r>
        <w:rPr>
          <w:spacing w:val="-5"/>
        </w:rPr>
        <w:t xml:space="preserve"> </w:t>
      </w:r>
      <w:r>
        <w:t>sind</w:t>
      </w:r>
      <w:r>
        <w:rPr>
          <w:spacing w:val="-5"/>
        </w:rPr>
        <w:t xml:space="preserve"> </w:t>
      </w:r>
      <w:r>
        <w:t xml:space="preserve">jedoch nicht zu den natürlichen Gesprächsabläufen zu zählen. Die angenommenen </w:t>
      </w:r>
      <w:proofErr w:type="spellStart"/>
      <w:r>
        <w:t>Markiertheitsverhältnisse</w:t>
      </w:r>
      <w:proofErr w:type="spellEnd"/>
      <w:r>
        <w:t xml:space="preserve"> sind hier zum Teil </w:t>
      </w:r>
      <w:proofErr w:type="gramStart"/>
      <w:r>
        <w:t>wahrscheinlich</w:t>
      </w:r>
      <w:r>
        <w:rPr>
          <w:spacing w:val="58"/>
          <w:w w:val="150"/>
        </w:rPr>
        <w:t xml:space="preserve">  </w:t>
      </w:r>
      <w:r>
        <w:t>nicht</w:t>
      </w:r>
      <w:proofErr w:type="gramEnd"/>
      <w:r>
        <w:rPr>
          <w:spacing w:val="58"/>
          <w:w w:val="150"/>
        </w:rPr>
        <w:t xml:space="preserve">  </w:t>
      </w:r>
      <w:r>
        <w:t>gültig.</w:t>
      </w:r>
      <w:r>
        <w:rPr>
          <w:spacing w:val="59"/>
          <w:w w:val="150"/>
        </w:rPr>
        <w:t xml:space="preserve">  </w:t>
      </w:r>
      <w:proofErr w:type="gramStart"/>
      <w:r>
        <w:t>Eine</w:t>
      </w:r>
      <w:r>
        <w:rPr>
          <w:spacing w:val="58"/>
          <w:w w:val="150"/>
        </w:rPr>
        <w:t xml:space="preserve">  </w:t>
      </w:r>
      <w:r>
        <w:t>Häufung</w:t>
      </w:r>
      <w:proofErr w:type="gramEnd"/>
      <w:r>
        <w:rPr>
          <w:spacing w:val="58"/>
          <w:w w:val="150"/>
        </w:rPr>
        <w:t xml:space="preserve">  </w:t>
      </w:r>
      <w:r>
        <w:rPr>
          <w:spacing w:val="-2"/>
        </w:rPr>
        <w:t>komplexer</w:t>
      </w:r>
    </w:p>
    <w:p w14:paraId="245829D9" w14:textId="77777777" w:rsidR="00E063D7" w:rsidRDefault="00E063D7">
      <w:pPr>
        <w:pStyle w:val="Telobesedila"/>
        <w:spacing w:line="360" w:lineRule="auto"/>
        <w:sectPr w:rsidR="00E063D7">
          <w:pgSz w:w="12240" w:h="15840"/>
          <w:pgMar w:top="1880" w:right="1080" w:bottom="280" w:left="1080" w:header="1440" w:footer="0" w:gutter="0"/>
          <w:cols w:space="708"/>
        </w:sectPr>
      </w:pPr>
    </w:p>
    <w:p w14:paraId="654A40F9" w14:textId="77777777" w:rsidR="00E063D7" w:rsidRDefault="00000000">
      <w:pPr>
        <w:pStyle w:val="Telobesedila"/>
        <w:spacing w:before="197" w:line="360" w:lineRule="auto"/>
        <w:ind w:right="351"/>
      </w:pPr>
      <w:r>
        <w:lastRenderedPageBreak/>
        <w:t>Nominalisierungen dürfte jedenfalls für den Textproduzenten ein größeres Kodierungs- und für den Textrezipienten ein wohl noch größeres Dekodierungsproblem darstellen als komplexe mehrstufige hypotaktische Satzstrukturen.</w:t>
      </w:r>
    </w:p>
    <w:p w14:paraId="6CAB73CF" w14:textId="77777777" w:rsidR="00E063D7" w:rsidRDefault="00E063D7">
      <w:pPr>
        <w:pStyle w:val="Telobesedila"/>
        <w:ind w:left="0"/>
        <w:jc w:val="left"/>
      </w:pPr>
    </w:p>
    <w:p w14:paraId="0886C6DC" w14:textId="77777777" w:rsidR="00E063D7" w:rsidRDefault="00E063D7">
      <w:pPr>
        <w:pStyle w:val="Telobesedila"/>
        <w:spacing w:before="270"/>
        <w:ind w:left="0"/>
        <w:jc w:val="left"/>
      </w:pPr>
    </w:p>
    <w:p w14:paraId="3587A6BC" w14:textId="77777777" w:rsidR="00E063D7" w:rsidRDefault="00000000">
      <w:pPr>
        <w:pStyle w:val="Naslov1"/>
        <w:numPr>
          <w:ilvl w:val="0"/>
          <w:numId w:val="13"/>
        </w:numPr>
        <w:tabs>
          <w:tab w:val="left" w:pos="1080"/>
        </w:tabs>
      </w:pPr>
      <w:r>
        <w:rPr>
          <w:spacing w:val="-2"/>
        </w:rPr>
        <w:t>FUNKTIONSVERBGEFÜGE</w:t>
      </w:r>
      <w:r>
        <w:rPr>
          <w:spacing w:val="-19"/>
        </w:rPr>
        <w:t xml:space="preserve"> </w:t>
      </w:r>
      <w:r>
        <w:rPr>
          <w:spacing w:val="-2"/>
        </w:rPr>
        <w:t>ALS</w:t>
      </w:r>
      <w:r>
        <w:rPr>
          <w:spacing w:val="-20"/>
        </w:rPr>
        <w:t xml:space="preserve"> </w:t>
      </w:r>
      <w:r>
        <w:rPr>
          <w:spacing w:val="-2"/>
        </w:rPr>
        <w:t>VERSTÄRKTE</w:t>
      </w:r>
      <w:r>
        <w:rPr>
          <w:spacing w:val="-19"/>
        </w:rPr>
        <w:t xml:space="preserve"> </w:t>
      </w:r>
      <w:r>
        <w:rPr>
          <w:spacing w:val="-2"/>
        </w:rPr>
        <w:t>KONSTRUKTIONEN</w:t>
      </w:r>
    </w:p>
    <w:p w14:paraId="301458B5" w14:textId="77777777" w:rsidR="00E063D7" w:rsidRDefault="00E063D7">
      <w:pPr>
        <w:pStyle w:val="Telobesedila"/>
        <w:ind w:left="0"/>
        <w:jc w:val="left"/>
        <w:rPr>
          <w:b/>
        </w:rPr>
      </w:pPr>
    </w:p>
    <w:p w14:paraId="179BEC80" w14:textId="77777777" w:rsidR="00E063D7" w:rsidRDefault="00E063D7">
      <w:pPr>
        <w:pStyle w:val="Telobesedila"/>
        <w:spacing w:before="1"/>
        <w:ind w:left="0"/>
        <w:jc w:val="left"/>
        <w:rPr>
          <w:b/>
        </w:rPr>
      </w:pPr>
    </w:p>
    <w:p w14:paraId="53CCAEAF" w14:textId="77777777" w:rsidR="00E063D7" w:rsidRDefault="00000000">
      <w:pPr>
        <w:pStyle w:val="Telobesedila"/>
        <w:spacing w:line="360" w:lineRule="auto"/>
        <w:ind w:right="351" w:firstLine="719"/>
        <w:rPr>
          <w:position w:val="6"/>
          <w:sz w:val="16"/>
        </w:rPr>
      </w:pPr>
      <w:r>
        <w:t xml:space="preserve">Treten Nominalisierungen jedoch in FVG (NVG) auf, verschmelzen sie mit dem FV zu einer neuen Bedeutungseinheit, in der sie den Hauptbedeutungsträger darstellen. Die FVG (NVG) sind im Vergleich zu den entsprechenden Verben als </w:t>
      </w:r>
      <w:r>
        <w:rPr>
          <w:b/>
        </w:rPr>
        <w:t xml:space="preserve">verstärkte Konstruktionen </w:t>
      </w:r>
      <w:r>
        <w:t xml:space="preserve">zu werten. Sie sind meist formal aufwendiger, bedeutungsenger, schwieriger zu produzieren, jedoch leichter </w:t>
      </w:r>
      <w:proofErr w:type="spellStart"/>
      <w:r>
        <w:t>dekodierbar</w:t>
      </w:r>
      <w:proofErr w:type="spellEnd"/>
      <w:r>
        <w:t xml:space="preserve"> und behaupten sich vorzugsweise in komplizierten grammatischen Umgebungen.</w:t>
      </w:r>
      <w:hyperlink w:anchor="_bookmark40" w:history="1">
        <w:r>
          <w:rPr>
            <w:position w:val="6"/>
            <w:sz w:val="16"/>
          </w:rPr>
          <w:t>41</w:t>
        </w:r>
      </w:hyperlink>
    </w:p>
    <w:p w14:paraId="6E5654A6" w14:textId="77777777" w:rsidR="00E063D7" w:rsidRDefault="00E063D7">
      <w:pPr>
        <w:pStyle w:val="Telobesedila"/>
        <w:spacing w:before="138"/>
        <w:ind w:left="0"/>
        <w:jc w:val="left"/>
      </w:pPr>
    </w:p>
    <w:p w14:paraId="00FA65C9" w14:textId="77777777" w:rsidR="00E063D7" w:rsidRDefault="00000000">
      <w:pPr>
        <w:pStyle w:val="Telobesedila"/>
        <w:ind w:left="1080"/>
        <w:jc w:val="left"/>
      </w:pPr>
      <w:r>
        <w:t>Die</w:t>
      </w:r>
      <w:r>
        <w:rPr>
          <w:spacing w:val="-19"/>
        </w:rPr>
        <w:t xml:space="preserve"> </w:t>
      </w:r>
      <w:r>
        <w:t>größere</w:t>
      </w:r>
      <w:r>
        <w:rPr>
          <w:spacing w:val="-18"/>
        </w:rPr>
        <w:t xml:space="preserve"> </w:t>
      </w:r>
      <w:r>
        <w:t>semantische</w:t>
      </w:r>
      <w:r>
        <w:rPr>
          <w:spacing w:val="-20"/>
        </w:rPr>
        <w:t xml:space="preserve"> </w:t>
      </w:r>
      <w:r>
        <w:t>und</w:t>
      </w:r>
      <w:r>
        <w:rPr>
          <w:spacing w:val="-20"/>
        </w:rPr>
        <w:t xml:space="preserve"> </w:t>
      </w:r>
      <w:r>
        <w:t>formale</w:t>
      </w:r>
      <w:r>
        <w:rPr>
          <w:spacing w:val="-18"/>
        </w:rPr>
        <w:t xml:space="preserve"> </w:t>
      </w:r>
      <w:r>
        <w:t>Komplexität</w:t>
      </w:r>
      <w:r>
        <w:rPr>
          <w:spacing w:val="-20"/>
        </w:rPr>
        <w:t xml:space="preserve"> </w:t>
      </w:r>
      <w:r>
        <w:t>der</w:t>
      </w:r>
      <w:r>
        <w:rPr>
          <w:spacing w:val="-20"/>
        </w:rPr>
        <w:t xml:space="preserve"> </w:t>
      </w:r>
      <w:r>
        <w:t>FVG</w:t>
      </w:r>
      <w:r>
        <w:rPr>
          <w:spacing w:val="-19"/>
        </w:rPr>
        <w:t xml:space="preserve"> </w:t>
      </w:r>
      <w:r>
        <w:rPr>
          <w:spacing w:val="-2"/>
        </w:rPr>
        <w:t>zeigt</w:t>
      </w:r>
    </w:p>
    <w:p w14:paraId="211F7EB4" w14:textId="77777777" w:rsidR="00E063D7" w:rsidRDefault="00000000">
      <w:pPr>
        <w:pStyle w:val="Telobesedila"/>
        <w:spacing w:before="136"/>
      </w:pPr>
      <w:r>
        <w:t>sich</w:t>
      </w:r>
      <w:r>
        <w:rPr>
          <w:spacing w:val="-28"/>
        </w:rPr>
        <w:t xml:space="preserve"> </w:t>
      </w:r>
      <w:r>
        <w:t>in</w:t>
      </w:r>
      <w:r>
        <w:rPr>
          <w:spacing w:val="-27"/>
        </w:rPr>
        <w:t xml:space="preserve"> </w:t>
      </w:r>
      <w:r>
        <w:t>verschiedenen</w:t>
      </w:r>
      <w:r>
        <w:rPr>
          <w:spacing w:val="-27"/>
        </w:rPr>
        <w:t xml:space="preserve"> </w:t>
      </w:r>
      <w:r>
        <w:t>Merkmalen:</w:t>
      </w:r>
      <w:r>
        <w:rPr>
          <w:spacing w:val="-27"/>
        </w:rPr>
        <w:t xml:space="preserve"> </w:t>
      </w:r>
      <w:r>
        <w:rPr>
          <w:spacing w:val="-4"/>
        </w:rPr>
        <w:t>z.B.</w:t>
      </w:r>
    </w:p>
    <w:p w14:paraId="504C7916" w14:textId="77777777" w:rsidR="00E063D7" w:rsidRDefault="00000000">
      <w:pPr>
        <w:pStyle w:val="Odstavekseznama"/>
        <w:numPr>
          <w:ilvl w:val="0"/>
          <w:numId w:val="3"/>
        </w:numPr>
        <w:tabs>
          <w:tab w:val="left" w:pos="1079"/>
        </w:tabs>
        <w:spacing w:before="134" w:line="360" w:lineRule="auto"/>
        <w:ind w:right="353" w:firstLine="0"/>
        <w:rPr>
          <w:sz w:val="24"/>
        </w:rPr>
      </w:pPr>
      <w:r>
        <w:rPr>
          <w:sz w:val="24"/>
        </w:rPr>
        <w:t>Im</w:t>
      </w:r>
      <w:r>
        <w:rPr>
          <w:spacing w:val="-19"/>
          <w:sz w:val="24"/>
        </w:rPr>
        <w:t xml:space="preserve"> </w:t>
      </w:r>
      <w:r>
        <w:rPr>
          <w:sz w:val="24"/>
        </w:rPr>
        <w:t>Vergleich</w:t>
      </w:r>
      <w:r>
        <w:rPr>
          <w:spacing w:val="-21"/>
          <w:sz w:val="24"/>
        </w:rPr>
        <w:t xml:space="preserve"> </w:t>
      </w:r>
      <w:r>
        <w:rPr>
          <w:sz w:val="24"/>
        </w:rPr>
        <w:t>zu</w:t>
      </w:r>
      <w:r>
        <w:rPr>
          <w:spacing w:val="-21"/>
          <w:sz w:val="24"/>
        </w:rPr>
        <w:t xml:space="preserve"> </w:t>
      </w:r>
      <w:r>
        <w:rPr>
          <w:sz w:val="24"/>
        </w:rPr>
        <w:t>den</w:t>
      </w:r>
      <w:r>
        <w:rPr>
          <w:spacing w:val="-19"/>
          <w:sz w:val="24"/>
        </w:rPr>
        <w:t xml:space="preserve"> </w:t>
      </w:r>
      <w:r>
        <w:rPr>
          <w:sz w:val="24"/>
        </w:rPr>
        <w:t>Verben</w:t>
      </w:r>
      <w:r>
        <w:rPr>
          <w:spacing w:val="-21"/>
          <w:sz w:val="24"/>
        </w:rPr>
        <w:t xml:space="preserve"> </w:t>
      </w:r>
      <w:r>
        <w:rPr>
          <w:sz w:val="24"/>
        </w:rPr>
        <w:t>in</w:t>
      </w:r>
      <w:r>
        <w:rPr>
          <w:spacing w:val="-21"/>
          <w:sz w:val="24"/>
        </w:rPr>
        <w:t xml:space="preserve"> </w:t>
      </w:r>
      <w:r>
        <w:rPr>
          <w:sz w:val="24"/>
        </w:rPr>
        <w:t>unserem</w:t>
      </w:r>
      <w:r>
        <w:rPr>
          <w:spacing w:val="-19"/>
          <w:sz w:val="24"/>
        </w:rPr>
        <w:t xml:space="preserve"> </w:t>
      </w:r>
      <w:r>
        <w:rPr>
          <w:sz w:val="24"/>
        </w:rPr>
        <w:t>Kontrollsample</w:t>
      </w:r>
      <w:r>
        <w:rPr>
          <w:spacing w:val="-19"/>
          <w:sz w:val="24"/>
        </w:rPr>
        <w:t xml:space="preserve"> </w:t>
      </w:r>
      <w:r>
        <w:rPr>
          <w:sz w:val="24"/>
        </w:rPr>
        <w:t>sind</w:t>
      </w:r>
      <w:r>
        <w:rPr>
          <w:spacing w:val="-19"/>
          <w:sz w:val="24"/>
        </w:rPr>
        <w:t xml:space="preserve"> </w:t>
      </w:r>
      <w:r>
        <w:rPr>
          <w:sz w:val="24"/>
        </w:rPr>
        <w:t xml:space="preserve">die Basisverben der FN häufiger komplizierter gebaut, lang und seltener vorkommende Lexeme mit relativ wenigen </w:t>
      </w:r>
      <w:r>
        <w:rPr>
          <w:spacing w:val="-2"/>
          <w:sz w:val="24"/>
        </w:rPr>
        <w:t>Bedeutungsvarianten.</w:t>
      </w:r>
    </w:p>
    <w:p w14:paraId="20CE2117" w14:textId="77777777" w:rsidR="00E063D7" w:rsidRDefault="00000000">
      <w:pPr>
        <w:pStyle w:val="Odstavekseznama"/>
        <w:numPr>
          <w:ilvl w:val="0"/>
          <w:numId w:val="3"/>
        </w:numPr>
        <w:tabs>
          <w:tab w:val="left" w:pos="1079"/>
        </w:tabs>
        <w:spacing w:before="1" w:line="360" w:lineRule="auto"/>
        <w:ind w:right="353" w:firstLine="0"/>
        <w:rPr>
          <w:sz w:val="24"/>
        </w:rPr>
      </w:pPr>
      <w:r>
        <w:rPr>
          <w:sz w:val="24"/>
        </w:rPr>
        <w:t xml:space="preserve">Im Vergleich zu den Substantiven in unserem Kontrollsample sind die FN häufiger kompliziertere Wortbildungskonstruktionen, seltener vorkommende Lexeme mit relativ wenigen </w:t>
      </w:r>
      <w:r>
        <w:rPr>
          <w:spacing w:val="-2"/>
          <w:sz w:val="24"/>
        </w:rPr>
        <w:t>Bedeutungsvarianten.</w:t>
      </w:r>
    </w:p>
    <w:p w14:paraId="1ED8344B" w14:textId="77777777" w:rsidR="00E063D7" w:rsidRDefault="00000000">
      <w:pPr>
        <w:pStyle w:val="Odstavekseznama"/>
        <w:numPr>
          <w:ilvl w:val="0"/>
          <w:numId w:val="3"/>
        </w:numPr>
        <w:tabs>
          <w:tab w:val="left" w:pos="1079"/>
        </w:tabs>
        <w:spacing w:before="1" w:line="360" w:lineRule="auto"/>
        <w:ind w:right="356" w:firstLine="0"/>
        <w:rPr>
          <w:sz w:val="24"/>
        </w:rPr>
      </w:pPr>
      <w:r>
        <w:rPr>
          <w:sz w:val="24"/>
        </w:rPr>
        <w:t xml:space="preserve">Im Vergleich zu den Nominalphrasen unseres Kontrollsamples sind die Nominalphrasen mit FN als Gliedkern </w:t>
      </w:r>
      <w:proofErr w:type="gramStart"/>
      <w:r>
        <w:rPr>
          <w:sz w:val="24"/>
        </w:rPr>
        <w:t>häufiger Rhema</w:t>
      </w:r>
      <w:proofErr w:type="gramEnd"/>
      <w:r>
        <w:rPr>
          <w:sz w:val="24"/>
        </w:rPr>
        <w:t xml:space="preserve"> des </w:t>
      </w:r>
      <w:r>
        <w:rPr>
          <w:spacing w:val="-2"/>
          <w:sz w:val="24"/>
        </w:rPr>
        <w:t>Satzes.</w:t>
      </w:r>
    </w:p>
    <w:p w14:paraId="675AD8EA" w14:textId="77777777" w:rsidR="00E063D7" w:rsidRDefault="00E063D7">
      <w:pPr>
        <w:pStyle w:val="Odstavekseznama"/>
        <w:spacing w:line="360" w:lineRule="auto"/>
        <w:rPr>
          <w:sz w:val="24"/>
        </w:rPr>
        <w:sectPr w:rsidR="00E063D7">
          <w:pgSz w:w="12240" w:h="15840"/>
          <w:pgMar w:top="1880" w:right="1080" w:bottom="280" w:left="1080" w:header="1440" w:footer="0" w:gutter="0"/>
          <w:cols w:space="708"/>
        </w:sectPr>
      </w:pPr>
    </w:p>
    <w:p w14:paraId="234087A4" w14:textId="77777777" w:rsidR="00E063D7" w:rsidRDefault="00000000">
      <w:pPr>
        <w:pStyle w:val="Odstavekseznama"/>
        <w:numPr>
          <w:ilvl w:val="0"/>
          <w:numId w:val="3"/>
        </w:numPr>
        <w:tabs>
          <w:tab w:val="left" w:pos="1079"/>
        </w:tabs>
        <w:spacing w:before="197" w:line="360" w:lineRule="auto"/>
        <w:ind w:right="352" w:firstLine="0"/>
        <w:rPr>
          <w:sz w:val="24"/>
        </w:rPr>
      </w:pPr>
      <w:r>
        <w:rPr>
          <w:sz w:val="24"/>
        </w:rPr>
        <w:lastRenderedPageBreak/>
        <w:t>Die</w:t>
      </w:r>
      <w:r>
        <w:rPr>
          <w:spacing w:val="-3"/>
          <w:sz w:val="24"/>
        </w:rPr>
        <w:t xml:space="preserve"> </w:t>
      </w:r>
      <w:r>
        <w:rPr>
          <w:sz w:val="24"/>
        </w:rPr>
        <w:t>Valenzmuster</w:t>
      </w:r>
      <w:r>
        <w:rPr>
          <w:spacing w:val="-5"/>
          <w:sz w:val="24"/>
        </w:rPr>
        <w:t xml:space="preserve"> </w:t>
      </w:r>
      <w:r>
        <w:rPr>
          <w:sz w:val="24"/>
        </w:rPr>
        <w:t>des</w:t>
      </w:r>
      <w:r>
        <w:rPr>
          <w:spacing w:val="-3"/>
          <w:sz w:val="24"/>
        </w:rPr>
        <w:t xml:space="preserve"> </w:t>
      </w:r>
      <w:r>
        <w:rPr>
          <w:sz w:val="24"/>
        </w:rPr>
        <w:t>FN</w:t>
      </w:r>
      <w:r>
        <w:rPr>
          <w:spacing w:val="-3"/>
          <w:sz w:val="24"/>
        </w:rPr>
        <w:t xml:space="preserve"> </w:t>
      </w:r>
      <w:r>
        <w:rPr>
          <w:sz w:val="24"/>
        </w:rPr>
        <w:t>und</w:t>
      </w:r>
      <w:r>
        <w:rPr>
          <w:spacing w:val="-5"/>
          <w:sz w:val="24"/>
        </w:rPr>
        <w:t xml:space="preserve"> </w:t>
      </w:r>
      <w:r>
        <w:rPr>
          <w:sz w:val="24"/>
        </w:rPr>
        <w:t>des</w:t>
      </w:r>
      <w:r>
        <w:rPr>
          <w:spacing w:val="-3"/>
          <w:sz w:val="24"/>
        </w:rPr>
        <w:t xml:space="preserve"> </w:t>
      </w:r>
      <w:r>
        <w:rPr>
          <w:sz w:val="24"/>
        </w:rPr>
        <w:t>FV</w:t>
      </w:r>
      <w:r>
        <w:rPr>
          <w:spacing w:val="-3"/>
          <w:sz w:val="24"/>
        </w:rPr>
        <w:t xml:space="preserve"> </w:t>
      </w:r>
      <w:r>
        <w:rPr>
          <w:sz w:val="24"/>
        </w:rPr>
        <w:t>kombinieren</w:t>
      </w:r>
      <w:r>
        <w:rPr>
          <w:spacing w:val="-3"/>
          <w:sz w:val="24"/>
        </w:rPr>
        <w:t xml:space="preserve"> </w:t>
      </w:r>
      <w:r>
        <w:rPr>
          <w:sz w:val="24"/>
        </w:rPr>
        <w:t>sich</w:t>
      </w:r>
      <w:r>
        <w:rPr>
          <w:spacing w:val="-3"/>
          <w:sz w:val="24"/>
        </w:rPr>
        <w:t xml:space="preserve"> </w:t>
      </w:r>
      <w:r>
        <w:rPr>
          <w:sz w:val="24"/>
        </w:rPr>
        <w:t>zu</w:t>
      </w:r>
      <w:r>
        <w:rPr>
          <w:spacing w:val="-3"/>
          <w:sz w:val="24"/>
        </w:rPr>
        <w:t xml:space="preserve"> </w:t>
      </w:r>
      <w:r>
        <w:rPr>
          <w:sz w:val="24"/>
        </w:rPr>
        <w:t>neuen verbalen Valenzmustern, die meist komplexer sind als die der entsprechenden einfachen Verben. Die Kreuzung der verbalen und nominalen Valenzmuster in FVG sehen wir als Folge der übergeneralisierenden</w:t>
      </w:r>
      <w:r>
        <w:rPr>
          <w:spacing w:val="-36"/>
          <w:sz w:val="24"/>
        </w:rPr>
        <w:t xml:space="preserve"> </w:t>
      </w:r>
      <w:r>
        <w:rPr>
          <w:sz w:val="24"/>
        </w:rPr>
        <w:t>Verwendung</w:t>
      </w:r>
      <w:r>
        <w:rPr>
          <w:spacing w:val="-36"/>
          <w:sz w:val="24"/>
        </w:rPr>
        <w:t xml:space="preserve"> </w:t>
      </w:r>
      <w:r>
        <w:rPr>
          <w:sz w:val="24"/>
        </w:rPr>
        <w:t>von</w:t>
      </w:r>
      <w:r>
        <w:rPr>
          <w:spacing w:val="-36"/>
          <w:sz w:val="24"/>
        </w:rPr>
        <w:t xml:space="preserve"> </w:t>
      </w:r>
      <w:r>
        <w:rPr>
          <w:sz w:val="24"/>
        </w:rPr>
        <w:t>häufigen</w:t>
      </w:r>
      <w:r>
        <w:rPr>
          <w:spacing w:val="-36"/>
          <w:sz w:val="24"/>
        </w:rPr>
        <w:t xml:space="preserve"> </w:t>
      </w:r>
      <w:r>
        <w:rPr>
          <w:sz w:val="24"/>
        </w:rPr>
        <w:t>und</w:t>
      </w:r>
      <w:r>
        <w:rPr>
          <w:spacing w:val="-36"/>
          <w:sz w:val="24"/>
        </w:rPr>
        <w:t xml:space="preserve"> </w:t>
      </w:r>
      <w:r>
        <w:rPr>
          <w:sz w:val="24"/>
        </w:rPr>
        <w:t>bedeutungsweiten Verben an.</w:t>
      </w:r>
    </w:p>
    <w:p w14:paraId="7DA05100" w14:textId="77777777" w:rsidR="00E063D7" w:rsidRDefault="00000000">
      <w:pPr>
        <w:pStyle w:val="Odstavekseznama"/>
        <w:numPr>
          <w:ilvl w:val="0"/>
          <w:numId w:val="9"/>
        </w:numPr>
        <w:tabs>
          <w:tab w:val="left" w:pos="1078"/>
        </w:tabs>
        <w:spacing w:line="271" w:lineRule="exact"/>
        <w:ind w:left="1078" w:hanging="718"/>
        <w:rPr>
          <w:position w:val="6"/>
          <w:sz w:val="16"/>
        </w:rPr>
      </w:pPr>
      <w:r>
        <w:rPr>
          <w:sz w:val="24"/>
        </w:rPr>
        <w:t>Er</w:t>
      </w:r>
      <w:r>
        <w:rPr>
          <w:spacing w:val="-16"/>
          <w:sz w:val="24"/>
        </w:rPr>
        <w:t xml:space="preserve"> </w:t>
      </w:r>
      <w:r>
        <w:rPr>
          <w:sz w:val="24"/>
        </w:rPr>
        <w:t>kommt</w:t>
      </w:r>
      <w:r>
        <w:rPr>
          <w:spacing w:val="-16"/>
          <w:sz w:val="24"/>
        </w:rPr>
        <w:t xml:space="preserve"> </w:t>
      </w:r>
      <w:r>
        <w:rPr>
          <w:sz w:val="24"/>
        </w:rPr>
        <w:t>in</w:t>
      </w:r>
      <w:r>
        <w:rPr>
          <w:spacing w:val="-16"/>
          <w:sz w:val="24"/>
        </w:rPr>
        <w:t xml:space="preserve"> </w:t>
      </w:r>
      <w:r>
        <w:rPr>
          <w:sz w:val="24"/>
        </w:rPr>
        <w:t>die</w:t>
      </w:r>
      <w:r>
        <w:rPr>
          <w:spacing w:val="-16"/>
          <w:sz w:val="24"/>
        </w:rPr>
        <w:t xml:space="preserve"> </w:t>
      </w:r>
      <w:r>
        <w:rPr>
          <w:sz w:val="24"/>
        </w:rPr>
        <w:t>Stadt.</w:t>
      </w:r>
      <w:r>
        <w:rPr>
          <w:spacing w:val="-17"/>
          <w:sz w:val="24"/>
        </w:rPr>
        <w:t xml:space="preserve"> </w:t>
      </w:r>
      <w:r>
        <w:rPr>
          <w:sz w:val="24"/>
          <w:u w:val="single"/>
        </w:rPr>
        <w:t>kommen</w:t>
      </w:r>
      <w:r>
        <w:rPr>
          <w:spacing w:val="-16"/>
          <w:sz w:val="24"/>
        </w:rPr>
        <w:t xml:space="preserve"> </w:t>
      </w:r>
      <w:r>
        <w:rPr>
          <w:sz w:val="24"/>
        </w:rPr>
        <w:t>(</w:t>
      </w:r>
      <w:proofErr w:type="spellStart"/>
      <w:r>
        <w:rPr>
          <w:sz w:val="24"/>
        </w:rPr>
        <w:t>sub</w:t>
      </w:r>
      <w:proofErr w:type="spellEnd"/>
      <w:r>
        <w:rPr>
          <w:spacing w:val="-18"/>
          <w:sz w:val="24"/>
        </w:rPr>
        <w:t xml:space="preserve"> </w:t>
      </w:r>
      <w:proofErr w:type="spellStart"/>
      <w:r>
        <w:rPr>
          <w:spacing w:val="-2"/>
          <w:sz w:val="24"/>
        </w:rPr>
        <w:t>lok</w:t>
      </w:r>
      <w:proofErr w:type="spellEnd"/>
      <w:r>
        <w:rPr>
          <w:spacing w:val="-2"/>
          <w:sz w:val="24"/>
        </w:rPr>
        <w:t>)</w:t>
      </w:r>
      <w:hyperlink w:anchor="_bookmark41" w:history="1">
        <w:r>
          <w:rPr>
            <w:spacing w:val="-2"/>
            <w:position w:val="6"/>
            <w:sz w:val="16"/>
          </w:rPr>
          <w:t>42</w:t>
        </w:r>
      </w:hyperlink>
    </w:p>
    <w:p w14:paraId="0A507692" w14:textId="77777777" w:rsidR="00E063D7" w:rsidRDefault="00000000">
      <w:pPr>
        <w:pStyle w:val="Odstavekseznama"/>
        <w:numPr>
          <w:ilvl w:val="0"/>
          <w:numId w:val="9"/>
        </w:numPr>
        <w:tabs>
          <w:tab w:val="left" w:pos="1078"/>
        </w:tabs>
        <w:spacing w:before="2" w:line="272" w:lineRule="exact"/>
        <w:ind w:left="1078" w:hanging="718"/>
        <w:rPr>
          <w:sz w:val="24"/>
        </w:rPr>
      </w:pPr>
      <w:r>
        <w:rPr>
          <w:sz w:val="24"/>
        </w:rPr>
        <w:t>Der</w:t>
      </w:r>
      <w:r>
        <w:rPr>
          <w:spacing w:val="-21"/>
          <w:sz w:val="24"/>
        </w:rPr>
        <w:t xml:space="preserve"> </w:t>
      </w:r>
      <w:r>
        <w:rPr>
          <w:sz w:val="24"/>
        </w:rPr>
        <w:t>Stoff</w:t>
      </w:r>
      <w:r>
        <w:rPr>
          <w:spacing w:val="-24"/>
          <w:sz w:val="24"/>
        </w:rPr>
        <w:t xml:space="preserve"> </w:t>
      </w:r>
      <w:r>
        <w:rPr>
          <w:sz w:val="24"/>
        </w:rPr>
        <w:t>berührt</w:t>
      </w:r>
      <w:r>
        <w:rPr>
          <w:spacing w:val="-23"/>
          <w:sz w:val="24"/>
        </w:rPr>
        <w:t xml:space="preserve"> </w:t>
      </w:r>
      <w:r>
        <w:rPr>
          <w:sz w:val="24"/>
        </w:rPr>
        <w:t>Wasser.</w:t>
      </w:r>
      <w:r>
        <w:rPr>
          <w:spacing w:val="-21"/>
          <w:sz w:val="24"/>
        </w:rPr>
        <w:t xml:space="preserve"> </w:t>
      </w:r>
      <w:r>
        <w:rPr>
          <w:sz w:val="24"/>
          <w:u w:val="single"/>
        </w:rPr>
        <w:t>berühren</w:t>
      </w:r>
      <w:r>
        <w:rPr>
          <w:spacing w:val="-23"/>
          <w:sz w:val="24"/>
        </w:rPr>
        <w:t xml:space="preserve"> </w:t>
      </w:r>
      <w:r>
        <w:rPr>
          <w:sz w:val="24"/>
        </w:rPr>
        <w:t>(</w:t>
      </w:r>
      <w:proofErr w:type="spellStart"/>
      <w:r>
        <w:rPr>
          <w:sz w:val="24"/>
        </w:rPr>
        <w:t>sub</w:t>
      </w:r>
      <w:proofErr w:type="spellEnd"/>
      <w:r>
        <w:rPr>
          <w:spacing w:val="-23"/>
          <w:sz w:val="24"/>
        </w:rPr>
        <w:t xml:space="preserve"> </w:t>
      </w:r>
      <w:proofErr w:type="spellStart"/>
      <w:r>
        <w:rPr>
          <w:spacing w:val="-4"/>
          <w:sz w:val="24"/>
        </w:rPr>
        <w:t>akk</w:t>
      </w:r>
      <w:proofErr w:type="spellEnd"/>
      <w:r>
        <w:rPr>
          <w:spacing w:val="-4"/>
          <w:sz w:val="24"/>
        </w:rPr>
        <w:t>)</w:t>
      </w:r>
    </w:p>
    <w:p w14:paraId="4BE18565" w14:textId="77777777" w:rsidR="00E063D7" w:rsidRDefault="00000000">
      <w:pPr>
        <w:pStyle w:val="Odstavekseznama"/>
        <w:numPr>
          <w:ilvl w:val="0"/>
          <w:numId w:val="9"/>
        </w:numPr>
        <w:tabs>
          <w:tab w:val="left" w:pos="1078"/>
        </w:tabs>
        <w:spacing w:line="272" w:lineRule="exact"/>
        <w:ind w:left="1078" w:hanging="718"/>
        <w:rPr>
          <w:sz w:val="24"/>
        </w:rPr>
      </w:pPr>
      <w:r>
        <w:rPr>
          <w:sz w:val="24"/>
        </w:rPr>
        <w:t>Der</w:t>
      </w:r>
      <w:r>
        <w:rPr>
          <w:spacing w:val="-18"/>
          <w:sz w:val="24"/>
        </w:rPr>
        <w:t xml:space="preserve"> </w:t>
      </w:r>
      <w:r>
        <w:rPr>
          <w:sz w:val="24"/>
        </w:rPr>
        <w:t>Stoff</w:t>
      </w:r>
      <w:r>
        <w:rPr>
          <w:spacing w:val="-20"/>
          <w:sz w:val="24"/>
        </w:rPr>
        <w:t xml:space="preserve"> </w:t>
      </w:r>
      <w:r>
        <w:rPr>
          <w:sz w:val="24"/>
        </w:rPr>
        <w:t>kommt</w:t>
      </w:r>
      <w:r>
        <w:rPr>
          <w:spacing w:val="-18"/>
          <w:sz w:val="24"/>
        </w:rPr>
        <w:t xml:space="preserve"> </w:t>
      </w:r>
      <w:r>
        <w:rPr>
          <w:sz w:val="24"/>
        </w:rPr>
        <w:t>in</w:t>
      </w:r>
      <w:r>
        <w:rPr>
          <w:spacing w:val="-17"/>
          <w:sz w:val="24"/>
        </w:rPr>
        <w:t xml:space="preserve"> </w:t>
      </w:r>
      <w:r>
        <w:rPr>
          <w:sz w:val="24"/>
        </w:rPr>
        <w:t>Berührung</w:t>
      </w:r>
      <w:r>
        <w:rPr>
          <w:spacing w:val="-18"/>
          <w:sz w:val="24"/>
        </w:rPr>
        <w:t xml:space="preserve"> </w:t>
      </w:r>
      <w:r>
        <w:rPr>
          <w:sz w:val="24"/>
        </w:rPr>
        <w:t>mit</w:t>
      </w:r>
      <w:r>
        <w:rPr>
          <w:spacing w:val="-17"/>
          <w:sz w:val="24"/>
        </w:rPr>
        <w:t xml:space="preserve"> </w:t>
      </w:r>
      <w:r>
        <w:rPr>
          <w:spacing w:val="-2"/>
          <w:sz w:val="24"/>
        </w:rPr>
        <w:t>Wasser.</w:t>
      </w:r>
    </w:p>
    <w:p w14:paraId="25C76309" w14:textId="77777777" w:rsidR="00E063D7" w:rsidRDefault="00E063D7">
      <w:pPr>
        <w:pStyle w:val="Telobesedila"/>
        <w:ind w:left="0"/>
        <w:jc w:val="left"/>
      </w:pPr>
    </w:p>
    <w:p w14:paraId="6D2F26F6" w14:textId="77777777" w:rsidR="00E063D7" w:rsidRDefault="00000000">
      <w:pPr>
        <w:pStyle w:val="Telobesedila"/>
        <w:tabs>
          <w:tab w:val="left" w:pos="2775"/>
          <w:tab w:val="left" w:pos="4793"/>
        </w:tabs>
        <w:ind w:left="1080"/>
        <w:jc w:val="left"/>
        <w:rPr>
          <w:position w:val="2"/>
        </w:rPr>
      </w:pPr>
      <w:r>
        <w:rPr>
          <w:spacing w:val="-2"/>
          <w:position w:val="2"/>
          <w:u w:val="single"/>
        </w:rPr>
        <w:t>berühren</w:t>
      </w:r>
      <w:r>
        <w:rPr>
          <w:position w:val="2"/>
        </w:rPr>
        <w:tab/>
      </w:r>
      <w:r>
        <w:rPr>
          <w:spacing w:val="-2"/>
          <w:position w:val="2"/>
          <w:u w:val="single"/>
        </w:rPr>
        <w:t>kommen</w:t>
      </w:r>
      <w:r>
        <w:rPr>
          <w:spacing w:val="-2"/>
          <w:sz w:val="16"/>
        </w:rPr>
        <w:t>VV</w:t>
      </w:r>
      <w:r>
        <w:rPr>
          <w:sz w:val="16"/>
        </w:rPr>
        <w:tab/>
      </w:r>
      <w:r>
        <w:rPr>
          <w:position w:val="2"/>
          <w:u w:val="single"/>
        </w:rPr>
        <w:t>kommen</w:t>
      </w:r>
      <w:r>
        <w:rPr>
          <w:sz w:val="16"/>
        </w:rPr>
        <w:t>FV</w:t>
      </w:r>
      <w:r>
        <w:rPr>
          <w:spacing w:val="26"/>
          <w:sz w:val="16"/>
        </w:rPr>
        <w:t xml:space="preserve"> </w:t>
      </w:r>
      <w:r>
        <w:rPr>
          <w:position w:val="2"/>
        </w:rPr>
        <w:t>+</w:t>
      </w:r>
      <w:r>
        <w:rPr>
          <w:spacing w:val="-16"/>
          <w:position w:val="2"/>
        </w:rPr>
        <w:t xml:space="preserve"> </w:t>
      </w:r>
      <w:r>
        <w:rPr>
          <w:spacing w:val="-5"/>
          <w:position w:val="2"/>
        </w:rPr>
        <w:t>FN</w:t>
      </w:r>
    </w:p>
    <w:p w14:paraId="44F68B47" w14:textId="77777777" w:rsidR="00E063D7" w:rsidRDefault="00E063D7">
      <w:pPr>
        <w:pStyle w:val="Telobesedila"/>
        <w:ind w:left="0"/>
        <w:jc w:val="left"/>
      </w:pPr>
    </w:p>
    <w:p w14:paraId="4149E973" w14:textId="77777777" w:rsidR="00E063D7" w:rsidRDefault="00000000">
      <w:pPr>
        <w:pStyle w:val="Telobesedila"/>
        <w:tabs>
          <w:tab w:val="left" w:pos="2774"/>
          <w:tab w:val="left" w:pos="3619"/>
          <w:tab w:val="left" w:pos="4186"/>
          <w:tab w:val="left" w:pos="5736"/>
        </w:tabs>
        <w:ind w:left="1927" w:right="4196" w:hanging="848"/>
        <w:jc w:val="left"/>
      </w:pPr>
      <w:proofErr w:type="spellStart"/>
      <w:r>
        <w:t>sub</w:t>
      </w:r>
      <w:proofErr w:type="spellEnd"/>
      <w:r>
        <w:t xml:space="preserve"> - V</w:t>
      </w:r>
      <w:r>
        <w:tab/>
      </w:r>
      <w:proofErr w:type="spellStart"/>
      <w:r>
        <w:t>sub</w:t>
      </w:r>
      <w:proofErr w:type="spellEnd"/>
      <w:r>
        <w:t xml:space="preserve"> - V</w:t>
      </w:r>
      <w:r>
        <w:tab/>
        <w:t>---&gt;</w:t>
      </w:r>
      <w:r>
        <w:rPr>
          <w:spacing w:val="-25"/>
        </w:rPr>
        <w:t xml:space="preserve"> </w:t>
      </w:r>
      <w:proofErr w:type="spellStart"/>
      <w:r>
        <w:t>sub</w:t>
      </w:r>
      <w:proofErr w:type="spellEnd"/>
      <w:r>
        <w:rPr>
          <w:spacing w:val="-24"/>
        </w:rPr>
        <w:t xml:space="preserve"> </w:t>
      </w:r>
      <w:r>
        <w:t>-</w:t>
      </w:r>
      <w:r>
        <w:rPr>
          <w:spacing w:val="-23"/>
        </w:rPr>
        <w:t xml:space="preserve"> </w:t>
      </w:r>
      <w:r>
        <w:t xml:space="preserve">V </w:t>
      </w:r>
      <w:r>
        <w:rPr>
          <w:spacing w:val="-10"/>
        </w:rPr>
        <w:t>I</w:t>
      </w:r>
      <w:r>
        <w:tab/>
      </w:r>
      <w:r>
        <w:tab/>
      </w:r>
      <w:proofErr w:type="spellStart"/>
      <w:r>
        <w:rPr>
          <w:spacing w:val="-10"/>
        </w:rPr>
        <w:t>I</w:t>
      </w:r>
      <w:proofErr w:type="spellEnd"/>
      <w:r>
        <w:tab/>
      </w:r>
      <w:r>
        <w:tab/>
      </w:r>
      <w:proofErr w:type="spellStart"/>
      <w:r>
        <w:rPr>
          <w:spacing w:val="-10"/>
        </w:rPr>
        <w:t>I</w:t>
      </w:r>
      <w:proofErr w:type="spellEnd"/>
    </w:p>
    <w:p w14:paraId="4B8DC5A1" w14:textId="77777777" w:rsidR="00E063D7" w:rsidRDefault="00000000">
      <w:pPr>
        <w:pStyle w:val="Telobesedila"/>
        <w:tabs>
          <w:tab w:val="left" w:pos="3619"/>
          <w:tab w:val="left" w:pos="5736"/>
        </w:tabs>
        <w:spacing w:before="1"/>
        <w:ind w:left="5723" w:right="3775" w:hanging="3796"/>
        <w:jc w:val="left"/>
      </w:pPr>
      <w:proofErr w:type="spellStart"/>
      <w:r>
        <w:rPr>
          <w:spacing w:val="-4"/>
        </w:rPr>
        <w:t>akk</w:t>
      </w:r>
      <w:proofErr w:type="spellEnd"/>
      <w:r>
        <w:tab/>
      </w:r>
      <w:proofErr w:type="spellStart"/>
      <w:r>
        <w:rPr>
          <w:spacing w:val="-4"/>
        </w:rPr>
        <w:t>lok</w:t>
      </w:r>
      <w:proofErr w:type="spellEnd"/>
      <w:r>
        <w:tab/>
      </w:r>
      <w:r>
        <w:tab/>
      </w:r>
      <w:r>
        <w:rPr>
          <w:spacing w:val="-6"/>
        </w:rPr>
        <w:t xml:space="preserve">V=&gt;N </w:t>
      </w:r>
      <w:r>
        <w:rPr>
          <w:spacing w:val="-10"/>
        </w:rPr>
        <w:t>I</w:t>
      </w:r>
    </w:p>
    <w:p w14:paraId="18E39E10" w14:textId="77777777" w:rsidR="00E063D7" w:rsidRDefault="00000000">
      <w:pPr>
        <w:pStyle w:val="Telobesedila"/>
        <w:spacing w:line="271" w:lineRule="exact"/>
        <w:ind w:left="5723"/>
        <w:jc w:val="left"/>
      </w:pPr>
      <w:proofErr w:type="spellStart"/>
      <w:r>
        <w:rPr>
          <w:spacing w:val="-2"/>
        </w:rPr>
        <w:t>akk</w:t>
      </w:r>
      <w:proofErr w:type="spellEnd"/>
      <w:r>
        <w:rPr>
          <w:spacing w:val="-2"/>
        </w:rPr>
        <w:t>=&gt;</w:t>
      </w:r>
      <w:proofErr w:type="spellStart"/>
      <w:r>
        <w:rPr>
          <w:spacing w:val="-2"/>
        </w:rPr>
        <w:t>pwg</w:t>
      </w:r>
      <w:proofErr w:type="spellEnd"/>
    </w:p>
    <w:p w14:paraId="6F3386DA" w14:textId="77777777" w:rsidR="00E063D7" w:rsidRDefault="00E063D7">
      <w:pPr>
        <w:pStyle w:val="Telobesedila"/>
        <w:spacing w:before="1"/>
        <w:ind w:left="0"/>
        <w:jc w:val="left"/>
      </w:pPr>
    </w:p>
    <w:p w14:paraId="26C95E7F" w14:textId="77777777" w:rsidR="00E063D7" w:rsidRDefault="00000000">
      <w:pPr>
        <w:pStyle w:val="Odstavekseznama"/>
        <w:numPr>
          <w:ilvl w:val="0"/>
          <w:numId w:val="9"/>
        </w:numPr>
        <w:tabs>
          <w:tab w:val="left" w:pos="1078"/>
        </w:tabs>
        <w:spacing w:line="272" w:lineRule="exact"/>
        <w:ind w:left="1078" w:hanging="718"/>
        <w:rPr>
          <w:sz w:val="24"/>
        </w:rPr>
      </w:pPr>
      <w:r>
        <w:rPr>
          <w:sz w:val="24"/>
        </w:rPr>
        <w:t>Wir</w:t>
      </w:r>
      <w:r>
        <w:rPr>
          <w:spacing w:val="-17"/>
          <w:sz w:val="24"/>
        </w:rPr>
        <w:t xml:space="preserve"> </w:t>
      </w:r>
      <w:r>
        <w:rPr>
          <w:sz w:val="24"/>
        </w:rPr>
        <w:t>bringen</w:t>
      </w:r>
      <w:r>
        <w:rPr>
          <w:spacing w:val="-17"/>
          <w:sz w:val="24"/>
        </w:rPr>
        <w:t xml:space="preserve"> </w:t>
      </w:r>
      <w:r>
        <w:rPr>
          <w:sz w:val="24"/>
        </w:rPr>
        <w:t>Sie</w:t>
      </w:r>
      <w:r>
        <w:rPr>
          <w:spacing w:val="-17"/>
          <w:sz w:val="24"/>
        </w:rPr>
        <w:t xml:space="preserve"> </w:t>
      </w:r>
      <w:r>
        <w:rPr>
          <w:sz w:val="24"/>
        </w:rPr>
        <w:t>in</w:t>
      </w:r>
      <w:r>
        <w:rPr>
          <w:spacing w:val="-16"/>
          <w:sz w:val="24"/>
        </w:rPr>
        <w:t xml:space="preserve"> </w:t>
      </w:r>
      <w:r>
        <w:rPr>
          <w:sz w:val="24"/>
        </w:rPr>
        <w:t>die</w:t>
      </w:r>
      <w:r>
        <w:rPr>
          <w:spacing w:val="-20"/>
          <w:sz w:val="24"/>
        </w:rPr>
        <w:t xml:space="preserve"> </w:t>
      </w:r>
      <w:r>
        <w:rPr>
          <w:sz w:val="24"/>
        </w:rPr>
        <w:t>Stadt.</w:t>
      </w:r>
      <w:r>
        <w:rPr>
          <w:spacing w:val="-15"/>
          <w:sz w:val="24"/>
        </w:rPr>
        <w:t xml:space="preserve"> </w:t>
      </w:r>
      <w:r>
        <w:rPr>
          <w:sz w:val="24"/>
          <w:u w:val="single"/>
        </w:rPr>
        <w:t>bringen</w:t>
      </w:r>
      <w:r>
        <w:rPr>
          <w:spacing w:val="-17"/>
          <w:sz w:val="24"/>
        </w:rPr>
        <w:t xml:space="preserve"> </w:t>
      </w:r>
      <w:r>
        <w:rPr>
          <w:sz w:val="24"/>
        </w:rPr>
        <w:t>(</w:t>
      </w:r>
      <w:proofErr w:type="spellStart"/>
      <w:r>
        <w:rPr>
          <w:sz w:val="24"/>
        </w:rPr>
        <w:t>sub</w:t>
      </w:r>
      <w:proofErr w:type="spellEnd"/>
      <w:r>
        <w:rPr>
          <w:spacing w:val="-17"/>
          <w:sz w:val="24"/>
        </w:rPr>
        <w:t xml:space="preserve"> </w:t>
      </w:r>
      <w:proofErr w:type="spellStart"/>
      <w:r>
        <w:rPr>
          <w:sz w:val="24"/>
        </w:rPr>
        <w:t>akk</w:t>
      </w:r>
      <w:proofErr w:type="spellEnd"/>
      <w:r>
        <w:rPr>
          <w:spacing w:val="-16"/>
          <w:sz w:val="24"/>
        </w:rPr>
        <w:t xml:space="preserve"> </w:t>
      </w:r>
      <w:proofErr w:type="spellStart"/>
      <w:r>
        <w:rPr>
          <w:spacing w:val="-4"/>
          <w:sz w:val="24"/>
        </w:rPr>
        <w:t>lok</w:t>
      </w:r>
      <w:proofErr w:type="spellEnd"/>
      <w:r>
        <w:rPr>
          <w:spacing w:val="-4"/>
          <w:sz w:val="24"/>
        </w:rPr>
        <w:t>)</w:t>
      </w:r>
    </w:p>
    <w:p w14:paraId="163AE703" w14:textId="77777777" w:rsidR="00E063D7" w:rsidRDefault="00000000">
      <w:pPr>
        <w:pStyle w:val="Odstavekseznama"/>
        <w:numPr>
          <w:ilvl w:val="0"/>
          <w:numId w:val="9"/>
        </w:numPr>
        <w:tabs>
          <w:tab w:val="left" w:pos="1078"/>
        </w:tabs>
        <w:spacing w:line="271" w:lineRule="exact"/>
        <w:ind w:left="1078" w:hanging="718"/>
        <w:rPr>
          <w:sz w:val="24"/>
        </w:rPr>
      </w:pPr>
      <w:r>
        <w:rPr>
          <w:sz w:val="24"/>
        </w:rPr>
        <w:t>Wir</w:t>
      </w:r>
      <w:r>
        <w:rPr>
          <w:spacing w:val="-20"/>
          <w:sz w:val="24"/>
        </w:rPr>
        <w:t xml:space="preserve"> </w:t>
      </w:r>
      <w:r>
        <w:rPr>
          <w:sz w:val="24"/>
        </w:rPr>
        <w:t>verbinden</w:t>
      </w:r>
      <w:r>
        <w:rPr>
          <w:spacing w:val="-22"/>
          <w:sz w:val="24"/>
        </w:rPr>
        <w:t xml:space="preserve"> </w:t>
      </w:r>
      <w:r>
        <w:rPr>
          <w:sz w:val="24"/>
        </w:rPr>
        <w:t>Sie</w:t>
      </w:r>
      <w:r>
        <w:rPr>
          <w:spacing w:val="-22"/>
          <w:sz w:val="24"/>
        </w:rPr>
        <w:t xml:space="preserve"> </w:t>
      </w:r>
      <w:r>
        <w:rPr>
          <w:sz w:val="24"/>
        </w:rPr>
        <w:t>mit</w:t>
      </w:r>
      <w:r>
        <w:rPr>
          <w:spacing w:val="-19"/>
          <w:sz w:val="24"/>
        </w:rPr>
        <w:t xml:space="preserve"> </w:t>
      </w:r>
      <w:r>
        <w:rPr>
          <w:sz w:val="24"/>
        </w:rPr>
        <w:t>Herrn</w:t>
      </w:r>
      <w:r>
        <w:rPr>
          <w:spacing w:val="-22"/>
          <w:sz w:val="24"/>
        </w:rPr>
        <w:t xml:space="preserve"> </w:t>
      </w:r>
      <w:r>
        <w:rPr>
          <w:sz w:val="24"/>
        </w:rPr>
        <w:t>Krause.</w:t>
      </w:r>
      <w:r>
        <w:rPr>
          <w:spacing w:val="-18"/>
          <w:sz w:val="24"/>
        </w:rPr>
        <w:t xml:space="preserve"> </w:t>
      </w:r>
      <w:r>
        <w:rPr>
          <w:sz w:val="24"/>
          <w:u w:val="single"/>
        </w:rPr>
        <w:t>verbinden</w:t>
      </w:r>
      <w:r>
        <w:rPr>
          <w:spacing w:val="-19"/>
          <w:sz w:val="24"/>
        </w:rPr>
        <w:t xml:space="preserve"> </w:t>
      </w:r>
      <w:r>
        <w:rPr>
          <w:sz w:val="24"/>
        </w:rPr>
        <w:t>(</w:t>
      </w:r>
      <w:proofErr w:type="spellStart"/>
      <w:r>
        <w:rPr>
          <w:sz w:val="24"/>
        </w:rPr>
        <w:t>sub</w:t>
      </w:r>
      <w:proofErr w:type="spellEnd"/>
      <w:r>
        <w:rPr>
          <w:spacing w:val="-22"/>
          <w:sz w:val="24"/>
        </w:rPr>
        <w:t xml:space="preserve"> </w:t>
      </w:r>
      <w:proofErr w:type="spellStart"/>
      <w:r>
        <w:rPr>
          <w:sz w:val="24"/>
        </w:rPr>
        <w:t>akk</w:t>
      </w:r>
      <w:proofErr w:type="spellEnd"/>
      <w:r>
        <w:rPr>
          <w:spacing w:val="-19"/>
          <w:sz w:val="24"/>
        </w:rPr>
        <w:t xml:space="preserve"> </w:t>
      </w:r>
      <w:proofErr w:type="spellStart"/>
      <w:r>
        <w:rPr>
          <w:spacing w:val="-4"/>
          <w:sz w:val="24"/>
        </w:rPr>
        <w:t>prp</w:t>
      </w:r>
      <w:proofErr w:type="spellEnd"/>
      <w:r>
        <w:rPr>
          <w:spacing w:val="-4"/>
          <w:sz w:val="24"/>
        </w:rPr>
        <w:t>)</w:t>
      </w:r>
    </w:p>
    <w:p w14:paraId="6CBD0C65" w14:textId="77777777" w:rsidR="00E063D7" w:rsidRDefault="00000000">
      <w:pPr>
        <w:pStyle w:val="Odstavekseznama"/>
        <w:numPr>
          <w:ilvl w:val="0"/>
          <w:numId w:val="9"/>
        </w:numPr>
        <w:tabs>
          <w:tab w:val="left" w:pos="1078"/>
          <w:tab w:val="left" w:pos="1080"/>
          <w:tab w:val="left" w:pos="2916"/>
          <w:tab w:val="left" w:pos="5076"/>
        </w:tabs>
        <w:spacing w:line="480" w:lineRule="auto"/>
        <w:ind w:right="2363"/>
        <w:rPr>
          <w:position w:val="2"/>
          <w:sz w:val="24"/>
        </w:rPr>
      </w:pPr>
      <w:r>
        <w:rPr>
          <w:sz w:val="24"/>
        </w:rPr>
        <w:t>Wir</w:t>
      </w:r>
      <w:r>
        <w:rPr>
          <w:spacing w:val="-24"/>
          <w:sz w:val="24"/>
        </w:rPr>
        <w:t xml:space="preserve"> </w:t>
      </w:r>
      <w:r>
        <w:rPr>
          <w:sz w:val="24"/>
        </w:rPr>
        <w:t>bringen</w:t>
      </w:r>
      <w:r>
        <w:rPr>
          <w:spacing w:val="-24"/>
          <w:sz w:val="24"/>
        </w:rPr>
        <w:t xml:space="preserve"> </w:t>
      </w:r>
      <w:r>
        <w:rPr>
          <w:sz w:val="24"/>
        </w:rPr>
        <w:t>Sie</w:t>
      </w:r>
      <w:r>
        <w:rPr>
          <w:spacing w:val="-24"/>
          <w:sz w:val="24"/>
        </w:rPr>
        <w:t xml:space="preserve"> </w:t>
      </w:r>
      <w:r>
        <w:rPr>
          <w:sz w:val="24"/>
        </w:rPr>
        <w:t>in</w:t>
      </w:r>
      <w:r>
        <w:rPr>
          <w:spacing w:val="-24"/>
          <w:sz w:val="24"/>
        </w:rPr>
        <w:t xml:space="preserve"> </w:t>
      </w:r>
      <w:r>
        <w:rPr>
          <w:sz w:val="24"/>
        </w:rPr>
        <w:t>Verbindung</w:t>
      </w:r>
      <w:r>
        <w:rPr>
          <w:spacing w:val="-24"/>
          <w:sz w:val="24"/>
        </w:rPr>
        <w:t xml:space="preserve"> </w:t>
      </w:r>
      <w:r>
        <w:rPr>
          <w:sz w:val="24"/>
        </w:rPr>
        <w:t>mit</w:t>
      </w:r>
      <w:r>
        <w:rPr>
          <w:spacing w:val="-27"/>
          <w:sz w:val="24"/>
        </w:rPr>
        <w:t xml:space="preserve"> </w:t>
      </w:r>
      <w:r>
        <w:rPr>
          <w:sz w:val="24"/>
        </w:rPr>
        <w:t>Herrn</w:t>
      </w:r>
      <w:r>
        <w:rPr>
          <w:spacing w:val="-27"/>
          <w:sz w:val="24"/>
        </w:rPr>
        <w:t xml:space="preserve"> </w:t>
      </w:r>
      <w:r>
        <w:rPr>
          <w:sz w:val="24"/>
        </w:rPr>
        <w:t xml:space="preserve">Krause. </w:t>
      </w:r>
      <w:r>
        <w:rPr>
          <w:spacing w:val="-2"/>
          <w:position w:val="2"/>
          <w:sz w:val="24"/>
          <w:u w:val="single"/>
        </w:rPr>
        <w:t>verbinden</w:t>
      </w:r>
      <w:r>
        <w:rPr>
          <w:position w:val="2"/>
          <w:sz w:val="24"/>
        </w:rPr>
        <w:tab/>
      </w:r>
      <w:r>
        <w:rPr>
          <w:spacing w:val="-2"/>
          <w:position w:val="2"/>
          <w:sz w:val="24"/>
          <w:u w:val="single"/>
        </w:rPr>
        <w:t>bringen</w:t>
      </w:r>
      <w:r>
        <w:rPr>
          <w:spacing w:val="-2"/>
          <w:sz w:val="16"/>
        </w:rPr>
        <w:t>VV</w:t>
      </w:r>
      <w:r>
        <w:rPr>
          <w:sz w:val="16"/>
        </w:rPr>
        <w:tab/>
      </w:r>
      <w:r>
        <w:rPr>
          <w:position w:val="2"/>
          <w:sz w:val="24"/>
          <w:u w:val="single"/>
        </w:rPr>
        <w:t>bringen</w:t>
      </w:r>
      <w:r>
        <w:rPr>
          <w:sz w:val="16"/>
        </w:rPr>
        <w:t>FV</w:t>
      </w:r>
      <w:r>
        <w:rPr>
          <w:spacing w:val="40"/>
          <w:sz w:val="16"/>
        </w:rPr>
        <w:t xml:space="preserve"> </w:t>
      </w:r>
      <w:r>
        <w:rPr>
          <w:position w:val="2"/>
          <w:sz w:val="24"/>
        </w:rPr>
        <w:t>+ FN</w:t>
      </w:r>
    </w:p>
    <w:tbl>
      <w:tblPr>
        <w:tblStyle w:val="TableNormal"/>
        <w:tblW w:w="0" w:type="auto"/>
        <w:tblInd w:w="1037" w:type="dxa"/>
        <w:tblLayout w:type="fixed"/>
        <w:tblLook w:val="01E0" w:firstRow="1" w:lastRow="1" w:firstColumn="1" w:lastColumn="1" w:noHBand="0" w:noVBand="0"/>
      </w:tblPr>
      <w:tblGrid>
        <w:gridCol w:w="1746"/>
        <w:gridCol w:w="1623"/>
        <w:gridCol w:w="2738"/>
      </w:tblGrid>
      <w:tr w:rsidR="00E063D7" w14:paraId="2C8B0484" w14:textId="77777777">
        <w:trPr>
          <w:trHeight w:val="542"/>
        </w:trPr>
        <w:tc>
          <w:tcPr>
            <w:tcW w:w="1746" w:type="dxa"/>
          </w:tcPr>
          <w:p w14:paraId="2B916246" w14:textId="77777777" w:rsidR="00E063D7" w:rsidRDefault="00000000">
            <w:pPr>
              <w:pStyle w:val="TableParagraph"/>
              <w:spacing w:line="272" w:lineRule="exact"/>
              <w:ind w:left="50"/>
              <w:rPr>
                <w:sz w:val="24"/>
              </w:rPr>
            </w:pPr>
            <w:proofErr w:type="spellStart"/>
            <w:r>
              <w:rPr>
                <w:sz w:val="24"/>
              </w:rPr>
              <w:t>sub</w:t>
            </w:r>
            <w:proofErr w:type="spellEnd"/>
            <w:r>
              <w:rPr>
                <w:spacing w:val="-9"/>
                <w:sz w:val="24"/>
              </w:rPr>
              <w:t xml:space="preserve"> </w:t>
            </w:r>
            <w:r>
              <w:rPr>
                <w:sz w:val="24"/>
              </w:rPr>
              <w:t>-</w:t>
            </w:r>
            <w:r>
              <w:rPr>
                <w:spacing w:val="-10"/>
                <w:sz w:val="24"/>
              </w:rPr>
              <w:t xml:space="preserve"> V</w:t>
            </w:r>
          </w:p>
          <w:p w14:paraId="0373DA58" w14:textId="77777777" w:rsidR="00E063D7" w:rsidRDefault="00000000">
            <w:pPr>
              <w:pStyle w:val="TableParagraph"/>
              <w:spacing w:line="251" w:lineRule="exact"/>
              <w:ind w:left="757"/>
              <w:rPr>
                <w:sz w:val="24"/>
              </w:rPr>
            </w:pPr>
            <w:r>
              <w:rPr>
                <w:sz w:val="24"/>
              </w:rPr>
              <w:t>/</w:t>
            </w:r>
            <w:r>
              <w:rPr>
                <w:spacing w:val="-8"/>
                <w:sz w:val="24"/>
              </w:rPr>
              <w:t xml:space="preserve"> </w:t>
            </w:r>
            <w:r>
              <w:rPr>
                <w:spacing w:val="-10"/>
                <w:sz w:val="24"/>
              </w:rPr>
              <w:t>\</w:t>
            </w:r>
          </w:p>
        </w:tc>
        <w:tc>
          <w:tcPr>
            <w:tcW w:w="1623" w:type="dxa"/>
          </w:tcPr>
          <w:p w14:paraId="0E8C1D51" w14:textId="77777777" w:rsidR="00E063D7" w:rsidRDefault="00000000">
            <w:pPr>
              <w:pStyle w:val="TableParagraph"/>
              <w:spacing w:line="272" w:lineRule="exact"/>
              <w:ind w:left="140"/>
              <w:rPr>
                <w:sz w:val="24"/>
              </w:rPr>
            </w:pPr>
            <w:proofErr w:type="spellStart"/>
            <w:r>
              <w:rPr>
                <w:sz w:val="24"/>
              </w:rPr>
              <w:t>sub</w:t>
            </w:r>
            <w:proofErr w:type="spellEnd"/>
            <w:r>
              <w:rPr>
                <w:spacing w:val="-11"/>
                <w:sz w:val="24"/>
              </w:rPr>
              <w:t xml:space="preserve"> </w:t>
            </w:r>
            <w:r>
              <w:rPr>
                <w:sz w:val="24"/>
              </w:rPr>
              <w:t>-</w:t>
            </w:r>
            <w:r>
              <w:rPr>
                <w:spacing w:val="-9"/>
                <w:sz w:val="24"/>
              </w:rPr>
              <w:t xml:space="preserve"> </w:t>
            </w:r>
            <w:r>
              <w:rPr>
                <w:spacing w:val="-10"/>
                <w:sz w:val="24"/>
              </w:rPr>
              <w:t>V</w:t>
            </w:r>
          </w:p>
          <w:p w14:paraId="304D5A82" w14:textId="77777777" w:rsidR="00E063D7" w:rsidRDefault="00000000">
            <w:pPr>
              <w:pStyle w:val="TableParagraph"/>
              <w:spacing w:line="251" w:lineRule="exact"/>
              <w:ind w:left="843"/>
              <w:rPr>
                <w:sz w:val="24"/>
              </w:rPr>
            </w:pPr>
            <w:r>
              <w:rPr>
                <w:sz w:val="24"/>
              </w:rPr>
              <w:t>/</w:t>
            </w:r>
            <w:r>
              <w:rPr>
                <w:spacing w:val="-5"/>
                <w:sz w:val="24"/>
              </w:rPr>
              <w:t xml:space="preserve"> </w:t>
            </w:r>
            <w:r>
              <w:rPr>
                <w:spacing w:val="-10"/>
                <w:sz w:val="24"/>
              </w:rPr>
              <w:t>\</w:t>
            </w:r>
          </w:p>
        </w:tc>
        <w:tc>
          <w:tcPr>
            <w:tcW w:w="2738" w:type="dxa"/>
          </w:tcPr>
          <w:p w14:paraId="2295FBE7" w14:textId="77777777" w:rsidR="00E063D7" w:rsidRDefault="00000000">
            <w:pPr>
              <w:pStyle w:val="TableParagraph"/>
              <w:spacing w:line="272" w:lineRule="exact"/>
              <w:ind w:left="67"/>
              <w:rPr>
                <w:sz w:val="24"/>
              </w:rPr>
            </w:pPr>
            <w:r>
              <w:rPr>
                <w:sz w:val="24"/>
              </w:rPr>
              <w:t>---&gt;</w:t>
            </w:r>
            <w:r>
              <w:rPr>
                <w:spacing w:val="-12"/>
                <w:sz w:val="24"/>
              </w:rPr>
              <w:t xml:space="preserve"> </w:t>
            </w:r>
            <w:proofErr w:type="spellStart"/>
            <w:r>
              <w:rPr>
                <w:sz w:val="24"/>
              </w:rPr>
              <w:t>sub</w:t>
            </w:r>
            <w:proofErr w:type="spellEnd"/>
            <w:r>
              <w:rPr>
                <w:spacing w:val="-11"/>
                <w:sz w:val="24"/>
              </w:rPr>
              <w:t xml:space="preserve"> </w:t>
            </w:r>
            <w:r>
              <w:rPr>
                <w:sz w:val="24"/>
              </w:rPr>
              <w:t>-</w:t>
            </w:r>
            <w:r>
              <w:rPr>
                <w:spacing w:val="-14"/>
                <w:sz w:val="24"/>
              </w:rPr>
              <w:t xml:space="preserve"> </w:t>
            </w:r>
            <w:r>
              <w:rPr>
                <w:spacing w:val="-10"/>
                <w:sz w:val="24"/>
              </w:rPr>
              <w:t>V</w:t>
            </w:r>
          </w:p>
          <w:p w14:paraId="6EED9C1D" w14:textId="77777777" w:rsidR="00E063D7" w:rsidRDefault="00000000">
            <w:pPr>
              <w:pStyle w:val="TableParagraph"/>
              <w:spacing w:line="251" w:lineRule="exact"/>
              <w:ind w:left="1477"/>
              <w:rPr>
                <w:sz w:val="24"/>
              </w:rPr>
            </w:pPr>
            <w:r>
              <w:rPr>
                <w:sz w:val="24"/>
              </w:rPr>
              <w:t>/</w:t>
            </w:r>
            <w:r>
              <w:rPr>
                <w:spacing w:val="-5"/>
                <w:sz w:val="24"/>
              </w:rPr>
              <w:t xml:space="preserve"> </w:t>
            </w:r>
            <w:r>
              <w:rPr>
                <w:spacing w:val="-10"/>
                <w:sz w:val="24"/>
              </w:rPr>
              <w:t>\</w:t>
            </w:r>
          </w:p>
        </w:tc>
      </w:tr>
      <w:tr w:rsidR="00E063D7" w14:paraId="06FE71A3" w14:textId="77777777">
        <w:trPr>
          <w:trHeight w:val="271"/>
        </w:trPr>
        <w:tc>
          <w:tcPr>
            <w:tcW w:w="1746" w:type="dxa"/>
          </w:tcPr>
          <w:p w14:paraId="6C38F8B8" w14:textId="77777777" w:rsidR="00E063D7" w:rsidRDefault="00000000">
            <w:pPr>
              <w:pStyle w:val="TableParagraph"/>
              <w:tabs>
                <w:tab w:val="left" w:pos="1180"/>
              </w:tabs>
              <w:spacing w:line="251" w:lineRule="exact"/>
              <w:ind w:left="333"/>
              <w:rPr>
                <w:sz w:val="24"/>
              </w:rPr>
            </w:pPr>
            <w:proofErr w:type="spellStart"/>
            <w:r>
              <w:rPr>
                <w:spacing w:val="-5"/>
                <w:sz w:val="24"/>
              </w:rPr>
              <w:t>akk</w:t>
            </w:r>
            <w:proofErr w:type="spellEnd"/>
            <w:r>
              <w:rPr>
                <w:sz w:val="24"/>
              </w:rPr>
              <w:tab/>
            </w:r>
            <w:proofErr w:type="spellStart"/>
            <w:r>
              <w:rPr>
                <w:spacing w:val="-5"/>
                <w:sz w:val="24"/>
              </w:rPr>
              <w:t>prp</w:t>
            </w:r>
            <w:proofErr w:type="spellEnd"/>
          </w:p>
        </w:tc>
        <w:tc>
          <w:tcPr>
            <w:tcW w:w="1623" w:type="dxa"/>
          </w:tcPr>
          <w:p w14:paraId="60AA9098" w14:textId="77777777" w:rsidR="00E063D7" w:rsidRDefault="00000000">
            <w:pPr>
              <w:pStyle w:val="TableParagraph"/>
              <w:spacing w:line="251" w:lineRule="exact"/>
              <w:ind w:left="420"/>
              <w:rPr>
                <w:sz w:val="24"/>
              </w:rPr>
            </w:pPr>
            <w:proofErr w:type="spellStart"/>
            <w:r>
              <w:rPr>
                <w:sz w:val="24"/>
              </w:rPr>
              <w:t>akk</w:t>
            </w:r>
            <w:proofErr w:type="spellEnd"/>
            <w:r>
              <w:rPr>
                <w:spacing w:val="55"/>
                <w:w w:val="150"/>
                <w:sz w:val="24"/>
              </w:rPr>
              <w:t xml:space="preserve"> </w:t>
            </w:r>
            <w:proofErr w:type="spellStart"/>
            <w:r>
              <w:rPr>
                <w:spacing w:val="-5"/>
                <w:sz w:val="24"/>
              </w:rPr>
              <w:t>lok</w:t>
            </w:r>
            <w:proofErr w:type="spellEnd"/>
          </w:p>
        </w:tc>
        <w:tc>
          <w:tcPr>
            <w:tcW w:w="2738" w:type="dxa"/>
          </w:tcPr>
          <w:p w14:paraId="0A7A0AD6" w14:textId="77777777" w:rsidR="00E063D7" w:rsidRDefault="00000000">
            <w:pPr>
              <w:pStyle w:val="TableParagraph"/>
              <w:tabs>
                <w:tab w:val="left" w:pos="1853"/>
              </w:tabs>
              <w:spacing w:line="251" w:lineRule="exact"/>
              <w:ind w:left="914"/>
              <w:rPr>
                <w:position w:val="2"/>
                <w:sz w:val="24"/>
              </w:rPr>
            </w:pPr>
            <w:proofErr w:type="spellStart"/>
            <w:r>
              <w:rPr>
                <w:spacing w:val="-4"/>
                <w:position w:val="2"/>
                <w:sz w:val="24"/>
              </w:rPr>
              <w:t>akk</w:t>
            </w:r>
            <w:proofErr w:type="spellEnd"/>
            <w:r>
              <w:rPr>
                <w:spacing w:val="-4"/>
                <w:sz w:val="16"/>
              </w:rPr>
              <w:t>i</w:t>
            </w:r>
            <w:r>
              <w:rPr>
                <w:sz w:val="16"/>
              </w:rPr>
              <w:tab/>
            </w:r>
            <w:r>
              <w:rPr>
                <w:spacing w:val="-4"/>
                <w:position w:val="2"/>
                <w:sz w:val="24"/>
              </w:rPr>
              <w:t>V=&gt;N</w:t>
            </w:r>
          </w:p>
        </w:tc>
      </w:tr>
      <w:tr w:rsidR="00E063D7" w14:paraId="0DE30BB6" w14:textId="77777777">
        <w:trPr>
          <w:trHeight w:val="272"/>
        </w:trPr>
        <w:tc>
          <w:tcPr>
            <w:tcW w:w="1746" w:type="dxa"/>
          </w:tcPr>
          <w:p w14:paraId="6A5A2F09" w14:textId="77777777" w:rsidR="00E063D7" w:rsidRDefault="00E063D7">
            <w:pPr>
              <w:pStyle w:val="TableParagraph"/>
              <w:rPr>
                <w:rFonts w:ascii="Times New Roman"/>
                <w:sz w:val="20"/>
              </w:rPr>
            </w:pPr>
          </w:p>
        </w:tc>
        <w:tc>
          <w:tcPr>
            <w:tcW w:w="1623" w:type="dxa"/>
          </w:tcPr>
          <w:p w14:paraId="20CB6EA6" w14:textId="77777777" w:rsidR="00E063D7" w:rsidRDefault="00E063D7">
            <w:pPr>
              <w:pStyle w:val="TableParagraph"/>
              <w:rPr>
                <w:rFonts w:ascii="Times New Roman"/>
                <w:sz w:val="20"/>
              </w:rPr>
            </w:pPr>
          </w:p>
        </w:tc>
        <w:tc>
          <w:tcPr>
            <w:tcW w:w="2738" w:type="dxa"/>
          </w:tcPr>
          <w:p w14:paraId="37608BE1" w14:textId="77777777" w:rsidR="00E063D7" w:rsidRDefault="00000000">
            <w:pPr>
              <w:pStyle w:val="TableParagraph"/>
              <w:spacing w:line="252" w:lineRule="exact"/>
              <w:ind w:right="423"/>
              <w:jc w:val="right"/>
              <w:rPr>
                <w:sz w:val="24"/>
              </w:rPr>
            </w:pPr>
            <w:r>
              <w:rPr>
                <w:sz w:val="24"/>
              </w:rPr>
              <w:t>/</w:t>
            </w:r>
            <w:r>
              <w:rPr>
                <w:spacing w:val="-8"/>
                <w:sz w:val="24"/>
              </w:rPr>
              <w:t xml:space="preserve"> </w:t>
            </w:r>
            <w:r>
              <w:rPr>
                <w:spacing w:val="-10"/>
                <w:sz w:val="24"/>
              </w:rPr>
              <w:t>\</w:t>
            </w:r>
          </w:p>
        </w:tc>
      </w:tr>
      <w:tr w:rsidR="00E063D7" w14:paraId="6009B48A" w14:textId="77777777">
        <w:trPr>
          <w:trHeight w:val="272"/>
        </w:trPr>
        <w:tc>
          <w:tcPr>
            <w:tcW w:w="1746" w:type="dxa"/>
          </w:tcPr>
          <w:p w14:paraId="5A44F7D8" w14:textId="77777777" w:rsidR="00E063D7" w:rsidRDefault="00E063D7">
            <w:pPr>
              <w:pStyle w:val="TableParagraph"/>
              <w:rPr>
                <w:rFonts w:ascii="Times New Roman"/>
                <w:sz w:val="20"/>
              </w:rPr>
            </w:pPr>
          </w:p>
        </w:tc>
        <w:tc>
          <w:tcPr>
            <w:tcW w:w="1623" w:type="dxa"/>
          </w:tcPr>
          <w:p w14:paraId="22E4F230" w14:textId="77777777" w:rsidR="00E063D7" w:rsidRDefault="00E063D7">
            <w:pPr>
              <w:pStyle w:val="TableParagraph"/>
              <w:rPr>
                <w:rFonts w:ascii="Times New Roman"/>
                <w:sz w:val="20"/>
              </w:rPr>
            </w:pPr>
          </w:p>
        </w:tc>
        <w:tc>
          <w:tcPr>
            <w:tcW w:w="2738" w:type="dxa"/>
          </w:tcPr>
          <w:p w14:paraId="442BD150" w14:textId="77777777" w:rsidR="00E063D7" w:rsidRDefault="00000000">
            <w:pPr>
              <w:pStyle w:val="TableParagraph"/>
              <w:tabs>
                <w:tab w:val="left" w:pos="2261"/>
              </w:tabs>
              <w:spacing w:line="253" w:lineRule="exact"/>
              <w:ind w:left="1323"/>
              <w:rPr>
                <w:position w:val="2"/>
                <w:sz w:val="24"/>
              </w:rPr>
            </w:pPr>
            <w:proofErr w:type="spellStart"/>
            <w:r>
              <w:rPr>
                <w:spacing w:val="-4"/>
                <w:position w:val="2"/>
                <w:sz w:val="24"/>
              </w:rPr>
              <w:t>akk</w:t>
            </w:r>
            <w:proofErr w:type="spellEnd"/>
            <w:r>
              <w:rPr>
                <w:spacing w:val="-4"/>
                <w:sz w:val="16"/>
              </w:rPr>
              <w:t>i</w:t>
            </w:r>
            <w:r>
              <w:rPr>
                <w:sz w:val="16"/>
              </w:rPr>
              <w:tab/>
            </w:r>
            <w:proofErr w:type="spellStart"/>
            <w:r>
              <w:rPr>
                <w:spacing w:val="-5"/>
                <w:position w:val="2"/>
                <w:sz w:val="24"/>
              </w:rPr>
              <w:t>prp</w:t>
            </w:r>
            <w:proofErr w:type="spellEnd"/>
          </w:p>
        </w:tc>
      </w:tr>
    </w:tbl>
    <w:p w14:paraId="6F600119" w14:textId="77777777" w:rsidR="00E063D7" w:rsidRDefault="00000000">
      <w:pPr>
        <w:pStyle w:val="Telobesedila"/>
        <w:spacing w:before="121" w:line="360" w:lineRule="auto"/>
        <w:ind w:right="355"/>
      </w:pPr>
      <w:r>
        <w:t>Durch</w:t>
      </w:r>
      <w:r>
        <w:rPr>
          <w:spacing w:val="-5"/>
        </w:rPr>
        <w:t xml:space="preserve"> </w:t>
      </w:r>
      <w:r>
        <w:t>die</w:t>
      </w:r>
      <w:r>
        <w:rPr>
          <w:spacing w:val="-3"/>
        </w:rPr>
        <w:t xml:space="preserve"> </w:t>
      </w:r>
      <w:r>
        <w:t>Reinterpretation</w:t>
      </w:r>
      <w:r>
        <w:rPr>
          <w:spacing w:val="-5"/>
        </w:rPr>
        <w:t xml:space="preserve"> </w:t>
      </w:r>
      <w:r>
        <w:t>von</w:t>
      </w:r>
      <w:r>
        <w:rPr>
          <w:spacing w:val="-3"/>
        </w:rPr>
        <w:t xml:space="preserve"> </w:t>
      </w:r>
      <w:r>
        <w:t>FV</w:t>
      </w:r>
      <w:r>
        <w:rPr>
          <w:spacing w:val="-5"/>
        </w:rPr>
        <w:t xml:space="preserve"> </w:t>
      </w:r>
      <w:r>
        <w:t>und</w:t>
      </w:r>
      <w:r>
        <w:rPr>
          <w:spacing w:val="-3"/>
        </w:rPr>
        <w:t xml:space="preserve"> </w:t>
      </w:r>
      <w:r>
        <w:t>FN</w:t>
      </w:r>
      <w:r>
        <w:rPr>
          <w:spacing w:val="-5"/>
        </w:rPr>
        <w:t xml:space="preserve"> </w:t>
      </w:r>
      <w:r>
        <w:t>zu</w:t>
      </w:r>
      <w:r>
        <w:rPr>
          <w:spacing w:val="-3"/>
        </w:rPr>
        <w:t xml:space="preserve"> </w:t>
      </w:r>
      <w:r>
        <w:t>einem</w:t>
      </w:r>
      <w:r>
        <w:rPr>
          <w:spacing w:val="-7"/>
        </w:rPr>
        <w:t xml:space="preserve"> </w:t>
      </w:r>
      <w:r>
        <w:t>Vollverb</w:t>
      </w:r>
      <w:r>
        <w:rPr>
          <w:spacing w:val="-3"/>
        </w:rPr>
        <w:t xml:space="preserve"> </w:t>
      </w:r>
      <w:r>
        <w:t>werden meist</w:t>
      </w:r>
      <w:r>
        <w:rPr>
          <w:spacing w:val="-8"/>
        </w:rPr>
        <w:t xml:space="preserve"> </w:t>
      </w:r>
      <w:r>
        <w:t>auch</w:t>
      </w:r>
      <w:r>
        <w:rPr>
          <w:spacing w:val="-8"/>
        </w:rPr>
        <w:t xml:space="preserve"> </w:t>
      </w:r>
      <w:r>
        <w:t>die</w:t>
      </w:r>
      <w:r>
        <w:rPr>
          <w:spacing w:val="-8"/>
        </w:rPr>
        <w:t xml:space="preserve"> </w:t>
      </w:r>
      <w:r>
        <w:t>Attribute</w:t>
      </w:r>
      <w:r>
        <w:rPr>
          <w:spacing w:val="-5"/>
        </w:rPr>
        <w:t xml:space="preserve"> </w:t>
      </w:r>
      <w:r>
        <w:t>des</w:t>
      </w:r>
      <w:r>
        <w:rPr>
          <w:spacing w:val="-5"/>
        </w:rPr>
        <w:t xml:space="preserve"> </w:t>
      </w:r>
      <w:r>
        <w:t>FN</w:t>
      </w:r>
      <w:r>
        <w:rPr>
          <w:spacing w:val="-8"/>
        </w:rPr>
        <w:t xml:space="preserve"> </w:t>
      </w:r>
      <w:r>
        <w:t>zu</w:t>
      </w:r>
      <w:r>
        <w:rPr>
          <w:spacing w:val="-8"/>
        </w:rPr>
        <w:t xml:space="preserve"> </w:t>
      </w:r>
      <w:r>
        <w:t>Satzgliedern</w:t>
      </w:r>
      <w:r>
        <w:rPr>
          <w:spacing w:val="-8"/>
        </w:rPr>
        <w:t xml:space="preserve"> </w:t>
      </w:r>
      <w:proofErr w:type="spellStart"/>
      <w:r>
        <w:t>umkategorisiert</w:t>
      </w:r>
      <w:proofErr w:type="spellEnd"/>
      <w:r>
        <w:t>.</w:t>
      </w:r>
    </w:p>
    <w:p w14:paraId="51171CA9" w14:textId="77777777" w:rsidR="00E063D7" w:rsidRDefault="00000000">
      <w:pPr>
        <w:pStyle w:val="Telobesedila"/>
        <w:spacing w:before="1" w:line="360" w:lineRule="auto"/>
        <w:ind w:right="354"/>
      </w:pPr>
      <w:r>
        <w:t>-</w:t>
      </w:r>
      <w:r>
        <w:rPr>
          <w:spacing w:val="80"/>
          <w:w w:val="150"/>
        </w:rPr>
        <w:t xml:space="preserve"> </w:t>
      </w:r>
      <w:r>
        <w:t>Die FVG kommen häufiger in markierter Umgebung vor, d.h. in Nebensätzen, Infinitivsätzen, in Sätzen mit einem FV in der nichtdritten</w:t>
      </w:r>
      <w:r>
        <w:rPr>
          <w:spacing w:val="-1"/>
        </w:rPr>
        <w:t xml:space="preserve"> </w:t>
      </w:r>
      <w:r>
        <w:t>Person,</w:t>
      </w:r>
      <w:r>
        <w:rPr>
          <w:spacing w:val="-1"/>
        </w:rPr>
        <w:t xml:space="preserve"> </w:t>
      </w:r>
      <w:r>
        <w:t>im</w:t>
      </w:r>
      <w:r>
        <w:rPr>
          <w:spacing w:val="-4"/>
        </w:rPr>
        <w:t xml:space="preserve"> </w:t>
      </w:r>
      <w:r>
        <w:t>Plural</w:t>
      </w:r>
      <w:r>
        <w:rPr>
          <w:spacing w:val="-4"/>
        </w:rPr>
        <w:t xml:space="preserve"> </w:t>
      </w:r>
      <w:r>
        <w:t>und</w:t>
      </w:r>
      <w:r>
        <w:rPr>
          <w:spacing w:val="-4"/>
        </w:rPr>
        <w:t xml:space="preserve"> </w:t>
      </w:r>
      <w:r>
        <w:t>im</w:t>
      </w:r>
      <w:r>
        <w:rPr>
          <w:spacing w:val="-1"/>
        </w:rPr>
        <w:t xml:space="preserve"> </w:t>
      </w:r>
      <w:r>
        <w:t>Nicht-Präsens.</w:t>
      </w:r>
    </w:p>
    <w:p w14:paraId="7EB34D8B" w14:textId="77777777" w:rsidR="00E063D7" w:rsidRDefault="00E063D7">
      <w:pPr>
        <w:pStyle w:val="Telobesedila"/>
        <w:spacing w:before="134"/>
        <w:ind w:left="0"/>
        <w:jc w:val="left"/>
      </w:pPr>
    </w:p>
    <w:p w14:paraId="3FB2B8A5" w14:textId="77777777" w:rsidR="00E063D7" w:rsidRDefault="00000000">
      <w:pPr>
        <w:pStyle w:val="Telobesedila"/>
        <w:spacing w:line="360" w:lineRule="auto"/>
        <w:ind w:right="272" w:firstLine="719"/>
        <w:jc w:val="left"/>
      </w:pPr>
      <w:proofErr w:type="gramStart"/>
      <w:r>
        <w:t>In</w:t>
      </w:r>
      <w:r>
        <w:rPr>
          <w:spacing w:val="25"/>
        </w:rPr>
        <w:t xml:space="preserve">  </w:t>
      </w:r>
      <w:r>
        <w:t>FVG</w:t>
      </w:r>
      <w:proofErr w:type="gramEnd"/>
      <w:r>
        <w:rPr>
          <w:spacing w:val="24"/>
        </w:rPr>
        <w:t xml:space="preserve">  </w:t>
      </w:r>
      <w:r>
        <w:t>(meist</w:t>
      </w:r>
      <w:r>
        <w:rPr>
          <w:spacing w:val="24"/>
        </w:rPr>
        <w:t xml:space="preserve">  </w:t>
      </w:r>
      <w:r>
        <w:t>auch</w:t>
      </w:r>
      <w:r>
        <w:rPr>
          <w:spacing w:val="25"/>
        </w:rPr>
        <w:t xml:space="preserve">  </w:t>
      </w:r>
      <w:r>
        <w:t>in</w:t>
      </w:r>
      <w:r>
        <w:rPr>
          <w:spacing w:val="25"/>
        </w:rPr>
        <w:t xml:space="preserve">  </w:t>
      </w:r>
      <w:r>
        <w:t>NVG)</w:t>
      </w:r>
      <w:r>
        <w:rPr>
          <w:spacing w:val="25"/>
        </w:rPr>
        <w:t xml:space="preserve">  </w:t>
      </w:r>
      <w:r>
        <w:t>gehen</w:t>
      </w:r>
      <w:r>
        <w:rPr>
          <w:spacing w:val="25"/>
        </w:rPr>
        <w:t xml:space="preserve">  </w:t>
      </w:r>
      <w:r>
        <w:t>meistens</w:t>
      </w:r>
      <w:r>
        <w:rPr>
          <w:spacing w:val="25"/>
        </w:rPr>
        <w:t xml:space="preserve">  </w:t>
      </w:r>
      <w:r>
        <w:t>bereits lexikalisierte</w:t>
      </w:r>
      <w:r>
        <w:rPr>
          <w:spacing w:val="23"/>
        </w:rPr>
        <w:t xml:space="preserve"> </w:t>
      </w:r>
      <w:r>
        <w:t>oder</w:t>
      </w:r>
      <w:r>
        <w:rPr>
          <w:spacing w:val="28"/>
        </w:rPr>
        <w:t xml:space="preserve"> </w:t>
      </w:r>
      <w:r>
        <w:t>sich</w:t>
      </w:r>
      <w:r>
        <w:rPr>
          <w:spacing w:val="26"/>
        </w:rPr>
        <w:t xml:space="preserve"> </w:t>
      </w:r>
      <w:r>
        <w:t>lexikalisierende</w:t>
      </w:r>
      <w:r>
        <w:rPr>
          <w:spacing w:val="26"/>
        </w:rPr>
        <w:t xml:space="preserve"> </w:t>
      </w:r>
      <w:r>
        <w:t>Verbalabstrakta,</w:t>
      </w:r>
      <w:r>
        <w:rPr>
          <w:spacing w:val="26"/>
        </w:rPr>
        <w:t xml:space="preserve"> </w:t>
      </w:r>
      <w:r>
        <w:rPr>
          <w:spacing w:val="-2"/>
        </w:rPr>
        <w:t>unter</w:t>
      </w:r>
    </w:p>
    <w:p w14:paraId="46626231" w14:textId="77777777" w:rsidR="00E063D7" w:rsidRDefault="00E063D7">
      <w:pPr>
        <w:pStyle w:val="Telobesedila"/>
        <w:spacing w:line="360" w:lineRule="auto"/>
        <w:jc w:val="left"/>
        <w:sectPr w:rsidR="00E063D7">
          <w:pgSz w:w="12240" w:h="15840"/>
          <w:pgMar w:top="1880" w:right="1080" w:bottom="280" w:left="1080" w:header="1440" w:footer="0" w:gutter="0"/>
          <w:cols w:space="708"/>
        </w:sectPr>
      </w:pPr>
    </w:p>
    <w:p w14:paraId="475DB9E2" w14:textId="77777777" w:rsidR="00E063D7" w:rsidRDefault="00000000">
      <w:pPr>
        <w:pStyle w:val="Telobesedila"/>
        <w:spacing w:before="197" w:line="360" w:lineRule="auto"/>
        <w:ind w:right="348"/>
        <w:rPr>
          <w:position w:val="6"/>
          <w:sz w:val="16"/>
        </w:rPr>
      </w:pPr>
      <w:r>
        <w:lastRenderedPageBreak/>
        <w:t>denen viele zum allgemeinwissenschaftlichen Wortschatz</w:t>
      </w:r>
      <w:hyperlink w:anchor="_bookmark42" w:history="1">
        <w:r>
          <w:rPr>
            <w:position w:val="6"/>
            <w:sz w:val="16"/>
          </w:rPr>
          <w:t>43</w:t>
        </w:r>
      </w:hyperlink>
      <w:r>
        <w:rPr>
          <w:spacing w:val="40"/>
          <w:position w:val="6"/>
          <w:sz w:val="16"/>
        </w:rPr>
        <w:t xml:space="preserve"> </w:t>
      </w:r>
      <w:r>
        <w:t>gehören, Verbindungen mit denotativ bedeutungsschwachen Verben ein. Die Lexikalisierung</w:t>
      </w:r>
      <w:r>
        <w:rPr>
          <w:spacing w:val="-4"/>
        </w:rPr>
        <w:t xml:space="preserve"> </w:t>
      </w:r>
      <w:r>
        <w:t>der</w:t>
      </w:r>
      <w:r>
        <w:rPr>
          <w:spacing w:val="-4"/>
        </w:rPr>
        <w:t xml:space="preserve"> </w:t>
      </w:r>
      <w:r>
        <w:t>Fügungen</w:t>
      </w:r>
      <w:r>
        <w:rPr>
          <w:spacing w:val="-5"/>
        </w:rPr>
        <w:t xml:space="preserve"> </w:t>
      </w:r>
      <w:r>
        <w:t>ist</w:t>
      </w:r>
      <w:r>
        <w:rPr>
          <w:spacing w:val="-5"/>
        </w:rPr>
        <w:t xml:space="preserve"> </w:t>
      </w:r>
      <w:r>
        <w:t>verschieden</w:t>
      </w:r>
      <w:r>
        <w:rPr>
          <w:spacing w:val="-5"/>
        </w:rPr>
        <w:t xml:space="preserve"> </w:t>
      </w:r>
      <w:r>
        <w:t>stark</w:t>
      </w:r>
      <w:r>
        <w:rPr>
          <w:spacing w:val="-5"/>
        </w:rPr>
        <w:t xml:space="preserve"> </w:t>
      </w:r>
      <w:r>
        <w:t>ausgeprägt</w:t>
      </w:r>
      <w:r>
        <w:rPr>
          <w:spacing w:val="-5"/>
        </w:rPr>
        <w:t xml:space="preserve"> </w:t>
      </w:r>
      <w:r>
        <w:t>und übt auch auf die nominalen Eigenschaften der darin vorkommenden Verbalabstrakta</w:t>
      </w:r>
      <w:r>
        <w:rPr>
          <w:spacing w:val="-3"/>
        </w:rPr>
        <w:t xml:space="preserve"> </w:t>
      </w:r>
      <w:r>
        <w:t>ihren</w:t>
      </w:r>
      <w:r>
        <w:rPr>
          <w:spacing w:val="-5"/>
        </w:rPr>
        <w:t xml:space="preserve"> </w:t>
      </w:r>
      <w:proofErr w:type="spellStart"/>
      <w:r>
        <w:t>Einfluß</w:t>
      </w:r>
      <w:proofErr w:type="spellEnd"/>
      <w:r>
        <w:rPr>
          <w:spacing w:val="-5"/>
        </w:rPr>
        <w:t xml:space="preserve"> </w:t>
      </w:r>
      <w:r>
        <w:t>aus.</w:t>
      </w:r>
      <w:r>
        <w:rPr>
          <w:spacing w:val="-5"/>
        </w:rPr>
        <w:t xml:space="preserve"> </w:t>
      </w:r>
      <w:r>
        <w:t>Im</w:t>
      </w:r>
      <w:r>
        <w:rPr>
          <w:spacing w:val="-5"/>
        </w:rPr>
        <w:t xml:space="preserve"> </w:t>
      </w:r>
      <w:r>
        <w:t>Fehlen</w:t>
      </w:r>
      <w:r>
        <w:rPr>
          <w:spacing w:val="-5"/>
        </w:rPr>
        <w:t xml:space="preserve"> </w:t>
      </w:r>
      <w:r>
        <w:t>bestimmter</w:t>
      </w:r>
      <w:r>
        <w:rPr>
          <w:spacing w:val="-5"/>
        </w:rPr>
        <w:t xml:space="preserve"> </w:t>
      </w:r>
      <w:r>
        <w:t>nominaler Eigenschaften des Verbalabstraktums sehen wir eine mehr oder weniger stark ausgeprägte Tendenz, sich an die verbale Umgebung anzupassen,</w:t>
      </w:r>
      <w:r>
        <w:rPr>
          <w:spacing w:val="-7"/>
        </w:rPr>
        <w:t xml:space="preserve"> </w:t>
      </w:r>
      <w:proofErr w:type="spellStart"/>
      <w:r>
        <w:t>d.h</w:t>
      </w:r>
      <w:proofErr w:type="spellEnd"/>
      <w:r>
        <w:rPr>
          <w:spacing w:val="-7"/>
        </w:rPr>
        <w:t xml:space="preserve"> </w:t>
      </w:r>
      <w:r>
        <w:t>erneut</w:t>
      </w:r>
      <w:r>
        <w:rPr>
          <w:spacing w:val="-10"/>
        </w:rPr>
        <w:t xml:space="preserve"> </w:t>
      </w:r>
      <w:r>
        <w:t>verbale</w:t>
      </w:r>
      <w:r>
        <w:rPr>
          <w:spacing w:val="-10"/>
        </w:rPr>
        <w:t xml:space="preserve"> </w:t>
      </w:r>
      <w:r>
        <w:t>Eigenschaften</w:t>
      </w:r>
      <w:r>
        <w:rPr>
          <w:spacing w:val="-10"/>
        </w:rPr>
        <w:t xml:space="preserve"> </w:t>
      </w:r>
      <w:r>
        <w:t>aufzunehmen:</w:t>
      </w:r>
      <w:hyperlink w:anchor="_bookmark43" w:history="1">
        <w:r>
          <w:rPr>
            <w:position w:val="6"/>
            <w:sz w:val="16"/>
          </w:rPr>
          <w:t>44</w:t>
        </w:r>
      </w:hyperlink>
    </w:p>
    <w:p w14:paraId="71B0E2E6" w14:textId="77777777" w:rsidR="00E063D7" w:rsidRDefault="00000000">
      <w:pPr>
        <w:pStyle w:val="Odstavekseznama"/>
        <w:numPr>
          <w:ilvl w:val="1"/>
          <w:numId w:val="9"/>
        </w:numPr>
        <w:tabs>
          <w:tab w:val="left" w:pos="1079"/>
        </w:tabs>
        <w:spacing w:line="272" w:lineRule="exact"/>
        <w:ind w:left="1079" w:hanging="719"/>
        <w:jc w:val="both"/>
        <w:rPr>
          <w:sz w:val="24"/>
        </w:rPr>
      </w:pPr>
      <w:r>
        <w:rPr>
          <w:sz w:val="24"/>
        </w:rPr>
        <w:t>Das</w:t>
      </w:r>
      <w:r>
        <w:rPr>
          <w:spacing w:val="-16"/>
          <w:sz w:val="24"/>
        </w:rPr>
        <w:t xml:space="preserve"> </w:t>
      </w:r>
      <w:r>
        <w:rPr>
          <w:sz w:val="24"/>
        </w:rPr>
        <w:t>FN</w:t>
      </w:r>
      <w:r>
        <w:rPr>
          <w:spacing w:val="-16"/>
          <w:sz w:val="24"/>
        </w:rPr>
        <w:t xml:space="preserve"> </w:t>
      </w:r>
      <w:r>
        <w:rPr>
          <w:sz w:val="24"/>
        </w:rPr>
        <w:t>eines</w:t>
      </w:r>
      <w:r>
        <w:rPr>
          <w:spacing w:val="-14"/>
          <w:sz w:val="24"/>
        </w:rPr>
        <w:t xml:space="preserve"> </w:t>
      </w:r>
      <w:r>
        <w:rPr>
          <w:sz w:val="24"/>
        </w:rPr>
        <w:t>FVG</w:t>
      </w:r>
      <w:r>
        <w:rPr>
          <w:spacing w:val="-16"/>
          <w:sz w:val="24"/>
        </w:rPr>
        <w:t xml:space="preserve"> </w:t>
      </w:r>
      <w:r>
        <w:rPr>
          <w:sz w:val="24"/>
        </w:rPr>
        <w:t>ist</w:t>
      </w:r>
      <w:r>
        <w:rPr>
          <w:spacing w:val="-14"/>
          <w:sz w:val="24"/>
        </w:rPr>
        <w:t xml:space="preserve"> </w:t>
      </w:r>
      <w:r>
        <w:rPr>
          <w:sz w:val="24"/>
        </w:rPr>
        <w:t>nicht</w:t>
      </w:r>
      <w:r>
        <w:rPr>
          <w:spacing w:val="-16"/>
          <w:sz w:val="24"/>
        </w:rPr>
        <w:t xml:space="preserve"> </w:t>
      </w:r>
      <w:proofErr w:type="spellStart"/>
      <w:r>
        <w:rPr>
          <w:spacing w:val="-2"/>
          <w:sz w:val="24"/>
        </w:rPr>
        <w:t>anaphorisierbar</w:t>
      </w:r>
      <w:proofErr w:type="spellEnd"/>
      <w:r>
        <w:rPr>
          <w:spacing w:val="-2"/>
          <w:sz w:val="24"/>
        </w:rPr>
        <w:t>.</w:t>
      </w:r>
    </w:p>
    <w:p w14:paraId="29FD7C8E" w14:textId="77777777" w:rsidR="00E063D7" w:rsidRDefault="00000000">
      <w:pPr>
        <w:pStyle w:val="Odstavekseznama"/>
        <w:numPr>
          <w:ilvl w:val="1"/>
          <w:numId w:val="9"/>
        </w:numPr>
        <w:tabs>
          <w:tab w:val="left" w:pos="1080"/>
        </w:tabs>
        <w:spacing w:before="136"/>
        <w:ind w:left="1080" w:hanging="720"/>
        <w:rPr>
          <w:sz w:val="24"/>
        </w:rPr>
      </w:pPr>
      <w:r>
        <w:rPr>
          <w:sz w:val="24"/>
        </w:rPr>
        <w:t>Der</w:t>
      </w:r>
      <w:r>
        <w:rPr>
          <w:spacing w:val="-22"/>
          <w:sz w:val="24"/>
        </w:rPr>
        <w:t xml:space="preserve"> </w:t>
      </w:r>
      <w:r>
        <w:rPr>
          <w:sz w:val="24"/>
        </w:rPr>
        <w:t>Artikelgebrauch</w:t>
      </w:r>
      <w:r>
        <w:rPr>
          <w:spacing w:val="-20"/>
          <w:sz w:val="24"/>
        </w:rPr>
        <w:t xml:space="preserve"> </w:t>
      </w:r>
      <w:r>
        <w:rPr>
          <w:sz w:val="24"/>
        </w:rPr>
        <w:t>in</w:t>
      </w:r>
      <w:r>
        <w:rPr>
          <w:spacing w:val="-23"/>
          <w:sz w:val="24"/>
        </w:rPr>
        <w:t xml:space="preserve"> </w:t>
      </w:r>
      <w:r>
        <w:rPr>
          <w:sz w:val="24"/>
        </w:rPr>
        <w:t>einem</w:t>
      </w:r>
      <w:r>
        <w:rPr>
          <w:spacing w:val="-20"/>
          <w:sz w:val="24"/>
        </w:rPr>
        <w:t xml:space="preserve"> </w:t>
      </w:r>
      <w:r>
        <w:rPr>
          <w:sz w:val="24"/>
        </w:rPr>
        <w:t>FVG</w:t>
      </w:r>
      <w:r>
        <w:rPr>
          <w:spacing w:val="-20"/>
          <w:sz w:val="24"/>
        </w:rPr>
        <w:t xml:space="preserve"> </w:t>
      </w:r>
      <w:r>
        <w:rPr>
          <w:sz w:val="24"/>
        </w:rPr>
        <w:t>ist</w:t>
      </w:r>
      <w:r>
        <w:rPr>
          <w:spacing w:val="-19"/>
          <w:sz w:val="24"/>
        </w:rPr>
        <w:t xml:space="preserve"> </w:t>
      </w:r>
      <w:r>
        <w:rPr>
          <w:spacing w:val="-2"/>
          <w:sz w:val="24"/>
        </w:rPr>
        <w:t>eingeschränkt.</w:t>
      </w:r>
    </w:p>
    <w:p w14:paraId="7CA015BF" w14:textId="77777777" w:rsidR="00E063D7" w:rsidRDefault="00000000">
      <w:pPr>
        <w:pStyle w:val="Odstavekseznama"/>
        <w:numPr>
          <w:ilvl w:val="1"/>
          <w:numId w:val="9"/>
        </w:numPr>
        <w:tabs>
          <w:tab w:val="left" w:pos="1080"/>
        </w:tabs>
        <w:spacing w:before="136"/>
        <w:ind w:left="1080" w:hanging="720"/>
        <w:rPr>
          <w:sz w:val="24"/>
        </w:rPr>
      </w:pPr>
      <w:r>
        <w:rPr>
          <w:sz w:val="24"/>
        </w:rPr>
        <w:t>Die</w:t>
      </w:r>
      <w:r>
        <w:rPr>
          <w:spacing w:val="-25"/>
          <w:sz w:val="24"/>
        </w:rPr>
        <w:t xml:space="preserve"> </w:t>
      </w:r>
      <w:r>
        <w:rPr>
          <w:sz w:val="24"/>
        </w:rPr>
        <w:t>Pluralfähigkeit</w:t>
      </w:r>
      <w:r>
        <w:rPr>
          <w:spacing w:val="-22"/>
          <w:sz w:val="24"/>
        </w:rPr>
        <w:t xml:space="preserve"> </w:t>
      </w:r>
      <w:r>
        <w:rPr>
          <w:sz w:val="24"/>
        </w:rPr>
        <w:t>eines</w:t>
      </w:r>
      <w:r>
        <w:rPr>
          <w:spacing w:val="-22"/>
          <w:sz w:val="24"/>
        </w:rPr>
        <w:t xml:space="preserve"> </w:t>
      </w:r>
      <w:r>
        <w:rPr>
          <w:sz w:val="24"/>
        </w:rPr>
        <w:t>FN</w:t>
      </w:r>
      <w:r>
        <w:rPr>
          <w:spacing w:val="-23"/>
          <w:sz w:val="24"/>
        </w:rPr>
        <w:t xml:space="preserve"> </w:t>
      </w:r>
      <w:r>
        <w:rPr>
          <w:sz w:val="24"/>
        </w:rPr>
        <w:t>geht</w:t>
      </w:r>
      <w:r>
        <w:rPr>
          <w:spacing w:val="-24"/>
          <w:sz w:val="24"/>
        </w:rPr>
        <w:t xml:space="preserve"> </w:t>
      </w:r>
      <w:r>
        <w:rPr>
          <w:spacing w:val="-2"/>
          <w:sz w:val="24"/>
        </w:rPr>
        <w:t>verloren.</w:t>
      </w:r>
    </w:p>
    <w:p w14:paraId="246F2923" w14:textId="77777777" w:rsidR="00E063D7" w:rsidRDefault="00000000">
      <w:pPr>
        <w:pStyle w:val="Odstavekseznama"/>
        <w:numPr>
          <w:ilvl w:val="1"/>
          <w:numId w:val="9"/>
        </w:numPr>
        <w:tabs>
          <w:tab w:val="left" w:pos="1080"/>
        </w:tabs>
        <w:spacing w:before="136"/>
        <w:ind w:left="1080" w:hanging="720"/>
        <w:rPr>
          <w:sz w:val="24"/>
        </w:rPr>
      </w:pPr>
      <w:r>
        <w:rPr>
          <w:sz w:val="24"/>
        </w:rPr>
        <w:t>Die</w:t>
      </w:r>
      <w:r>
        <w:rPr>
          <w:spacing w:val="-18"/>
          <w:sz w:val="24"/>
        </w:rPr>
        <w:t xml:space="preserve"> </w:t>
      </w:r>
      <w:r>
        <w:rPr>
          <w:sz w:val="24"/>
        </w:rPr>
        <w:t>Zahl</w:t>
      </w:r>
      <w:r>
        <w:rPr>
          <w:spacing w:val="-15"/>
          <w:sz w:val="24"/>
        </w:rPr>
        <w:t xml:space="preserve"> </w:t>
      </w:r>
      <w:r>
        <w:rPr>
          <w:sz w:val="24"/>
        </w:rPr>
        <w:t>als</w:t>
      </w:r>
      <w:r>
        <w:rPr>
          <w:spacing w:val="-15"/>
          <w:sz w:val="24"/>
        </w:rPr>
        <w:t xml:space="preserve"> </w:t>
      </w:r>
      <w:r>
        <w:rPr>
          <w:sz w:val="24"/>
        </w:rPr>
        <w:t>auch</w:t>
      </w:r>
      <w:r>
        <w:rPr>
          <w:spacing w:val="-18"/>
          <w:sz w:val="24"/>
        </w:rPr>
        <w:t xml:space="preserve"> </w:t>
      </w:r>
      <w:r>
        <w:rPr>
          <w:sz w:val="24"/>
        </w:rPr>
        <w:t>die</w:t>
      </w:r>
      <w:r>
        <w:rPr>
          <w:spacing w:val="-16"/>
          <w:sz w:val="24"/>
        </w:rPr>
        <w:t xml:space="preserve"> </w:t>
      </w:r>
      <w:r>
        <w:rPr>
          <w:sz w:val="24"/>
        </w:rPr>
        <w:t>Art</w:t>
      </w:r>
      <w:r>
        <w:rPr>
          <w:spacing w:val="-15"/>
          <w:sz w:val="24"/>
        </w:rPr>
        <w:t xml:space="preserve"> </w:t>
      </w:r>
      <w:r>
        <w:rPr>
          <w:sz w:val="24"/>
        </w:rPr>
        <w:t>der</w:t>
      </w:r>
      <w:r>
        <w:rPr>
          <w:spacing w:val="-15"/>
          <w:sz w:val="24"/>
        </w:rPr>
        <w:t xml:space="preserve"> </w:t>
      </w:r>
      <w:r>
        <w:rPr>
          <w:sz w:val="24"/>
        </w:rPr>
        <w:t>Attribute</w:t>
      </w:r>
      <w:r>
        <w:rPr>
          <w:spacing w:val="-18"/>
          <w:sz w:val="24"/>
        </w:rPr>
        <w:t xml:space="preserve"> </w:t>
      </w:r>
      <w:r>
        <w:rPr>
          <w:sz w:val="24"/>
        </w:rPr>
        <w:t>ist</w:t>
      </w:r>
      <w:r>
        <w:rPr>
          <w:spacing w:val="-18"/>
          <w:sz w:val="24"/>
        </w:rPr>
        <w:t xml:space="preserve"> </w:t>
      </w:r>
      <w:r>
        <w:rPr>
          <w:spacing w:val="-2"/>
          <w:sz w:val="24"/>
        </w:rPr>
        <w:t>eingeschränkt.</w:t>
      </w:r>
    </w:p>
    <w:p w14:paraId="5789FB28" w14:textId="77777777" w:rsidR="00E063D7" w:rsidRDefault="00000000">
      <w:pPr>
        <w:pStyle w:val="Odstavekseznama"/>
        <w:numPr>
          <w:ilvl w:val="1"/>
          <w:numId w:val="9"/>
        </w:numPr>
        <w:tabs>
          <w:tab w:val="left" w:pos="1080"/>
        </w:tabs>
        <w:spacing w:before="136"/>
        <w:ind w:left="1080" w:hanging="720"/>
        <w:rPr>
          <w:sz w:val="24"/>
        </w:rPr>
      </w:pPr>
      <w:r>
        <w:rPr>
          <w:sz w:val="24"/>
        </w:rPr>
        <w:t>Attribute</w:t>
      </w:r>
      <w:r>
        <w:rPr>
          <w:spacing w:val="-36"/>
          <w:sz w:val="24"/>
        </w:rPr>
        <w:t xml:space="preserve"> </w:t>
      </w:r>
      <w:r>
        <w:rPr>
          <w:sz w:val="24"/>
        </w:rPr>
        <w:t>können</w:t>
      </w:r>
      <w:r>
        <w:rPr>
          <w:spacing w:val="-34"/>
          <w:sz w:val="24"/>
        </w:rPr>
        <w:t xml:space="preserve"> </w:t>
      </w:r>
      <w:r>
        <w:rPr>
          <w:sz w:val="24"/>
        </w:rPr>
        <w:t>zu</w:t>
      </w:r>
      <w:r>
        <w:rPr>
          <w:spacing w:val="-31"/>
          <w:sz w:val="24"/>
        </w:rPr>
        <w:t xml:space="preserve"> </w:t>
      </w:r>
      <w:r>
        <w:rPr>
          <w:sz w:val="24"/>
        </w:rPr>
        <w:t>Satzgliedern</w:t>
      </w:r>
      <w:r>
        <w:rPr>
          <w:spacing w:val="-32"/>
          <w:sz w:val="24"/>
        </w:rPr>
        <w:t xml:space="preserve"> </w:t>
      </w:r>
      <w:r>
        <w:rPr>
          <w:sz w:val="24"/>
        </w:rPr>
        <w:t>umfunktioniert</w:t>
      </w:r>
      <w:r>
        <w:rPr>
          <w:spacing w:val="-33"/>
          <w:sz w:val="24"/>
        </w:rPr>
        <w:t xml:space="preserve"> </w:t>
      </w:r>
      <w:r>
        <w:rPr>
          <w:spacing w:val="-2"/>
          <w:sz w:val="24"/>
        </w:rPr>
        <w:t>werden.</w:t>
      </w:r>
    </w:p>
    <w:p w14:paraId="63750665" w14:textId="77777777" w:rsidR="00E063D7" w:rsidRDefault="00000000">
      <w:pPr>
        <w:pStyle w:val="Odstavekseznama"/>
        <w:numPr>
          <w:ilvl w:val="1"/>
          <w:numId w:val="9"/>
        </w:numPr>
        <w:tabs>
          <w:tab w:val="left" w:pos="1080"/>
        </w:tabs>
        <w:spacing w:before="136" w:line="360" w:lineRule="auto"/>
        <w:ind w:right="352" w:firstLine="0"/>
        <w:rPr>
          <w:sz w:val="24"/>
        </w:rPr>
      </w:pPr>
      <w:r>
        <w:rPr>
          <w:sz w:val="24"/>
        </w:rPr>
        <w:t>Ein</w:t>
      </w:r>
      <w:r>
        <w:rPr>
          <w:spacing w:val="40"/>
          <w:sz w:val="24"/>
        </w:rPr>
        <w:t xml:space="preserve"> </w:t>
      </w:r>
      <w:r>
        <w:rPr>
          <w:sz w:val="24"/>
        </w:rPr>
        <w:t>FVG</w:t>
      </w:r>
      <w:r>
        <w:rPr>
          <w:spacing w:val="40"/>
          <w:sz w:val="24"/>
        </w:rPr>
        <w:t xml:space="preserve"> </w:t>
      </w:r>
      <w:r>
        <w:rPr>
          <w:sz w:val="24"/>
        </w:rPr>
        <w:t>kann</w:t>
      </w:r>
      <w:r>
        <w:rPr>
          <w:spacing w:val="40"/>
          <w:sz w:val="24"/>
        </w:rPr>
        <w:t xml:space="preserve"> </w:t>
      </w:r>
      <w:r>
        <w:rPr>
          <w:sz w:val="24"/>
        </w:rPr>
        <w:t>durch</w:t>
      </w:r>
      <w:r>
        <w:rPr>
          <w:spacing w:val="40"/>
          <w:sz w:val="24"/>
        </w:rPr>
        <w:t xml:space="preserve"> </w:t>
      </w:r>
      <w:r>
        <w:rPr>
          <w:sz w:val="24"/>
        </w:rPr>
        <w:t>ein</w:t>
      </w:r>
      <w:r>
        <w:rPr>
          <w:spacing w:val="40"/>
          <w:sz w:val="24"/>
        </w:rPr>
        <w:t xml:space="preserve"> </w:t>
      </w:r>
      <w:r>
        <w:rPr>
          <w:sz w:val="24"/>
        </w:rPr>
        <w:t>entsprechendes</w:t>
      </w:r>
      <w:r>
        <w:rPr>
          <w:spacing w:val="40"/>
          <w:sz w:val="24"/>
        </w:rPr>
        <w:t xml:space="preserve"> </w:t>
      </w:r>
      <w:r>
        <w:rPr>
          <w:sz w:val="24"/>
        </w:rPr>
        <w:t>Vollverb</w:t>
      </w:r>
      <w:r>
        <w:rPr>
          <w:spacing w:val="40"/>
          <w:sz w:val="24"/>
        </w:rPr>
        <w:t xml:space="preserve"> </w:t>
      </w:r>
      <w:r>
        <w:rPr>
          <w:sz w:val="24"/>
        </w:rPr>
        <w:t>(Adjektiv) substituiert</w:t>
      </w:r>
      <w:r>
        <w:rPr>
          <w:spacing w:val="-6"/>
          <w:sz w:val="24"/>
        </w:rPr>
        <w:t xml:space="preserve"> </w:t>
      </w:r>
      <w:r>
        <w:rPr>
          <w:sz w:val="24"/>
        </w:rPr>
        <w:t>werden,</w:t>
      </w:r>
      <w:r>
        <w:rPr>
          <w:spacing w:val="-6"/>
          <w:sz w:val="24"/>
        </w:rPr>
        <w:t xml:space="preserve"> </w:t>
      </w:r>
      <w:r>
        <w:rPr>
          <w:sz w:val="24"/>
        </w:rPr>
        <w:t>denn</w:t>
      </w:r>
      <w:r>
        <w:rPr>
          <w:spacing w:val="-6"/>
          <w:sz w:val="24"/>
        </w:rPr>
        <w:t xml:space="preserve"> </w:t>
      </w:r>
      <w:r>
        <w:rPr>
          <w:sz w:val="24"/>
        </w:rPr>
        <w:t>es</w:t>
      </w:r>
      <w:r>
        <w:rPr>
          <w:spacing w:val="-6"/>
          <w:sz w:val="24"/>
        </w:rPr>
        <w:t xml:space="preserve"> </w:t>
      </w:r>
      <w:r>
        <w:rPr>
          <w:sz w:val="24"/>
        </w:rPr>
        <w:t>bildet</w:t>
      </w:r>
      <w:r>
        <w:rPr>
          <w:spacing w:val="-6"/>
          <w:sz w:val="24"/>
        </w:rPr>
        <w:t xml:space="preserve"> </w:t>
      </w:r>
      <w:r>
        <w:rPr>
          <w:sz w:val="24"/>
        </w:rPr>
        <w:t>eine</w:t>
      </w:r>
      <w:r>
        <w:rPr>
          <w:spacing w:val="-9"/>
          <w:sz w:val="24"/>
        </w:rPr>
        <w:t xml:space="preserve"> </w:t>
      </w:r>
      <w:r>
        <w:rPr>
          <w:sz w:val="24"/>
        </w:rPr>
        <w:t>Bedeutungseinheit.</w:t>
      </w:r>
    </w:p>
    <w:p w14:paraId="1B833ADE" w14:textId="77777777" w:rsidR="00E063D7" w:rsidRDefault="00000000">
      <w:pPr>
        <w:pStyle w:val="Odstavekseznama"/>
        <w:numPr>
          <w:ilvl w:val="1"/>
          <w:numId w:val="9"/>
        </w:numPr>
        <w:tabs>
          <w:tab w:val="left" w:pos="1080"/>
        </w:tabs>
        <w:spacing w:before="1"/>
        <w:ind w:left="1080" w:hanging="720"/>
        <w:rPr>
          <w:sz w:val="24"/>
        </w:rPr>
      </w:pPr>
      <w:r>
        <w:rPr>
          <w:sz w:val="24"/>
        </w:rPr>
        <w:t>Zwischen</w:t>
      </w:r>
      <w:r>
        <w:rPr>
          <w:spacing w:val="38"/>
          <w:sz w:val="24"/>
        </w:rPr>
        <w:t xml:space="preserve"> </w:t>
      </w:r>
      <w:r>
        <w:rPr>
          <w:sz w:val="24"/>
        </w:rPr>
        <w:t>einem</w:t>
      </w:r>
      <w:r>
        <w:rPr>
          <w:spacing w:val="41"/>
          <w:sz w:val="24"/>
        </w:rPr>
        <w:t xml:space="preserve"> </w:t>
      </w:r>
      <w:r>
        <w:rPr>
          <w:sz w:val="24"/>
        </w:rPr>
        <w:t>FVG</w:t>
      </w:r>
      <w:r>
        <w:rPr>
          <w:spacing w:val="40"/>
          <w:sz w:val="24"/>
        </w:rPr>
        <w:t xml:space="preserve"> </w:t>
      </w:r>
      <w:r>
        <w:rPr>
          <w:sz w:val="24"/>
        </w:rPr>
        <w:t>und</w:t>
      </w:r>
      <w:r>
        <w:rPr>
          <w:spacing w:val="41"/>
          <w:sz w:val="24"/>
        </w:rPr>
        <w:t xml:space="preserve"> </w:t>
      </w:r>
      <w:r>
        <w:rPr>
          <w:sz w:val="24"/>
        </w:rPr>
        <w:t>dem</w:t>
      </w:r>
      <w:r>
        <w:rPr>
          <w:spacing w:val="40"/>
          <w:sz w:val="24"/>
        </w:rPr>
        <w:t xml:space="preserve"> </w:t>
      </w:r>
      <w:r>
        <w:rPr>
          <w:sz w:val="24"/>
        </w:rPr>
        <w:t>entsprechenden</w:t>
      </w:r>
      <w:r>
        <w:rPr>
          <w:spacing w:val="41"/>
          <w:sz w:val="24"/>
        </w:rPr>
        <w:t xml:space="preserve"> </w:t>
      </w:r>
      <w:r>
        <w:rPr>
          <w:sz w:val="24"/>
        </w:rPr>
        <w:t>Vollverb</w:t>
      </w:r>
      <w:r>
        <w:rPr>
          <w:spacing w:val="41"/>
          <w:sz w:val="24"/>
        </w:rPr>
        <w:t xml:space="preserve"> </w:t>
      </w:r>
      <w:r>
        <w:rPr>
          <w:spacing w:val="-2"/>
          <w:sz w:val="24"/>
        </w:rPr>
        <w:t>besteht</w:t>
      </w:r>
    </w:p>
    <w:p w14:paraId="147618E3" w14:textId="77777777" w:rsidR="00E063D7" w:rsidRDefault="00000000">
      <w:pPr>
        <w:pStyle w:val="Telobesedila"/>
        <w:spacing w:before="136"/>
      </w:pPr>
      <w:r>
        <w:t>aber</w:t>
      </w:r>
      <w:r>
        <w:rPr>
          <w:spacing w:val="-26"/>
        </w:rPr>
        <w:t xml:space="preserve"> </w:t>
      </w:r>
      <w:r>
        <w:t>gewöhnlich</w:t>
      </w:r>
      <w:r>
        <w:rPr>
          <w:spacing w:val="-23"/>
        </w:rPr>
        <w:t xml:space="preserve"> </w:t>
      </w:r>
      <w:r>
        <w:t>ein</w:t>
      </w:r>
      <w:r>
        <w:rPr>
          <w:spacing w:val="-23"/>
        </w:rPr>
        <w:t xml:space="preserve"> </w:t>
      </w:r>
      <w:r>
        <w:t>Unterschied</w:t>
      </w:r>
      <w:r>
        <w:rPr>
          <w:spacing w:val="-26"/>
        </w:rPr>
        <w:t xml:space="preserve"> </w:t>
      </w:r>
      <w:r>
        <w:t>in</w:t>
      </w:r>
      <w:r>
        <w:rPr>
          <w:spacing w:val="-25"/>
        </w:rPr>
        <w:t xml:space="preserve"> </w:t>
      </w:r>
      <w:r>
        <w:t>der</w:t>
      </w:r>
      <w:r>
        <w:rPr>
          <w:spacing w:val="-23"/>
        </w:rPr>
        <w:t xml:space="preserve"> </w:t>
      </w:r>
      <w:r>
        <w:t>Aktionsart</w:t>
      </w:r>
      <w:r>
        <w:rPr>
          <w:spacing w:val="-23"/>
        </w:rPr>
        <w:t xml:space="preserve"> </w:t>
      </w:r>
      <w:r>
        <w:rPr>
          <w:spacing w:val="-2"/>
        </w:rPr>
        <w:t>(Aspekt).</w:t>
      </w:r>
    </w:p>
    <w:p w14:paraId="11A585D3" w14:textId="77777777" w:rsidR="00E063D7" w:rsidRDefault="00000000">
      <w:pPr>
        <w:pStyle w:val="Odstavekseznama"/>
        <w:numPr>
          <w:ilvl w:val="1"/>
          <w:numId w:val="9"/>
        </w:numPr>
        <w:tabs>
          <w:tab w:val="left" w:pos="1079"/>
        </w:tabs>
        <w:spacing w:before="136" w:line="360" w:lineRule="auto"/>
        <w:ind w:right="350" w:firstLine="0"/>
        <w:jc w:val="both"/>
        <w:rPr>
          <w:sz w:val="24"/>
        </w:rPr>
      </w:pPr>
      <w:r>
        <w:rPr>
          <w:sz w:val="24"/>
        </w:rPr>
        <w:t xml:space="preserve">Die Negation erfolgt nicht wie bei Substantiven üblich bzw. möglich mit dem Negationswort </w:t>
      </w:r>
      <w:r>
        <w:rPr>
          <w:sz w:val="24"/>
          <w:u w:val="single"/>
        </w:rPr>
        <w:t>kein</w:t>
      </w:r>
      <w:r>
        <w:rPr>
          <w:sz w:val="24"/>
        </w:rPr>
        <w:t xml:space="preserve">, sondern mit der Negationspartikel </w:t>
      </w:r>
      <w:r>
        <w:rPr>
          <w:sz w:val="24"/>
          <w:u w:val="single"/>
        </w:rPr>
        <w:t>nicht</w:t>
      </w:r>
      <w:r>
        <w:rPr>
          <w:sz w:val="24"/>
        </w:rPr>
        <w:t>.</w:t>
      </w:r>
    </w:p>
    <w:p w14:paraId="160B9C76" w14:textId="77777777" w:rsidR="00E063D7" w:rsidRDefault="00000000">
      <w:pPr>
        <w:pStyle w:val="Odstavekseznama"/>
        <w:numPr>
          <w:ilvl w:val="1"/>
          <w:numId w:val="9"/>
        </w:numPr>
        <w:tabs>
          <w:tab w:val="left" w:pos="1079"/>
        </w:tabs>
        <w:spacing w:line="270" w:lineRule="exact"/>
        <w:ind w:left="1079" w:hanging="719"/>
        <w:jc w:val="both"/>
        <w:rPr>
          <w:sz w:val="24"/>
        </w:rPr>
      </w:pPr>
      <w:r>
        <w:rPr>
          <w:sz w:val="24"/>
        </w:rPr>
        <w:t>Die</w:t>
      </w:r>
      <w:r>
        <w:rPr>
          <w:spacing w:val="70"/>
          <w:sz w:val="24"/>
        </w:rPr>
        <w:t xml:space="preserve"> </w:t>
      </w:r>
      <w:r>
        <w:rPr>
          <w:sz w:val="24"/>
        </w:rPr>
        <w:t>Satznegation</w:t>
      </w:r>
      <w:r>
        <w:rPr>
          <w:spacing w:val="71"/>
          <w:sz w:val="24"/>
        </w:rPr>
        <w:t xml:space="preserve"> </w:t>
      </w:r>
      <w:r>
        <w:rPr>
          <w:sz w:val="24"/>
          <w:u w:val="single"/>
        </w:rPr>
        <w:t>nicht</w:t>
      </w:r>
      <w:r>
        <w:rPr>
          <w:spacing w:val="72"/>
          <w:sz w:val="24"/>
        </w:rPr>
        <w:t xml:space="preserve"> </w:t>
      </w:r>
      <w:r>
        <w:rPr>
          <w:sz w:val="24"/>
        </w:rPr>
        <w:t>und</w:t>
      </w:r>
      <w:r>
        <w:rPr>
          <w:spacing w:val="72"/>
          <w:sz w:val="24"/>
        </w:rPr>
        <w:t xml:space="preserve"> </w:t>
      </w:r>
      <w:r>
        <w:rPr>
          <w:sz w:val="24"/>
        </w:rPr>
        <w:t>adverbiale</w:t>
      </w:r>
      <w:r>
        <w:rPr>
          <w:spacing w:val="70"/>
          <w:sz w:val="24"/>
        </w:rPr>
        <w:t xml:space="preserve"> </w:t>
      </w:r>
      <w:r>
        <w:rPr>
          <w:sz w:val="24"/>
        </w:rPr>
        <w:t>Bestimmungen</w:t>
      </w:r>
      <w:r>
        <w:rPr>
          <w:spacing w:val="73"/>
          <w:sz w:val="24"/>
        </w:rPr>
        <w:t xml:space="preserve"> </w:t>
      </w:r>
      <w:r>
        <w:rPr>
          <w:spacing w:val="-2"/>
          <w:sz w:val="24"/>
        </w:rPr>
        <w:t>können</w:t>
      </w:r>
    </w:p>
    <w:p w14:paraId="567E262B" w14:textId="77777777" w:rsidR="00E063D7" w:rsidRDefault="00000000">
      <w:pPr>
        <w:pStyle w:val="Telobesedila"/>
        <w:spacing w:before="136"/>
        <w:jc w:val="left"/>
      </w:pPr>
      <w:r>
        <w:t>nicht</w:t>
      </w:r>
      <w:r>
        <w:rPr>
          <w:spacing w:val="-18"/>
        </w:rPr>
        <w:t xml:space="preserve"> </w:t>
      </w:r>
      <w:r>
        <w:t>zwischen</w:t>
      </w:r>
      <w:r>
        <w:rPr>
          <w:spacing w:val="-18"/>
        </w:rPr>
        <w:t xml:space="preserve"> </w:t>
      </w:r>
      <w:r>
        <w:t>FN</w:t>
      </w:r>
      <w:r>
        <w:rPr>
          <w:spacing w:val="-18"/>
        </w:rPr>
        <w:t xml:space="preserve"> </w:t>
      </w:r>
      <w:r>
        <w:t>und</w:t>
      </w:r>
      <w:r>
        <w:rPr>
          <w:spacing w:val="-15"/>
        </w:rPr>
        <w:t xml:space="preserve"> </w:t>
      </w:r>
      <w:r>
        <w:t>FV</w:t>
      </w:r>
      <w:r>
        <w:rPr>
          <w:spacing w:val="-14"/>
        </w:rPr>
        <w:t xml:space="preserve"> </w:t>
      </w:r>
      <w:r>
        <w:rPr>
          <w:spacing w:val="-2"/>
        </w:rPr>
        <w:t>treten.</w:t>
      </w:r>
    </w:p>
    <w:p w14:paraId="408B2E84" w14:textId="77777777" w:rsidR="00E063D7" w:rsidRDefault="00000000">
      <w:pPr>
        <w:pStyle w:val="Odstavekseznama"/>
        <w:numPr>
          <w:ilvl w:val="1"/>
          <w:numId w:val="9"/>
        </w:numPr>
        <w:tabs>
          <w:tab w:val="left" w:pos="1080"/>
        </w:tabs>
        <w:spacing w:before="137" w:line="360" w:lineRule="auto"/>
        <w:ind w:right="354" w:firstLine="0"/>
        <w:rPr>
          <w:sz w:val="24"/>
        </w:rPr>
      </w:pPr>
      <w:r>
        <w:rPr>
          <w:sz w:val="24"/>
        </w:rPr>
        <w:t>Das</w:t>
      </w:r>
      <w:r>
        <w:rPr>
          <w:spacing w:val="80"/>
          <w:sz w:val="24"/>
        </w:rPr>
        <w:t xml:space="preserve"> </w:t>
      </w:r>
      <w:r>
        <w:rPr>
          <w:sz w:val="24"/>
        </w:rPr>
        <w:t>FN</w:t>
      </w:r>
      <w:r>
        <w:rPr>
          <w:spacing w:val="80"/>
          <w:sz w:val="24"/>
        </w:rPr>
        <w:t xml:space="preserve"> </w:t>
      </w:r>
      <w:r>
        <w:rPr>
          <w:sz w:val="24"/>
        </w:rPr>
        <w:t>wird</w:t>
      </w:r>
      <w:r>
        <w:rPr>
          <w:spacing w:val="80"/>
          <w:sz w:val="24"/>
        </w:rPr>
        <w:t xml:space="preserve"> </w:t>
      </w:r>
      <w:r>
        <w:rPr>
          <w:sz w:val="24"/>
        </w:rPr>
        <w:t>in</w:t>
      </w:r>
      <w:r>
        <w:rPr>
          <w:spacing w:val="80"/>
          <w:sz w:val="24"/>
        </w:rPr>
        <w:t xml:space="preserve"> </w:t>
      </w:r>
      <w:r>
        <w:rPr>
          <w:sz w:val="24"/>
        </w:rPr>
        <w:t>die</w:t>
      </w:r>
      <w:r>
        <w:rPr>
          <w:spacing w:val="80"/>
          <w:sz w:val="24"/>
        </w:rPr>
        <w:t xml:space="preserve"> </w:t>
      </w:r>
      <w:r>
        <w:rPr>
          <w:sz w:val="24"/>
        </w:rPr>
        <w:t>verbalen</w:t>
      </w:r>
      <w:r>
        <w:rPr>
          <w:spacing w:val="80"/>
          <w:sz w:val="24"/>
        </w:rPr>
        <w:t xml:space="preserve"> </w:t>
      </w:r>
      <w:r>
        <w:rPr>
          <w:sz w:val="24"/>
        </w:rPr>
        <w:t>Stellungsfelder</w:t>
      </w:r>
      <w:r>
        <w:rPr>
          <w:spacing w:val="80"/>
          <w:sz w:val="24"/>
        </w:rPr>
        <w:t xml:space="preserve"> </w:t>
      </w:r>
      <w:r>
        <w:rPr>
          <w:sz w:val="24"/>
        </w:rPr>
        <w:t>des</w:t>
      </w:r>
      <w:r>
        <w:rPr>
          <w:spacing w:val="80"/>
          <w:sz w:val="24"/>
        </w:rPr>
        <w:t xml:space="preserve"> </w:t>
      </w:r>
      <w:r>
        <w:rPr>
          <w:sz w:val="24"/>
        </w:rPr>
        <w:t xml:space="preserve">Satzes </w:t>
      </w:r>
      <w:r>
        <w:rPr>
          <w:spacing w:val="-2"/>
          <w:sz w:val="24"/>
        </w:rPr>
        <w:t>eingegliedert.</w:t>
      </w:r>
    </w:p>
    <w:p w14:paraId="36845133" w14:textId="77777777" w:rsidR="00E063D7" w:rsidRDefault="00000000">
      <w:pPr>
        <w:pStyle w:val="Odstavekseznama"/>
        <w:numPr>
          <w:ilvl w:val="1"/>
          <w:numId w:val="9"/>
        </w:numPr>
        <w:tabs>
          <w:tab w:val="left" w:pos="1080"/>
        </w:tabs>
        <w:spacing w:before="1" w:line="360" w:lineRule="auto"/>
        <w:ind w:right="354" w:firstLine="0"/>
        <w:rPr>
          <w:sz w:val="24"/>
        </w:rPr>
      </w:pPr>
      <w:r>
        <w:rPr>
          <w:sz w:val="24"/>
        </w:rPr>
        <w:t>Die</w:t>
      </w:r>
      <w:r>
        <w:rPr>
          <w:spacing w:val="-18"/>
          <w:sz w:val="24"/>
        </w:rPr>
        <w:t xml:space="preserve"> </w:t>
      </w:r>
      <w:r>
        <w:rPr>
          <w:sz w:val="24"/>
        </w:rPr>
        <w:t>Valenzmuster</w:t>
      </w:r>
      <w:r>
        <w:rPr>
          <w:spacing w:val="-20"/>
          <w:sz w:val="24"/>
        </w:rPr>
        <w:t xml:space="preserve"> </w:t>
      </w:r>
      <w:r>
        <w:rPr>
          <w:sz w:val="24"/>
        </w:rPr>
        <w:t>des</w:t>
      </w:r>
      <w:r>
        <w:rPr>
          <w:spacing w:val="-18"/>
          <w:sz w:val="24"/>
        </w:rPr>
        <w:t xml:space="preserve"> </w:t>
      </w:r>
      <w:r>
        <w:rPr>
          <w:sz w:val="24"/>
        </w:rPr>
        <w:t>FN</w:t>
      </w:r>
      <w:r>
        <w:rPr>
          <w:spacing w:val="-18"/>
          <w:sz w:val="24"/>
        </w:rPr>
        <w:t xml:space="preserve"> </w:t>
      </w:r>
      <w:r>
        <w:rPr>
          <w:sz w:val="24"/>
        </w:rPr>
        <w:t>und</w:t>
      </w:r>
      <w:r>
        <w:rPr>
          <w:spacing w:val="-18"/>
          <w:sz w:val="24"/>
        </w:rPr>
        <w:t xml:space="preserve"> </w:t>
      </w:r>
      <w:r>
        <w:rPr>
          <w:sz w:val="24"/>
        </w:rPr>
        <w:t>des</w:t>
      </w:r>
      <w:r>
        <w:rPr>
          <w:spacing w:val="-18"/>
          <w:sz w:val="24"/>
        </w:rPr>
        <w:t xml:space="preserve"> </w:t>
      </w:r>
      <w:r>
        <w:rPr>
          <w:sz w:val="24"/>
        </w:rPr>
        <w:t>FV</w:t>
      </w:r>
      <w:r>
        <w:rPr>
          <w:spacing w:val="-18"/>
          <w:sz w:val="24"/>
        </w:rPr>
        <w:t xml:space="preserve"> </w:t>
      </w:r>
      <w:r>
        <w:rPr>
          <w:sz w:val="24"/>
        </w:rPr>
        <w:t>kombinieren</w:t>
      </w:r>
      <w:r>
        <w:rPr>
          <w:spacing w:val="-18"/>
          <w:sz w:val="24"/>
        </w:rPr>
        <w:t xml:space="preserve"> </w:t>
      </w:r>
      <w:r>
        <w:rPr>
          <w:sz w:val="24"/>
        </w:rPr>
        <w:t>sich</w:t>
      </w:r>
      <w:r>
        <w:rPr>
          <w:spacing w:val="-18"/>
          <w:sz w:val="24"/>
        </w:rPr>
        <w:t xml:space="preserve"> </w:t>
      </w:r>
      <w:r>
        <w:rPr>
          <w:sz w:val="24"/>
        </w:rPr>
        <w:t>zu</w:t>
      </w:r>
      <w:r>
        <w:rPr>
          <w:spacing w:val="-18"/>
          <w:sz w:val="24"/>
        </w:rPr>
        <w:t xml:space="preserve"> </w:t>
      </w:r>
      <w:r>
        <w:rPr>
          <w:sz w:val="24"/>
        </w:rPr>
        <w:t>neuen, komplexeren verbalen Valenzmustern.</w:t>
      </w:r>
    </w:p>
    <w:p w14:paraId="0D2BE3CD" w14:textId="77777777" w:rsidR="00E063D7" w:rsidRDefault="00000000">
      <w:pPr>
        <w:pStyle w:val="Odstavekseznama"/>
        <w:numPr>
          <w:ilvl w:val="1"/>
          <w:numId w:val="9"/>
        </w:numPr>
        <w:tabs>
          <w:tab w:val="left" w:pos="1080"/>
        </w:tabs>
        <w:ind w:left="1080" w:hanging="720"/>
        <w:rPr>
          <w:sz w:val="24"/>
        </w:rPr>
      </w:pPr>
      <w:r>
        <w:rPr>
          <w:sz w:val="24"/>
        </w:rPr>
        <w:t>FN</w:t>
      </w:r>
      <w:r>
        <w:rPr>
          <w:spacing w:val="-23"/>
          <w:sz w:val="24"/>
        </w:rPr>
        <w:t xml:space="preserve"> </w:t>
      </w:r>
      <w:r>
        <w:rPr>
          <w:sz w:val="24"/>
        </w:rPr>
        <w:t>und</w:t>
      </w:r>
      <w:r>
        <w:rPr>
          <w:spacing w:val="-25"/>
          <w:sz w:val="24"/>
        </w:rPr>
        <w:t xml:space="preserve"> </w:t>
      </w:r>
      <w:r>
        <w:rPr>
          <w:sz w:val="24"/>
        </w:rPr>
        <w:t>FV</w:t>
      </w:r>
      <w:r>
        <w:rPr>
          <w:spacing w:val="-25"/>
          <w:sz w:val="24"/>
        </w:rPr>
        <w:t xml:space="preserve"> </w:t>
      </w:r>
      <w:r>
        <w:rPr>
          <w:sz w:val="24"/>
        </w:rPr>
        <w:t>kommen</w:t>
      </w:r>
      <w:r>
        <w:rPr>
          <w:spacing w:val="-25"/>
          <w:sz w:val="24"/>
        </w:rPr>
        <w:t xml:space="preserve"> </w:t>
      </w:r>
      <w:r>
        <w:rPr>
          <w:sz w:val="24"/>
        </w:rPr>
        <w:t>gewöhnlich</w:t>
      </w:r>
      <w:r>
        <w:rPr>
          <w:spacing w:val="-25"/>
          <w:sz w:val="24"/>
        </w:rPr>
        <w:t xml:space="preserve"> </w:t>
      </w:r>
      <w:r>
        <w:rPr>
          <w:sz w:val="24"/>
        </w:rPr>
        <w:t>in</w:t>
      </w:r>
      <w:r>
        <w:rPr>
          <w:spacing w:val="-25"/>
          <w:sz w:val="24"/>
        </w:rPr>
        <w:t xml:space="preserve"> </w:t>
      </w:r>
      <w:r>
        <w:rPr>
          <w:sz w:val="24"/>
        </w:rPr>
        <w:t>Kommutationsreihen</w:t>
      </w:r>
      <w:r>
        <w:rPr>
          <w:spacing w:val="-22"/>
          <w:sz w:val="24"/>
        </w:rPr>
        <w:t xml:space="preserve"> </w:t>
      </w:r>
      <w:r>
        <w:rPr>
          <w:spacing w:val="-4"/>
          <w:sz w:val="24"/>
        </w:rPr>
        <w:t>vor.</w:t>
      </w:r>
    </w:p>
    <w:p w14:paraId="67CEF3E1" w14:textId="77777777" w:rsidR="00E063D7" w:rsidRDefault="00000000">
      <w:pPr>
        <w:pStyle w:val="Telobesedila"/>
        <w:spacing w:before="136" w:line="360" w:lineRule="auto"/>
        <w:ind w:right="352"/>
      </w:pPr>
      <w:r>
        <w:t>Die vorgeführten Merkmale a) - l) sind je nach Festigkeit (Lexikalisierung) der Fügung mehr oder weniger ausgeprägt. Im Gegensatz</w:t>
      </w:r>
      <w:r>
        <w:rPr>
          <w:spacing w:val="-4"/>
        </w:rPr>
        <w:t xml:space="preserve"> </w:t>
      </w:r>
      <w:r>
        <w:t>zu</w:t>
      </w:r>
      <w:r>
        <w:rPr>
          <w:spacing w:val="2"/>
        </w:rPr>
        <w:t xml:space="preserve"> </w:t>
      </w:r>
      <w:r>
        <w:t>den</w:t>
      </w:r>
      <w:r>
        <w:rPr>
          <w:spacing w:val="-1"/>
        </w:rPr>
        <w:t xml:space="preserve"> </w:t>
      </w:r>
      <w:r>
        <w:t>FVG</w:t>
      </w:r>
      <w:r>
        <w:rPr>
          <w:spacing w:val="2"/>
        </w:rPr>
        <w:t xml:space="preserve"> </w:t>
      </w:r>
      <w:r>
        <w:t>weisen</w:t>
      </w:r>
      <w:r>
        <w:rPr>
          <w:spacing w:val="-1"/>
        </w:rPr>
        <w:t xml:space="preserve"> </w:t>
      </w:r>
      <w:r>
        <w:t>die</w:t>
      </w:r>
      <w:r>
        <w:rPr>
          <w:spacing w:val="-1"/>
        </w:rPr>
        <w:t xml:space="preserve"> </w:t>
      </w:r>
      <w:r>
        <w:t>NVG</w:t>
      </w:r>
      <w:r>
        <w:rPr>
          <w:spacing w:val="1"/>
        </w:rPr>
        <w:t xml:space="preserve"> </w:t>
      </w:r>
      <w:r>
        <w:t>im</w:t>
      </w:r>
      <w:r>
        <w:rPr>
          <w:spacing w:val="2"/>
        </w:rPr>
        <w:t xml:space="preserve"> </w:t>
      </w:r>
      <w:proofErr w:type="gramStart"/>
      <w:r>
        <w:t>allgemeinen</w:t>
      </w:r>
      <w:proofErr w:type="gramEnd"/>
      <w:r>
        <w:rPr>
          <w:spacing w:val="-1"/>
        </w:rPr>
        <w:t xml:space="preserve"> </w:t>
      </w:r>
      <w:r>
        <w:t>eine</w:t>
      </w:r>
      <w:r>
        <w:rPr>
          <w:spacing w:val="2"/>
        </w:rPr>
        <w:t xml:space="preserve"> </w:t>
      </w:r>
      <w:r>
        <w:rPr>
          <w:spacing w:val="-2"/>
        </w:rPr>
        <w:t>geringere</w:t>
      </w:r>
    </w:p>
    <w:p w14:paraId="096EF8BA" w14:textId="77777777" w:rsidR="00E063D7" w:rsidRDefault="00E063D7">
      <w:pPr>
        <w:pStyle w:val="Telobesedila"/>
        <w:spacing w:line="360" w:lineRule="auto"/>
        <w:sectPr w:rsidR="00E063D7">
          <w:pgSz w:w="12240" w:h="15840"/>
          <w:pgMar w:top="1880" w:right="1080" w:bottom="280" w:left="1080" w:header="1440" w:footer="0" w:gutter="0"/>
          <w:cols w:space="708"/>
        </w:sectPr>
      </w:pPr>
    </w:p>
    <w:p w14:paraId="01489FF6" w14:textId="77777777" w:rsidR="00E063D7" w:rsidRDefault="00000000">
      <w:pPr>
        <w:pStyle w:val="Telobesedila"/>
        <w:spacing w:before="197"/>
      </w:pPr>
      <w:r>
        <w:lastRenderedPageBreak/>
        <w:t>Festigkeit</w:t>
      </w:r>
      <w:r>
        <w:rPr>
          <w:spacing w:val="-23"/>
        </w:rPr>
        <w:t xml:space="preserve"> </w:t>
      </w:r>
      <w:r>
        <w:t>auf.</w:t>
      </w:r>
      <w:r>
        <w:rPr>
          <w:spacing w:val="-20"/>
        </w:rPr>
        <w:t xml:space="preserve"> </w:t>
      </w:r>
      <w:r>
        <w:t>Daher</w:t>
      </w:r>
      <w:r>
        <w:rPr>
          <w:spacing w:val="-20"/>
        </w:rPr>
        <w:t xml:space="preserve"> </w:t>
      </w:r>
      <w:r>
        <w:t>treffen</w:t>
      </w:r>
      <w:r>
        <w:rPr>
          <w:spacing w:val="-21"/>
        </w:rPr>
        <w:t xml:space="preserve"> </w:t>
      </w:r>
      <w:r>
        <w:t>viele</w:t>
      </w:r>
      <w:r>
        <w:rPr>
          <w:spacing w:val="-18"/>
        </w:rPr>
        <w:t xml:space="preserve"> </w:t>
      </w:r>
      <w:r>
        <w:t>der</w:t>
      </w:r>
      <w:r>
        <w:rPr>
          <w:spacing w:val="-20"/>
        </w:rPr>
        <w:t xml:space="preserve"> </w:t>
      </w:r>
      <w:r>
        <w:t>angeführten</w:t>
      </w:r>
      <w:r>
        <w:rPr>
          <w:spacing w:val="-20"/>
        </w:rPr>
        <w:t xml:space="preserve"> </w:t>
      </w:r>
      <w:r>
        <w:t>Merkmale</w:t>
      </w:r>
      <w:r>
        <w:rPr>
          <w:spacing w:val="-20"/>
        </w:rPr>
        <w:t xml:space="preserve"> </w:t>
      </w:r>
      <w:r>
        <w:rPr>
          <w:spacing w:val="-2"/>
        </w:rPr>
        <w:t>nicht</w:t>
      </w:r>
    </w:p>
    <w:p w14:paraId="5A2D502C" w14:textId="77777777" w:rsidR="00E063D7" w:rsidRDefault="00000000">
      <w:pPr>
        <w:pStyle w:val="Telobesedila"/>
        <w:spacing w:before="136"/>
      </w:pPr>
      <w:r>
        <w:t>auf</w:t>
      </w:r>
      <w:r>
        <w:rPr>
          <w:spacing w:val="-12"/>
        </w:rPr>
        <w:t xml:space="preserve"> </w:t>
      </w:r>
      <w:r>
        <w:t>sie</w:t>
      </w:r>
      <w:r>
        <w:rPr>
          <w:spacing w:val="-12"/>
        </w:rPr>
        <w:t xml:space="preserve"> </w:t>
      </w:r>
      <w:r>
        <w:rPr>
          <w:spacing w:val="-5"/>
        </w:rPr>
        <w:t>zu.</w:t>
      </w:r>
    </w:p>
    <w:p w14:paraId="17697D7B" w14:textId="77777777" w:rsidR="00E063D7" w:rsidRDefault="00E063D7">
      <w:pPr>
        <w:pStyle w:val="Telobesedila"/>
        <w:ind w:left="0"/>
        <w:jc w:val="left"/>
      </w:pPr>
    </w:p>
    <w:p w14:paraId="44FFA04A" w14:textId="77777777" w:rsidR="00E063D7" w:rsidRDefault="00E063D7">
      <w:pPr>
        <w:pStyle w:val="Telobesedila"/>
        <w:ind w:left="0"/>
        <w:jc w:val="left"/>
      </w:pPr>
    </w:p>
    <w:p w14:paraId="1DB51119" w14:textId="77777777" w:rsidR="00E063D7" w:rsidRDefault="00000000">
      <w:pPr>
        <w:pStyle w:val="Telobesedila"/>
        <w:spacing w:line="360" w:lineRule="auto"/>
        <w:ind w:right="353" w:firstLine="719"/>
      </w:pPr>
      <w:r>
        <w:t xml:space="preserve">Während die Verbalabstrakta in freien Fügungen sich in Richtung Nomen entwickeln, d.h. im </w:t>
      </w:r>
      <w:proofErr w:type="spellStart"/>
      <w:r>
        <w:t>Prozeß</w:t>
      </w:r>
      <w:proofErr w:type="spellEnd"/>
      <w:r>
        <w:t xml:space="preserve"> der Lexikalisierung zunehmend nominale Eigenschaften erhalten, entwickeln sich die Verbalabstrakta</w:t>
      </w:r>
      <w:r>
        <w:rPr>
          <w:spacing w:val="-4"/>
        </w:rPr>
        <w:t xml:space="preserve"> </w:t>
      </w:r>
      <w:r>
        <w:t>in</w:t>
      </w:r>
      <w:r>
        <w:rPr>
          <w:spacing w:val="-4"/>
        </w:rPr>
        <w:t xml:space="preserve"> </w:t>
      </w:r>
      <w:r>
        <w:t>FVG</w:t>
      </w:r>
      <w:r>
        <w:rPr>
          <w:spacing w:val="-6"/>
        </w:rPr>
        <w:t xml:space="preserve"> </w:t>
      </w:r>
      <w:r>
        <w:t>nicht</w:t>
      </w:r>
      <w:r>
        <w:rPr>
          <w:spacing w:val="-4"/>
        </w:rPr>
        <w:t xml:space="preserve"> </w:t>
      </w:r>
      <w:r>
        <w:t>mehr</w:t>
      </w:r>
      <w:r>
        <w:rPr>
          <w:spacing w:val="-6"/>
        </w:rPr>
        <w:t xml:space="preserve"> </w:t>
      </w:r>
      <w:r>
        <w:t>in</w:t>
      </w:r>
      <w:r>
        <w:rPr>
          <w:spacing w:val="-4"/>
        </w:rPr>
        <w:t xml:space="preserve"> </w:t>
      </w:r>
      <w:r>
        <w:t>Richtung</w:t>
      </w:r>
      <w:r>
        <w:rPr>
          <w:spacing w:val="-4"/>
        </w:rPr>
        <w:t xml:space="preserve"> </w:t>
      </w:r>
      <w:r>
        <w:t>Nomen,</w:t>
      </w:r>
      <w:r>
        <w:rPr>
          <w:spacing w:val="-4"/>
        </w:rPr>
        <w:t xml:space="preserve"> </w:t>
      </w:r>
      <w:r>
        <w:t>sondern</w:t>
      </w:r>
      <w:r>
        <w:rPr>
          <w:spacing w:val="-4"/>
        </w:rPr>
        <w:t xml:space="preserve"> </w:t>
      </w:r>
      <w:r>
        <w:t xml:space="preserve">eher </w:t>
      </w:r>
      <w:r>
        <w:rPr>
          <w:b/>
        </w:rPr>
        <w:t>in</w:t>
      </w:r>
      <w:r>
        <w:rPr>
          <w:b/>
          <w:spacing w:val="-18"/>
        </w:rPr>
        <w:t xml:space="preserve"> </w:t>
      </w:r>
      <w:r>
        <w:rPr>
          <w:b/>
        </w:rPr>
        <w:t>den</w:t>
      </w:r>
      <w:r>
        <w:rPr>
          <w:b/>
          <w:spacing w:val="-19"/>
        </w:rPr>
        <w:t xml:space="preserve"> </w:t>
      </w:r>
      <w:r>
        <w:rPr>
          <w:b/>
        </w:rPr>
        <w:t>verbalen</w:t>
      </w:r>
      <w:r>
        <w:rPr>
          <w:b/>
          <w:spacing w:val="-18"/>
        </w:rPr>
        <w:t xml:space="preserve"> </w:t>
      </w:r>
      <w:r>
        <w:rPr>
          <w:b/>
        </w:rPr>
        <w:t>Bereich</w:t>
      </w:r>
      <w:r>
        <w:rPr>
          <w:b/>
          <w:spacing w:val="-18"/>
        </w:rPr>
        <w:t xml:space="preserve"> </w:t>
      </w:r>
      <w:r>
        <w:t>hinein.</w:t>
      </w:r>
      <w:r>
        <w:rPr>
          <w:spacing w:val="-18"/>
        </w:rPr>
        <w:t xml:space="preserve"> </w:t>
      </w:r>
      <w:r>
        <w:t>Dies</w:t>
      </w:r>
      <w:r>
        <w:rPr>
          <w:spacing w:val="-18"/>
        </w:rPr>
        <w:t xml:space="preserve"> </w:t>
      </w:r>
      <w:r>
        <w:t>wird</w:t>
      </w:r>
      <w:r>
        <w:rPr>
          <w:spacing w:val="-19"/>
        </w:rPr>
        <w:t xml:space="preserve"> </w:t>
      </w:r>
      <w:r>
        <w:t>auch</w:t>
      </w:r>
      <w:r>
        <w:rPr>
          <w:spacing w:val="-19"/>
        </w:rPr>
        <w:t xml:space="preserve"> </w:t>
      </w:r>
      <w:r>
        <w:t>daran</w:t>
      </w:r>
      <w:r>
        <w:rPr>
          <w:spacing w:val="-18"/>
        </w:rPr>
        <w:t xml:space="preserve"> </w:t>
      </w:r>
      <w:r>
        <w:t>sichtbar,</w:t>
      </w:r>
      <w:r>
        <w:rPr>
          <w:spacing w:val="-19"/>
        </w:rPr>
        <w:t xml:space="preserve"> </w:t>
      </w:r>
      <w:proofErr w:type="spellStart"/>
      <w:r>
        <w:t>daß</w:t>
      </w:r>
      <w:proofErr w:type="spellEnd"/>
      <w:r>
        <w:t xml:space="preserve"> FN</w:t>
      </w:r>
      <w:r>
        <w:rPr>
          <w:spacing w:val="-20"/>
        </w:rPr>
        <w:t xml:space="preserve"> </w:t>
      </w:r>
      <w:r>
        <w:t>mit</w:t>
      </w:r>
      <w:r>
        <w:rPr>
          <w:spacing w:val="-20"/>
        </w:rPr>
        <w:t xml:space="preserve"> </w:t>
      </w:r>
      <w:r>
        <w:t>ihren</w:t>
      </w:r>
      <w:r>
        <w:rPr>
          <w:spacing w:val="-20"/>
        </w:rPr>
        <w:t xml:space="preserve"> </w:t>
      </w:r>
      <w:r>
        <w:t>Präpositionen</w:t>
      </w:r>
      <w:r>
        <w:rPr>
          <w:spacing w:val="-20"/>
        </w:rPr>
        <w:t xml:space="preserve"> </w:t>
      </w:r>
      <w:r>
        <w:t>und</w:t>
      </w:r>
      <w:r>
        <w:rPr>
          <w:spacing w:val="-20"/>
        </w:rPr>
        <w:t xml:space="preserve"> </w:t>
      </w:r>
      <w:r>
        <w:t>FV,</w:t>
      </w:r>
      <w:r>
        <w:rPr>
          <w:spacing w:val="-22"/>
        </w:rPr>
        <w:t xml:space="preserve"> </w:t>
      </w:r>
      <w:r>
        <w:t>nachdem</w:t>
      </w:r>
      <w:r>
        <w:rPr>
          <w:spacing w:val="-22"/>
        </w:rPr>
        <w:t xml:space="preserve"> </w:t>
      </w:r>
      <w:r>
        <w:t>die</w:t>
      </w:r>
      <w:r>
        <w:rPr>
          <w:spacing w:val="-20"/>
        </w:rPr>
        <w:t xml:space="preserve"> </w:t>
      </w:r>
      <w:r>
        <w:t>Lexikalisierung</w:t>
      </w:r>
      <w:r>
        <w:rPr>
          <w:spacing w:val="-20"/>
        </w:rPr>
        <w:t xml:space="preserve"> </w:t>
      </w:r>
      <w:r>
        <w:t>des Gefüges bereits weit fortgeschritten ist, zu einem Wort, nämlich zu</w:t>
      </w:r>
      <w:r>
        <w:rPr>
          <w:spacing w:val="-16"/>
        </w:rPr>
        <w:t xml:space="preserve"> </w:t>
      </w:r>
      <w:r>
        <w:t>einem</w:t>
      </w:r>
      <w:r>
        <w:rPr>
          <w:spacing w:val="-16"/>
        </w:rPr>
        <w:t xml:space="preserve"> </w:t>
      </w:r>
      <w:r>
        <w:t>Verb,</w:t>
      </w:r>
      <w:r>
        <w:rPr>
          <w:spacing w:val="-18"/>
        </w:rPr>
        <w:t xml:space="preserve"> </w:t>
      </w:r>
      <w:r>
        <w:t>verschmelzen</w:t>
      </w:r>
      <w:r>
        <w:rPr>
          <w:spacing w:val="-18"/>
        </w:rPr>
        <w:t xml:space="preserve"> </w:t>
      </w:r>
      <w:r>
        <w:t>können,</w:t>
      </w:r>
      <w:r>
        <w:rPr>
          <w:spacing w:val="-16"/>
        </w:rPr>
        <w:t xml:space="preserve"> </w:t>
      </w:r>
      <w:r>
        <w:t>in</w:t>
      </w:r>
      <w:r>
        <w:rPr>
          <w:spacing w:val="-16"/>
        </w:rPr>
        <w:t xml:space="preserve"> </w:t>
      </w:r>
      <w:r>
        <w:t>dem</w:t>
      </w:r>
      <w:r>
        <w:rPr>
          <w:spacing w:val="-16"/>
        </w:rPr>
        <w:t xml:space="preserve"> </w:t>
      </w:r>
      <w:r>
        <w:t>das</w:t>
      </w:r>
      <w:r>
        <w:rPr>
          <w:spacing w:val="-16"/>
        </w:rPr>
        <w:t xml:space="preserve"> </w:t>
      </w:r>
      <w:r>
        <w:t>FN</w:t>
      </w:r>
      <w:r>
        <w:rPr>
          <w:spacing w:val="-16"/>
        </w:rPr>
        <w:t xml:space="preserve"> </w:t>
      </w:r>
      <w:r>
        <w:t>zusammen</w:t>
      </w:r>
      <w:r>
        <w:rPr>
          <w:spacing w:val="-16"/>
        </w:rPr>
        <w:t xml:space="preserve"> </w:t>
      </w:r>
      <w:r>
        <w:t>mit</w:t>
      </w:r>
      <w:r>
        <w:rPr>
          <w:spacing w:val="-16"/>
        </w:rPr>
        <w:t xml:space="preserve"> </w:t>
      </w:r>
      <w:r>
        <w:t xml:space="preserve">der Präposition die erste unmittelbare Konstituente des neuen Verbs </w:t>
      </w:r>
      <w:r>
        <w:rPr>
          <w:spacing w:val="-2"/>
        </w:rPr>
        <w:t>darstellt:</w:t>
      </w:r>
    </w:p>
    <w:p w14:paraId="465DBA3B" w14:textId="77777777" w:rsidR="00E063D7" w:rsidRDefault="00000000">
      <w:pPr>
        <w:pStyle w:val="Odstavekseznama"/>
        <w:numPr>
          <w:ilvl w:val="0"/>
          <w:numId w:val="9"/>
        </w:numPr>
        <w:tabs>
          <w:tab w:val="left" w:pos="1078"/>
        </w:tabs>
        <w:ind w:left="1078" w:hanging="718"/>
        <w:jc w:val="both"/>
        <w:rPr>
          <w:sz w:val="24"/>
        </w:rPr>
      </w:pPr>
      <w:r>
        <w:rPr>
          <w:sz w:val="24"/>
          <w:u w:val="single"/>
        </w:rPr>
        <w:t>zu</w:t>
      </w:r>
      <w:r>
        <w:rPr>
          <w:spacing w:val="-16"/>
          <w:sz w:val="24"/>
          <w:u w:val="single"/>
        </w:rPr>
        <w:t xml:space="preserve"> </w:t>
      </w:r>
      <w:r>
        <w:rPr>
          <w:sz w:val="24"/>
          <w:u w:val="single"/>
        </w:rPr>
        <w:t>Stande</w:t>
      </w:r>
      <w:r>
        <w:rPr>
          <w:spacing w:val="-19"/>
          <w:sz w:val="24"/>
          <w:u w:val="single"/>
        </w:rPr>
        <w:t xml:space="preserve"> </w:t>
      </w:r>
      <w:r>
        <w:rPr>
          <w:sz w:val="24"/>
          <w:u w:val="single"/>
        </w:rPr>
        <w:t>kommen</w:t>
      </w:r>
      <w:r>
        <w:rPr>
          <w:spacing w:val="-18"/>
          <w:sz w:val="24"/>
        </w:rPr>
        <w:t xml:space="preserve"> </w:t>
      </w:r>
      <w:r>
        <w:rPr>
          <w:sz w:val="24"/>
        </w:rPr>
        <w:t>--&gt;</w:t>
      </w:r>
      <w:r>
        <w:rPr>
          <w:spacing w:val="-15"/>
          <w:sz w:val="24"/>
        </w:rPr>
        <w:t xml:space="preserve"> </w:t>
      </w:r>
      <w:proofErr w:type="spellStart"/>
      <w:r>
        <w:rPr>
          <w:spacing w:val="-2"/>
          <w:sz w:val="24"/>
          <w:u w:val="single"/>
        </w:rPr>
        <w:t>zustandekommen</w:t>
      </w:r>
      <w:proofErr w:type="spellEnd"/>
      <w:r>
        <w:rPr>
          <w:spacing w:val="-2"/>
          <w:sz w:val="24"/>
        </w:rPr>
        <w:t>.</w:t>
      </w:r>
    </w:p>
    <w:p w14:paraId="14BE5496" w14:textId="77777777" w:rsidR="00E063D7" w:rsidRDefault="00000000">
      <w:pPr>
        <w:pStyle w:val="Telobesedila"/>
        <w:spacing w:before="120" w:line="360" w:lineRule="auto"/>
        <w:ind w:right="354"/>
        <w:rPr>
          <w:position w:val="6"/>
          <w:sz w:val="16"/>
        </w:rPr>
      </w:pPr>
      <w:proofErr w:type="spellStart"/>
      <w:r>
        <w:t>Daß</w:t>
      </w:r>
      <w:proofErr w:type="spellEnd"/>
      <w:r>
        <w:t xml:space="preserve"> die Teile eines FVG sowohl syntaktisch als auch semantisch eine</w:t>
      </w:r>
      <w:r>
        <w:rPr>
          <w:spacing w:val="-18"/>
        </w:rPr>
        <w:t xml:space="preserve"> </w:t>
      </w:r>
      <w:r>
        <w:t>Einheit</w:t>
      </w:r>
      <w:r>
        <w:rPr>
          <w:spacing w:val="-18"/>
        </w:rPr>
        <w:t xml:space="preserve"> </w:t>
      </w:r>
      <w:r>
        <w:t>bilden</w:t>
      </w:r>
      <w:r>
        <w:rPr>
          <w:spacing w:val="-18"/>
        </w:rPr>
        <w:t xml:space="preserve"> </w:t>
      </w:r>
      <w:r>
        <w:t>und</w:t>
      </w:r>
      <w:r>
        <w:rPr>
          <w:spacing w:val="-20"/>
        </w:rPr>
        <w:t xml:space="preserve"> </w:t>
      </w:r>
      <w:proofErr w:type="spellStart"/>
      <w:r>
        <w:t>daß</w:t>
      </w:r>
      <w:proofErr w:type="spellEnd"/>
      <w:r>
        <w:rPr>
          <w:spacing w:val="-18"/>
        </w:rPr>
        <w:t xml:space="preserve"> </w:t>
      </w:r>
      <w:r>
        <w:t>das</w:t>
      </w:r>
      <w:r>
        <w:rPr>
          <w:spacing w:val="-18"/>
        </w:rPr>
        <w:t xml:space="preserve"> </w:t>
      </w:r>
      <w:r>
        <w:t>von</w:t>
      </w:r>
      <w:r>
        <w:rPr>
          <w:spacing w:val="-18"/>
        </w:rPr>
        <w:t xml:space="preserve"> </w:t>
      </w:r>
      <w:r>
        <w:t>einem</w:t>
      </w:r>
      <w:r>
        <w:rPr>
          <w:spacing w:val="-20"/>
        </w:rPr>
        <w:t xml:space="preserve"> </w:t>
      </w:r>
      <w:r>
        <w:t>Sprachteilnehmer</w:t>
      </w:r>
      <w:r>
        <w:rPr>
          <w:spacing w:val="-18"/>
        </w:rPr>
        <w:t xml:space="preserve"> </w:t>
      </w:r>
      <w:r>
        <w:t>auch</w:t>
      </w:r>
      <w:r>
        <w:rPr>
          <w:spacing w:val="-18"/>
        </w:rPr>
        <w:t xml:space="preserve"> </w:t>
      </w:r>
      <w:r>
        <w:t xml:space="preserve">so </w:t>
      </w:r>
      <w:proofErr w:type="spellStart"/>
      <w:r>
        <w:t>aufgefaßt</w:t>
      </w:r>
      <w:proofErr w:type="spellEnd"/>
      <w:r>
        <w:t xml:space="preserve"> wird, wird durch die Zusammenschreibung natürlich auf auffällige</w:t>
      </w:r>
      <w:r>
        <w:rPr>
          <w:spacing w:val="-23"/>
        </w:rPr>
        <w:t xml:space="preserve"> </w:t>
      </w:r>
      <w:r>
        <w:t>Weise</w:t>
      </w:r>
      <w:r>
        <w:rPr>
          <w:spacing w:val="-25"/>
        </w:rPr>
        <w:t xml:space="preserve"> </w:t>
      </w:r>
      <w:r>
        <w:t>veranschaulicht:</w:t>
      </w:r>
      <w:r>
        <w:rPr>
          <w:spacing w:val="-23"/>
        </w:rPr>
        <w:t xml:space="preserve"> </w:t>
      </w:r>
      <w:r>
        <w:t>sowohl</w:t>
      </w:r>
      <w:r>
        <w:rPr>
          <w:spacing w:val="-23"/>
        </w:rPr>
        <w:t xml:space="preserve"> </w:t>
      </w:r>
      <w:r>
        <w:t>die</w:t>
      </w:r>
      <w:r>
        <w:rPr>
          <w:spacing w:val="-21"/>
        </w:rPr>
        <w:t xml:space="preserve"> </w:t>
      </w:r>
      <w:r>
        <w:t>Bedeutung</w:t>
      </w:r>
      <w:r>
        <w:rPr>
          <w:spacing w:val="-21"/>
        </w:rPr>
        <w:t xml:space="preserve"> </w:t>
      </w:r>
      <w:r>
        <w:t>des</w:t>
      </w:r>
      <w:r>
        <w:rPr>
          <w:spacing w:val="-23"/>
        </w:rPr>
        <w:t xml:space="preserve"> </w:t>
      </w:r>
      <w:r>
        <w:t>FN</w:t>
      </w:r>
      <w:r>
        <w:rPr>
          <w:spacing w:val="-23"/>
        </w:rPr>
        <w:t xml:space="preserve"> </w:t>
      </w:r>
      <w:r>
        <w:t xml:space="preserve">(ein Geschehen) als auch die Bedeutungen der Präposition (eine abstrakte Richtung, die als Zeitrichtung </w:t>
      </w:r>
      <w:proofErr w:type="spellStart"/>
      <w:r>
        <w:t>aufgefaßt</w:t>
      </w:r>
      <w:proofErr w:type="spellEnd"/>
      <w:r>
        <w:t xml:space="preserve"> wird) und des FV</w:t>
      </w:r>
      <w:r>
        <w:rPr>
          <w:spacing w:val="-2"/>
        </w:rPr>
        <w:t xml:space="preserve"> </w:t>
      </w:r>
      <w:r>
        <w:t>(die</w:t>
      </w:r>
      <w:r>
        <w:rPr>
          <w:spacing w:val="-2"/>
        </w:rPr>
        <w:t xml:space="preserve"> </w:t>
      </w:r>
      <w:r>
        <w:t>Aktionsart)</w:t>
      </w:r>
      <w:r>
        <w:rPr>
          <w:spacing w:val="-2"/>
        </w:rPr>
        <w:t xml:space="preserve"> </w:t>
      </w:r>
      <w:r>
        <w:t>sind</w:t>
      </w:r>
      <w:r>
        <w:rPr>
          <w:spacing w:val="-2"/>
        </w:rPr>
        <w:t xml:space="preserve"> </w:t>
      </w:r>
      <w:r>
        <w:t>nun</w:t>
      </w:r>
      <w:r>
        <w:rPr>
          <w:spacing w:val="-2"/>
        </w:rPr>
        <w:t xml:space="preserve"> </w:t>
      </w:r>
      <w:r>
        <w:t>in</w:t>
      </w:r>
      <w:r>
        <w:rPr>
          <w:spacing w:val="-5"/>
        </w:rPr>
        <w:t xml:space="preserve"> </w:t>
      </w:r>
      <w:r>
        <w:t>einem</w:t>
      </w:r>
      <w:r>
        <w:rPr>
          <w:spacing w:val="-2"/>
        </w:rPr>
        <w:t xml:space="preserve"> </w:t>
      </w:r>
      <w:r>
        <w:t>Wort</w:t>
      </w:r>
      <w:r>
        <w:rPr>
          <w:spacing w:val="-2"/>
        </w:rPr>
        <w:t xml:space="preserve"> </w:t>
      </w:r>
      <w:r>
        <w:t>vereint.</w:t>
      </w:r>
      <w:hyperlink w:anchor="_bookmark44" w:history="1">
        <w:r>
          <w:rPr>
            <w:position w:val="6"/>
            <w:sz w:val="16"/>
          </w:rPr>
          <w:t>45</w:t>
        </w:r>
      </w:hyperlink>
    </w:p>
    <w:p w14:paraId="64BFA83A" w14:textId="77777777" w:rsidR="00E063D7" w:rsidRDefault="00E063D7">
      <w:pPr>
        <w:pStyle w:val="Telobesedila"/>
        <w:spacing w:before="137"/>
        <w:ind w:left="0"/>
        <w:jc w:val="left"/>
      </w:pPr>
    </w:p>
    <w:p w14:paraId="27A59994" w14:textId="77777777" w:rsidR="00E063D7" w:rsidRDefault="00000000">
      <w:pPr>
        <w:pStyle w:val="Telobesedila"/>
        <w:spacing w:line="360" w:lineRule="auto"/>
        <w:ind w:right="351"/>
      </w:pPr>
      <w:r>
        <w:t xml:space="preserve">Unserer Grundannahme folgend, </w:t>
      </w:r>
      <w:proofErr w:type="spellStart"/>
      <w:r>
        <w:t>daß</w:t>
      </w:r>
      <w:proofErr w:type="spellEnd"/>
      <w:r>
        <w:t xml:space="preserve"> FVG verstärkte Konstruktionen sind, würden wir erwarten, </w:t>
      </w:r>
      <w:proofErr w:type="spellStart"/>
      <w:r>
        <w:t>daß</w:t>
      </w:r>
      <w:proofErr w:type="spellEnd"/>
      <w:r>
        <w:t xml:space="preserve"> auch das zentrale Wort </w:t>
      </w:r>
      <w:proofErr w:type="gramStart"/>
      <w:r>
        <w:t>einer verstärkten Konstruktionen</w:t>
      </w:r>
      <w:proofErr w:type="gramEnd"/>
      <w:r>
        <w:t xml:space="preserve"> (im FVG ist dies das FN) eine komplizierte Form ist. Diese Annahme hat sich bestätigt. In der weiteren</w:t>
      </w:r>
      <w:r>
        <w:rPr>
          <w:spacing w:val="-20"/>
        </w:rPr>
        <w:t xml:space="preserve"> </w:t>
      </w:r>
      <w:r>
        <w:t>Entwicklung</w:t>
      </w:r>
      <w:r>
        <w:rPr>
          <w:spacing w:val="-20"/>
        </w:rPr>
        <w:t xml:space="preserve"> </w:t>
      </w:r>
      <w:r>
        <w:t>der</w:t>
      </w:r>
      <w:r>
        <w:rPr>
          <w:spacing w:val="-20"/>
        </w:rPr>
        <w:t xml:space="preserve"> </w:t>
      </w:r>
      <w:r>
        <w:t>FVG</w:t>
      </w:r>
      <w:r>
        <w:rPr>
          <w:spacing w:val="-20"/>
        </w:rPr>
        <w:t xml:space="preserve"> </w:t>
      </w:r>
      <w:r>
        <w:t>können</w:t>
      </w:r>
      <w:r>
        <w:rPr>
          <w:spacing w:val="-20"/>
        </w:rPr>
        <w:t xml:space="preserve"> </w:t>
      </w:r>
      <w:r>
        <w:t>nach</w:t>
      </w:r>
      <w:r>
        <w:rPr>
          <w:spacing w:val="-20"/>
        </w:rPr>
        <w:t xml:space="preserve"> </w:t>
      </w:r>
      <w:r>
        <w:t>unserer</w:t>
      </w:r>
      <w:r>
        <w:rPr>
          <w:spacing w:val="-20"/>
        </w:rPr>
        <w:t xml:space="preserve"> </w:t>
      </w:r>
      <w:r>
        <w:t>Annahme</w:t>
      </w:r>
      <w:r>
        <w:rPr>
          <w:spacing w:val="-20"/>
        </w:rPr>
        <w:t xml:space="preserve"> </w:t>
      </w:r>
      <w:r>
        <w:t>aber</w:t>
      </w:r>
      <w:r>
        <w:rPr>
          <w:spacing w:val="-20"/>
        </w:rPr>
        <w:t xml:space="preserve"> </w:t>
      </w:r>
      <w:r>
        <w:t xml:space="preserve">auch weniger markierte Verbalabstrakta als zentrales Wort einer FVG auftreten. Das Korpus von </w:t>
      </w:r>
      <w:proofErr w:type="spellStart"/>
      <w:r>
        <w:t>So</w:t>
      </w:r>
      <w:proofErr w:type="spellEnd"/>
      <w:r>
        <w:t xml:space="preserve"> scheint so eine Entwicklung zu zeigen.</w:t>
      </w:r>
      <w:r>
        <w:rPr>
          <w:spacing w:val="38"/>
        </w:rPr>
        <w:t xml:space="preserve"> </w:t>
      </w:r>
      <w:r>
        <w:t>In</w:t>
      </w:r>
      <w:r>
        <w:rPr>
          <w:spacing w:val="38"/>
        </w:rPr>
        <w:t xml:space="preserve"> </w:t>
      </w:r>
      <w:r>
        <w:t>den</w:t>
      </w:r>
      <w:r>
        <w:rPr>
          <w:spacing w:val="38"/>
        </w:rPr>
        <w:t xml:space="preserve"> </w:t>
      </w:r>
      <w:r>
        <w:t>von</w:t>
      </w:r>
      <w:r>
        <w:rPr>
          <w:spacing w:val="38"/>
        </w:rPr>
        <w:t xml:space="preserve"> </w:t>
      </w:r>
      <w:r>
        <w:t>ihm</w:t>
      </w:r>
      <w:r>
        <w:rPr>
          <w:spacing w:val="38"/>
        </w:rPr>
        <w:t xml:space="preserve"> </w:t>
      </w:r>
      <w:r>
        <w:t>analysierten</w:t>
      </w:r>
      <w:r>
        <w:rPr>
          <w:spacing w:val="38"/>
        </w:rPr>
        <w:t xml:space="preserve"> </w:t>
      </w:r>
      <w:r>
        <w:t>Texten</w:t>
      </w:r>
      <w:r>
        <w:rPr>
          <w:spacing w:val="38"/>
        </w:rPr>
        <w:t xml:space="preserve"> </w:t>
      </w:r>
      <w:r>
        <w:t>aus</w:t>
      </w:r>
      <w:r>
        <w:rPr>
          <w:spacing w:val="38"/>
        </w:rPr>
        <w:t xml:space="preserve"> </w:t>
      </w:r>
      <w:r>
        <w:t>dem</w:t>
      </w:r>
      <w:r>
        <w:rPr>
          <w:spacing w:val="38"/>
        </w:rPr>
        <w:t xml:space="preserve"> </w:t>
      </w:r>
      <w:r>
        <w:t>17.</w:t>
      </w:r>
      <w:r>
        <w:rPr>
          <w:spacing w:val="38"/>
        </w:rPr>
        <w:t xml:space="preserve"> </w:t>
      </w:r>
      <w:r>
        <w:t>und</w:t>
      </w:r>
      <w:r>
        <w:rPr>
          <w:spacing w:val="39"/>
        </w:rPr>
        <w:t xml:space="preserve"> </w:t>
      </w:r>
      <w:r>
        <w:rPr>
          <w:spacing w:val="-5"/>
        </w:rPr>
        <w:t>18.</w:t>
      </w:r>
    </w:p>
    <w:p w14:paraId="17019ACF" w14:textId="77777777" w:rsidR="00E063D7" w:rsidRDefault="00E063D7">
      <w:pPr>
        <w:pStyle w:val="Telobesedila"/>
        <w:spacing w:line="360" w:lineRule="auto"/>
        <w:sectPr w:rsidR="00E063D7">
          <w:pgSz w:w="12240" w:h="15840"/>
          <w:pgMar w:top="1880" w:right="1080" w:bottom="280" w:left="1080" w:header="1440" w:footer="0" w:gutter="0"/>
          <w:cols w:space="708"/>
        </w:sectPr>
      </w:pPr>
    </w:p>
    <w:p w14:paraId="339CBB16" w14:textId="77777777" w:rsidR="00E063D7" w:rsidRDefault="00000000">
      <w:pPr>
        <w:pStyle w:val="Telobesedila"/>
        <w:spacing w:before="197" w:line="360" w:lineRule="auto"/>
        <w:ind w:right="351"/>
      </w:pPr>
      <w:r>
        <w:lastRenderedPageBreak/>
        <w:t>Jahrhundert kommen die (als Nomina) markierten substantivierten Infinitive häufiger als FN vor, in den Texten des 19. und 20. Jahrhundert</w:t>
      </w:r>
      <w:r>
        <w:rPr>
          <w:spacing w:val="-5"/>
        </w:rPr>
        <w:t xml:space="preserve"> </w:t>
      </w:r>
      <w:r>
        <w:t>hingegen</w:t>
      </w:r>
      <w:r>
        <w:rPr>
          <w:spacing w:val="-5"/>
        </w:rPr>
        <w:t xml:space="preserve"> </w:t>
      </w:r>
      <w:r>
        <w:t>die</w:t>
      </w:r>
      <w:r>
        <w:rPr>
          <w:spacing w:val="-5"/>
        </w:rPr>
        <w:t xml:space="preserve"> </w:t>
      </w:r>
      <w:r>
        <w:t>wegen</w:t>
      </w:r>
      <w:r>
        <w:rPr>
          <w:spacing w:val="-5"/>
        </w:rPr>
        <w:t xml:space="preserve"> </w:t>
      </w:r>
      <w:r>
        <w:t>ihrer</w:t>
      </w:r>
      <w:r>
        <w:rPr>
          <w:spacing w:val="-5"/>
        </w:rPr>
        <w:t xml:space="preserve"> </w:t>
      </w:r>
      <w:r>
        <w:t>typisch</w:t>
      </w:r>
      <w:r>
        <w:rPr>
          <w:spacing w:val="-5"/>
        </w:rPr>
        <w:t xml:space="preserve"> </w:t>
      </w:r>
      <w:r>
        <w:t>nominalen</w:t>
      </w:r>
      <w:r>
        <w:rPr>
          <w:spacing w:val="-5"/>
        </w:rPr>
        <w:t xml:space="preserve"> </w:t>
      </w:r>
      <w:r>
        <w:t xml:space="preserve">Fähigkeit, eine begrenzte Größe bezeichnen zu können, weniger markierten Ableitungen auf </w:t>
      </w:r>
      <w:r>
        <w:rPr>
          <w:u w:val="single"/>
        </w:rPr>
        <w:t>-</w:t>
      </w:r>
      <w:proofErr w:type="spellStart"/>
      <w:r>
        <w:rPr>
          <w:u w:val="single"/>
        </w:rPr>
        <w:t>ung</w:t>
      </w:r>
      <w:proofErr w:type="spellEnd"/>
      <w:r>
        <w:t>. Mit voranschreitender Grammatikalisierung der</w:t>
      </w:r>
      <w:r>
        <w:rPr>
          <w:spacing w:val="-18"/>
        </w:rPr>
        <w:t xml:space="preserve"> </w:t>
      </w:r>
      <w:r>
        <w:t>umgedeuteten</w:t>
      </w:r>
      <w:r>
        <w:rPr>
          <w:spacing w:val="-19"/>
        </w:rPr>
        <w:t xml:space="preserve"> </w:t>
      </w:r>
      <w:r>
        <w:t>Gefüge</w:t>
      </w:r>
      <w:r>
        <w:rPr>
          <w:spacing w:val="-19"/>
        </w:rPr>
        <w:t xml:space="preserve"> </w:t>
      </w:r>
      <w:r>
        <w:t>wurden</w:t>
      </w:r>
      <w:r>
        <w:rPr>
          <w:spacing w:val="-18"/>
        </w:rPr>
        <w:t xml:space="preserve"> </w:t>
      </w:r>
      <w:r>
        <w:t>die</w:t>
      </w:r>
      <w:r>
        <w:rPr>
          <w:spacing w:val="-19"/>
        </w:rPr>
        <w:t xml:space="preserve"> </w:t>
      </w:r>
      <w:r>
        <w:t>Ableitungen</w:t>
      </w:r>
      <w:r>
        <w:rPr>
          <w:spacing w:val="-18"/>
        </w:rPr>
        <w:t xml:space="preserve"> </w:t>
      </w:r>
      <w:r>
        <w:t>auf</w:t>
      </w:r>
      <w:r>
        <w:rPr>
          <w:spacing w:val="-18"/>
        </w:rPr>
        <w:t xml:space="preserve"> </w:t>
      </w:r>
      <w:r>
        <w:rPr>
          <w:u w:val="single"/>
        </w:rPr>
        <w:t>-</w:t>
      </w:r>
      <w:proofErr w:type="spellStart"/>
      <w:r>
        <w:rPr>
          <w:u w:val="single"/>
        </w:rPr>
        <w:t>ung</w:t>
      </w:r>
      <w:proofErr w:type="spellEnd"/>
      <w:r>
        <w:rPr>
          <w:spacing w:val="-15"/>
        </w:rPr>
        <w:t xml:space="preserve"> </w:t>
      </w:r>
      <w:r>
        <w:t>und</w:t>
      </w:r>
      <w:r>
        <w:rPr>
          <w:spacing w:val="-18"/>
        </w:rPr>
        <w:t xml:space="preserve"> </w:t>
      </w:r>
      <w:r>
        <w:t>die</w:t>
      </w:r>
      <w:r>
        <w:rPr>
          <w:spacing w:val="-19"/>
        </w:rPr>
        <w:t xml:space="preserve"> </w:t>
      </w:r>
      <w:r>
        <w:t>FV als</w:t>
      </w:r>
      <w:r>
        <w:rPr>
          <w:spacing w:val="-2"/>
        </w:rPr>
        <w:t xml:space="preserve"> </w:t>
      </w:r>
      <w:r>
        <w:t>semantische</w:t>
      </w:r>
      <w:r>
        <w:rPr>
          <w:spacing w:val="-3"/>
        </w:rPr>
        <w:t xml:space="preserve"> </w:t>
      </w:r>
      <w:r>
        <w:t>Einheit</w:t>
      </w:r>
      <w:r>
        <w:rPr>
          <w:spacing w:val="-4"/>
        </w:rPr>
        <w:t xml:space="preserve"> </w:t>
      </w:r>
      <w:r>
        <w:t>angesehen.</w:t>
      </w:r>
      <w:r>
        <w:rPr>
          <w:spacing w:val="-3"/>
        </w:rPr>
        <w:t xml:space="preserve"> </w:t>
      </w:r>
      <w:r>
        <w:t>Das</w:t>
      </w:r>
      <w:r>
        <w:rPr>
          <w:spacing w:val="-2"/>
        </w:rPr>
        <w:t xml:space="preserve"> </w:t>
      </w:r>
      <w:r>
        <w:t>bei</w:t>
      </w:r>
      <w:r>
        <w:rPr>
          <w:spacing w:val="-1"/>
        </w:rPr>
        <w:t xml:space="preserve"> </w:t>
      </w:r>
      <w:r>
        <w:t>vielen</w:t>
      </w:r>
      <w:r>
        <w:rPr>
          <w:spacing w:val="-4"/>
        </w:rPr>
        <w:t xml:space="preserve"> </w:t>
      </w:r>
      <w:r>
        <w:t>Ableitungen</w:t>
      </w:r>
      <w:r>
        <w:rPr>
          <w:spacing w:val="-1"/>
        </w:rPr>
        <w:t xml:space="preserve"> </w:t>
      </w:r>
      <w:r>
        <w:rPr>
          <w:spacing w:val="-5"/>
        </w:rPr>
        <w:t>auf</w:t>
      </w:r>
    </w:p>
    <w:p w14:paraId="1EC20433" w14:textId="77777777" w:rsidR="00E063D7" w:rsidRDefault="00000000">
      <w:pPr>
        <w:pStyle w:val="Telobesedila"/>
        <w:spacing w:line="360" w:lineRule="auto"/>
        <w:ind w:right="354"/>
        <w:rPr>
          <w:position w:val="6"/>
          <w:sz w:val="16"/>
        </w:rPr>
      </w:pPr>
      <w:r>
        <w:rPr>
          <w:u w:val="single"/>
        </w:rPr>
        <w:t>-</w:t>
      </w:r>
      <w:proofErr w:type="spellStart"/>
      <w:r>
        <w:rPr>
          <w:u w:val="single"/>
        </w:rPr>
        <w:t>ung</w:t>
      </w:r>
      <w:proofErr w:type="spellEnd"/>
      <w:r>
        <w:t xml:space="preserve"> auftretende Merkmal der </w:t>
      </w:r>
      <w:proofErr w:type="spellStart"/>
      <w:r>
        <w:t>Begrenzheit</w:t>
      </w:r>
      <w:proofErr w:type="spellEnd"/>
      <w:r>
        <w:t xml:space="preserve"> wurde in verbaler Umgebung vielleicht als terminativ und damit als markiert </w:t>
      </w:r>
      <w:r>
        <w:rPr>
          <w:spacing w:val="-2"/>
        </w:rPr>
        <w:t>empfunden.</w:t>
      </w:r>
      <w:hyperlink w:anchor="_bookmark45" w:history="1">
        <w:r>
          <w:rPr>
            <w:spacing w:val="-2"/>
            <w:position w:val="6"/>
            <w:sz w:val="16"/>
          </w:rPr>
          <w:t>46</w:t>
        </w:r>
      </w:hyperlink>
    </w:p>
    <w:p w14:paraId="1427DDC4" w14:textId="77777777" w:rsidR="00E063D7" w:rsidRDefault="00E063D7">
      <w:pPr>
        <w:pStyle w:val="Telobesedila"/>
        <w:spacing w:before="136"/>
        <w:ind w:left="0"/>
        <w:jc w:val="left"/>
      </w:pPr>
    </w:p>
    <w:p w14:paraId="58735562" w14:textId="77777777" w:rsidR="00E063D7" w:rsidRDefault="00000000">
      <w:pPr>
        <w:pStyle w:val="Telobesedila"/>
        <w:spacing w:line="360" w:lineRule="auto"/>
        <w:ind w:right="354" w:firstLine="719"/>
      </w:pPr>
      <w:r>
        <w:t>Die äußere Motivierung für die größere Verbreitung von FVG und</w:t>
      </w:r>
      <w:r>
        <w:rPr>
          <w:spacing w:val="-22"/>
        </w:rPr>
        <w:t xml:space="preserve"> </w:t>
      </w:r>
      <w:r>
        <w:t>der</w:t>
      </w:r>
      <w:r>
        <w:rPr>
          <w:spacing w:val="-24"/>
        </w:rPr>
        <w:t xml:space="preserve"> </w:t>
      </w:r>
      <w:r>
        <w:t>Entstehung</w:t>
      </w:r>
      <w:r>
        <w:rPr>
          <w:spacing w:val="-22"/>
        </w:rPr>
        <w:t xml:space="preserve"> </w:t>
      </w:r>
      <w:r>
        <w:t>neuer</w:t>
      </w:r>
      <w:r>
        <w:rPr>
          <w:spacing w:val="-24"/>
        </w:rPr>
        <w:t xml:space="preserve"> </w:t>
      </w:r>
      <w:r>
        <w:t>FVG</w:t>
      </w:r>
      <w:r>
        <w:rPr>
          <w:spacing w:val="-24"/>
        </w:rPr>
        <w:t xml:space="preserve"> </w:t>
      </w:r>
      <w:r>
        <w:t>scheint</w:t>
      </w:r>
      <w:r>
        <w:rPr>
          <w:spacing w:val="-22"/>
        </w:rPr>
        <w:t xml:space="preserve"> </w:t>
      </w:r>
      <w:r>
        <w:t>die</w:t>
      </w:r>
      <w:r>
        <w:rPr>
          <w:spacing w:val="-22"/>
        </w:rPr>
        <w:t xml:space="preserve"> </w:t>
      </w:r>
      <w:r>
        <w:t>rasante</w:t>
      </w:r>
      <w:r>
        <w:rPr>
          <w:spacing w:val="-24"/>
        </w:rPr>
        <w:t xml:space="preserve"> </w:t>
      </w:r>
      <w:r>
        <w:t xml:space="preserve">gesellschaftliche Entwicklung in den letzten 150 Jahren gewesen zu sein, insbesondere aber im Bereich der Wissenschaft, Technik, Publizistik und Verwaltung, in denen die schon lange bereitstehenden Konstruktionen wegen des charakteristischen Strebens nach Kürze und Prägnanz einen natürlichen Nährboden fanden. Der Sprachgebrauch in diesen Lebensbereichen </w:t>
      </w:r>
      <w:proofErr w:type="spellStart"/>
      <w:r>
        <w:t>beeinflußt</w:t>
      </w:r>
      <w:proofErr w:type="spellEnd"/>
      <w:r>
        <w:t xml:space="preserve"> seitdem auch den Sprachgebrauch in anderen Lebensbereichen </w:t>
      </w:r>
      <w:r>
        <w:rPr>
          <w:spacing w:val="-2"/>
        </w:rPr>
        <w:t>maßgeblich.</w:t>
      </w:r>
    </w:p>
    <w:p w14:paraId="5B9F7EBF" w14:textId="77777777" w:rsidR="00E063D7" w:rsidRDefault="00E063D7">
      <w:pPr>
        <w:pStyle w:val="Telobesedila"/>
        <w:spacing w:before="136"/>
        <w:ind w:left="0"/>
        <w:jc w:val="left"/>
      </w:pPr>
    </w:p>
    <w:p w14:paraId="10CE3FAE" w14:textId="77777777" w:rsidR="00E063D7" w:rsidRDefault="00000000">
      <w:pPr>
        <w:pStyle w:val="Telobesedila"/>
        <w:spacing w:line="360" w:lineRule="auto"/>
        <w:ind w:right="350" w:firstLine="719"/>
      </w:pPr>
      <w:r>
        <w:t>Da die FVG nicht erst seit 150 Jahren bestehen, sondern bereits im Ahd. nachweisbar sind</w:t>
      </w:r>
      <w:hyperlink w:anchor="_bookmark46" w:history="1">
        <w:r>
          <w:rPr>
            <w:position w:val="6"/>
            <w:sz w:val="16"/>
          </w:rPr>
          <w:t>47</w:t>
        </w:r>
      </w:hyperlink>
      <w:r>
        <w:rPr>
          <w:spacing w:val="40"/>
          <w:position w:val="6"/>
          <w:sz w:val="16"/>
        </w:rPr>
        <w:t xml:space="preserve"> </w:t>
      </w:r>
      <w:r>
        <w:t>ist es wichtig, eine sprachinterne</w:t>
      </w:r>
      <w:r>
        <w:rPr>
          <w:spacing w:val="-23"/>
        </w:rPr>
        <w:t xml:space="preserve"> </w:t>
      </w:r>
      <w:r>
        <w:t>Motivierung</w:t>
      </w:r>
      <w:r>
        <w:rPr>
          <w:spacing w:val="-23"/>
        </w:rPr>
        <w:t xml:space="preserve"> </w:t>
      </w:r>
      <w:r>
        <w:t>für</w:t>
      </w:r>
      <w:r>
        <w:rPr>
          <w:spacing w:val="-23"/>
        </w:rPr>
        <w:t xml:space="preserve"> </w:t>
      </w:r>
      <w:r>
        <w:t>die</w:t>
      </w:r>
      <w:r>
        <w:rPr>
          <w:spacing w:val="-25"/>
        </w:rPr>
        <w:t xml:space="preserve"> </w:t>
      </w:r>
      <w:r>
        <w:t>Entstehung</w:t>
      </w:r>
      <w:r>
        <w:rPr>
          <w:spacing w:val="-23"/>
        </w:rPr>
        <w:t xml:space="preserve"> </w:t>
      </w:r>
      <w:r>
        <w:t>von</w:t>
      </w:r>
      <w:r>
        <w:rPr>
          <w:spacing w:val="-20"/>
        </w:rPr>
        <w:t xml:space="preserve"> </w:t>
      </w:r>
      <w:r>
        <w:t>FVG</w:t>
      </w:r>
      <w:r>
        <w:rPr>
          <w:spacing w:val="-20"/>
        </w:rPr>
        <w:t xml:space="preserve"> </w:t>
      </w:r>
      <w:r>
        <w:t>zu</w:t>
      </w:r>
      <w:r>
        <w:rPr>
          <w:spacing w:val="-23"/>
        </w:rPr>
        <w:t xml:space="preserve"> </w:t>
      </w:r>
      <w:r>
        <w:t>ergründen. Die sprachinterne Motivierung für die Entstehung von FVG im Deutschen</w:t>
      </w:r>
      <w:r>
        <w:rPr>
          <w:spacing w:val="-5"/>
        </w:rPr>
        <w:t xml:space="preserve"> </w:t>
      </w:r>
      <w:r>
        <w:t>ist</w:t>
      </w:r>
      <w:r>
        <w:rPr>
          <w:spacing w:val="-3"/>
        </w:rPr>
        <w:t xml:space="preserve"> </w:t>
      </w:r>
      <w:r>
        <w:t>wohl</w:t>
      </w:r>
      <w:r>
        <w:rPr>
          <w:spacing w:val="-3"/>
        </w:rPr>
        <w:t xml:space="preserve"> </w:t>
      </w:r>
      <w:r>
        <w:t>die</w:t>
      </w:r>
      <w:r>
        <w:rPr>
          <w:spacing w:val="-5"/>
        </w:rPr>
        <w:t xml:space="preserve"> </w:t>
      </w:r>
      <w:r>
        <w:t>von</w:t>
      </w:r>
      <w:r>
        <w:rPr>
          <w:spacing w:val="-3"/>
        </w:rPr>
        <w:t xml:space="preserve"> </w:t>
      </w:r>
      <w:r>
        <w:t>fast</w:t>
      </w:r>
      <w:r>
        <w:rPr>
          <w:spacing w:val="-5"/>
        </w:rPr>
        <w:t xml:space="preserve"> </w:t>
      </w:r>
      <w:r>
        <w:t>allen</w:t>
      </w:r>
      <w:r>
        <w:rPr>
          <w:spacing w:val="-3"/>
        </w:rPr>
        <w:t xml:space="preserve"> </w:t>
      </w:r>
      <w:r>
        <w:t>Linguisten</w:t>
      </w:r>
      <w:r>
        <w:rPr>
          <w:spacing w:val="-5"/>
        </w:rPr>
        <w:t xml:space="preserve"> </w:t>
      </w:r>
      <w:r>
        <w:t>an</w:t>
      </w:r>
      <w:r>
        <w:rPr>
          <w:spacing w:val="-3"/>
        </w:rPr>
        <w:t xml:space="preserve"> </w:t>
      </w:r>
      <w:r>
        <w:t>erster</w:t>
      </w:r>
      <w:r>
        <w:rPr>
          <w:spacing w:val="-3"/>
        </w:rPr>
        <w:t xml:space="preserve"> </w:t>
      </w:r>
      <w:r>
        <w:t>Stelle genannte</w:t>
      </w:r>
      <w:r>
        <w:rPr>
          <w:spacing w:val="-5"/>
        </w:rPr>
        <w:t xml:space="preserve"> </w:t>
      </w:r>
      <w:r>
        <w:t>Möglichkeit,</w:t>
      </w:r>
      <w:r>
        <w:rPr>
          <w:spacing w:val="-5"/>
        </w:rPr>
        <w:t xml:space="preserve"> </w:t>
      </w:r>
      <w:r>
        <w:t>die</w:t>
      </w:r>
      <w:r>
        <w:rPr>
          <w:spacing w:val="-5"/>
        </w:rPr>
        <w:t xml:space="preserve"> </w:t>
      </w:r>
      <w:r>
        <w:t>Verbhandlung</w:t>
      </w:r>
      <w:r>
        <w:rPr>
          <w:spacing w:val="-5"/>
        </w:rPr>
        <w:t xml:space="preserve"> </w:t>
      </w:r>
      <w:r>
        <w:t>bezüglich</w:t>
      </w:r>
      <w:r>
        <w:rPr>
          <w:spacing w:val="-8"/>
        </w:rPr>
        <w:t xml:space="preserve"> </w:t>
      </w:r>
      <w:r>
        <w:t>der</w:t>
      </w:r>
      <w:r>
        <w:rPr>
          <w:spacing w:val="-5"/>
        </w:rPr>
        <w:t xml:space="preserve"> </w:t>
      </w:r>
      <w:r>
        <w:t>Aktionsarten genauer zu bestimmen oder wie Leiss</w:t>
      </w:r>
      <w:hyperlink w:anchor="_bookmark47" w:history="1">
        <w:r>
          <w:rPr>
            <w:position w:val="6"/>
            <w:sz w:val="16"/>
          </w:rPr>
          <w:t>48</w:t>
        </w:r>
      </w:hyperlink>
      <w:r>
        <w:rPr>
          <w:spacing w:val="40"/>
          <w:position w:val="6"/>
          <w:sz w:val="16"/>
        </w:rPr>
        <w:t xml:space="preserve"> </w:t>
      </w:r>
      <w:r>
        <w:t>annimmt, im deutschen Verbalsystem</w:t>
      </w:r>
      <w:r>
        <w:rPr>
          <w:spacing w:val="15"/>
        </w:rPr>
        <w:t xml:space="preserve"> </w:t>
      </w:r>
      <w:r>
        <w:t>erneut</w:t>
      </w:r>
      <w:r>
        <w:rPr>
          <w:spacing w:val="16"/>
        </w:rPr>
        <w:t xml:space="preserve"> </w:t>
      </w:r>
      <w:proofErr w:type="spellStart"/>
      <w:r>
        <w:t>Aspektpaare</w:t>
      </w:r>
      <w:proofErr w:type="spellEnd"/>
      <w:r>
        <w:rPr>
          <w:spacing w:val="16"/>
        </w:rPr>
        <w:t xml:space="preserve"> </w:t>
      </w:r>
      <w:r>
        <w:t>zu</w:t>
      </w:r>
      <w:r>
        <w:rPr>
          <w:spacing w:val="16"/>
        </w:rPr>
        <w:t xml:space="preserve"> </w:t>
      </w:r>
      <w:r>
        <w:t>bilden.</w:t>
      </w:r>
      <w:r>
        <w:rPr>
          <w:spacing w:val="15"/>
        </w:rPr>
        <w:t xml:space="preserve"> </w:t>
      </w:r>
      <w:r>
        <w:t>In</w:t>
      </w:r>
      <w:r>
        <w:rPr>
          <w:spacing w:val="16"/>
        </w:rPr>
        <w:t xml:space="preserve"> </w:t>
      </w:r>
      <w:r>
        <w:t>Sprachen,</w:t>
      </w:r>
      <w:r>
        <w:rPr>
          <w:spacing w:val="16"/>
        </w:rPr>
        <w:t xml:space="preserve"> </w:t>
      </w:r>
      <w:r>
        <w:t>die</w:t>
      </w:r>
      <w:r>
        <w:rPr>
          <w:spacing w:val="16"/>
        </w:rPr>
        <w:t xml:space="preserve"> </w:t>
      </w:r>
      <w:r>
        <w:rPr>
          <w:spacing w:val="-4"/>
        </w:rPr>
        <w:t>über</w:t>
      </w:r>
    </w:p>
    <w:p w14:paraId="536DA4F7" w14:textId="77777777" w:rsidR="00E063D7" w:rsidRDefault="00E063D7">
      <w:pPr>
        <w:pStyle w:val="Telobesedila"/>
        <w:spacing w:line="360" w:lineRule="auto"/>
        <w:sectPr w:rsidR="00E063D7">
          <w:pgSz w:w="12240" w:h="15840"/>
          <w:pgMar w:top="1880" w:right="1080" w:bottom="280" w:left="1080" w:header="1440" w:footer="0" w:gutter="0"/>
          <w:cols w:space="708"/>
        </w:sectPr>
      </w:pPr>
    </w:p>
    <w:p w14:paraId="305E7EC2" w14:textId="77777777" w:rsidR="00E063D7" w:rsidRDefault="00000000">
      <w:pPr>
        <w:pStyle w:val="Telobesedila"/>
        <w:spacing w:before="197" w:line="360" w:lineRule="auto"/>
        <w:ind w:right="351"/>
      </w:pPr>
      <w:r>
        <w:lastRenderedPageBreak/>
        <w:t>ein</w:t>
      </w:r>
      <w:r>
        <w:rPr>
          <w:spacing w:val="-5"/>
        </w:rPr>
        <w:t xml:space="preserve"> </w:t>
      </w:r>
      <w:r>
        <w:t>voll</w:t>
      </w:r>
      <w:r>
        <w:rPr>
          <w:spacing w:val="-5"/>
        </w:rPr>
        <w:t xml:space="preserve"> </w:t>
      </w:r>
      <w:r>
        <w:t>ausgebildetes</w:t>
      </w:r>
      <w:r>
        <w:rPr>
          <w:spacing w:val="-5"/>
        </w:rPr>
        <w:t xml:space="preserve"> </w:t>
      </w:r>
      <w:r>
        <w:t>Aspektsystem</w:t>
      </w:r>
      <w:r>
        <w:rPr>
          <w:spacing w:val="-4"/>
        </w:rPr>
        <w:t xml:space="preserve"> </w:t>
      </w:r>
      <w:r>
        <w:t>verfügen</w:t>
      </w:r>
      <w:r>
        <w:rPr>
          <w:spacing w:val="-5"/>
        </w:rPr>
        <w:t xml:space="preserve"> </w:t>
      </w:r>
      <w:r>
        <w:t>(z.B.</w:t>
      </w:r>
      <w:r>
        <w:rPr>
          <w:spacing w:val="-5"/>
        </w:rPr>
        <w:t xml:space="preserve"> </w:t>
      </w:r>
      <w:r>
        <w:t>die</w:t>
      </w:r>
      <w:r>
        <w:rPr>
          <w:spacing w:val="-5"/>
        </w:rPr>
        <w:t xml:space="preserve"> </w:t>
      </w:r>
      <w:r>
        <w:t xml:space="preserve">slawischen Sprachen) und dennoch Fügungen aufweisen, die den deutschen FVG ähneln, </w:t>
      </w:r>
      <w:proofErr w:type="spellStart"/>
      <w:r>
        <w:t>muß</w:t>
      </w:r>
      <w:proofErr w:type="spellEnd"/>
      <w:r>
        <w:t xml:space="preserve"> allerdings zumindest primär eine andere Motivierung vorliegen.</w:t>
      </w:r>
      <w:r>
        <w:rPr>
          <w:spacing w:val="-23"/>
        </w:rPr>
        <w:t xml:space="preserve"> </w:t>
      </w:r>
      <w:r>
        <w:t>Vermutlich</w:t>
      </w:r>
      <w:r>
        <w:rPr>
          <w:spacing w:val="-23"/>
        </w:rPr>
        <w:t xml:space="preserve"> </w:t>
      </w:r>
      <w:proofErr w:type="gramStart"/>
      <w:r>
        <w:t>hängt</w:t>
      </w:r>
      <w:proofErr w:type="gramEnd"/>
      <w:r>
        <w:rPr>
          <w:spacing w:val="-21"/>
        </w:rPr>
        <w:t xml:space="preserve"> </w:t>
      </w:r>
      <w:r>
        <w:t>die</w:t>
      </w:r>
      <w:r>
        <w:rPr>
          <w:spacing w:val="-23"/>
        </w:rPr>
        <w:t xml:space="preserve"> </w:t>
      </w:r>
      <w:r>
        <w:t>Entstehung</w:t>
      </w:r>
      <w:r>
        <w:rPr>
          <w:spacing w:val="-23"/>
        </w:rPr>
        <w:t xml:space="preserve"> </w:t>
      </w:r>
      <w:r>
        <w:t>und</w:t>
      </w:r>
      <w:r>
        <w:rPr>
          <w:spacing w:val="-23"/>
        </w:rPr>
        <w:t xml:space="preserve"> </w:t>
      </w:r>
      <w:r>
        <w:t>Verbreitung</w:t>
      </w:r>
      <w:r>
        <w:rPr>
          <w:spacing w:val="-21"/>
        </w:rPr>
        <w:t xml:space="preserve"> </w:t>
      </w:r>
      <w:r>
        <w:t>der</w:t>
      </w:r>
      <w:r>
        <w:rPr>
          <w:spacing w:val="-23"/>
        </w:rPr>
        <w:t xml:space="preserve"> </w:t>
      </w:r>
      <w:r>
        <w:t>FVG in</w:t>
      </w:r>
      <w:r>
        <w:rPr>
          <w:spacing w:val="-20"/>
        </w:rPr>
        <w:t xml:space="preserve"> </w:t>
      </w:r>
      <w:r>
        <w:t>diesen</w:t>
      </w:r>
      <w:r>
        <w:rPr>
          <w:spacing w:val="-20"/>
        </w:rPr>
        <w:t xml:space="preserve"> </w:t>
      </w:r>
      <w:r>
        <w:t>Sprachen</w:t>
      </w:r>
      <w:r>
        <w:rPr>
          <w:spacing w:val="-20"/>
        </w:rPr>
        <w:t xml:space="preserve"> </w:t>
      </w:r>
      <w:r>
        <w:t>eher</w:t>
      </w:r>
      <w:r>
        <w:rPr>
          <w:spacing w:val="-20"/>
        </w:rPr>
        <w:t xml:space="preserve"> </w:t>
      </w:r>
      <w:r>
        <w:t>mit</w:t>
      </w:r>
      <w:r>
        <w:rPr>
          <w:spacing w:val="-20"/>
        </w:rPr>
        <w:t xml:space="preserve"> </w:t>
      </w:r>
      <w:r>
        <w:t>anderen</w:t>
      </w:r>
      <w:r>
        <w:rPr>
          <w:spacing w:val="-20"/>
        </w:rPr>
        <w:t xml:space="preserve"> </w:t>
      </w:r>
      <w:r>
        <w:t>(nominalen)</w:t>
      </w:r>
      <w:r>
        <w:rPr>
          <w:spacing w:val="-20"/>
        </w:rPr>
        <w:t xml:space="preserve"> </w:t>
      </w:r>
      <w:r>
        <w:t>Leistungen</w:t>
      </w:r>
      <w:r>
        <w:rPr>
          <w:spacing w:val="-20"/>
        </w:rPr>
        <w:t xml:space="preserve"> </w:t>
      </w:r>
      <w:r>
        <w:t>der</w:t>
      </w:r>
      <w:r>
        <w:rPr>
          <w:spacing w:val="-20"/>
        </w:rPr>
        <w:t xml:space="preserve"> </w:t>
      </w:r>
      <w:r>
        <w:t>FVG und der Nominalisierungen überhaupt zusammen.</w:t>
      </w:r>
    </w:p>
    <w:p w14:paraId="3431A8F3" w14:textId="77777777" w:rsidR="00E063D7" w:rsidRDefault="00E063D7">
      <w:pPr>
        <w:pStyle w:val="Telobesedila"/>
        <w:spacing w:line="360" w:lineRule="auto"/>
        <w:sectPr w:rsidR="00E063D7">
          <w:pgSz w:w="12240" w:h="15840"/>
          <w:pgMar w:top="1880" w:right="1080" w:bottom="280" w:left="1080" w:header="1440" w:footer="0" w:gutter="0"/>
          <w:cols w:space="708"/>
        </w:sectPr>
      </w:pPr>
    </w:p>
    <w:p w14:paraId="702B4F43" w14:textId="77777777" w:rsidR="00E063D7" w:rsidRDefault="00000000">
      <w:pPr>
        <w:pStyle w:val="Naslov1"/>
        <w:numPr>
          <w:ilvl w:val="0"/>
          <w:numId w:val="2"/>
        </w:numPr>
        <w:tabs>
          <w:tab w:val="left" w:pos="1080"/>
        </w:tabs>
        <w:spacing w:before="197"/>
      </w:pPr>
      <w:r>
        <w:rPr>
          <w:spacing w:val="-2"/>
        </w:rPr>
        <w:lastRenderedPageBreak/>
        <w:t>ANMERKUNGEN</w:t>
      </w:r>
    </w:p>
    <w:p w14:paraId="488CA723" w14:textId="77777777" w:rsidR="00E063D7" w:rsidRDefault="00E063D7">
      <w:pPr>
        <w:pStyle w:val="Telobesedila"/>
        <w:spacing w:before="20"/>
        <w:ind w:left="0"/>
        <w:jc w:val="left"/>
        <w:rPr>
          <w:b/>
        </w:rPr>
      </w:pPr>
    </w:p>
    <w:p w14:paraId="56F4D5D6" w14:textId="77777777" w:rsidR="00E063D7" w:rsidRDefault="00000000">
      <w:pPr>
        <w:pStyle w:val="Odstavekseznama"/>
        <w:numPr>
          <w:ilvl w:val="0"/>
          <w:numId w:val="1"/>
        </w:numPr>
        <w:tabs>
          <w:tab w:val="left" w:pos="788"/>
        </w:tabs>
        <w:spacing w:line="272" w:lineRule="exact"/>
        <w:ind w:left="788" w:hanging="428"/>
        <w:rPr>
          <w:sz w:val="24"/>
        </w:rPr>
      </w:pPr>
      <w:bookmarkStart w:id="0" w:name="_bookmark0"/>
      <w:bookmarkEnd w:id="0"/>
      <w:r>
        <w:rPr>
          <w:sz w:val="24"/>
        </w:rPr>
        <w:t>Vgl.</w:t>
      </w:r>
      <w:r>
        <w:rPr>
          <w:spacing w:val="-20"/>
          <w:sz w:val="24"/>
        </w:rPr>
        <w:t xml:space="preserve"> </w:t>
      </w:r>
      <w:r>
        <w:rPr>
          <w:sz w:val="24"/>
        </w:rPr>
        <w:t>Daniels</w:t>
      </w:r>
      <w:r>
        <w:rPr>
          <w:spacing w:val="-16"/>
          <w:sz w:val="24"/>
        </w:rPr>
        <w:t xml:space="preserve"> </w:t>
      </w:r>
      <w:r>
        <w:rPr>
          <w:sz w:val="24"/>
        </w:rPr>
        <w:t>1963,</w:t>
      </w:r>
      <w:r>
        <w:rPr>
          <w:spacing w:val="-16"/>
          <w:sz w:val="24"/>
        </w:rPr>
        <w:t xml:space="preserve"> </w:t>
      </w:r>
      <w:r>
        <w:rPr>
          <w:sz w:val="24"/>
        </w:rPr>
        <w:t>v.</w:t>
      </w:r>
      <w:r>
        <w:rPr>
          <w:spacing w:val="-18"/>
          <w:sz w:val="24"/>
        </w:rPr>
        <w:t xml:space="preserve"> </w:t>
      </w:r>
      <w:r>
        <w:rPr>
          <w:sz w:val="24"/>
        </w:rPr>
        <w:t>Polenz</w:t>
      </w:r>
      <w:r>
        <w:rPr>
          <w:spacing w:val="-16"/>
          <w:sz w:val="24"/>
        </w:rPr>
        <w:t xml:space="preserve"> </w:t>
      </w:r>
      <w:r>
        <w:rPr>
          <w:sz w:val="24"/>
        </w:rPr>
        <w:t>1963,</w:t>
      </w:r>
      <w:r>
        <w:rPr>
          <w:spacing w:val="-16"/>
          <w:sz w:val="24"/>
        </w:rPr>
        <w:t xml:space="preserve"> </w:t>
      </w:r>
      <w:r>
        <w:rPr>
          <w:sz w:val="24"/>
        </w:rPr>
        <w:t>Engelen</w:t>
      </w:r>
      <w:r>
        <w:rPr>
          <w:spacing w:val="-18"/>
          <w:sz w:val="24"/>
        </w:rPr>
        <w:t xml:space="preserve"> </w:t>
      </w:r>
      <w:r>
        <w:rPr>
          <w:sz w:val="24"/>
        </w:rPr>
        <w:t>1968,</w:t>
      </w:r>
      <w:r>
        <w:rPr>
          <w:spacing w:val="-18"/>
          <w:sz w:val="24"/>
        </w:rPr>
        <w:t xml:space="preserve"> </w:t>
      </w:r>
      <w:r>
        <w:rPr>
          <w:sz w:val="24"/>
        </w:rPr>
        <w:t>Heringer</w:t>
      </w:r>
      <w:r>
        <w:rPr>
          <w:spacing w:val="-15"/>
          <w:sz w:val="24"/>
        </w:rPr>
        <w:t xml:space="preserve"> </w:t>
      </w:r>
      <w:r>
        <w:rPr>
          <w:spacing w:val="-2"/>
          <w:sz w:val="24"/>
        </w:rPr>
        <w:t>1968,</w:t>
      </w:r>
    </w:p>
    <w:p w14:paraId="09BC50B5" w14:textId="77777777" w:rsidR="00E063D7" w:rsidRDefault="00000000">
      <w:pPr>
        <w:pStyle w:val="Telobesedila"/>
        <w:spacing w:line="272" w:lineRule="exact"/>
        <w:jc w:val="left"/>
      </w:pPr>
      <w:r>
        <w:t>Bausch</w:t>
      </w:r>
      <w:r>
        <w:rPr>
          <w:spacing w:val="-23"/>
        </w:rPr>
        <w:t xml:space="preserve"> </w:t>
      </w:r>
      <w:r>
        <w:t>1964:</w:t>
      </w:r>
      <w:r>
        <w:rPr>
          <w:spacing w:val="-20"/>
        </w:rPr>
        <w:t xml:space="preserve"> </w:t>
      </w:r>
      <w:r>
        <w:t>223,</w:t>
      </w:r>
      <w:r>
        <w:rPr>
          <w:spacing w:val="-23"/>
        </w:rPr>
        <w:t xml:space="preserve"> </w:t>
      </w:r>
      <w:r>
        <w:t>zitiert</w:t>
      </w:r>
      <w:r>
        <w:rPr>
          <w:spacing w:val="-20"/>
        </w:rPr>
        <w:t xml:space="preserve"> </w:t>
      </w:r>
      <w:r>
        <w:t>nach</w:t>
      </w:r>
      <w:r>
        <w:rPr>
          <w:spacing w:val="-23"/>
        </w:rPr>
        <w:t xml:space="preserve"> </w:t>
      </w:r>
      <w:r>
        <w:t>Heringer</w:t>
      </w:r>
      <w:r>
        <w:rPr>
          <w:spacing w:val="-23"/>
        </w:rPr>
        <w:t xml:space="preserve"> </w:t>
      </w:r>
      <w:r>
        <w:t>1968:</w:t>
      </w:r>
      <w:r>
        <w:rPr>
          <w:spacing w:val="-20"/>
        </w:rPr>
        <w:t xml:space="preserve"> </w:t>
      </w:r>
      <w:r>
        <w:t>120.</w:t>
      </w:r>
      <w:r>
        <w:rPr>
          <w:spacing w:val="-22"/>
        </w:rPr>
        <w:t xml:space="preserve"> </w:t>
      </w:r>
      <w:r>
        <w:rPr>
          <w:spacing w:val="-4"/>
        </w:rPr>
        <w:t>u.a.</w:t>
      </w:r>
    </w:p>
    <w:p w14:paraId="1870DAB1" w14:textId="77777777" w:rsidR="00E063D7" w:rsidRDefault="00000000">
      <w:pPr>
        <w:pStyle w:val="Odstavekseznama"/>
        <w:numPr>
          <w:ilvl w:val="0"/>
          <w:numId w:val="1"/>
        </w:numPr>
        <w:tabs>
          <w:tab w:val="left" w:pos="784"/>
        </w:tabs>
        <w:spacing w:before="239"/>
        <w:ind w:left="784" w:hanging="424"/>
        <w:rPr>
          <w:sz w:val="24"/>
        </w:rPr>
      </w:pPr>
      <w:bookmarkStart w:id="1" w:name="_bookmark1"/>
      <w:bookmarkEnd w:id="1"/>
      <w:r>
        <w:rPr>
          <w:sz w:val="24"/>
        </w:rPr>
        <w:t>Vgl.</w:t>
      </w:r>
      <w:r>
        <w:rPr>
          <w:spacing w:val="-16"/>
          <w:sz w:val="24"/>
        </w:rPr>
        <w:t xml:space="preserve"> </w:t>
      </w:r>
      <w:r>
        <w:rPr>
          <w:sz w:val="24"/>
        </w:rPr>
        <w:t>v.</w:t>
      </w:r>
      <w:r>
        <w:rPr>
          <w:spacing w:val="-19"/>
          <w:sz w:val="24"/>
        </w:rPr>
        <w:t xml:space="preserve"> </w:t>
      </w:r>
      <w:r>
        <w:rPr>
          <w:sz w:val="24"/>
        </w:rPr>
        <w:t>Polenz</w:t>
      </w:r>
      <w:r>
        <w:rPr>
          <w:spacing w:val="-19"/>
          <w:sz w:val="24"/>
        </w:rPr>
        <w:t xml:space="preserve"> </w:t>
      </w:r>
      <w:r>
        <w:rPr>
          <w:sz w:val="24"/>
        </w:rPr>
        <w:t>1985:</w:t>
      </w:r>
      <w:r>
        <w:rPr>
          <w:spacing w:val="-18"/>
          <w:sz w:val="24"/>
        </w:rPr>
        <w:t xml:space="preserve"> </w:t>
      </w:r>
      <w:r>
        <w:rPr>
          <w:spacing w:val="-4"/>
          <w:sz w:val="24"/>
        </w:rPr>
        <w:t>113.</w:t>
      </w:r>
    </w:p>
    <w:p w14:paraId="3C826ED9" w14:textId="77777777" w:rsidR="00E063D7" w:rsidRDefault="00000000">
      <w:pPr>
        <w:pStyle w:val="Odstavekseznama"/>
        <w:numPr>
          <w:ilvl w:val="0"/>
          <w:numId w:val="1"/>
        </w:numPr>
        <w:tabs>
          <w:tab w:val="left" w:pos="784"/>
        </w:tabs>
        <w:spacing w:before="242"/>
        <w:ind w:left="784" w:hanging="424"/>
        <w:rPr>
          <w:sz w:val="24"/>
        </w:rPr>
      </w:pPr>
      <w:bookmarkStart w:id="2" w:name="_bookmark2"/>
      <w:bookmarkEnd w:id="2"/>
      <w:r>
        <w:rPr>
          <w:sz w:val="24"/>
        </w:rPr>
        <w:t>Vgl.</w:t>
      </w:r>
      <w:r>
        <w:rPr>
          <w:spacing w:val="-23"/>
          <w:sz w:val="24"/>
        </w:rPr>
        <w:t xml:space="preserve"> </w:t>
      </w:r>
      <w:r>
        <w:rPr>
          <w:sz w:val="24"/>
        </w:rPr>
        <w:t>Daniels</w:t>
      </w:r>
      <w:r>
        <w:rPr>
          <w:spacing w:val="-21"/>
          <w:sz w:val="24"/>
        </w:rPr>
        <w:t xml:space="preserve"> </w:t>
      </w:r>
      <w:r>
        <w:rPr>
          <w:sz w:val="24"/>
        </w:rPr>
        <w:t>1963:</w:t>
      </w:r>
      <w:r>
        <w:rPr>
          <w:spacing w:val="-20"/>
          <w:sz w:val="24"/>
        </w:rPr>
        <w:t xml:space="preserve"> </w:t>
      </w:r>
      <w:r>
        <w:rPr>
          <w:spacing w:val="-5"/>
          <w:sz w:val="24"/>
        </w:rPr>
        <w:t>10.</w:t>
      </w:r>
    </w:p>
    <w:p w14:paraId="72E35DA9" w14:textId="77777777" w:rsidR="00E063D7" w:rsidRDefault="00000000">
      <w:pPr>
        <w:pStyle w:val="Odstavekseznama"/>
        <w:numPr>
          <w:ilvl w:val="0"/>
          <w:numId w:val="1"/>
        </w:numPr>
        <w:tabs>
          <w:tab w:val="left" w:pos="980"/>
        </w:tabs>
        <w:spacing w:before="239"/>
        <w:ind w:left="360" w:right="350" w:firstLine="0"/>
        <w:jc w:val="both"/>
        <w:rPr>
          <w:sz w:val="24"/>
        </w:rPr>
      </w:pPr>
      <w:bookmarkStart w:id="3" w:name="_bookmark3"/>
      <w:bookmarkEnd w:id="3"/>
      <w:r>
        <w:rPr>
          <w:sz w:val="24"/>
        </w:rPr>
        <w:t>Die Begriffe 'verstärkte Konstruktion' und 'geschwächte Konstruktion'</w:t>
      </w:r>
      <w:r>
        <w:rPr>
          <w:spacing w:val="-31"/>
          <w:sz w:val="24"/>
        </w:rPr>
        <w:t xml:space="preserve"> </w:t>
      </w:r>
      <w:r>
        <w:rPr>
          <w:sz w:val="24"/>
        </w:rPr>
        <w:t>sind</w:t>
      </w:r>
      <w:r>
        <w:rPr>
          <w:spacing w:val="-29"/>
          <w:sz w:val="24"/>
        </w:rPr>
        <w:t xml:space="preserve"> </w:t>
      </w:r>
      <w:r>
        <w:rPr>
          <w:sz w:val="24"/>
        </w:rPr>
        <w:t>natürlichkeitstheoretischer</w:t>
      </w:r>
      <w:r>
        <w:rPr>
          <w:spacing w:val="-31"/>
          <w:sz w:val="24"/>
        </w:rPr>
        <w:t xml:space="preserve"> </w:t>
      </w:r>
      <w:r>
        <w:rPr>
          <w:sz w:val="24"/>
        </w:rPr>
        <w:t>Natur</w:t>
      </w:r>
      <w:r>
        <w:rPr>
          <w:spacing w:val="-29"/>
          <w:sz w:val="24"/>
        </w:rPr>
        <w:t xml:space="preserve"> </w:t>
      </w:r>
      <w:r>
        <w:rPr>
          <w:sz w:val="24"/>
        </w:rPr>
        <w:t>und</w:t>
      </w:r>
      <w:r>
        <w:rPr>
          <w:spacing w:val="-29"/>
          <w:sz w:val="24"/>
        </w:rPr>
        <w:t xml:space="preserve"> </w:t>
      </w:r>
      <w:r>
        <w:rPr>
          <w:sz w:val="24"/>
        </w:rPr>
        <w:t>werden</w:t>
      </w:r>
      <w:r>
        <w:rPr>
          <w:spacing w:val="-29"/>
          <w:sz w:val="24"/>
        </w:rPr>
        <w:t xml:space="preserve"> </w:t>
      </w:r>
      <w:r>
        <w:rPr>
          <w:sz w:val="24"/>
        </w:rPr>
        <w:t xml:space="preserve">in </w:t>
      </w:r>
      <w:proofErr w:type="spellStart"/>
      <w:r>
        <w:rPr>
          <w:sz w:val="24"/>
        </w:rPr>
        <w:t>Orešnik</w:t>
      </w:r>
      <w:proofErr w:type="spellEnd"/>
      <w:r>
        <w:rPr>
          <w:sz w:val="24"/>
        </w:rPr>
        <w:t xml:space="preserve"> 1990a: 85-87 und </w:t>
      </w:r>
      <w:proofErr w:type="spellStart"/>
      <w:r>
        <w:rPr>
          <w:sz w:val="24"/>
        </w:rPr>
        <w:t>Orešnik</w:t>
      </w:r>
      <w:proofErr w:type="spellEnd"/>
      <w:r>
        <w:rPr>
          <w:sz w:val="24"/>
        </w:rPr>
        <w:t xml:space="preserve"> et alii 1990b: 5-7 erklärt. Die Grundannahme zu den verstärkten und geschwächten Konstruktionen besagt folgendes: </w:t>
      </w:r>
      <w:r>
        <w:rPr>
          <w:b/>
          <w:sz w:val="24"/>
        </w:rPr>
        <w:t xml:space="preserve">Am Anfang </w:t>
      </w:r>
      <w:r>
        <w:rPr>
          <w:sz w:val="24"/>
        </w:rPr>
        <w:t xml:space="preserve">(d.h. im Stadium, in welchem eine Konstruktion nur als eine syntaktische Variante eines anderen Ausdrucks zu werten und noch nicht grammatikalisiert ist) behaupten sich </w:t>
      </w:r>
      <w:r>
        <w:rPr>
          <w:b/>
          <w:sz w:val="24"/>
        </w:rPr>
        <w:t xml:space="preserve">verstärkte </w:t>
      </w:r>
      <w:r>
        <w:rPr>
          <w:sz w:val="24"/>
        </w:rPr>
        <w:t>Konstruktionen vorzugsweise unter relativ</w:t>
      </w:r>
      <w:r>
        <w:rPr>
          <w:spacing w:val="-36"/>
          <w:sz w:val="24"/>
        </w:rPr>
        <w:t xml:space="preserve"> </w:t>
      </w:r>
      <w:r>
        <w:rPr>
          <w:sz w:val="24"/>
        </w:rPr>
        <w:t>komplizierten</w:t>
      </w:r>
      <w:r>
        <w:rPr>
          <w:spacing w:val="-35"/>
          <w:sz w:val="24"/>
        </w:rPr>
        <w:t xml:space="preserve"> </w:t>
      </w:r>
      <w:r>
        <w:rPr>
          <w:sz w:val="24"/>
        </w:rPr>
        <w:t>(markierten)</w:t>
      </w:r>
      <w:r>
        <w:rPr>
          <w:spacing w:val="-36"/>
          <w:sz w:val="24"/>
        </w:rPr>
        <w:t xml:space="preserve"> </w:t>
      </w:r>
      <w:r>
        <w:rPr>
          <w:sz w:val="24"/>
        </w:rPr>
        <w:t>grammatischen</w:t>
      </w:r>
      <w:r>
        <w:rPr>
          <w:spacing w:val="-35"/>
          <w:sz w:val="24"/>
        </w:rPr>
        <w:t xml:space="preserve"> </w:t>
      </w:r>
      <w:r>
        <w:rPr>
          <w:sz w:val="24"/>
        </w:rPr>
        <w:t>Verhältnissen</w:t>
      </w:r>
      <w:r>
        <w:rPr>
          <w:spacing w:val="-35"/>
          <w:sz w:val="24"/>
        </w:rPr>
        <w:t xml:space="preserve"> </w:t>
      </w:r>
      <w:r>
        <w:rPr>
          <w:sz w:val="24"/>
        </w:rPr>
        <w:t>und verbreiten</w:t>
      </w:r>
      <w:r>
        <w:rPr>
          <w:spacing w:val="-23"/>
          <w:sz w:val="24"/>
        </w:rPr>
        <w:t xml:space="preserve"> </w:t>
      </w:r>
      <w:r>
        <w:rPr>
          <w:sz w:val="24"/>
        </w:rPr>
        <w:t>sich</w:t>
      </w:r>
      <w:r>
        <w:rPr>
          <w:spacing w:val="-23"/>
          <w:sz w:val="24"/>
        </w:rPr>
        <w:t xml:space="preserve"> </w:t>
      </w:r>
      <w:r>
        <w:rPr>
          <w:sz w:val="24"/>
        </w:rPr>
        <w:t>in</w:t>
      </w:r>
      <w:r>
        <w:rPr>
          <w:spacing w:val="-21"/>
          <w:sz w:val="24"/>
        </w:rPr>
        <w:t xml:space="preserve"> </w:t>
      </w:r>
      <w:r>
        <w:rPr>
          <w:sz w:val="24"/>
        </w:rPr>
        <w:t>ihrer</w:t>
      </w:r>
      <w:r>
        <w:rPr>
          <w:spacing w:val="-23"/>
          <w:sz w:val="24"/>
        </w:rPr>
        <w:t xml:space="preserve"> </w:t>
      </w:r>
      <w:r>
        <w:rPr>
          <w:sz w:val="24"/>
        </w:rPr>
        <w:t>späteren</w:t>
      </w:r>
      <w:r>
        <w:rPr>
          <w:spacing w:val="-25"/>
          <w:sz w:val="24"/>
        </w:rPr>
        <w:t xml:space="preserve"> </w:t>
      </w:r>
      <w:r>
        <w:rPr>
          <w:sz w:val="24"/>
        </w:rPr>
        <w:t>Entwicklung</w:t>
      </w:r>
      <w:r>
        <w:rPr>
          <w:spacing w:val="-21"/>
          <w:sz w:val="24"/>
        </w:rPr>
        <w:t xml:space="preserve"> </w:t>
      </w:r>
      <w:r>
        <w:rPr>
          <w:sz w:val="24"/>
        </w:rPr>
        <w:t>unter</w:t>
      </w:r>
      <w:r>
        <w:rPr>
          <w:spacing w:val="-23"/>
          <w:sz w:val="24"/>
        </w:rPr>
        <w:t xml:space="preserve"> </w:t>
      </w:r>
      <w:r>
        <w:rPr>
          <w:sz w:val="24"/>
        </w:rPr>
        <w:t>Umständen</w:t>
      </w:r>
      <w:r>
        <w:rPr>
          <w:spacing w:val="-21"/>
          <w:sz w:val="24"/>
        </w:rPr>
        <w:t xml:space="preserve"> </w:t>
      </w:r>
      <w:r>
        <w:rPr>
          <w:sz w:val="24"/>
        </w:rPr>
        <w:t>auch unter weniger komplizierten</w:t>
      </w:r>
      <w:r>
        <w:rPr>
          <w:spacing w:val="40"/>
          <w:sz w:val="24"/>
        </w:rPr>
        <w:t xml:space="preserve"> </w:t>
      </w:r>
      <w:r>
        <w:rPr>
          <w:sz w:val="24"/>
        </w:rPr>
        <w:t xml:space="preserve">grammatischen Verhältnissen. </w:t>
      </w:r>
      <w:r>
        <w:rPr>
          <w:b/>
          <w:sz w:val="24"/>
        </w:rPr>
        <w:t xml:space="preserve">Geschwächte </w:t>
      </w:r>
      <w:r>
        <w:rPr>
          <w:sz w:val="24"/>
        </w:rPr>
        <w:t xml:space="preserve">Konstruktionen dagegen behaupten sich am Anfang vorzugsweise </w:t>
      </w:r>
      <w:proofErr w:type="gramStart"/>
      <w:r>
        <w:rPr>
          <w:sz w:val="24"/>
        </w:rPr>
        <w:t>unter relativ</w:t>
      </w:r>
      <w:proofErr w:type="gramEnd"/>
      <w:r>
        <w:rPr>
          <w:sz w:val="24"/>
        </w:rPr>
        <w:t xml:space="preserve"> einfachen (weniger markierten) grammatischen Verhältnissen und verbreiten sich später möglicherweise auch unter weniger einfachen grammatischen </w:t>
      </w:r>
      <w:r>
        <w:rPr>
          <w:spacing w:val="-2"/>
          <w:sz w:val="24"/>
        </w:rPr>
        <w:t>Verhältnissen.</w:t>
      </w:r>
    </w:p>
    <w:p w14:paraId="178D0CA4" w14:textId="77777777" w:rsidR="00E063D7" w:rsidRDefault="00000000">
      <w:pPr>
        <w:pStyle w:val="Odstavekseznama"/>
        <w:numPr>
          <w:ilvl w:val="0"/>
          <w:numId w:val="1"/>
        </w:numPr>
        <w:tabs>
          <w:tab w:val="left" w:pos="784"/>
        </w:tabs>
        <w:spacing w:before="240"/>
        <w:ind w:left="784" w:hanging="424"/>
        <w:jc w:val="both"/>
        <w:rPr>
          <w:sz w:val="24"/>
        </w:rPr>
      </w:pPr>
      <w:bookmarkStart w:id="4" w:name="_bookmark4"/>
      <w:bookmarkEnd w:id="4"/>
      <w:r>
        <w:rPr>
          <w:sz w:val="24"/>
        </w:rPr>
        <w:t>Vgl.</w:t>
      </w:r>
      <w:r>
        <w:rPr>
          <w:spacing w:val="-21"/>
          <w:sz w:val="24"/>
        </w:rPr>
        <w:t xml:space="preserve"> </w:t>
      </w:r>
      <w:r>
        <w:rPr>
          <w:sz w:val="24"/>
        </w:rPr>
        <w:t>die</w:t>
      </w:r>
      <w:r>
        <w:rPr>
          <w:spacing w:val="-21"/>
          <w:sz w:val="24"/>
        </w:rPr>
        <w:t xml:space="preserve"> </w:t>
      </w:r>
      <w:r>
        <w:rPr>
          <w:sz w:val="24"/>
        </w:rPr>
        <w:t>vorherige</w:t>
      </w:r>
      <w:r>
        <w:rPr>
          <w:spacing w:val="-20"/>
          <w:sz w:val="24"/>
        </w:rPr>
        <w:t xml:space="preserve"> </w:t>
      </w:r>
      <w:r>
        <w:rPr>
          <w:spacing w:val="-2"/>
          <w:sz w:val="24"/>
        </w:rPr>
        <w:t>Anmerkung.</w:t>
      </w:r>
    </w:p>
    <w:p w14:paraId="192AA6F4" w14:textId="77777777" w:rsidR="00E063D7" w:rsidRDefault="00000000">
      <w:pPr>
        <w:pStyle w:val="Odstavekseznama"/>
        <w:numPr>
          <w:ilvl w:val="0"/>
          <w:numId w:val="1"/>
        </w:numPr>
        <w:tabs>
          <w:tab w:val="left" w:pos="896"/>
        </w:tabs>
        <w:spacing w:before="242"/>
        <w:ind w:left="360" w:right="352" w:firstLine="0"/>
        <w:jc w:val="both"/>
        <w:rPr>
          <w:sz w:val="24"/>
        </w:rPr>
      </w:pPr>
      <w:bookmarkStart w:id="5" w:name="_bookmark5"/>
      <w:bookmarkEnd w:id="5"/>
      <w:r>
        <w:rPr>
          <w:sz w:val="24"/>
        </w:rPr>
        <w:t>Ausführlicher über diese Annahmen und die dazu gehörenden statistischen Ergebnisse in Petrič 1990 bzw. Petrič 1992 und in Petrič 1991 bzw. 1993.</w:t>
      </w:r>
    </w:p>
    <w:p w14:paraId="14539B09" w14:textId="77777777" w:rsidR="00E063D7" w:rsidRDefault="00000000">
      <w:pPr>
        <w:pStyle w:val="Odstavekseznama"/>
        <w:numPr>
          <w:ilvl w:val="0"/>
          <w:numId w:val="1"/>
        </w:numPr>
        <w:tabs>
          <w:tab w:val="left" w:pos="784"/>
        </w:tabs>
        <w:spacing w:before="240"/>
        <w:ind w:left="784" w:hanging="424"/>
        <w:jc w:val="both"/>
        <w:rPr>
          <w:sz w:val="24"/>
        </w:rPr>
      </w:pPr>
      <w:bookmarkStart w:id="6" w:name="_bookmark6"/>
      <w:bookmarkEnd w:id="6"/>
      <w:r>
        <w:rPr>
          <w:sz w:val="24"/>
        </w:rPr>
        <w:t>Vgl.</w:t>
      </w:r>
      <w:r>
        <w:rPr>
          <w:spacing w:val="-20"/>
          <w:sz w:val="24"/>
        </w:rPr>
        <w:t xml:space="preserve"> </w:t>
      </w:r>
      <w:r>
        <w:rPr>
          <w:sz w:val="24"/>
        </w:rPr>
        <w:t>Köhler</w:t>
      </w:r>
      <w:r>
        <w:rPr>
          <w:spacing w:val="-21"/>
          <w:sz w:val="24"/>
        </w:rPr>
        <w:t xml:space="preserve"> </w:t>
      </w:r>
      <w:r>
        <w:rPr>
          <w:sz w:val="24"/>
        </w:rPr>
        <w:t>1985:</w:t>
      </w:r>
      <w:r>
        <w:rPr>
          <w:spacing w:val="-19"/>
          <w:sz w:val="24"/>
        </w:rPr>
        <w:t xml:space="preserve"> </w:t>
      </w:r>
      <w:r>
        <w:rPr>
          <w:spacing w:val="-4"/>
          <w:sz w:val="24"/>
        </w:rPr>
        <w:t>20f.</w:t>
      </w:r>
    </w:p>
    <w:p w14:paraId="666F6B2E" w14:textId="77777777" w:rsidR="00E063D7" w:rsidRDefault="00000000">
      <w:pPr>
        <w:pStyle w:val="Odstavekseznama"/>
        <w:numPr>
          <w:ilvl w:val="0"/>
          <w:numId w:val="1"/>
        </w:numPr>
        <w:tabs>
          <w:tab w:val="left" w:pos="784"/>
        </w:tabs>
        <w:spacing w:before="240"/>
        <w:ind w:left="784" w:hanging="424"/>
        <w:jc w:val="both"/>
        <w:rPr>
          <w:sz w:val="24"/>
        </w:rPr>
      </w:pPr>
      <w:bookmarkStart w:id="7" w:name="_bookmark7"/>
      <w:bookmarkEnd w:id="7"/>
      <w:r>
        <w:rPr>
          <w:sz w:val="24"/>
        </w:rPr>
        <w:t>Vgl.</w:t>
      </w:r>
      <w:r>
        <w:rPr>
          <w:spacing w:val="-20"/>
          <w:sz w:val="24"/>
        </w:rPr>
        <w:t xml:space="preserve"> </w:t>
      </w:r>
      <w:r>
        <w:rPr>
          <w:sz w:val="24"/>
        </w:rPr>
        <w:t>Köhler</w:t>
      </w:r>
      <w:r>
        <w:rPr>
          <w:spacing w:val="-21"/>
          <w:sz w:val="24"/>
        </w:rPr>
        <w:t xml:space="preserve"> </w:t>
      </w:r>
      <w:r>
        <w:rPr>
          <w:sz w:val="24"/>
        </w:rPr>
        <w:t>1985:</w:t>
      </w:r>
      <w:r>
        <w:rPr>
          <w:spacing w:val="-19"/>
          <w:sz w:val="24"/>
        </w:rPr>
        <w:t xml:space="preserve"> </w:t>
      </w:r>
      <w:r>
        <w:rPr>
          <w:spacing w:val="-4"/>
          <w:sz w:val="24"/>
        </w:rPr>
        <w:t>21f.</w:t>
      </w:r>
    </w:p>
    <w:p w14:paraId="5B6FA56B" w14:textId="77777777" w:rsidR="00E063D7" w:rsidRDefault="00000000">
      <w:pPr>
        <w:pStyle w:val="Odstavekseznama"/>
        <w:numPr>
          <w:ilvl w:val="0"/>
          <w:numId w:val="1"/>
        </w:numPr>
        <w:tabs>
          <w:tab w:val="left" w:pos="1011"/>
        </w:tabs>
        <w:spacing w:before="239"/>
        <w:ind w:left="360" w:right="355" w:firstLine="0"/>
        <w:jc w:val="both"/>
        <w:rPr>
          <w:sz w:val="24"/>
        </w:rPr>
      </w:pPr>
      <w:bookmarkStart w:id="8" w:name="_bookmark8"/>
      <w:bookmarkEnd w:id="8"/>
      <w:r>
        <w:rPr>
          <w:sz w:val="24"/>
        </w:rPr>
        <w:t>Aus dem Textbuch Heutiges Deutsch 1974, Text 'Moral 71. Zum Beispiel Abtreibung, S. 369'.</w:t>
      </w:r>
    </w:p>
    <w:p w14:paraId="6529CE50" w14:textId="77777777" w:rsidR="00E063D7" w:rsidRDefault="00000000">
      <w:pPr>
        <w:pStyle w:val="Odstavekseznama"/>
        <w:numPr>
          <w:ilvl w:val="0"/>
          <w:numId w:val="1"/>
        </w:numPr>
        <w:tabs>
          <w:tab w:val="left" w:pos="929"/>
        </w:tabs>
        <w:spacing w:before="242" w:line="272" w:lineRule="exact"/>
        <w:ind w:left="929" w:hanging="569"/>
        <w:rPr>
          <w:sz w:val="24"/>
        </w:rPr>
      </w:pPr>
      <w:bookmarkStart w:id="9" w:name="_bookmark9"/>
      <w:bookmarkEnd w:id="9"/>
      <w:r>
        <w:rPr>
          <w:sz w:val="24"/>
        </w:rPr>
        <w:t>Terminologisch</w:t>
      </w:r>
      <w:r>
        <w:rPr>
          <w:spacing w:val="-21"/>
          <w:sz w:val="24"/>
        </w:rPr>
        <w:t xml:space="preserve"> </w:t>
      </w:r>
      <w:r>
        <w:rPr>
          <w:sz w:val="24"/>
        </w:rPr>
        <w:t>haben</w:t>
      </w:r>
      <w:r>
        <w:rPr>
          <w:spacing w:val="-19"/>
          <w:sz w:val="24"/>
        </w:rPr>
        <w:t xml:space="preserve"> </w:t>
      </w:r>
      <w:r>
        <w:rPr>
          <w:sz w:val="24"/>
        </w:rPr>
        <w:t>wir</w:t>
      </w:r>
      <w:r>
        <w:rPr>
          <w:spacing w:val="-19"/>
          <w:sz w:val="24"/>
        </w:rPr>
        <w:t xml:space="preserve"> </w:t>
      </w:r>
      <w:r>
        <w:rPr>
          <w:sz w:val="24"/>
        </w:rPr>
        <w:t>sie</w:t>
      </w:r>
      <w:r>
        <w:rPr>
          <w:spacing w:val="-19"/>
          <w:sz w:val="24"/>
        </w:rPr>
        <w:t xml:space="preserve"> </w:t>
      </w:r>
      <w:r>
        <w:rPr>
          <w:sz w:val="24"/>
        </w:rPr>
        <w:t>leicht</w:t>
      </w:r>
      <w:r>
        <w:rPr>
          <w:spacing w:val="-19"/>
          <w:sz w:val="24"/>
        </w:rPr>
        <w:t xml:space="preserve"> </w:t>
      </w:r>
      <w:r>
        <w:rPr>
          <w:sz w:val="24"/>
        </w:rPr>
        <w:t>verändert</w:t>
      </w:r>
      <w:r>
        <w:rPr>
          <w:spacing w:val="-19"/>
          <w:sz w:val="24"/>
        </w:rPr>
        <w:t xml:space="preserve"> </w:t>
      </w:r>
      <w:r>
        <w:rPr>
          <w:sz w:val="24"/>
        </w:rPr>
        <w:t>von</w:t>
      </w:r>
      <w:r>
        <w:rPr>
          <w:spacing w:val="-19"/>
          <w:sz w:val="24"/>
        </w:rPr>
        <w:t xml:space="preserve"> </w:t>
      </w:r>
      <w:r>
        <w:rPr>
          <w:sz w:val="24"/>
        </w:rPr>
        <w:t>Helbig</w:t>
      </w:r>
      <w:r>
        <w:rPr>
          <w:spacing w:val="-18"/>
          <w:sz w:val="24"/>
        </w:rPr>
        <w:t xml:space="preserve"> </w:t>
      </w:r>
      <w:r>
        <w:rPr>
          <w:spacing w:val="-2"/>
          <w:sz w:val="24"/>
        </w:rPr>
        <w:t>1979:</w:t>
      </w:r>
    </w:p>
    <w:p w14:paraId="0FDCC81B" w14:textId="77777777" w:rsidR="00E063D7" w:rsidRDefault="00000000">
      <w:pPr>
        <w:pStyle w:val="Telobesedila"/>
        <w:spacing w:line="272" w:lineRule="exact"/>
        <w:jc w:val="left"/>
      </w:pPr>
      <w:r>
        <w:t>275</w:t>
      </w:r>
      <w:r>
        <w:rPr>
          <w:spacing w:val="-13"/>
        </w:rPr>
        <w:t xml:space="preserve"> </w:t>
      </w:r>
      <w:r>
        <w:t>und</w:t>
      </w:r>
      <w:r>
        <w:rPr>
          <w:spacing w:val="-13"/>
        </w:rPr>
        <w:t xml:space="preserve"> </w:t>
      </w:r>
      <w:r>
        <w:t>So</w:t>
      </w:r>
      <w:r>
        <w:rPr>
          <w:spacing w:val="-16"/>
        </w:rPr>
        <w:t xml:space="preserve"> </w:t>
      </w:r>
      <w:r>
        <w:t>1991:</w:t>
      </w:r>
      <w:r>
        <w:rPr>
          <w:spacing w:val="-16"/>
        </w:rPr>
        <w:t xml:space="preserve"> </w:t>
      </w:r>
      <w:r>
        <w:t>9-10</w:t>
      </w:r>
      <w:r>
        <w:rPr>
          <w:spacing w:val="-12"/>
        </w:rPr>
        <w:t xml:space="preserve"> </w:t>
      </w:r>
      <w:r>
        <w:rPr>
          <w:spacing w:val="-2"/>
        </w:rPr>
        <w:t>übernommen.</w:t>
      </w:r>
    </w:p>
    <w:p w14:paraId="23F55CA6" w14:textId="77777777" w:rsidR="00E063D7" w:rsidRDefault="00000000">
      <w:pPr>
        <w:pStyle w:val="Odstavekseznama"/>
        <w:numPr>
          <w:ilvl w:val="0"/>
          <w:numId w:val="1"/>
        </w:numPr>
        <w:tabs>
          <w:tab w:val="left" w:pos="925"/>
        </w:tabs>
        <w:spacing w:before="239"/>
        <w:ind w:left="925" w:hanging="565"/>
        <w:jc w:val="both"/>
        <w:rPr>
          <w:sz w:val="24"/>
        </w:rPr>
      </w:pPr>
      <w:bookmarkStart w:id="10" w:name="_bookmark10"/>
      <w:bookmarkEnd w:id="10"/>
      <w:r>
        <w:rPr>
          <w:sz w:val="24"/>
        </w:rPr>
        <w:t>So</w:t>
      </w:r>
      <w:r>
        <w:rPr>
          <w:spacing w:val="-22"/>
          <w:sz w:val="24"/>
        </w:rPr>
        <w:t xml:space="preserve"> </w:t>
      </w:r>
      <w:r>
        <w:rPr>
          <w:sz w:val="24"/>
        </w:rPr>
        <w:t>1991:</w:t>
      </w:r>
      <w:r>
        <w:rPr>
          <w:spacing w:val="-19"/>
          <w:sz w:val="24"/>
        </w:rPr>
        <w:t xml:space="preserve"> </w:t>
      </w:r>
      <w:r>
        <w:rPr>
          <w:sz w:val="24"/>
        </w:rPr>
        <w:t>11-</w:t>
      </w:r>
      <w:r>
        <w:rPr>
          <w:spacing w:val="-5"/>
          <w:sz w:val="24"/>
        </w:rPr>
        <w:t>13.</w:t>
      </w:r>
    </w:p>
    <w:p w14:paraId="16EFFF8F" w14:textId="77777777" w:rsidR="00E063D7" w:rsidRDefault="00000000">
      <w:pPr>
        <w:pStyle w:val="Odstavekseznama"/>
        <w:numPr>
          <w:ilvl w:val="0"/>
          <w:numId w:val="1"/>
        </w:numPr>
        <w:tabs>
          <w:tab w:val="left" w:pos="925"/>
        </w:tabs>
        <w:spacing w:before="241"/>
        <w:ind w:left="925" w:hanging="565"/>
        <w:jc w:val="both"/>
        <w:rPr>
          <w:sz w:val="24"/>
        </w:rPr>
      </w:pPr>
      <w:bookmarkStart w:id="11" w:name="_bookmark11"/>
      <w:bookmarkEnd w:id="11"/>
      <w:r>
        <w:rPr>
          <w:sz w:val="24"/>
        </w:rPr>
        <w:t>v.</w:t>
      </w:r>
      <w:r>
        <w:rPr>
          <w:spacing w:val="-20"/>
          <w:sz w:val="24"/>
        </w:rPr>
        <w:t xml:space="preserve"> </w:t>
      </w:r>
      <w:r>
        <w:rPr>
          <w:sz w:val="24"/>
        </w:rPr>
        <w:t>Polenz</w:t>
      </w:r>
      <w:r>
        <w:rPr>
          <w:spacing w:val="-19"/>
          <w:sz w:val="24"/>
        </w:rPr>
        <w:t xml:space="preserve"> </w:t>
      </w:r>
      <w:r>
        <w:rPr>
          <w:sz w:val="24"/>
        </w:rPr>
        <w:t>1987:</w:t>
      </w:r>
      <w:r>
        <w:rPr>
          <w:spacing w:val="-16"/>
          <w:sz w:val="24"/>
        </w:rPr>
        <w:t xml:space="preserve"> </w:t>
      </w:r>
      <w:r>
        <w:rPr>
          <w:spacing w:val="-4"/>
          <w:sz w:val="24"/>
        </w:rPr>
        <w:t>170.</w:t>
      </w:r>
    </w:p>
    <w:p w14:paraId="102BCDB8" w14:textId="77777777" w:rsidR="00E063D7" w:rsidRDefault="00E063D7">
      <w:pPr>
        <w:pStyle w:val="Odstavekseznama"/>
        <w:rPr>
          <w:sz w:val="24"/>
        </w:rPr>
        <w:sectPr w:rsidR="00E063D7">
          <w:pgSz w:w="12240" w:h="15840"/>
          <w:pgMar w:top="1880" w:right="1080" w:bottom="280" w:left="1080" w:header="1440" w:footer="0" w:gutter="0"/>
          <w:cols w:space="708"/>
        </w:sectPr>
      </w:pPr>
    </w:p>
    <w:p w14:paraId="7B7FCB3B" w14:textId="77777777" w:rsidR="00E063D7" w:rsidRDefault="00E063D7">
      <w:pPr>
        <w:pStyle w:val="Telobesedila"/>
        <w:spacing w:before="196"/>
        <w:ind w:left="0"/>
        <w:jc w:val="left"/>
      </w:pPr>
    </w:p>
    <w:p w14:paraId="70A489E5" w14:textId="77777777" w:rsidR="00E063D7" w:rsidRDefault="00000000">
      <w:pPr>
        <w:pStyle w:val="Odstavekseznama"/>
        <w:numPr>
          <w:ilvl w:val="0"/>
          <w:numId w:val="1"/>
        </w:numPr>
        <w:tabs>
          <w:tab w:val="left" w:pos="925"/>
        </w:tabs>
        <w:ind w:left="925" w:hanging="565"/>
        <w:jc w:val="both"/>
        <w:rPr>
          <w:sz w:val="24"/>
        </w:rPr>
      </w:pPr>
      <w:bookmarkStart w:id="12" w:name="_bookmark12"/>
      <w:bookmarkEnd w:id="12"/>
      <w:r>
        <w:rPr>
          <w:sz w:val="24"/>
        </w:rPr>
        <w:t>v.</w:t>
      </w:r>
      <w:r>
        <w:rPr>
          <w:spacing w:val="-22"/>
          <w:sz w:val="24"/>
        </w:rPr>
        <w:t xml:space="preserve"> </w:t>
      </w:r>
      <w:r>
        <w:rPr>
          <w:sz w:val="24"/>
        </w:rPr>
        <w:t>Polenz</w:t>
      </w:r>
      <w:r>
        <w:rPr>
          <w:spacing w:val="-19"/>
          <w:sz w:val="24"/>
        </w:rPr>
        <w:t xml:space="preserve"> </w:t>
      </w:r>
      <w:r>
        <w:rPr>
          <w:sz w:val="24"/>
        </w:rPr>
        <w:t>1987:</w:t>
      </w:r>
      <w:r>
        <w:rPr>
          <w:spacing w:val="-16"/>
          <w:sz w:val="24"/>
        </w:rPr>
        <w:t xml:space="preserve"> </w:t>
      </w:r>
      <w:r>
        <w:rPr>
          <w:spacing w:val="-2"/>
          <w:sz w:val="24"/>
        </w:rPr>
        <w:t>170ff.</w:t>
      </w:r>
    </w:p>
    <w:p w14:paraId="734B12F2" w14:textId="77777777" w:rsidR="00E063D7" w:rsidRDefault="00000000">
      <w:pPr>
        <w:pStyle w:val="Odstavekseznama"/>
        <w:numPr>
          <w:ilvl w:val="0"/>
          <w:numId w:val="1"/>
        </w:numPr>
        <w:tabs>
          <w:tab w:val="left" w:pos="1028"/>
        </w:tabs>
        <w:spacing w:before="239"/>
        <w:ind w:left="360" w:right="353" w:firstLine="0"/>
        <w:jc w:val="both"/>
        <w:rPr>
          <w:sz w:val="24"/>
        </w:rPr>
      </w:pPr>
      <w:bookmarkStart w:id="13" w:name="_bookmark13"/>
      <w:bookmarkEnd w:id="13"/>
      <w:r>
        <w:rPr>
          <w:sz w:val="24"/>
        </w:rPr>
        <w:t>In Petrič 1990 bzw. Petrič 1992 wurden aus der Annahme, Verbalabstrakta seien verstärkte Wortbildungskonstruktionen, Vorhersagen</w:t>
      </w:r>
      <w:r>
        <w:rPr>
          <w:spacing w:val="-6"/>
          <w:sz w:val="24"/>
        </w:rPr>
        <w:t xml:space="preserve"> </w:t>
      </w:r>
      <w:r>
        <w:rPr>
          <w:sz w:val="24"/>
        </w:rPr>
        <w:t>abgeleitet</w:t>
      </w:r>
      <w:r>
        <w:rPr>
          <w:spacing w:val="-6"/>
          <w:sz w:val="24"/>
        </w:rPr>
        <w:t xml:space="preserve"> </w:t>
      </w:r>
      <w:r>
        <w:rPr>
          <w:sz w:val="24"/>
        </w:rPr>
        <w:t>und</w:t>
      </w:r>
      <w:r>
        <w:rPr>
          <w:spacing w:val="-6"/>
          <w:sz w:val="24"/>
        </w:rPr>
        <w:t xml:space="preserve"> </w:t>
      </w:r>
      <w:r>
        <w:rPr>
          <w:sz w:val="24"/>
        </w:rPr>
        <w:t>mit</w:t>
      </w:r>
      <w:r>
        <w:rPr>
          <w:spacing w:val="-6"/>
          <w:sz w:val="24"/>
        </w:rPr>
        <w:t xml:space="preserve"> </w:t>
      </w:r>
      <w:r>
        <w:rPr>
          <w:sz w:val="24"/>
        </w:rPr>
        <w:t>statistischen</w:t>
      </w:r>
      <w:r>
        <w:rPr>
          <w:spacing w:val="-6"/>
          <w:sz w:val="24"/>
        </w:rPr>
        <w:t xml:space="preserve"> </w:t>
      </w:r>
      <w:r>
        <w:rPr>
          <w:sz w:val="24"/>
        </w:rPr>
        <w:t>Mitteln</w:t>
      </w:r>
      <w:r>
        <w:rPr>
          <w:spacing w:val="-4"/>
          <w:sz w:val="24"/>
        </w:rPr>
        <w:t xml:space="preserve"> </w:t>
      </w:r>
      <w:r>
        <w:rPr>
          <w:sz w:val="24"/>
        </w:rPr>
        <w:t>geprüft.</w:t>
      </w:r>
      <w:r>
        <w:rPr>
          <w:spacing w:val="-6"/>
          <w:sz w:val="24"/>
        </w:rPr>
        <w:t xml:space="preserve"> </w:t>
      </w:r>
      <w:r>
        <w:rPr>
          <w:sz w:val="24"/>
        </w:rPr>
        <w:t>Die Mehrzahl unserer Vorhersagen wurde bestätigt.</w:t>
      </w:r>
    </w:p>
    <w:p w14:paraId="2222B864" w14:textId="77777777" w:rsidR="00E063D7" w:rsidRDefault="00000000">
      <w:pPr>
        <w:pStyle w:val="Odstavekseznama"/>
        <w:numPr>
          <w:ilvl w:val="0"/>
          <w:numId w:val="1"/>
        </w:numPr>
        <w:tabs>
          <w:tab w:val="left" w:pos="925"/>
        </w:tabs>
        <w:spacing w:before="242"/>
        <w:ind w:left="925" w:hanging="565"/>
        <w:jc w:val="both"/>
        <w:rPr>
          <w:sz w:val="24"/>
        </w:rPr>
      </w:pPr>
      <w:bookmarkStart w:id="14" w:name="_bookmark14"/>
      <w:bookmarkEnd w:id="14"/>
      <w:r>
        <w:rPr>
          <w:sz w:val="24"/>
        </w:rPr>
        <w:t>Vgl.</w:t>
      </w:r>
      <w:r>
        <w:rPr>
          <w:spacing w:val="-26"/>
          <w:sz w:val="24"/>
        </w:rPr>
        <w:t xml:space="preserve"> </w:t>
      </w:r>
      <w:proofErr w:type="spellStart"/>
      <w:r>
        <w:rPr>
          <w:sz w:val="24"/>
        </w:rPr>
        <w:t>Mayerthaler</w:t>
      </w:r>
      <w:proofErr w:type="spellEnd"/>
      <w:r>
        <w:rPr>
          <w:spacing w:val="-25"/>
          <w:sz w:val="24"/>
        </w:rPr>
        <w:t xml:space="preserve"> </w:t>
      </w:r>
      <w:r>
        <w:rPr>
          <w:sz w:val="24"/>
        </w:rPr>
        <w:t>1981:</w:t>
      </w:r>
      <w:r>
        <w:rPr>
          <w:spacing w:val="-28"/>
          <w:sz w:val="24"/>
        </w:rPr>
        <w:t xml:space="preserve"> </w:t>
      </w:r>
      <w:r>
        <w:rPr>
          <w:spacing w:val="-4"/>
          <w:sz w:val="24"/>
        </w:rPr>
        <w:t>17f.</w:t>
      </w:r>
    </w:p>
    <w:p w14:paraId="29088C27" w14:textId="77777777" w:rsidR="00E063D7" w:rsidRDefault="00000000">
      <w:pPr>
        <w:pStyle w:val="Odstavekseznama"/>
        <w:numPr>
          <w:ilvl w:val="0"/>
          <w:numId w:val="1"/>
        </w:numPr>
        <w:tabs>
          <w:tab w:val="left" w:pos="946"/>
        </w:tabs>
        <w:spacing w:before="240"/>
        <w:ind w:left="360" w:right="351" w:firstLine="0"/>
        <w:jc w:val="both"/>
        <w:rPr>
          <w:sz w:val="24"/>
        </w:rPr>
      </w:pPr>
      <w:bookmarkStart w:id="15" w:name="_bookmark15"/>
      <w:bookmarkEnd w:id="15"/>
      <w:r>
        <w:rPr>
          <w:sz w:val="24"/>
        </w:rPr>
        <w:t>Die</w:t>
      </w:r>
      <w:r>
        <w:rPr>
          <w:spacing w:val="-5"/>
          <w:sz w:val="24"/>
        </w:rPr>
        <w:t xml:space="preserve"> </w:t>
      </w:r>
      <w:r>
        <w:rPr>
          <w:sz w:val="24"/>
        </w:rPr>
        <w:t>Genitiv-</w:t>
      </w:r>
      <w:r>
        <w:rPr>
          <w:spacing w:val="-6"/>
          <w:sz w:val="24"/>
        </w:rPr>
        <w:t xml:space="preserve"> </w:t>
      </w:r>
      <w:r>
        <w:rPr>
          <w:sz w:val="24"/>
        </w:rPr>
        <w:t>oder</w:t>
      </w:r>
      <w:r>
        <w:rPr>
          <w:spacing w:val="-6"/>
          <w:sz w:val="24"/>
        </w:rPr>
        <w:t xml:space="preserve"> </w:t>
      </w:r>
      <w:r>
        <w:rPr>
          <w:sz w:val="24"/>
        </w:rPr>
        <w:t>Dativergänzung</w:t>
      </w:r>
      <w:r>
        <w:rPr>
          <w:spacing w:val="-5"/>
          <w:sz w:val="24"/>
        </w:rPr>
        <w:t xml:space="preserve"> </w:t>
      </w:r>
      <w:r>
        <w:rPr>
          <w:sz w:val="24"/>
        </w:rPr>
        <w:t>eines</w:t>
      </w:r>
      <w:r>
        <w:rPr>
          <w:spacing w:val="-6"/>
          <w:sz w:val="24"/>
        </w:rPr>
        <w:t xml:space="preserve"> </w:t>
      </w:r>
      <w:r>
        <w:rPr>
          <w:sz w:val="24"/>
        </w:rPr>
        <w:t>Verbs</w:t>
      </w:r>
      <w:r>
        <w:rPr>
          <w:spacing w:val="-6"/>
          <w:sz w:val="24"/>
        </w:rPr>
        <w:t xml:space="preserve"> </w:t>
      </w:r>
      <w:proofErr w:type="spellStart"/>
      <w:r>
        <w:rPr>
          <w:sz w:val="24"/>
        </w:rPr>
        <w:t>muß</w:t>
      </w:r>
      <w:proofErr w:type="spellEnd"/>
      <w:r>
        <w:rPr>
          <w:spacing w:val="-5"/>
          <w:sz w:val="24"/>
        </w:rPr>
        <w:t xml:space="preserve"> </w:t>
      </w:r>
      <w:r>
        <w:rPr>
          <w:sz w:val="24"/>
        </w:rPr>
        <w:t>im</w:t>
      </w:r>
      <w:r>
        <w:rPr>
          <w:spacing w:val="-6"/>
          <w:sz w:val="24"/>
        </w:rPr>
        <w:t xml:space="preserve"> </w:t>
      </w:r>
      <w:r>
        <w:rPr>
          <w:sz w:val="24"/>
        </w:rPr>
        <w:t>Deutschen durch eine Periphrase an das Verbalabstraktum angeschlossen werden. Treten ein Subjekt und ein Akkusativobjekt gleichzeitig als</w:t>
      </w:r>
      <w:r>
        <w:rPr>
          <w:spacing w:val="-3"/>
          <w:sz w:val="24"/>
        </w:rPr>
        <w:t xml:space="preserve"> </w:t>
      </w:r>
      <w:r>
        <w:rPr>
          <w:sz w:val="24"/>
        </w:rPr>
        <w:t>Attribut</w:t>
      </w:r>
      <w:r>
        <w:rPr>
          <w:spacing w:val="-3"/>
          <w:sz w:val="24"/>
        </w:rPr>
        <w:t xml:space="preserve"> </w:t>
      </w:r>
      <w:r>
        <w:rPr>
          <w:sz w:val="24"/>
        </w:rPr>
        <w:t>zu</w:t>
      </w:r>
      <w:r>
        <w:rPr>
          <w:spacing w:val="-7"/>
          <w:sz w:val="24"/>
        </w:rPr>
        <w:t xml:space="preserve"> </w:t>
      </w:r>
      <w:r>
        <w:rPr>
          <w:sz w:val="24"/>
        </w:rPr>
        <w:t>einem</w:t>
      </w:r>
      <w:r>
        <w:rPr>
          <w:spacing w:val="-5"/>
          <w:sz w:val="24"/>
        </w:rPr>
        <w:t xml:space="preserve"> </w:t>
      </w:r>
      <w:r>
        <w:rPr>
          <w:sz w:val="24"/>
        </w:rPr>
        <w:t>Verbalabstraktum,</w:t>
      </w:r>
      <w:r>
        <w:rPr>
          <w:spacing w:val="-5"/>
          <w:sz w:val="24"/>
        </w:rPr>
        <w:t xml:space="preserve"> </w:t>
      </w:r>
      <w:proofErr w:type="spellStart"/>
      <w:r>
        <w:rPr>
          <w:sz w:val="24"/>
        </w:rPr>
        <w:t>muß</w:t>
      </w:r>
      <w:proofErr w:type="spellEnd"/>
      <w:r>
        <w:rPr>
          <w:spacing w:val="-5"/>
          <w:sz w:val="24"/>
        </w:rPr>
        <w:t xml:space="preserve"> </w:t>
      </w:r>
      <w:r>
        <w:rPr>
          <w:sz w:val="24"/>
        </w:rPr>
        <w:t>das</w:t>
      </w:r>
      <w:r>
        <w:rPr>
          <w:spacing w:val="-5"/>
          <w:sz w:val="24"/>
        </w:rPr>
        <w:t xml:space="preserve"> </w:t>
      </w:r>
      <w:r>
        <w:rPr>
          <w:sz w:val="24"/>
        </w:rPr>
        <w:t>Subjekt</w:t>
      </w:r>
      <w:r>
        <w:rPr>
          <w:spacing w:val="-5"/>
          <w:sz w:val="24"/>
        </w:rPr>
        <w:t xml:space="preserve"> </w:t>
      </w:r>
      <w:r>
        <w:rPr>
          <w:sz w:val="24"/>
        </w:rPr>
        <w:t>ebenfalls periphrastisch wiedergegeben werden (von/durch-Phrase). Zur periphrastischen Strategie vgl. Toman 1987.</w:t>
      </w:r>
    </w:p>
    <w:p w14:paraId="47F57402" w14:textId="77777777" w:rsidR="00E063D7" w:rsidRDefault="00000000">
      <w:pPr>
        <w:pStyle w:val="Odstavekseznama"/>
        <w:numPr>
          <w:ilvl w:val="0"/>
          <w:numId w:val="1"/>
        </w:numPr>
        <w:tabs>
          <w:tab w:val="left" w:pos="1040"/>
        </w:tabs>
        <w:spacing w:before="241"/>
        <w:ind w:left="360" w:right="352" w:firstLine="0"/>
        <w:jc w:val="both"/>
        <w:rPr>
          <w:sz w:val="24"/>
        </w:rPr>
      </w:pPr>
      <w:bookmarkStart w:id="16" w:name="_bookmark16"/>
      <w:bookmarkEnd w:id="16"/>
      <w:r>
        <w:rPr>
          <w:sz w:val="24"/>
        </w:rPr>
        <w:t xml:space="preserve">Das Korpus setzt sich zusammen aus den </w:t>
      </w:r>
      <w:proofErr w:type="spellStart"/>
      <w:r>
        <w:rPr>
          <w:sz w:val="24"/>
        </w:rPr>
        <w:t>dre</w:t>
      </w:r>
      <w:proofErr w:type="spellEnd"/>
      <w:r>
        <w:rPr>
          <w:sz w:val="24"/>
        </w:rPr>
        <w:t xml:space="preserve"> Diskussionen 'Meinung gegen Meinung. Fragen der Verkehrssicherheit', 'Schulklassengespräch mit Günter Grass', 'Moral 71. Zum Beispiel Abtreibung' in den Textbüchern Heutiges Deutsch 1971 und 1974 sowie aus dem Theaterstück 'Die Fische' von Peter Hacks (vgl. Petrič 1990 bzw. Petrič 1992).</w:t>
      </w:r>
    </w:p>
    <w:p w14:paraId="2E704147" w14:textId="77777777" w:rsidR="00E063D7" w:rsidRDefault="00000000">
      <w:pPr>
        <w:pStyle w:val="Odstavekseznama"/>
        <w:numPr>
          <w:ilvl w:val="0"/>
          <w:numId w:val="1"/>
        </w:numPr>
        <w:tabs>
          <w:tab w:val="left" w:pos="992"/>
        </w:tabs>
        <w:spacing w:before="239"/>
        <w:ind w:left="360" w:right="355" w:firstLine="0"/>
        <w:jc w:val="both"/>
        <w:rPr>
          <w:sz w:val="24"/>
        </w:rPr>
      </w:pPr>
      <w:bookmarkStart w:id="17" w:name="_bookmark17"/>
      <w:bookmarkEnd w:id="17"/>
      <w:r>
        <w:rPr>
          <w:sz w:val="24"/>
        </w:rPr>
        <w:t xml:space="preserve">Ähnliche Ergebnisse führt auch Wellmann 1975: 245 für sein Korpus an (50.2% von 4157), das aber im </w:t>
      </w:r>
      <w:proofErr w:type="spellStart"/>
      <w:proofErr w:type="gramStart"/>
      <w:r>
        <w:rPr>
          <w:sz w:val="24"/>
        </w:rPr>
        <w:t>wesentlichen</w:t>
      </w:r>
      <w:proofErr w:type="spellEnd"/>
      <w:proofErr w:type="gramEnd"/>
      <w:r>
        <w:rPr>
          <w:sz w:val="24"/>
        </w:rPr>
        <w:t xml:space="preserve"> aus anderen Textsorten</w:t>
      </w:r>
      <w:r>
        <w:rPr>
          <w:spacing w:val="-1"/>
          <w:sz w:val="24"/>
        </w:rPr>
        <w:t xml:space="preserve"> </w:t>
      </w:r>
      <w:r>
        <w:rPr>
          <w:sz w:val="24"/>
        </w:rPr>
        <w:t>und</w:t>
      </w:r>
      <w:r>
        <w:rPr>
          <w:spacing w:val="-1"/>
          <w:sz w:val="24"/>
        </w:rPr>
        <w:t xml:space="preserve"> </w:t>
      </w:r>
      <w:r>
        <w:rPr>
          <w:sz w:val="24"/>
        </w:rPr>
        <w:t>Quellen</w:t>
      </w:r>
      <w:r>
        <w:rPr>
          <w:spacing w:val="-1"/>
          <w:sz w:val="24"/>
        </w:rPr>
        <w:t xml:space="preserve"> </w:t>
      </w:r>
      <w:r>
        <w:rPr>
          <w:sz w:val="24"/>
        </w:rPr>
        <w:t>besteht</w:t>
      </w:r>
      <w:r>
        <w:rPr>
          <w:spacing w:val="-1"/>
          <w:sz w:val="24"/>
        </w:rPr>
        <w:t xml:space="preserve"> </w:t>
      </w:r>
      <w:r>
        <w:rPr>
          <w:sz w:val="24"/>
        </w:rPr>
        <w:t>als</w:t>
      </w:r>
      <w:r>
        <w:rPr>
          <w:spacing w:val="-1"/>
          <w:sz w:val="24"/>
        </w:rPr>
        <w:t xml:space="preserve"> </w:t>
      </w:r>
      <w:r>
        <w:rPr>
          <w:sz w:val="24"/>
        </w:rPr>
        <w:t>unser</w:t>
      </w:r>
      <w:r>
        <w:rPr>
          <w:spacing w:val="-1"/>
          <w:sz w:val="24"/>
        </w:rPr>
        <w:t xml:space="preserve"> </w:t>
      </w:r>
      <w:r>
        <w:rPr>
          <w:sz w:val="24"/>
        </w:rPr>
        <w:t>Korpus.</w:t>
      </w:r>
    </w:p>
    <w:p w14:paraId="2384FE63" w14:textId="77777777" w:rsidR="00E063D7" w:rsidRDefault="00000000">
      <w:pPr>
        <w:pStyle w:val="Odstavekseznama"/>
        <w:numPr>
          <w:ilvl w:val="0"/>
          <w:numId w:val="1"/>
        </w:numPr>
        <w:tabs>
          <w:tab w:val="left" w:pos="1071"/>
        </w:tabs>
        <w:spacing w:before="240"/>
        <w:ind w:left="360" w:right="354" w:firstLine="0"/>
        <w:jc w:val="both"/>
        <w:rPr>
          <w:sz w:val="24"/>
        </w:rPr>
      </w:pPr>
      <w:bookmarkStart w:id="18" w:name="_bookmark18"/>
      <w:bookmarkEnd w:id="18"/>
      <w:r>
        <w:rPr>
          <w:sz w:val="24"/>
        </w:rPr>
        <w:t>Dieses Korpus wurde aus 15 Diskussionen der Textbücher Heutiges Deutsch 1971 und 1974 sowie der Diskussion zum Vortrag von K.H. Bausch (1971) zusammengestellt (vgl. Petrič 1991 bzw. Petrič 1993).</w:t>
      </w:r>
    </w:p>
    <w:p w14:paraId="401FDB48" w14:textId="77777777" w:rsidR="00E063D7" w:rsidRDefault="00000000">
      <w:pPr>
        <w:pStyle w:val="Odstavekseznama"/>
        <w:numPr>
          <w:ilvl w:val="0"/>
          <w:numId w:val="1"/>
        </w:numPr>
        <w:tabs>
          <w:tab w:val="left" w:pos="941"/>
        </w:tabs>
        <w:spacing w:before="240"/>
        <w:ind w:left="360" w:right="352" w:firstLine="0"/>
        <w:jc w:val="both"/>
        <w:rPr>
          <w:sz w:val="24"/>
        </w:rPr>
      </w:pPr>
      <w:bookmarkStart w:id="19" w:name="_bookmark19"/>
      <w:bookmarkEnd w:id="19"/>
      <w:r>
        <w:rPr>
          <w:sz w:val="24"/>
        </w:rPr>
        <w:t>Ähnliche</w:t>
      </w:r>
      <w:r>
        <w:rPr>
          <w:spacing w:val="-6"/>
          <w:sz w:val="24"/>
        </w:rPr>
        <w:t xml:space="preserve"> </w:t>
      </w:r>
      <w:r>
        <w:rPr>
          <w:sz w:val="24"/>
        </w:rPr>
        <w:t>Anteile</w:t>
      </w:r>
      <w:r>
        <w:rPr>
          <w:spacing w:val="-4"/>
          <w:sz w:val="24"/>
        </w:rPr>
        <w:t xml:space="preserve"> </w:t>
      </w:r>
      <w:r>
        <w:rPr>
          <w:sz w:val="24"/>
        </w:rPr>
        <w:t>der</w:t>
      </w:r>
      <w:r>
        <w:rPr>
          <w:spacing w:val="-4"/>
          <w:sz w:val="24"/>
        </w:rPr>
        <w:t xml:space="preserve"> </w:t>
      </w:r>
      <w:r>
        <w:rPr>
          <w:sz w:val="24"/>
        </w:rPr>
        <w:t>Ableitung</w:t>
      </w:r>
      <w:r>
        <w:rPr>
          <w:spacing w:val="-6"/>
          <w:sz w:val="24"/>
        </w:rPr>
        <w:t xml:space="preserve"> </w:t>
      </w:r>
      <w:r>
        <w:rPr>
          <w:sz w:val="24"/>
        </w:rPr>
        <w:t>auf</w:t>
      </w:r>
      <w:r>
        <w:rPr>
          <w:spacing w:val="-1"/>
          <w:sz w:val="24"/>
        </w:rPr>
        <w:t xml:space="preserve"> </w:t>
      </w:r>
      <w:r>
        <w:rPr>
          <w:sz w:val="24"/>
          <w:u w:val="single"/>
        </w:rPr>
        <w:t>-</w:t>
      </w:r>
      <w:proofErr w:type="spellStart"/>
      <w:r>
        <w:rPr>
          <w:sz w:val="24"/>
          <w:u w:val="single"/>
        </w:rPr>
        <w:t>ung</w:t>
      </w:r>
      <w:proofErr w:type="spellEnd"/>
      <w:r>
        <w:rPr>
          <w:spacing w:val="-4"/>
          <w:sz w:val="24"/>
        </w:rPr>
        <w:t xml:space="preserve"> </w:t>
      </w:r>
      <w:r>
        <w:rPr>
          <w:sz w:val="24"/>
        </w:rPr>
        <w:t>in</w:t>
      </w:r>
      <w:r>
        <w:rPr>
          <w:spacing w:val="-4"/>
          <w:sz w:val="24"/>
        </w:rPr>
        <w:t xml:space="preserve"> </w:t>
      </w:r>
      <w:r>
        <w:rPr>
          <w:sz w:val="24"/>
        </w:rPr>
        <w:t>FVG</w:t>
      </w:r>
      <w:r>
        <w:rPr>
          <w:spacing w:val="-6"/>
          <w:sz w:val="24"/>
        </w:rPr>
        <w:t xml:space="preserve"> </w:t>
      </w:r>
      <w:r>
        <w:rPr>
          <w:sz w:val="24"/>
        </w:rPr>
        <w:t>zeigt</w:t>
      </w:r>
      <w:r>
        <w:rPr>
          <w:spacing w:val="-4"/>
          <w:sz w:val="24"/>
        </w:rPr>
        <w:t xml:space="preserve"> </w:t>
      </w:r>
      <w:r>
        <w:rPr>
          <w:sz w:val="24"/>
        </w:rPr>
        <w:t>auch</w:t>
      </w:r>
      <w:r>
        <w:rPr>
          <w:spacing w:val="-4"/>
          <w:sz w:val="24"/>
        </w:rPr>
        <w:t xml:space="preserve"> </w:t>
      </w:r>
      <w:r>
        <w:rPr>
          <w:sz w:val="24"/>
        </w:rPr>
        <w:t>das Korpus von So 1991, das auf populärwissenschaftlicher Gebrauchsprosa</w:t>
      </w:r>
      <w:r>
        <w:rPr>
          <w:spacing w:val="-20"/>
          <w:sz w:val="24"/>
        </w:rPr>
        <w:t xml:space="preserve"> </w:t>
      </w:r>
      <w:r>
        <w:rPr>
          <w:sz w:val="24"/>
        </w:rPr>
        <w:t>beruht:</w:t>
      </w:r>
      <w:r>
        <w:rPr>
          <w:spacing w:val="-20"/>
          <w:sz w:val="24"/>
        </w:rPr>
        <w:t xml:space="preserve"> </w:t>
      </w:r>
      <w:r>
        <w:rPr>
          <w:sz w:val="24"/>
        </w:rPr>
        <w:t>In</w:t>
      </w:r>
      <w:r>
        <w:rPr>
          <w:spacing w:val="-21"/>
          <w:sz w:val="24"/>
        </w:rPr>
        <w:t xml:space="preserve"> </w:t>
      </w:r>
      <w:r>
        <w:rPr>
          <w:sz w:val="24"/>
        </w:rPr>
        <w:t>der</w:t>
      </w:r>
      <w:r>
        <w:rPr>
          <w:spacing w:val="-20"/>
          <w:sz w:val="24"/>
        </w:rPr>
        <w:t xml:space="preserve"> </w:t>
      </w:r>
      <w:r>
        <w:rPr>
          <w:sz w:val="24"/>
        </w:rPr>
        <w:t>Epoche</w:t>
      </w:r>
      <w:r>
        <w:rPr>
          <w:spacing w:val="-20"/>
          <w:sz w:val="24"/>
        </w:rPr>
        <w:t xml:space="preserve"> </w:t>
      </w:r>
      <w:r>
        <w:rPr>
          <w:sz w:val="24"/>
        </w:rPr>
        <w:t>zwischen</w:t>
      </w:r>
      <w:r>
        <w:rPr>
          <w:spacing w:val="-20"/>
          <w:sz w:val="24"/>
        </w:rPr>
        <w:t xml:space="preserve"> </w:t>
      </w:r>
      <w:r>
        <w:rPr>
          <w:sz w:val="24"/>
        </w:rPr>
        <w:t>1838</w:t>
      </w:r>
      <w:r>
        <w:rPr>
          <w:spacing w:val="-21"/>
          <w:sz w:val="24"/>
        </w:rPr>
        <w:t xml:space="preserve"> </w:t>
      </w:r>
      <w:r>
        <w:rPr>
          <w:sz w:val="24"/>
        </w:rPr>
        <w:t>und</w:t>
      </w:r>
      <w:r>
        <w:rPr>
          <w:spacing w:val="-20"/>
          <w:sz w:val="24"/>
        </w:rPr>
        <w:t xml:space="preserve"> </w:t>
      </w:r>
      <w:r>
        <w:rPr>
          <w:sz w:val="24"/>
        </w:rPr>
        <w:t>1980</w:t>
      </w:r>
      <w:r>
        <w:rPr>
          <w:spacing w:val="-21"/>
          <w:sz w:val="24"/>
        </w:rPr>
        <w:t xml:space="preserve"> </w:t>
      </w:r>
      <w:r>
        <w:rPr>
          <w:sz w:val="24"/>
        </w:rPr>
        <w:t>betrug ihr</w:t>
      </w:r>
      <w:r>
        <w:rPr>
          <w:spacing w:val="-17"/>
          <w:sz w:val="24"/>
        </w:rPr>
        <w:t xml:space="preserve"> </w:t>
      </w:r>
      <w:r>
        <w:rPr>
          <w:sz w:val="24"/>
        </w:rPr>
        <w:t>durchschnittlicher</w:t>
      </w:r>
      <w:r>
        <w:rPr>
          <w:spacing w:val="-20"/>
          <w:sz w:val="24"/>
        </w:rPr>
        <w:t xml:space="preserve"> </w:t>
      </w:r>
      <w:r>
        <w:rPr>
          <w:sz w:val="24"/>
        </w:rPr>
        <w:t>Anteil</w:t>
      </w:r>
      <w:r>
        <w:rPr>
          <w:spacing w:val="-17"/>
          <w:sz w:val="24"/>
        </w:rPr>
        <w:t xml:space="preserve"> </w:t>
      </w:r>
      <w:r>
        <w:rPr>
          <w:sz w:val="24"/>
        </w:rPr>
        <w:t>in</w:t>
      </w:r>
      <w:r>
        <w:rPr>
          <w:spacing w:val="-17"/>
          <w:sz w:val="24"/>
        </w:rPr>
        <w:t xml:space="preserve"> </w:t>
      </w:r>
      <w:r>
        <w:rPr>
          <w:sz w:val="24"/>
        </w:rPr>
        <w:t>FVG</w:t>
      </w:r>
      <w:r>
        <w:rPr>
          <w:spacing w:val="-17"/>
          <w:sz w:val="24"/>
        </w:rPr>
        <w:t xml:space="preserve"> </w:t>
      </w:r>
      <w:r>
        <w:rPr>
          <w:sz w:val="24"/>
        </w:rPr>
        <w:t>etwa</w:t>
      </w:r>
      <w:r>
        <w:rPr>
          <w:spacing w:val="-17"/>
          <w:sz w:val="24"/>
        </w:rPr>
        <w:t xml:space="preserve"> </w:t>
      </w:r>
      <w:r>
        <w:rPr>
          <w:sz w:val="24"/>
        </w:rPr>
        <w:t>36%</w:t>
      </w:r>
      <w:r>
        <w:rPr>
          <w:spacing w:val="-17"/>
          <w:sz w:val="24"/>
        </w:rPr>
        <w:t xml:space="preserve"> </w:t>
      </w:r>
      <w:r>
        <w:rPr>
          <w:sz w:val="24"/>
        </w:rPr>
        <w:t>(vgl.</w:t>
      </w:r>
      <w:r>
        <w:rPr>
          <w:spacing w:val="-20"/>
          <w:sz w:val="24"/>
        </w:rPr>
        <w:t xml:space="preserve"> </w:t>
      </w:r>
      <w:r>
        <w:rPr>
          <w:sz w:val="24"/>
        </w:rPr>
        <w:t>So</w:t>
      </w:r>
      <w:r>
        <w:rPr>
          <w:spacing w:val="-17"/>
          <w:sz w:val="24"/>
        </w:rPr>
        <w:t xml:space="preserve"> </w:t>
      </w:r>
      <w:r>
        <w:rPr>
          <w:sz w:val="24"/>
        </w:rPr>
        <w:t>1991:</w:t>
      </w:r>
      <w:r>
        <w:rPr>
          <w:spacing w:val="-20"/>
          <w:sz w:val="24"/>
        </w:rPr>
        <w:t xml:space="preserve"> </w:t>
      </w:r>
      <w:r>
        <w:rPr>
          <w:sz w:val="24"/>
        </w:rPr>
        <w:t>259).</w:t>
      </w:r>
    </w:p>
    <w:p w14:paraId="212C1F4B" w14:textId="77777777" w:rsidR="00E063D7" w:rsidRDefault="00000000">
      <w:pPr>
        <w:pStyle w:val="Odstavekseznama"/>
        <w:numPr>
          <w:ilvl w:val="0"/>
          <w:numId w:val="1"/>
        </w:numPr>
        <w:tabs>
          <w:tab w:val="left" w:pos="925"/>
        </w:tabs>
        <w:spacing w:before="240"/>
        <w:ind w:left="925" w:hanging="565"/>
        <w:jc w:val="both"/>
        <w:rPr>
          <w:sz w:val="24"/>
        </w:rPr>
      </w:pPr>
      <w:bookmarkStart w:id="20" w:name="_bookmark20"/>
      <w:bookmarkEnd w:id="20"/>
      <w:r>
        <w:rPr>
          <w:sz w:val="24"/>
        </w:rPr>
        <w:t>So</w:t>
      </w:r>
      <w:r>
        <w:rPr>
          <w:spacing w:val="-19"/>
          <w:sz w:val="24"/>
        </w:rPr>
        <w:t xml:space="preserve"> </w:t>
      </w:r>
      <w:r>
        <w:rPr>
          <w:sz w:val="24"/>
        </w:rPr>
        <w:t>1991:</w:t>
      </w:r>
      <w:r>
        <w:rPr>
          <w:spacing w:val="-13"/>
          <w:sz w:val="24"/>
        </w:rPr>
        <w:t xml:space="preserve"> </w:t>
      </w:r>
      <w:r>
        <w:rPr>
          <w:spacing w:val="-4"/>
          <w:sz w:val="24"/>
        </w:rPr>
        <w:t>259.</w:t>
      </w:r>
    </w:p>
    <w:p w14:paraId="34B93453" w14:textId="77777777" w:rsidR="00E063D7" w:rsidRDefault="00000000">
      <w:pPr>
        <w:pStyle w:val="Odstavekseznama"/>
        <w:numPr>
          <w:ilvl w:val="0"/>
          <w:numId w:val="1"/>
        </w:numPr>
        <w:tabs>
          <w:tab w:val="left" w:pos="925"/>
        </w:tabs>
        <w:spacing w:before="242"/>
        <w:ind w:left="925" w:hanging="565"/>
        <w:jc w:val="both"/>
        <w:rPr>
          <w:sz w:val="24"/>
        </w:rPr>
      </w:pPr>
      <w:bookmarkStart w:id="21" w:name="_bookmark21"/>
      <w:bookmarkEnd w:id="21"/>
      <w:r>
        <w:rPr>
          <w:sz w:val="24"/>
        </w:rPr>
        <w:t>Vgl.</w:t>
      </w:r>
      <w:r>
        <w:rPr>
          <w:spacing w:val="-15"/>
          <w:sz w:val="24"/>
        </w:rPr>
        <w:t xml:space="preserve"> </w:t>
      </w:r>
      <w:r>
        <w:rPr>
          <w:sz w:val="24"/>
        </w:rPr>
        <w:t>dazu</w:t>
      </w:r>
      <w:r>
        <w:rPr>
          <w:spacing w:val="-17"/>
          <w:sz w:val="24"/>
        </w:rPr>
        <w:t xml:space="preserve"> </w:t>
      </w:r>
      <w:r>
        <w:rPr>
          <w:sz w:val="24"/>
        </w:rPr>
        <w:t>So</w:t>
      </w:r>
      <w:r>
        <w:rPr>
          <w:spacing w:val="-17"/>
          <w:sz w:val="24"/>
        </w:rPr>
        <w:t xml:space="preserve"> </w:t>
      </w:r>
      <w:r>
        <w:rPr>
          <w:sz w:val="24"/>
        </w:rPr>
        <w:t>1991:</w:t>
      </w:r>
      <w:r>
        <w:rPr>
          <w:spacing w:val="-17"/>
          <w:sz w:val="24"/>
        </w:rPr>
        <w:t xml:space="preserve"> </w:t>
      </w:r>
      <w:r>
        <w:rPr>
          <w:spacing w:val="-4"/>
          <w:sz w:val="24"/>
        </w:rPr>
        <w:t>263.</w:t>
      </w:r>
    </w:p>
    <w:p w14:paraId="401910D8" w14:textId="77777777" w:rsidR="00E063D7" w:rsidRDefault="00000000">
      <w:pPr>
        <w:pStyle w:val="Odstavekseznama"/>
        <w:numPr>
          <w:ilvl w:val="0"/>
          <w:numId w:val="1"/>
        </w:numPr>
        <w:tabs>
          <w:tab w:val="left" w:pos="925"/>
        </w:tabs>
        <w:spacing w:before="239"/>
        <w:ind w:left="925" w:hanging="565"/>
        <w:jc w:val="both"/>
        <w:rPr>
          <w:sz w:val="24"/>
        </w:rPr>
      </w:pPr>
      <w:bookmarkStart w:id="22" w:name="_bookmark22"/>
      <w:bookmarkEnd w:id="22"/>
      <w:r>
        <w:rPr>
          <w:sz w:val="24"/>
        </w:rPr>
        <w:t>v.</w:t>
      </w:r>
      <w:r>
        <w:rPr>
          <w:spacing w:val="-20"/>
          <w:sz w:val="24"/>
        </w:rPr>
        <w:t xml:space="preserve"> </w:t>
      </w:r>
      <w:r>
        <w:rPr>
          <w:sz w:val="24"/>
        </w:rPr>
        <w:t>Polenz</w:t>
      </w:r>
      <w:r>
        <w:rPr>
          <w:spacing w:val="-20"/>
          <w:sz w:val="24"/>
        </w:rPr>
        <w:t xml:space="preserve"> </w:t>
      </w:r>
      <w:r>
        <w:rPr>
          <w:sz w:val="24"/>
        </w:rPr>
        <w:t>1963:</w:t>
      </w:r>
      <w:r>
        <w:rPr>
          <w:spacing w:val="-17"/>
          <w:sz w:val="24"/>
        </w:rPr>
        <w:t xml:space="preserve"> </w:t>
      </w:r>
      <w:r>
        <w:rPr>
          <w:sz w:val="24"/>
        </w:rPr>
        <w:t>25,</w:t>
      </w:r>
      <w:r>
        <w:rPr>
          <w:spacing w:val="-20"/>
          <w:sz w:val="24"/>
        </w:rPr>
        <w:t xml:space="preserve"> </w:t>
      </w:r>
      <w:r>
        <w:rPr>
          <w:sz w:val="24"/>
        </w:rPr>
        <w:t>übernommen</w:t>
      </w:r>
      <w:r>
        <w:rPr>
          <w:spacing w:val="-20"/>
          <w:sz w:val="24"/>
        </w:rPr>
        <w:t xml:space="preserve"> </w:t>
      </w:r>
      <w:r>
        <w:rPr>
          <w:sz w:val="24"/>
        </w:rPr>
        <w:t>von</w:t>
      </w:r>
      <w:r>
        <w:rPr>
          <w:spacing w:val="-17"/>
          <w:sz w:val="24"/>
        </w:rPr>
        <w:t xml:space="preserve"> </w:t>
      </w:r>
      <w:r>
        <w:rPr>
          <w:sz w:val="24"/>
        </w:rPr>
        <w:t>So</w:t>
      </w:r>
      <w:r>
        <w:rPr>
          <w:spacing w:val="-18"/>
          <w:sz w:val="24"/>
        </w:rPr>
        <w:t xml:space="preserve"> </w:t>
      </w:r>
      <w:r>
        <w:rPr>
          <w:sz w:val="24"/>
        </w:rPr>
        <w:t>1991:</w:t>
      </w:r>
      <w:r>
        <w:rPr>
          <w:spacing w:val="-19"/>
          <w:sz w:val="24"/>
        </w:rPr>
        <w:t xml:space="preserve"> </w:t>
      </w:r>
      <w:r>
        <w:rPr>
          <w:spacing w:val="-4"/>
          <w:sz w:val="24"/>
        </w:rPr>
        <w:t>261.</w:t>
      </w:r>
    </w:p>
    <w:p w14:paraId="1CA80D41" w14:textId="77777777" w:rsidR="00E063D7" w:rsidRDefault="00000000">
      <w:pPr>
        <w:pStyle w:val="Odstavekseznama"/>
        <w:numPr>
          <w:ilvl w:val="0"/>
          <w:numId w:val="1"/>
        </w:numPr>
        <w:tabs>
          <w:tab w:val="left" w:pos="925"/>
        </w:tabs>
        <w:spacing w:before="240"/>
        <w:ind w:left="925" w:hanging="565"/>
        <w:jc w:val="both"/>
        <w:rPr>
          <w:sz w:val="24"/>
        </w:rPr>
      </w:pPr>
      <w:bookmarkStart w:id="23" w:name="_bookmark23"/>
      <w:bookmarkEnd w:id="23"/>
      <w:r>
        <w:rPr>
          <w:sz w:val="24"/>
        </w:rPr>
        <w:t>Schäublin</w:t>
      </w:r>
      <w:r>
        <w:rPr>
          <w:spacing w:val="-24"/>
          <w:sz w:val="24"/>
        </w:rPr>
        <w:t xml:space="preserve"> </w:t>
      </w:r>
      <w:r>
        <w:rPr>
          <w:sz w:val="24"/>
        </w:rPr>
        <w:t>1972:</w:t>
      </w:r>
      <w:r>
        <w:rPr>
          <w:spacing w:val="-18"/>
          <w:sz w:val="24"/>
        </w:rPr>
        <w:t xml:space="preserve"> </w:t>
      </w:r>
      <w:r>
        <w:rPr>
          <w:sz w:val="24"/>
        </w:rPr>
        <w:t>21-30.</w:t>
      </w:r>
      <w:r>
        <w:rPr>
          <w:spacing w:val="-21"/>
          <w:sz w:val="24"/>
        </w:rPr>
        <w:t xml:space="preserve"> </w:t>
      </w:r>
      <w:r>
        <w:rPr>
          <w:sz w:val="24"/>
        </w:rPr>
        <w:t>Vgl.</w:t>
      </w:r>
      <w:r>
        <w:rPr>
          <w:spacing w:val="-22"/>
          <w:sz w:val="24"/>
        </w:rPr>
        <w:t xml:space="preserve"> </w:t>
      </w:r>
      <w:r>
        <w:rPr>
          <w:sz w:val="24"/>
        </w:rPr>
        <w:t>dazu</w:t>
      </w:r>
      <w:r>
        <w:rPr>
          <w:spacing w:val="-18"/>
          <w:sz w:val="24"/>
        </w:rPr>
        <w:t xml:space="preserve"> </w:t>
      </w:r>
      <w:r>
        <w:rPr>
          <w:sz w:val="24"/>
        </w:rPr>
        <w:t>auch</w:t>
      </w:r>
      <w:r>
        <w:rPr>
          <w:spacing w:val="-19"/>
          <w:sz w:val="24"/>
        </w:rPr>
        <w:t xml:space="preserve"> </w:t>
      </w:r>
      <w:proofErr w:type="spellStart"/>
      <w:r>
        <w:rPr>
          <w:sz w:val="24"/>
        </w:rPr>
        <w:t>ten</w:t>
      </w:r>
      <w:proofErr w:type="spellEnd"/>
      <w:r>
        <w:rPr>
          <w:spacing w:val="-18"/>
          <w:sz w:val="24"/>
        </w:rPr>
        <w:t xml:space="preserve"> </w:t>
      </w:r>
      <w:r>
        <w:rPr>
          <w:sz w:val="24"/>
        </w:rPr>
        <w:t>Cate</w:t>
      </w:r>
      <w:r>
        <w:rPr>
          <w:spacing w:val="-21"/>
          <w:sz w:val="24"/>
        </w:rPr>
        <w:t xml:space="preserve"> </w:t>
      </w:r>
      <w:r>
        <w:rPr>
          <w:sz w:val="24"/>
        </w:rPr>
        <w:t>1985:</w:t>
      </w:r>
      <w:r>
        <w:rPr>
          <w:spacing w:val="-21"/>
          <w:sz w:val="24"/>
        </w:rPr>
        <w:t xml:space="preserve"> </w:t>
      </w:r>
      <w:r>
        <w:rPr>
          <w:spacing w:val="-2"/>
          <w:sz w:val="24"/>
        </w:rPr>
        <w:t>171ff.</w:t>
      </w:r>
    </w:p>
    <w:p w14:paraId="761147D5" w14:textId="77777777" w:rsidR="00E063D7" w:rsidRDefault="00E063D7">
      <w:pPr>
        <w:pStyle w:val="Odstavekseznama"/>
        <w:rPr>
          <w:sz w:val="24"/>
        </w:rPr>
        <w:sectPr w:rsidR="00E063D7">
          <w:pgSz w:w="12240" w:h="15840"/>
          <w:pgMar w:top="1880" w:right="1080" w:bottom="280" w:left="1080" w:header="1440" w:footer="0" w:gutter="0"/>
          <w:cols w:space="708"/>
        </w:sectPr>
      </w:pPr>
    </w:p>
    <w:p w14:paraId="0FFDB2B0" w14:textId="77777777" w:rsidR="00E063D7" w:rsidRDefault="00E063D7">
      <w:pPr>
        <w:pStyle w:val="Telobesedila"/>
        <w:spacing w:before="196"/>
        <w:ind w:left="0"/>
        <w:jc w:val="left"/>
      </w:pPr>
    </w:p>
    <w:p w14:paraId="12BCCA9B" w14:textId="77777777" w:rsidR="00E063D7" w:rsidRDefault="00000000">
      <w:pPr>
        <w:pStyle w:val="Odstavekseznama"/>
        <w:numPr>
          <w:ilvl w:val="0"/>
          <w:numId w:val="1"/>
        </w:numPr>
        <w:tabs>
          <w:tab w:val="left" w:pos="925"/>
        </w:tabs>
        <w:ind w:left="925" w:hanging="565"/>
        <w:jc w:val="both"/>
        <w:rPr>
          <w:sz w:val="24"/>
        </w:rPr>
      </w:pPr>
      <w:bookmarkStart w:id="24" w:name="_bookmark24"/>
      <w:bookmarkEnd w:id="24"/>
      <w:r>
        <w:rPr>
          <w:sz w:val="24"/>
        </w:rPr>
        <w:t>Schäublin</w:t>
      </w:r>
      <w:r>
        <w:rPr>
          <w:spacing w:val="-34"/>
          <w:sz w:val="24"/>
        </w:rPr>
        <w:t xml:space="preserve"> </w:t>
      </w:r>
      <w:r>
        <w:rPr>
          <w:sz w:val="24"/>
        </w:rPr>
        <w:t>1972:</w:t>
      </w:r>
      <w:r>
        <w:rPr>
          <w:spacing w:val="-31"/>
          <w:sz w:val="24"/>
        </w:rPr>
        <w:t xml:space="preserve"> </w:t>
      </w:r>
      <w:r>
        <w:rPr>
          <w:sz w:val="24"/>
        </w:rPr>
        <w:t>28-</w:t>
      </w:r>
      <w:r>
        <w:rPr>
          <w:spacing w:val="-5"/>
          <w:sz w:val="24"/>
        </w:rPr>
        <w:t>29.</w:t>
      </w:r>
    </w:p>
    <w:p w14:paraId="6FB5466A" w14:textId="77777777" w:rsidR="00E063D7" w:rsidRDefault="00000000">
      <w:pPr>
        <w:pStyle w:val="Odstavekseznama"/>
        <w:numPr>
          <w:ilvl w:val="0"/>
          <w:numId w:val="1"/>
        </w:numPr>
        <w:tabs>
          <w:tab w:val="left" w:pos="965"/>
        </w:tabs>
        <w:spacing w:before="239"/>
        <w:ind w:left="965" w:hanging="605"/>
        <w:jc w:val="both"/>
        <w:rPr>
          <w:sz w:val="24"/>
        </w:rPr>
      </w:pPr>
      <w:bookmarkStart w:id="25" w:name="_bookmark25"/>
      <w:bookmarkEnd w:id="25"/>
      <w:r>
        <w:rPr>
          <w:sz w:val="24"/>
        </w:rPr>
        <w:t>Zur</w:t>
      </w:r>
      <w:r>
        <w:rPr>
          <w:spacing w:val="14"/>
          <w:sz w:val="24"/>
        </w:rPr>
        <w:t xml:space="preserve"> </w:t>
      </w:r>
      <w:r>
        <w:rPr>
          <w:sz w:val="24"/>
        </w:rPr>
        <w:t>Markiertheit</w:t>
      </w:r>
      <w:r>
        <w:rPr>
          <w:spacing w:val="16"/>
          <w:sz w:val="24"/>
        </w:rPr>
        <w:t xml:space="preserve"> </w:t>
      </w:r>
      <w:r>
        <w:rPr>
          <w:sz w:val="24"/>
        </w:rPr>
        <w:t>des</w:t>
      </w:r>
      <w:r>
        <w:rPr>
          <w:spacing w:val="14"/>
          <w:sz w:val="24"/>
        </w:rPr>
        <w:t xml:space="preserve"> </w:t>
      </w:r>
      <w:r>
        <w:rPr>
          <w:sz w:val="24"/>
        </w:rPr>
        <w:t>Infinitivs</w:t>
      </w:r>
      <w:r>
        <w:rPr>
          <w:spacing w:val="16"/>
          <w:sz w:val="24"/>
        </w:rPr>
        <w:t xml:space="preserve"> </w:t>
      </w:r>
      <w:r>
        <w:rPr>
          <w:sz w:val="24"/>
        </w:rPr>
        <w:t>in</w:t>
      </w:r>
      <w:r>
        <w:rPr>
          <w:spacing w:val="16"/>
          <w:sz w:val="24"/>
        </w:rPr>
        <w:t xml:space="preserve"> </w:t>
      </w:r>
      <w:r>
        <w:rPr>
          <w:sz w:val="24"/>
        </w:rPr>
        <w:t>den</w:t>
      </w:r>
      <w:r>
        <w:rPr>
          <w:spacing w:val="16"/>
          <w:sz w:val="24"/>
        </w:rPr>
        <w:t xml:space="preserve"> </w:t>
      </w:r>
      <w:r>
        <w:rPr>
          <w:sz w:val="24"/>
        </w:rPr>
        <w:t>europäischen</w:t>
      </w:r>
      <w:r>
        <w:rPr>
          <w:spacing w:val="17"/>
          <w:sz w:val="24"/>
        </w:rPr>
        <w:t xml:space="preserve"> </w:t>
      </w:r>
      <w:r>
        <w:rPr>
          <w:spacing w:val="-2"/>
          <w:sz w:val="24"/>
        </w:rPr>
        <w:t>Sprachen</w:t>
      </w:r>
    </w:p>
    <w:p w14:paraId="185B53DC" w14:textId="77777777" w:rsidR="00E063D7" w:rsidRDefault="00000000">
      <w:pPr>
        <w:pStyle w:val="Telobesedila"/>
        <w:spacing w:before="2"/>
        <w:jc w:val="left"/>
      </w:pPr>
      <w:r>
        <w:rPr>
          <w:spacing w:val="-2"/>
        </w:rPr>
        <w:t>vgl.</w:t>
      </w:r>
      <w:r>
        <w:rPr>
          <w:spacing w:val="-21"/>
        </w:rPr>
        <w:t xml:space="preserve"> </w:t>
      </w:r>
      <w:r>
        <w:rPr>
          <w:spacing w:val="-2"/>
        </w:rPr>
        <w:t>auch</w:t>
      </w:r>
      <w:r>
        <w:rPr>
          <w:spacing w:val="-20"/>
        </w:rPr>
        <w:t xml:space="preserve"> </w:t>
      </w:r>
      <w:proofErr w:type="spellStart"/>
      <w:r>
        <w:rPr>
          <w:spacing w:val="-2"/>
        </w:rPr>
        <w:t>Mayerthaler</w:t>
      </w:r>
      <w:proofErr w:type="spellEnd"/>
      <w:r>
        <w:rPr>
          <w:spacing w:val="-2"/>
        </w:rPr>
        <w:t>/</w:t>
      </w:r>
      <w:proofErr w:type="spellStart"/>
      <w:r>
        <w:rPr>
          <w:spacing w:val="-2"/>
        </w:rPr>
        <w:t>Fliedl</w:t>
      </w:r>
      <w:proofErr w:type="spellEnd"/>
      <w:r>
        <w:rPr>
          <w:spacing w:val="-2"/>
        </w:rPr>
        <w:t>/Winkler</w:t>
      </w:r>
      <w:r>
        <w:rPr>
          <w:spacing w:val="-18"/>
        </w:rPr>
        <w:t xml:space="preserve"> </w:t>
      </w:r>
      <w:r>
        <w:rPr>
          <w:spacing w:val="-2"/>
        </w:rPr>
        <w:t>1993.</w:t>
      </w:r>
    </w:p>
    <w:p w14:paraId="02ACE270" w14:textId="77777777" w:rsidR="00E063D7" w:rsidRDefault="00000000">
      <w:pPr>
        <w:pStyle w:val="Odstavekseznama"/>
        <w:numPr>
          <w:ilvl w:val="0"/>
          <w:numId w:val="1"/>
        </w:numPr>
        <w:tabs>
          <w:tab w:val="left" w:pos="925"/>
        </w:tabs>
        <w:spacing w:before="239"/>
        <w:ind w:left="925" w:hanging="565"/>
        <w:jc w:val="both"/>
        <w:rPr>
          <w:sz w:val="24"/>
        </w:rPr>
      </w:pPr>
      <w:bookmarkStart w:id="26" w:name="_bookmark26"/>
      <w:bookmarkEnd w:id="26"/>
      <w:r>
        <w:rPr>
          <w:sz w:val="24"/>
        </w:rPr>
        <w:t>Vgl.</w:t>
      </w:r>
      <w:r>
        <w:rPr>
          <w:spacing w:val="-19"/>
          <w:sz w:val="24"/>
        </w:rPr>
        <w:t xml:space="preserve"> </w:t>
      </w:r>
      <w:r>
        <w:rPr>
          <w:sz w:val="24"/>
        </w:rPr>
        <w:t>Leiss</w:t>
      </w:r>
      <w:r>
        <w:rPr>
          <w:spacing w:val="-20"/>
          <w:sz w:val="24"/>
        </w:rPr>
        <w:t xml:space="preserve"> </w:t>
      </w:r>
      <w:r>
        <w:rPr>
          <w:sz w:val="24"/>
        </w:rPr>
        <w:t>1992:</w:t>
      </w:r>
      <w:r>
        <w:rPr>
          <w:spacing w:val="-18"/>
          <w:sz w:val="24"/>
        </w:rPr>
        <w:t xml:space="preserve"> </w:t>
      </w:r>
      <w:r>
        <w:rPr>
          <w:spacing w:val="-2"/>
          <w:sz w:val="24"/>
        </w:rPr>
        <w:t>255ff.</w:t>
      </w:r>
    </w:p>
    <w:p w14:paraId="3D77890D" w14:textId="77777777" w:rsidR="00E063D7" w:rsidRDefault="00000000">
      <w:pPr>
        <w:pStyle w:val="Odstavekseznama"/>
        <w:numPr>
          <w:ilvl w:val="0"/>
          <w:numId w:val="1"/>
        </w:numPr>
        <w:tabs>
          <w:tab w:val="left" w:pos="929"/>
        </w:tabs>
        <w:spacing w:before="240"/>
        <w:ind w:left="360" w:right="351" w:firstLine="0"/>
        <w:jc w:val="both"/>
        <w:rPr>
          <w:sz w:val="24"/>
        </w:rPr>
      </w:pPr>
      <w:bookmarkStart w:id="27" w:name="_bookmark27"/>
      <w:bookmarkEnd w:id="27"/>
      <w:r>
        <w:rPr>
          <w:sz w:val="24"/>
        </w:rPr>
        <w:t>So</w:t>
      </w:r>
      <w:r>
        <w:rPr>
          <w:spacing w:val="-18"/>
          <w:sz w:val="24"/>
        </w:rPr>
        <w:t xml:space="preserve"> </w:t>
      </w:r>
      <w:r>
        <w:rPr>
          <w:sz w:val="24"/>
        </w:rPr>
        <w:t>1991:</w:t>
      </w:r>
      <w:r>
        <w:rPr>
          <w:spacing w:val="-16"/>
          <w:sz w:val="24"/>
        </w:rPr>
        <w:t xml:space="preserve"> </w:t>
      </w:r>
      <w:r>
        <w:rPr>
          <w:sz w:val="24"/>
        </w:rPr>
        <w:t>246f.</w:t>
      </w:r>
      <w:r>
        <w:rPr>
          <w:spacing w:val="-16"/>
          <w:sz w:val="24"/>
        </w:rPr>
        <w:t xml:space="preserve"> </w:t>
      </w:r>
      <w:r>
        <w:rPr>
          <w:sz w:val="24"/>
        </w:rPr>
        <w:t>Der</w:t>
      </w:r>
      <w:r>
        <w:rPr>
          <w:spacing w:val="-18"/>
          <w:sz w:val="24"/>
        </w:rPr>
        <w:t xml:space="preserve"> </w:t>
      </w:r>
      <w:r>
        <w:rPr>
          <w:sz w:val="24"/>
        </w:rPr>
        <w:t>gemeinsame</w:t>
      </w:r>
      <w:r>
        <w:rPr>
          <w:spacing w:val="-18"/>
          <w:sz w:val="24"/>
        </w:rPr>
        <w:t xml:space="preserve"> </w:t>
      </w:r>
      <w:r>
        <w:rPr>
          <w:sz w:val="24"/>
        </w:rPr>
        <w:t>Nenner</w:t>
      </w:r>
      <w:r>
        <w:rPr>
          <w:spacing w:val="-18"/>
          <w:sz w:val="24"/>
        </w:rPr>
        <w:t xml:space="preserve"> </w:t>
      </w:r>
      <w:r>
        <w:rPr>
          <w:sz w:val="24"/>
        </w:rPr>
        <w:t>der</w:t>
      </w:r>
      <w:r>
        <w:rPr>
          <w:spacing w:val="-18"/>
          <w:sz w:val="24"/>
        </w:rPr>
        <w:t xml:space="preserve"> </w:t>
      </w:r>
      <w:r>
        <w:rPr>
          <w:sz w:val="24"/>
        </w:rPr>
        <w:t>FVG,</w:t>
      </w:r>
      <w:r>
        <w:rPr>
          <w:spacing w:val="-16"/>
          <w:sz w:val="24"/>
        </w:rPr>
        <w:t xml:space="preserve"> </w:t>
      </w:r>
      <w:r>
        <w:rPr>
          <w:sz w:val="24"/>
        </w:rPr>
        <w:t>ob</w:t>
      </w:r>
      <w:r>
        <w:rPr>
          <w:spacing w:val="-16"/>
          <w:sz w:val="24"/>
        </w:rPr>
        <w:t xml:space="preserve"> </w:t>
      </w:r>
      <w:r>
        <w:rPr>
          <w:sz w:val="24"/>
        </w:rPr>
        <w:t>nun</w:t>
      </w:r>
      <w:r>
        <w:rPr>
          <w:spacing w:val="-18"/>
          <w:sz w:val="24"/>
        </w:rPr>
        <w:t xml:space="preserve"> </w:t>
      </w:r>
      <w:r>
        <w:rPr>
          <w:sz w:val="24"/>
        </w:rPr>
        <w:t xml:space="preserve">aktivisch oder passivisch, ist ihre holistische Verbsemantik (Leiss 1992: </w:t>
      </w:r>
      <w:r>
        <w:rPr>
          <w:spacing w:val="-2"/>
          <w:sz w:val="24"/>
        </w:rPr>
        <w:t>255).</w:t>
      </w:r>
    </w:p>
    <w:p w14:paraId="2DD19191" w14:textId="77777777" w:rsidR="00E063D7" w:rsidRDefault="00000000">
      <w:pPr>
        <w:pStyle w:val="Odstavekseznama"/>
        <w:numPr>
          <w:ilvl w:val="0"/>
          <w:numId w:val="1"/>
        </w:numPr>
        <w:tabs>
          <w:tab w:val="left" w:pos="1028"/>
        </w:tabs>
        <w:spacing w:before="241"/>
        <w:ind w:left="360" w:right="353" w:firstLine="0"/>
        <w:jc w:val="both"/>
        <w:rPr>
          <w:sz w:val="24"/>
        </w:rPr>
      </w:pPr>
      <w:bookmarkStart w:id="28" w:name="_bookmark28"/>
      <w:bookmarkEnd w:id="28"/>
      <w:r>
        <w:rPr>
          <w:sz w:val="24"/>
        </w:rPr>
        <w:t>In Petrič 1990 bzw. Petrič 1992 wurden aus der Annahme, Nominalisierungen seien komplizierte Nominalphrasen, Vorhersagen abgeleitet und mit statistischen Mitteln geprüft. Die Mehrzahl unserer Vorhersagen wurde bestätigt.</w:t>
      </w:r>
    </w:p>
    <w:p w14:paraId="5BCA29FC" w14:textId="77777777" w:rsidR="00E063D7" w:rsidRDefault="00000000">
      <w:pPr>
        <w:pStyle w:val="Odstavekseznama"/>
        <w:numPr>
          <w:ilvl w:val="0"/>
          <w:numId w:val="1"/>
        </w:numPr>
        <w:tabs>
          <w:tab w:val="left" w:pos="925"/>
        </w:tabs>
        <w:spacing w:before="239"/>
        <w:ind w:left="925" w:hanging="565"/>
        <w:jc w:val="both"/>
        <w:rPr>
          <w:sz w:val="24"/>
        </w:rPr>
      </w:pPr>
      <w:bookmarkStart w:id="29" w:name="_bookmark29"/>
      <w:bookmarkEnd w:id="29"/>
      <w:r>
        <w:rPr>
          <w:sz w:val="24"/>
        </w:rPr>
        <w:t>Vgl.</w:t>
      </w:r>
      <w:r>
        <w:rPr>
          <w:spacing w:val="-26"/>
          <w:sz w:val="24"/>
        </w:rPr>
        <w:t xml:space="preserve"> </w:t>
      </w:r>
      <w:proofErr w:type="spellStart"/>
      <w:r>
        <w:rPr>
          <w:sz w:val="24"/>
        </w:rPr>
        <w:t>Mayerthaler</w:t>
      </w:r>
      <w:proofErr w:type="spellEnd"/>
      <w:r>
        <w:rPr>
          <w:spacing w:val="-25"/>
          <w:sz w:val="24"/>
        </w:rPr>
        <w:t xml:space="preserve"> </w:t>
      </w:r>
      <w:r>
        <w:rPr>
          <w:sz w:val="24"/>
        </w:rPr>
        <w:t>1981:</w:t>
      </w:r>
      <w:r>
        <w:rPr>
          <w:spacing w:val="-28"/>
          <w:sz w:val="24"/>
        </w:rPr>
        <w:t xml:space="preserve"> </w:t>
      </w:r>
      <w:r>
        <w:rPr>
          <w:spacing w:val="-5"/>
          <w:sz w:val="24"/>
        </w:rPr>
        <w:t>17.</w:t>
      </w:r>
    </w:p>
    <w:p w14:paraId="75B99F3B" w14:textId="77777777" w:rsidR="00E063D7" w:rsidRDefault="00000000">
      <w:pPr>
        <w:pStyle w:val="Odstavekseznama"/>
        <w:numPr>
          <w:ilvl w:val="0"/>
          <w:numId w:val="1"/>
        </w:numPr>
        <w:tabs>
          <w:tab w:val="left" w:pos="925"/>
        </w:tabs>
        <w:spacing w:before="242"/>
        <w:ind w:left="925" w:hanging="565"/>
        <w:jc w:val="both"/>
        <w:rPr>
          <w:sz w:val="24"/>
        </w:rPr>
      </w:pPr>
      <w:bookmarkStart w:id="30" w:name="_bookmark30"/>
      <w:bookmarkEnd w:id="30"/>
      <w:r>
        <w:rPr>
          <w:sz w:val="24"/>
        </w:rPr>
        <w:t>Vgl.</w:t>
      </w:r>
      <w:r>
        <w:rPr>
          <w:spacing w:val="-29"/>
          <w:sz w:val="24"/>
        </w:rPr>
        <w:t xml:space="preserve"> </w:t>
      </w:r>
      <w:proofErr w:type="spellStart"/>
      <w:r>
        <w:rPr>
          <w:sz w:val="24"/>
        </w:rPr>
        <w:t>Mayerthaler</w:t>
      </w:r>
      <w:proofErr w:type="spellEnd"/>
      <w:r>
        <w:rPr>
          <w:spacing w:val="-28"/>
          <w:sz w:val="24"/>
        </w:rPr>
        <w:t xml:space="preserve"> </w:t>
      </w:r>
      <w:r>
        <w:rPr>
          <w:spacing w:val="-2"/>
          <w:sz w:val="24"/>
        </w:rPr>
        <w:t>1981:14.</w:t>
      </w:r>
    </w:p>
    <w:p w14:paraId="6D1E8FD8" w14:textId="77777777" w:rsidR="00E063D7" w:rsidRDefault="00000000">
      <w:pPr>
        <w:pStyle w:val="Odstavekseznama"/>
        <w:numPr>
          <w:ilvl w:val="0"/>
          <w:numId w:val="1"/>
        </w:numPr>
        <w:tabs>
          <w:tab w:val="left" w:pos="1054"/>
        </w:tabs>
        <w:spacing w:before="239"/>
        <w:ind w:left="360" w:right="351" w:firstLine="0"/>
        <w:jc w:val="both"/>
        <w:rPr>
          <w:sz w:val="24"/>
        </w:rPr>
      </w:pPr>
      <w:bookmarkStart w:id="31" w:name="_bookmark31"/>
      <w:bookmarkEnd w:id="31"/>
      <w:r>
        <w:rPr>
          <w:sz w:val="24"/>
        </w:rPr>
        <w:t>Dieses Korpus wurde lediglich aus dem Theaterstück 'Die Fische'</w:t>
      </w:r>
      <w:r>
        <w:rPr>
          <w:spacing w:val="-20"/>
          <w:sz w:val="24"/>
        </w:rPr>
        <w:t xml:space="preserve"> </w:t>
      </w:r>
      <w:r>
        <w:rPr>
          <w:sz w:val="24"/>
        </w:rPr>
        <w:t>von</w:t>
      </w:r>
      <w:r>
        <w:rPr>
          <w:spacing w:val="-20"/>
          <w:sz w:val="24"/>
        </w:rPr>
        <w:t xml:space="preserve"> </w:t>
      </w:r>
      <w:r>
        <w:rPr>
          <w:sz w:val="24"/>
        </w:rPr>
        <w:t>Peter</w:t>
      </w:r>
      <w:r>
        <w:rPr>
          <w:spacing w:val="-21"/>
          <w:sz w:val="24"/>
        </w:rPr>
        <w:t xml:space="preserve"> </w:t>
      </w:r>
      <w:r>
        <w:rPr>
          <w:sz w:val="24"/>
        </w:rPr>
        <w:t>Hacks</w:t>
      </w:r>
      <w:r>
        <w:rPr>
          <w:spacing w:val="-20"/>
          <w:sz w:val="24"/>
        </w:rPr>
        <w:t xml:space="preserve"> </w:t>
      </w:r>
      <w:r>
        <w:rPr>
          <w:sz w:val="24"/>
        </w:rPr>
        <w:t>gebildet.</w:t>
      </w:r>
      <w:r>
        <w:rPr>
          <w:spacing w:val="-21"/>
          <w:sz w:val="24"/>
        </w:rPr>
        <w:t xml:space="preserve"> </w:t>
      </w:r>
      <w:r>
        <w:rPr>
          <w:sz w:val="24"/>
        </w:rPr>
        <w:t>Vgl.</w:t>
      </w:r>
      <w:r>
        <w:rPr>
          <w:spacing w:val="-20"/>
          <w:sz w:val="24"/>
        </w:rPr>
        <w:t xml:space="preserve"> </w:t>
      </w:r>
      <w:r>
        <w:rPr>
          <w:sz w:val="24"/>
        </w:rPr>
        <w:t>auch</w:t>
      </w:r>
      <w:r>
        <w:rPr>
          <w:spacing w:val="-20"/>
          <w:sz w:val="24"/>
        </w:rPr>
        <w:t xml:space="preserve"> </w:t>
      </w:r>
      <w:r>
        <w:rPr>
          <w:sz w:val="24"/>
        </w:rPr>
        <w:t>Sommerfeldt</w:t>
      </w:r>
      <w:r>
        <w:rPr>
          <w:spacing w:val="-20"/>
          <w:sz w:val="24"/>
        </w:rPr>
        <w:t xml:space="preserve"> </w:t>
      </w:r>
      <w:r>
        <w:rPr>
          <w:sz w:val="24"/>
        </w:rPr>
        <w:t>1969:</w:t>
      </w:r>
      <w:r>
        <w:rPr>
          <w:spacing w:val="-20"/>
          <w:sz w:val="24"/>
        </w:rPr>
        <w:t xml:space="preserve"> </w:t>
      </w:r>
      <w:r>
        <w:rPr>
          <w:sz w:val="24"/>
        </w:rPr>
        <w:t xml:space="preserve">291, der in einem Vergleich zwischen 2000 Nomina </w:t>
      </w:r>
      <w:proofErr w:type="spellStart"/>
      <w:r>
        <w:rPr>
          <w:sz w:val="24"/>
        </w:rPr>
        <w:t>actionis</w:t>
      </w:r>
      <w:proofErr w:type="spellEnd"/>
      <w:r>
        <w:rPr>
          <w:sz w:val="24"/>
        </w:rPr>
        <w:t xml:space="preserve"> und 20000 Substantivgruppen ebenfalls zu dem Ergebnis kommt, </w:t>
      </w:r>
      <w:proofErr w:type="spellStart"/>
      <w:r>
        <w:rPr>
          <w:sz w:val="24"/>
        </w:rPr>
        <w:t>daß</w:t>
      </w:r>
      <w:proofErr w:type="spellEnd"/>
      <w:r>
        <w:rPr>
          <w:sz w:val="24"/>
        </w:rPr>
        <w:t xml:space="preserve"> die Nominalisierungen</w:t>
      </w:r>
      <w:r>
        <w:rPr>
          <w:spacing w:val="-10"/>
          <w:sz w:val="24"/>
        </w:rPr>
        <w:t xml:space="preserve"> </w:t>
      </w:r>
      <w:r>
        <w:rPr>
          <w:sz w:val="24"/>
        </w:rPr>
        <w:t>eine</w:t>
      </w:r>
      <w:r>
        <w:rPr>
          <w:spacing w:val="-8"/>
          <w:sz w:val="24"/>
        </w:rPr>
        <w:t xml:space="preserve"> </w:t>
      </w:r>
      <w:r>
        <w:rPr>
          <w:sz w:val="24"/>
        </w:rPr>
        <w:t>kompliziertere</w:t>
      </w:r>
      <w:r>
        <w:rPr>
          <w:spacing w:val="-8"/>
          <w:sz w:val="24"/>
        </w:rPr>
        <w:t xml:space="preserve"> </w:t>
      </w:r>
      <w:r>
        <w:rPr>
          <w:sz w:val="24"/>
        </w:rPr>
        <w:t>Attributstruktur</w:t>
      </w:r>
      <w:r>
        <w:rPr>
          <w:spacing w:val="-8"/>
          <w:sz w:val="24"/>
        </w:rPr>
        <w:t xml:space="preserve"> </w:t>
      </w:r>
      <w:r>
        <w:rPr>
          <w:sz w:val="24"/>
        </w:rPr>
        <w:t>aufweisen. Nach Sommerfeldt 1969: 291 zwingt die verbale Leistung der Gliedkerne dazu, das Subjekt oder Objekt der Verbhandlung als Attribut</w:t>
      </w:r>
      <w:r>
        <w:rPr>
          <w:spacing w:val="-30"/>
          <w:sz w:val="24"/>
        </w:rPr>
        <w:t xml:space="preserve"> </w:t>
      </w:r>
      <w:r>
        <w:rPr>
          <w:sz w:val="24"/>
        </w:rPr>
        <w:t>hinzusetzen.</w:t>
      </w:r>
      <w:r>
        <w:rPr>
          <w:spacing w:val="-30"/>
          <w:sz w:val="24"/>
        </w:rPr>
        <w:t xml:space="preserve"> </w:t>
      </w:r>
      <w:r>
        <w:rPr>
          <w:sz w:val="24"/>
        </w:rPr>
        <w:t>Auch</w:t>
      </w:r>
      <w:r>
        <w:rPr>
          <w:spacing w:val="-32"/>
          <w:sz w:val="24"/>
        </w:rPr>
        <w:t xml:space="preserve"> </w:t>
      </w:r>
      <w:r>
        <w:rPr>
          <w:sz w:val="24"/>
        </w:rPr>
        <w:t>Umstandsangaben</w:t>
      </w:r>
      <w:r>
        <w:rPr>
          <w:spacing w:val="-30"/>
          <w:sz w:val="24"/>
        </w:rPr>
        <w:t xml:space="preserve"> </w:t>
      </w:r>
      <w:r>
        <w:rPr>
          <w:sz w:val="24"/>
        </w:rPr>
        <w:t>können</w:t>
      </w:r>
      <w:r>
        <w:rPr>
          <w:spacing w:val="-30"/>
          <w:sz w:val="24"/>
        </w:rPr>
        <w:t xml:space="preserve"> </w:t>
      </w:r>
      <w:r>
        <w:rPr>
          <w:sz w:val="24"/>
        </w:rPr>
        <w:t>sich</w:t>
      </w:r>
      <w:r>
        <w:rPr>
          <w:spacing w:val="-30"/>
          <w:sz w:val="24"/>
        </w:rPr>
        <w:t xml:space="preserve"> </w:t>
      </w:r>
      <w:r>
        <w:rPr>
          <w:sz w:val="24"/>
        </w:rPr>
        <w:t>einstellen.</w:t>
      </w:r>
    </w:p>
    <w:p w14:paraId="48814396" w14:textId="77777777" w:rsidR="00E063D7" w:rsidRDefault="00000000">
      <w:pPr>
        <w:pStyle w:val="Odstavekseznama"/>
        <w:numPr>
          <w:ilvl w:val="0"/>
          <w:numId w:val="1"/>
        </w:numPr>
        <w:tabs>
          <w:tab w:val="left" w:pos="972"/>
        </w:tabs>
        <w:spacing w:before="240"/>
        <w:ind w:left="360" w:right="354" w:firstLine="0"/>
        <w:jc w:val="both"/>
        <w:rPr>
          <w:sz w:val="24"/>
        </w:rPr>
      </w:pPr>
      <w:bookmarkStart w:id="32" w:name="_bookmark32"/>
      <w:bookmarkEnd w:id="32"/>
      <w:r>
        <w:rPr>
          <w:sz w:val="24"/>
        </w:rPr>
        <w:t>Die beiden letzten Angaben stammen aus dem Korpus in Petrič 1991 bzw. 1993, das aus 15 Diskussionen zusammengestellt worden ist. Eine Tendenz zur Attributlosigkeit in FVG stellt auch Wellmann</w:t>
      </w:r>
      <w:r>
        <w:rPr>
          <w:spacing w:val="-3"/>
          <w:sz w:val="24"/>
        </w:rPr>
        <w:t xml:space="preserve"> </w:t>
      </w:r>
      <w:r>
        <w:rPr>
          <w:sz w:val="24"/>
        </w:rPr>
        <w:t>1975:</w:t>
      </w:r>
      <w:r>
        <w:rPr>
          <w:spacing w:val="-6"/>
          <w:sz w:val="24"/>
        </w:rPr>
        <w:t xml:space="preserve"> </w:t>
      </w:r>
      <w:r>
        <w:rPr>
          <w:sz w:val="24"/>
        </w:rPr>
        <w:t>210</w:t>
      </w:r>
      <w:r>
        <w:rPr>
          <w:spacing w:val="-3"/>
          <w:sz w:val="24"/>
        </w:rPr>
        <w:t xml:space="preserve"> </w:t>
      </w:r>
      <w:r>
        <w:rPr>
          <w:sz w:val="24"/>
        </w:rPr>
        <w:t>in</w:t>
      </w:r>
      <w:r>
        <w:rPr>
          <w:spacing w:val="-3"/>
          <w:sz w:val="24"/>
        </w:rPr>
        <w:t xml:space="preserve"> </w:t>
      </w:r>
      <w:r>
        <w:rPr>
          <w:sz w:val="24"/>
        </w:rPr>
        <w:t>seinem</w:t>
      </w:r>
      <w:r>
        <w:rPr>
          <w:spacing w:val="-3"/>
          <w:sz w:val="24"/>
        </w:rPr>
        <w:t xml:space="preserve"> </w:t>
      </w:r>
      <w:r>
        <w:rPr>
          <w:sz w:val="24"/>
        </w:rPr>
        <w:t>umfangreicheren</w:t>
      </w:r>
      <w:r>
        <w:rPr>
          <w:spacing w:val="-6"/>
          <w:sz w:val="24"/>
        </w:rPr>
        <w:t xml:space="preserve"> </w:t>
      </w:r>
      <w:r>
        <w:rPr>
          <w:sz w:val="24"/>
        </w:rPr>
        <w:t>Korpus</w:t>
      </w:r>
      <w:r>
        <w:rPr>
          <w:spacing w:val="-6"/>
          <w:sz w:val="24"/>
        </w:rPr>
        <w:t xml:space="preserve"> </w:t>
      </w:r>
      <w:r>
        <w:rPr>
          <w:sz w:val="24"/>
        </w:rPr>
        <w:t>fest.</w:t>
      </w:r>
    </w:p>
    <w:p w14:paraId="220A9D8C" w14:textId="77777777" w:rsidR="00E063D7" w:rsidRDefault="00000000">
      <w:pPr>
        <w:pStyle w:val="Odstavekseznama"/>
        <w:numPr>
          <w:ilvl w:val="0"/>
          <w:numId w:val="1"/>
        </w:numPr>
        <w:tabs>
          <w:tab w:val="left" w:pos="925"/>
        </w:tabs>
        <w:spacing w:before="240"/>
        <w:ind w:left="925" w:hanging="565"/>
        <w:jc w:val="both"/>
        <w:rPr>
          <w:sz w:val="24"/>
        </w:rPr>
      </w:pPr>
      <w:bookmarkStart w:id="33" w:name="_bookmark33"/>
      <w:bookmarkEnd w:id="33"/>
      <w:r>
        <w:rPr>
          <w:sz w:val="24"/>
        </w:rPr>
        <w:t>So</w:t>
      </w:r>
      <w:r>
        <w:rPr>
          <w:spacing w:val="-17"/>
          <w:sz w:val="24"/>
        </w:rPr>
        <w:t xml:space="preserve"> </w:t>
      </w:r>
      <w:r>
        <w:rPr>
          <w:sz w:val="24"/>
        </w:rPr>
        <w:t>1991:</w:t>
      </w:r>
      <w:r>
        <w:rPr>
          <w:spacing w:val="-13"/>
          <w:sz w:val="24"/>
        </w:rPr>
        <w:t xml:space="preserve"> </w:t>
      </w:r>
      <w:r>
        <w:rPr>
          <w:spacing w:val="-2"/>
          <w:sz w:val="24"/>
        </w:rPr>
        <w:t>226ff.</w:t>
      </w:r>
    </w:p>
    <w:p w14:paraId="0C4AC55A" w14:textId="77777777" w:rsidR="00E063D7" w:rsidRDefault="00000000">
      <w:pPr>
        <w:pStyle w:val="Odstavekseznama"/>
        <w:numPr>
          <w:ilvl w:val="0"/>
          <w:numId w:val="1"/>
        </w:numPr>
        <w:tabs>
          <w:tab w:val="left" w:pos="925"/>
        </w:tabs>
        <w:spacing w:before="242"/>
        <w:ind w:left="925" w:hanging="565"/>
        <w:jc w:val="both"/>
        <w:rPr>
          <w:sz w:val="24"/>
        </w:rPr>
      </w:pPr>
      <w:bookmarkStart w:id="34" w:name="_bookmark34"/>
      <w:bookmarkEnd w:id="34"/>
      <w:r>
        <w:rPr>
          <w:sz w:val="24"/>
        </w:rPr>
        <w:t>Vgl.</w:t>
      </w:r>
      <w:r>
        <w:rPr>
          <w:spacing w:val="-16"/>
          <w:sz w:val="24"/>
        </w:rPr>
        <w:t xml:space="preserve"> </w:t>
      </w:r>
      <w:r>
        <w:rPr>
          <w:sz w:val="24"/>
        </w:rPr>
        <w:t>So</w:t>
      </w:r>
      <w:r>
        <w:rPr>
          <w:spacing w:val="-15"/>
          <w:sz w:val="24"/>
        </w:rPr>
        <w:t xml:space="preserve"> </w:t>
      </w:r>
      <w:r>
        <w:rPr>
          <w:sz w:val="24"/>
        </w:rPr>
        <w:t>1991:</w:t>
      </w:r>
      <w:r>
        <w:rPr>
          <w:spacing w:val="-17"/>
          <w:sz w:val="24"/>
        </w:rPr>
        <w:t xml:space="preserve"> </w:t>
      </w:r>
      <w:r>
        <w:rPr>
          <w:spacing w:val="-4"/>
          <w:sz w:val="24"/>
        </w:rPr>
        <w:t>230.</w:t>
      </w:r>
    </w:p>
    <w:p w14:paraId="2B81B7BB" w14:textId="77777777" w:rsidR="00E063D7" w:rsidRDefault="00000000">
      <w:pPr>
        <w:pStyle w:val="Odstavekseznama"/>
        <w:numPr>
          <w:ilvl w:val="0"/>
          <w:numId w:val="1"/>
        </w:numPr>
        <w:tabs>
          <w:tab w:val="left" w:pos="1028"/>
        </w:tabs>
        <w:spacing w:before="240"/>
        <w:ind w:left="360" w:right="353" w:firstLine="0"/>
        <w:jc w:val="both"/>
        <w:rPr>
          <w:sz w:val="24"/>
        </w:rPr>
      </w:pPr>
      <w:bookmarkStart w:id="35" w:name="_bookmark35"/>
      <w:bookmarkEnd w:id="35"/>
      <w:r>
        <w:rPr>
          <w:sz w:val="24"/>
        </w:rPr>
        <w:t>In Petrič 1990 bzw. Petrič 1992 wurden aus der Annahme, Nominalisierungen seien geschwächte Konstruktionen, Vorhersagen abgeleitet</w:t>
      </w:r>
      <w:r>
        <w:rPr>
          <w:spacing w:val="-24"/>
          <w:sz w:val="24"/>
        </w:rPr>
        <w:t xml:space="preserve"> </w:t>
      </w:r>
      <w:r>
        <w:rPr>
          <w:sz w:val="24"/>
        </w:rPr>
        <w:t>und</w:t>
      </w:r>
      <w:r>
        <w:rPr>
          <w:spacing w:val="-21"/>
          <w:sz w:val="24"/>
        </w:rPr>
        <w:t xml:space="preserve"> </w:t>
      </w:r>
      <w:r>
        <w:rPr>
          <w:sz w:val="24"/>
        </w:rPr>
        <w:t>mit</w:t>
      </w:r>
      <w:r>
        <w:rPr>
          <w:spacing w:val="-21"/>
          <w:sz w:val="24"/>
        </w:rPr>
        <w:t xml:space="preserve"> </w:t>
      </w:r>
      <w:r>
        <w:rPr>
          <w:sz w:val="24"/>
        </w:rPr>
        <w:t>statistischen</w:t>
      </w:r>
      <w:r>
        <w:rPr>
          <w:spacing w:val="-24"/>
          <w:sz w:val="24"/>
        </w:rPr>
        <w:t xml:space="preserve"> </w:t>
      </w:r>
      <w:r>
        <w:rPr>
          <w:sz w:val="24"/>
        </w:rPr>
        <w:t>Mitteln</w:t>
      </w:r>
      <w:r>
        <w:rPr>
          <w:spacing w:val="-24"/>
          <w:sz w:val="24"/>
        </w:rPr>
        <w:t xml:space="preserve"> </w:t>
      </w:r>
      <w:r>
        <w:rPr>
          <w:sz w:val="24"/>
        </w:rPr>
        <w:t>geprüft.</w:t>
      </w:r>
      <w:r>
        <w:rPr>
          <w:spacing w:val="-24"/>
          <w:sz w:val="24"/>
        </w:rPr>
        <w:t xml:space="preserve"> </w:t>
      </w:r>
      <w:r>
        <w:rPr>
          <w:sz w:val="24"/>
        </w:rPr>
        <w:t>Ein</w:t>
      </w:r>
      <w:r>
        <w:rPr>
          <w:spacing w:val="-21"/>
          <w:sz w:val="24"/>
        </w:rPr>
        <w:t xml:space="preserve"> </w:t>
      </w:r>
      <w:r>
        <w:rPr>
          <w:sz w:val="24"/>
        </w:rPr>
        <w:t>Teil</w:t>
      </w:r>
      <w:r>
        <w:rPr>
          <w:spacing w:val="-24"/>
          <w:sz w:val="24"/>
        </w:rPr>
        <w:t xml:space="preserve"> </w:t>
      </w:r>
      <w:r>
        <w:rPr>
          <w:sz w:val="24"/>
        </w:rPr>
        <w:t>unserer Vorhersagen wurde bestätigt.</w:t>
      </w:r>
    </w:p>
    <w:p w14:paraId="2A7256F4" w14:textId="77777777" w:rsidR="00E063D7" w:rsidRDefault="00000000">
      <w:pPr>
        <w:pStyle w:val="Odstavekseznama"/>
        <w:numPr>
          <w:ilvl w:val="0"/>
          <w:numId w:val="1"/>
        </w:numPr>
        <w:tabs>
          <w:tab w:val="left" w:pos="925"/>
        </w:tabs>
        <w:spacing w:before="239"/>
        <w:ind w:left="925" w:hanging="565"/>
        <w:jc w:val="both"/>
        <w:rPr>
          <w:sz w:val="24"/>
        </w:rPr>
      </w:pPr>
      <w:bookmarkStart w:id="36" w:name="_bookmark36"/>
      <w:bookmarkEnd w:id="36"/>
      <w:r>
        <w:rPr>
          <w:sz w:val="24"/>
        </w:rPr>
        <w:t>Aus</w:t>
      </w:r>
      <w:r>
        <w:rPr>
          <w:spacing w:val="-22"/>
          <w:sz w:val="24"/>
        </w:rPr>
        <w:t xml:space="preserve"> </w:t>
      </w:r>
      <w:r>
        <w:rPr>
          <w:sz w:val="24"/>
        </w:rPr>
        <w:t>P.</w:t>
      </w:r>
      <w:r>
        <w:rPr>
          <w:spacing w:val="-22"/>
          <w:sz w:val="24"/>
        </w:rPr>
        <w:t xml:space="preserve"> </w:t>
      </w:r>
      <w:r>
        <w:rPr>
          <w:sz w:val="24"/>
        </w:rPr>
        <w:t>Hacks</w:t>
      </w:r>
      <w:r>
        <w:rPr>
          <w:spacing w:val="-23"/>
          <w:sz w:val="24"/>
        </w:rPr>
        <w:t xml:space="preserve"> </w:t>
      </w:r>
      <w:r>
        <w:rPr>
          <w:sz w:val="24"/>
        </w:rPr>
        <w:t>Theaterstück</w:t>
      </w:r>
      <w:r>
        <w:rPr>
          <w:spacing w:val="-19"/>
          <w:sz w:val="24"/>
        </w:rPr>
        <w:t xml:space="preserve"> </w:t>
      </w:r>
      <w:r>
        <w:rPr>
          <w:sz w:val="24"/>
        </w:rPr>
        <w:t>'Die</w:t>
      </w:r>
      <w:r>
        <w:rPr>
          <w:spacing w:val="-22"/>
          <w:sz w:val="24"/>
        </w:rPr>
        <w:t xml:space="preserve"> </w:t>
      </w:r>
      <w:r>
        <w:rPr>
          <w:sz w:val="24"/>
        </w:rPr>
        <w:t>Fische'</w:t>
      </w:r>
      <w:r>
        <w:rPr>
          <w:spacing w:val="-20"/>
          <w:sz w:val="24"/>
        </w:rPr>
        <w:t xml:space="preserve"> </w:t>
      </w:r>
      <w:r>
        <w:rPr>
          <w:sz w:val="24"/>
        </w:rPr>
        <w:t>(S.</w:t>
      </w:r>
      <w:r>
        <w:rPr>
          <w:spacing w:val="-19"/>
          <w:sz w:val="24"/>
        </w:rPr>
        <w:t xml:space="preserve"> </w:t>
      </w:r>
      <w:r>
        <w:rPr>
          <w:spacing w:val="-2"/>
          <w:sz w:val="24"/>
        </w:rPr>
        <w:t>191).</w:t>
      </w:r>
    </w:p>
    <w:p w14:paraId="7F7E9632" w14:textId="77777777" w:rsidR="00E063D7" w:rsidRDefault="00E063D7">
      <w:pPr>
        <w:pStyle w:val="Odstavekseznama"/>
        <w:rPr>
          <w:sz w:val="24"/>
        </w:rPr>
        <w:sectPr w:rsidR="00E063D7">
          <w:pgSz w:w="12240" w:h="15840"/>
          <w:pgMar w:top="1880" w:right="1080" w:bottom="280" w:left="1080" w:header="1440" w:footer="0" w:gutter="0"/>
          <w:cols w:space="708"/>
        </w:sectPr>
      </w:pPr>
    </w:p>
    <w:p w14:paraId="3654E7E9" w14:textId="77777777" w:rsidR="00E063D7" w:rsidRDefault="00E063D7">
      <w:pPr>
        <w:pStyle w:val="Telobesedila"/>
        <w:spacing w:before="196"/>
        <w:ind w:left="0"/>
        <w:jc w:val="left"/>
      </w:pPr>
    </w:p>
    <w:p w14:paraId="7251B746" w14:textId="77777777" w:rsidR="00E063D7" w:rsidRDefault="00000000">
      <w:pPr>
        <w:pStyle w:val="Odstavekseznama"/>
        <w:numPr>
          <w:ilvl w:val="0"/>
          <w:numId w:val="1"/>
        </w:numPr>
        <w:tabs>
          <w:tab w:val="left" w:pos="925"/>
        </w:tabs>
        <w:ind w:left="925" w:hanging="565"/>
        <w:rPr>
          <w:sz w:val="24"/>
        </w:rPr>
      </w:pPr>
      <w:bookmarkStart w:id="37" w:name="_bookmark37"/>
      <w:bookmarkEnd w:id="37"/>
      <w:r>
        <w:rPr>
          <w:sz w:val="24"/>
        </w:rPr>
        <w:t>Vgl.</w:t>
      </w:r>
      <w:r>
        <w:rPr>
          <w:spacing w:val="-20"/>
          <w:sz w:val="24"/>
        </w:rPr>
        <w:t xml:space="preserve"> </w:t>
      </w:r>
      <w:proofErr w:type="spellStart"/>
      <w:r>
        <w:rPr>
          <w:sz w:val="24"/>
        </w:rPr>
        <w:t>Admoni</w:t>
      </w:r>
      <w:proofErr w:type="spellEnd"/>
      <w:r>
        <w:rPr>
          <w:spacing w:val="-20"/>
          <w:sz w:val="24"/>
        </w:rPr>
        <w:t xml:space="preserve"> </w:t>
      </w:r>
      <w:r>
        <w:rPr>
          <w:spacing w:val="-2"/>
          <w:sz w:val="24"/>
        </w:rPr>
        <w:t>1973:79f.</w:t>
      </w:r>
    </w:p>
    <w:p w14:paraId="43F0EC45" w14:textId="77777777" w:rsidR="00E063D7" w:rsidRDefault="00000000">
      <w:pPr>
        <w:pStyle w:val="Odstavekseznama"/>
        <w:numPr>
          <w:ilvl w:val="0"/>
          <w:numId w:val="1"/>
        </w:numPr>
        <w:tabs>
          <w:tab w:val="left" w:pos="925"/>
        </w:tabs>
        <w:spacing w:before="239"/>
        <w:ind w:left="925" w:hanging="565"/>
        <w:rPr>
          <w:sz w:val="24"/>
        </w:rPr>
      </w:pPr>
      <w:bookmarkStart w:id="38" w:name="_bookmark38"/>
      <w:bookmarkEnd w:id="38"/>
      <w:r>
        <w:rPr>
          <w:sz w:val="24"/>
        </w:rPr>
        <w:t>Vgl.</w:t>
      </w:r>
      <w:r>
        <w:rPr>
          <w:spacing w:val="-18"/>
          <w:sz w:val="24"/>
        </w:rPr>
        <w:t xml:space="preserve"> </w:t>
      </w:r>
      <w:r>
        <w:rPr>
          <w:sz w:val="24"/>
        </w:rPr>
        <w:t>Beneš</w:t>
      </w:r>
      <w:r>
        <w:rPr>
          <w:spacing w:val="-20"/>
          <w:sz w:val="24"/>
        </w:rPr>
        <w:t xml:space="preserve"> </w:t>
      </w:r>
      <w:r>
        <w:rPr>
          <w:spacing w:val="-2"/>
          <w:sz w:val="24"/>
        </w:rPr>
        <w:t>1981:185f.</w:t>
      </w:r>
    </w:p>
    <w:p w14:paraId="0CA4E604" w14:textId="77777777" w:rsidR="00E063D7" w:rsidRDefault="00000000">
      <w:pPr>
        <w:pStyle w:val="Odstavekseznama"/>
        <w:numPr>
          <w:ilvl w:val="0"/>
          <w:numId w:val="1"/>
        </w:numPr>
        <w:tabs>
          <w:tab w:val="left" w:pos="925"/>
        </w:tabs>
        <w:spacing w:before="242"/>
        <w:ind w:left="925" w:hanging="565"/>
        <w:rPr>
          <w:sz w:val="24"/>
        </w:rPr>
      </w:pPr>
      <w:bookmarkStart w:id="39" w:name="_bookmark39"/>
      <w:bookmarkEnd w:id="39"/>
      <w:r>
        <w:rPr>
          <w:sz w:val="24"/>
        </w:rPr>
        <w:t>Vgl.</w:t>
      </w:r>
      <w:r>
        <w:rPr>
          <w:spacing w:val="-14"/>
          <w:sz w:val="24"/>
        </w:rPr>
        <w:t xml:space="preserve"> </w:t>
      </w:r>
      <w:r>
        <w:rPr>
          <w:sz w:val="24"/>
        </w:rPr>
        <w:t>z.B.</w:t>
      </w:r>
      <w:r>
        <w:rPr>
          <w:spacing w:val="-16"/>
          <w:sz w:val="24"/>
        </w:rPr>
        <w:t xml:space="preserve"> </w:t>
      </w:r>
      <w:r>
        <w:rPr>
          <w:sz w:val="24"/>
        </w:rPr>
        <w:t>(1)</w:t>
      </w:r>
      <w:r>
        <w:rPr>
          <w:spacing w:val="-17"/>
          <w:sz w:val="24"/>
        </w:rPr>
        <w:t xml:space="preserve"> </w:t>
      </w:r>
      <w:r>
        <w:rPr>
          <w:sz w:val="24"/>
        </w:rPr>
        <w:t>und</w:t>
      </w:r>
      <w:r>
        <w:rPr>
          <w:spacing w:val="-13"/>
          <w:sz w:val="24"/>
        </w:rPr>
        <w:t xml:space="preserve"> </w:t>
      </w:r>
      <w:r>
        <w:rPr>
          <w:spacing w:val="-4"/>
          <w:sz w:val="24"/>
        </w:rPr>
        <w:t>(2).</w:t>
      </w:r>
    </w:p>
    <w:p w14:paraId="2D18DDDA" w14:textId="77777777" w:rsidR="00E063D7" w:rsidRDefault="00000000">
      <w:pPr>
        <w:pStyle w:val="Odstavekseznama"/>
        <w:numPr>
          <w:ilvl w:val="0"/>
          <w:numId w:val="1"/>
        </w:numPr>
        <w:tabs>
          <w:tab w:val="left" w:pos="1028"/>
        </w:tabs>
        <w:spacing w:before="239"/>
        <w:ind w:left="360" w:right="353" w:firstLine="0"/>
        <w:jc w:val="both"/>
        <w:rPr>
          <w:sz w:val="24"/>
        </w:rPr>
      </w:pPr>
      <w:bookmarkStart w:id="40" w:name="_bookmark40"/>
      <w:bookmarkEnd w:id="40"/>
      <w:r>
        <w:rPr>
          <w:sz w:val="24"/>
        </w:rPr>
        <w:t>In Petrič 1991 bzw. Petrič 1993 wurden aus der Annahme, Nominalisierungen seien geschwächte Konstruktionen, Vorhersagen abgeleitet</w:t>
      </w:r>
      <w:r>
        <w:rPr>
          <w:spacing w:val="-5"/>
          <w:sz w:val="24"/>
        </w:rPr>
        <w:t xml:space="preserve"> </w:t>
      </w:r>
      <w:r>
        <w:rPr>
          <w:sz w:val="24"/>
        </w:rPr>
        <w:t>und</w:t>
      </w:r>
      <w:r>
        <w:rPr>
          <w:spacing w:val="-5"/>
          <w:sz w:val="24"/>
        </w:rPr>
        <w:t xml:space="preserve"> </w:t>
      </w:r>
      <w:r>
        <w:rPr>
          <w:sz w:val="24"/>
        </w:rPr>
        <w:t>mit</w:t>
      </w:r>
      <w:r>
        <w:rPr>
          <w:spacing w:val="-4"/>
          <w:sz w:val="24"/>
        </w:rPr>
        <w:t xml:space="preserve"> </w:t>
      </w:r>
      <w:r>
        <w:rPr>
          <w:sz w:val="24"/>
        </w:rPr>
        <w:t>statistischen</w:t>
      </w:r>
      <w:r>
        <w:rPr>
          <w:spacing w:val="-5"/>
          <w:sz w:val="24"/>
        </w:rPr>
        <w:t xml:space="preserve"> </w:t>
      </w:r>
      <w:r>
        <w:rPr>
          <w:sz w:val="24"/>
        </w:rPr>
        <w:t>Mitteln</w:t>
      </w:r>
      <w:r>
        <w:rPr>
          <w:spacing w:val="-5"/>
          <w:sz w:val="24"/>
        </w:rPr>
        <w:t xml:space="preserve"> </w:t>
      </w:r>
      <w:r>
        <w:rPr>
          <w:sz w:val="24"/>
        </w:rPr>
        <w:t>geprüft.</w:t>
      </w:r>
      <w:r>
        <w:rPr>
          <w:spacing w:val="-5"/>
          <w:sz w:val="24"/>
        </w:rPr>
        <w:t xml:space="preserve"> </w:t>
      </w:r>
      <w:r>
        <w:rPr>
          <w:sz w:val="24"/>
        </w:rPr>
        <w:t>Ein</w:t>
      </w:r>
      <w:r>
        <w:rPr>
          <w:spacing w:val="-4"/>
          <w:sz w:val="24"/>
        </w:rPr>
        <w:t xml:space="preserve"> </w:t>
      </w:r>
      <w:r>
        <w:rPr>
          <w:sz w:val="24"/>
        </w:rPr>
        <w:t>großer</w:t>
      </w:r>
      <w:r>
        <w:rPr>
          <w:spacing w:val="-4"/>
          <w:sz w:val="24"/>
        </w:rPr>
        <w:t xml:space="preserve"> </w:t>
      </w:r>
      <w:r>
        <w:rPr>
          <w:sz w:val="24"/>
        </w:rPr>
        <w:t>Teil unserer Vorhersagen wurde bestätigt.</w:t>
      </w:r>
    </w:p>
    <w:p w14:paraId="2E03C917" w14:textId="77777777" w:rsidR="00E063D7" w:rsidRDefault="00000000">
      <w:pPr>
        <w:pStyle w:val="Odstavekseznama"/>
        <w:numPr>
          <w:ilvl w:val="0"/>
          <w:numId w:val="1"/>
        </w:numPr>
        <w:tabs>
          <w:tab w:val="left" w:pos="1008"/>
        </w:tabs>
        <w:spacing w:before="241"/>
        <w:ind w:left="360" w:right="351" w:firstLine="0"/>
        <w:jc w:val="both"/>
        <w:rPr>
          <w:i/>
          <w:sz w:val="24"/>
        </w:rPr>
      </w:pPr>
      <w:bookmarkStart w:id="41" w:name="_bookmark41"/>
      <w:bookmarkEnd w:id="41"/>
      <w:r>
        <w:rPr>
          <w:sz w:val="24"/>
        </w:rPr>
        <w:t xml:space="preserve">In diesen Dependenzdarstellungen ist </w:t>
      </w:r>
      <w:proofErr w:type="spellStart"/>
      <w:r>
        <w:rPr>
          <w:i/>
          <w:sz w:val="24"/>
        </w:rPr>
        <w:t>sub</w:t>
      </w:r>
      <w:proofErr w:type="spellEnd"/>
      <w:r>
        <w:rPr>
          <w:i/>
          <w:sz w:val="24"/>
        </w:rPr>
        <w:t xml:space="preserve"> </w:t>
      </w:r>
      <w:r>
        <w:rPr>
          <w:sz w:val="24"/>
        </w:rPr>
        <w:t xml:space="preserve">= Subjekt, </w:t>
      </w:r>
      <w:proofErr w:type="spellStart"/>
      <w:r>
        <w:rPr>
          <w:i/>
          <w:sz w:val="24"/>
        </w:rPr>
        <w:t>akk</w:t>
      </w:r>
      <w:proofErr w:type="spellEnd"/>
      <w:r>
        <w:rPr>
          <w:i/>
          <w:sz w:val="24"/>
        </w:rPr>
        <w:t xml:space="preserve"> </w:t>
      </w:r>
      <w:r>
        <w:rPr>
          <w:sz w:val="24"/>
        </w:rPr>
        <w:t xml:space="preserve">= Akkusativergänzung, </w:t>
      </w:r>
      <w:proofErr w:type="spellStart"/>
      <w:r>
        <w:rPr>
          <w:i/>
          <w:sz w:val="24"/>
        </w:rPr>
        <w:t>lok</w:t>
      </w:r>
      <w:proofErr w:type="spellEnd"/>
      <w:r>
        <w:rPr>
          <w:i/>
          <w:sz w:val="24"/>
        </w:rPr>
        <w:t xml:space="preserve"> </w:t>
      </w:r>
      <w:r>
        <w:rPr>
          <w:sz w:val="24"/>
        </w:rPr>
        <w:t xml:space="preserve">= (situative/direktive) Lokalergänzung, </w:t>
      </w:r>
      <w:proofErr w:type="spellStart"/>
      <w:r>
        <w:rPr>
          <w:i/>
          <w:sz w:val="24"/>
        </w:rPr>
        <w:t>prp</w:t>
      </w:r>
      <w:proofErr w:type="spellEnd"/>
      <w:r>
        <w:rPr>
          <w:i/>
          <w:spacing w:val="-5"/>
          <w:sz w:val="24"/>
        </w:rPr>
        <w:t xml:space="preserve"> </w:t>
      </w:r>
      <w:r>
        <w:rPr>
          <w:sz w:val="24"/>
        </w:rPr>
        <w:t>=</w:t>
      </w:r>
      <w:r>
        <w:rPr>
          <w:spacing w:val="-3"/>
          <w:sz w:val="24"/>
        </w:rPr>
        <w:t xml:space="preserve"> </w:t>
      </w:r>
      <w:r>
        <w:rPr>
          <w:sz w:val="24"/>
        </w:rPr>
        <w:t>Präpositionalergänzung,</w:t>
      </w:r>
      <w:r>
        <w:rPr>
          <w:spacing w:val="-2"/>
          <w:sz w:val="24"/>
        </w:rPr>
        <w:t xml:space="preserve"> </w:t>
      </w:r>
      <w:proofErr w:type="spellStart"/>
      <w:r>
        <w:rPr>
          <w:i/>
          <w:sz w:val="24"/>
        </w:rPr>
        <w:t>pwg</w:t>
      </w:r>
      <w:proofErr w:type="spellEnd"/>
      <w:r>
        <w:rPr>
          <w:i/>
          <w:spacing w:val="-5"/>
          <w:sz w:val="24"/>
        </w:rPr>
        <w:t xml:space="preserve"> </w:t>
      </w:r>
      <w:r>
        <w:rPr>
          <w:sz w:val="24"/>
        </w:rPr>
        <w:t>=</w:t>
      </w:r>
      <w:r>
        <w:rPr>
          <w:spacing w:val="-1"/>
          <w:sz w:val="24"/>
        </w:rPr>
        <w:t xml:space="preserve"> </w:t>
      </w:r>
      <w:r>
        <w:rPr>
          <w:sz w:val="24"/>
        </w:rPr>
        <w:t>präpositionale</w:t>
      </w:r>
      <w:r>
        <w:rPr>
          <w:spacing w:val="-5"/>
          <w:sz w:val="24"/>
        </w:rPr>
        <w:t xml:space="preserve"> </w:t>
      </w:r>
      <w:r>
        <w:rPr>
          <w:sz w:val="24"/>
        </w:rPr>
        <w:t>Wortgruppe,</w:t>
      </w:r>
      <w:r>
        <w:rPr>
          <w:spacing w:val="-1"/>
          <w:sz w:val="24"/>
        </w:rPr>
        <w:t xml:space="preserve"> </w:t>
      </w:r>
      <w:r>
        <w:rPr>
          <w:i/>
          <w:spacing w:val="-5"/>
          <w:sz w:val="24"/>
        </w:rPr>
        <w:t>VV</w:t>
      </w:r>
    </w:p>
    <w:p w14:paraId="6246497A" w14:textId="77777777" w:rsidR="00E063D7" w:rsidRDefault="00000000">
      <w:pPr>
        <w:pStyle w:val="Telobesedila"/>
      </w:pPr>
      <w:r>
        <w:t>=</w:t>
      </w:r>
      <w:r>
        <w:rPr>
          <w:spacing w:val="-5"/>
        </w:rPr>
        <w:t xml:space="preserve"> </w:t>
      </w:r>
      <w:r>
        <w:rPr>
          <w:spacing w:val="-2"/>
        </w:rPr>
        <w:t>Vollverb.</w:t>
      </w:r>
    </w:p>
    <w:p w14:paraId="3D7DAA28" w14:textId="77777777" w:rsidR="00E063D7" w:rsidRDefault="00000000">
      <w:pPr>
        <w:pStyle w:val="Odstavekseznama"/>
        <w:numPr>
          <w:ilvl w:val="0"/>
          <w:numId w:val="1"/>
        </w:numPr>
        <w:tabs>
          <w:tab w:val="left" w:pos="925"/>
        </w:tabs>
        <w:spacing w:before="239"/>
        <w:ind w:left="925" w:hanging="565"/>
        <w:jc w:val="both"/>
        <w:rPr>
          <w:sz w:val="24"/>
        </w:rPr>
      </w:pPr>
      <w:bookmarkStart w:id="42" w:name="_bookmark42"/>
      <w:bookmarkEnd w:id="42"/>
      <w:r>
        <w:rPr>
          <w:sz w:val="24"/>
        </w:rPr>
        <w:t>Vgl.</w:t>
      </w:r>
      <w:r>
        <w:rPr>
          <w:spacing w:val="-20"/>
          <w:sz w:val="24"/>
        </w:rPr>
        <w:t xml:space="preserve"> </w:t>
      </w:r>
      <w:r>
        <w:rPr>
          <w:sz w:val="24"/>
        </w:rPr>
        <w:t>Köhler</w:t>
      </w:r>
      <w:r>
        <w:rPr>
          <w:spacing w:val="-20"/>
          <w:sz w:val="24"/>
        </w:rPr>
        <w:t xml:space="preserve"> </w:t>
      </w:r>
      <w:r>
        <w:rPr>
          <w:sz w:val="24"/>
        </w:rPr>
        <w:t>1985:</w:t>
      </w:r>
      <w:r>
        <w:rPr>
          <w:spacing w:val="-19"/>
          <w:sz w:val="24"/>
        </w:rPr>
        <w:t xml:space="preserve"> </w:t>
      </w:r>
      <w:r>
        <w:rPr>
          <w:spacing w:val="-5"/>
          <w:sz w:val="24"/>
        </w:rPr>
        <w:t>27.</w:t>
      </w:r>
    </w:p>
    <w:p w14:paraId="18F59C65" w14:textId="77777777" w:rsidR="00E063D7" w:rsidRDefault="00000000">
      <w:pPr>
        <w:pStyle w:val="Odstavekseznama"/>
        <w:numPr>
          <w:ilvl w:val="0"/>
          <w:numId w:val="1"/>
        </w:numPr>
        <w:tabs>
          <w:tab w:val="left" w:pos="1023"/>
        </w:tabs>
        <w:spacing w:before="242"/>
        <w:ind w:left="360" w:right="354" w:firstLine="0"/>
        <w:jc w:val="both"/>
        <w:rPr>
          <w:sz w:val="24"/>
        </w:rPr>
      </w:pPr>
      <w:bookmarkStart w:id="43" w:name="_bookmark43"/>
      <w:bookmarkEnd w:id="43"/>
      <w:r>
        <w:rPr>
          <w:sz w:val="24"/>
        </w:rPr>
        <w:t>Die folgende Merkmalliste der FVG stützt sich auf Helbig 1979:276f.</w:t>
      </w:r>
      <w:r>
        <w:rPr>
          <w:spacing w:val="-20"/>
          <w:sz w:val="24"/>
        </w:rPr>
        <w:t xml:space="preserve"> </w:t>
      </w:r>
      <w:r>
        <w:rPr>
          <w:sz w:val="24"/>
        </w:rPr>
        <w:t>Wir</w:t>
      </w:r>
      <w:r>
        <w:rPr>
          <w:spacing w:val="-18"/>
          <w:sz w:val="24"/>
        </w:rPr>
        <w:t xml:space="preserve"> </w:t>
      </w:r>
      <w:r>
        <w:rPr>
          <w:sz w:val="24"/>
        </w:rPr>
        <w:t>führen</w:t>
      </w:r>
      <w:r>
        <w:rPr>
          <w:spacing w:val="-18"/>
          <w:sz w:val="24"/>
        </w:rPr>
        <w:t xml:space="preserve"> </w:t>
      </w:r>
      <w:r>
        <w:rPr>
          <w:sz w:val="24"/>
        </w:rPr>
        <w:t>keine</w:t>
      </w:r>
      <w:r>
        <w:rPr>
          <w:spacing w:val="-18"/>
          <w:sz w:val="24"/>
        </w:rPr>
        <w:t xml:space="preserve"> </w:t>
      </w:r>
      <w:r>
        <w:rPr>
          <w:sz w:val="24"/>
        </w:rPr>
        <w:t>Beispiele</w:t>
      </w:r>
      <w:r>
        <w:rPr>
          <w:spacing w:val="-18"/>
          <w:sz w:val="24"/>
        </w:rPr>
        <w:t xml:space="preserve"> </w:t>
      </w:r>
      <w:r>
        <w:rPr>
          <w:sz w:val="24"/>
        </w:rPr>
        <w:t>dazu</w:t>
      </w:r>
      <w:r>
        <w:rPr>
          <w:spacing w:val="-18"/>
          <w:sz w:val="24"/>
        </w:rPr>
        <w:t xml:space="preserve"> </w:t>
      </w:r>
      <w:r>
        <w:rPr>
          <w:sz w:val="24"/>
        </w:rPr>
        <w:t>an,</w:t>
      </w:r>
      <w:r>
        <w:rPr>
          <w:spacing w:val="-20"/>
          <w:sz w:val="24"/>
        </w:rPr>
        <w:t xml:space="preserve"> </w:t>
      </w:r>
      <w:r>
        <w:rPr>
          <w:sz w:val="24"/>
        </w:rPr>
        <w:t>da</w:t>
      </w:r>
      <w:r>
        <w:rPr>
          <w:spacing w:val="-18"/>
          <w:sz w:val="24"/>
        </w:rPr>
        <w:t xml:space="preserve"> </w:t>
      </w:r>
      <w:r>
        <w:rPr>
          <w:sz w:val="24"/>
        </w:rPr>
        <w:t>diese</w:t>
      </w:r>
      <w:r>
        <w:rPr>
          <w:spacing w:val="-18"/>
          <w:sz w:val="24"/>
        </w:rPr>
        <w:t xml:space="preserve"> </w:t>
      </w:r>
      <w:r>
        <w:rPr>
          <w:sz w:val="24"/>
        </w:rPr>
        <w:t>leicht</w:t>
      </w:r>
      <w:r>
        <w:rPr>
          <w:spacing w:val="-20"/>
          <w:sz w:val="24"/>
        </w:rPr>
        <w:t xml:space="preserve"> </w:t>
      </w:r>
      <w:r>
        <w:rPr>
          <w:sz w:val="24"/>
        </w:rPr>
        <w:t>der einschlägigen</w:t>
      </w:r>
      <w:r>
        <w:rPr>
          <w:spacing w:val="-5"/>
          <w:sz w:val="24"/>
        </w:rPr>
        <w:t xml:space="preserve"> </w:t>
      </w:r>
      <w:r>
        <w:rPr>
          <w:sz w:val="24"/>
        </w:rPr>
        <w:t>Fachliteratur</w:t>
      </w:r>
      <w:r>
        <w:rPr>
          <w:spacing w:val="-5"/>
          <w:sz w:val="24"/>
        </w:rPr>
        <w:t xml:space="preserve"> </w:t>
      </w:r>
      <w:r>
        <w:rPr>
          <w:sz w:val="24"/>
        </w:rPr>
        <w:t>entnommen</w:t>
      </w:r>
      <w:r>
        <w:rPr>
          <w:spacing w:val="-2"/>
          <w:sz w:val="24"/>
        </w:rPr>
        <w:t xml:space="preserve"> </w:t>
      </w:r>
      <w:r>
        <w:rPr>
          <w:sz w:val="24"/>
        </w:rPr>
        <w:t>werden</w:t>
      </w:r>
      <w:r>
        <w:rPr>
          <w:spacing w:val="-5"/>
          <w:sz w:val="24"/>
        </w:rPr>
        <w:t xml:space="preserve"> </w:t>
      </w:r>
      <w:r>
        <w:rPr>
          <w:sz w:val="24"/>
        </w:rPr>
        <w:t>können.</w:t>
      </w:r>
    </w:p>
    <w:p w14:paraId="217D9CB2" w14:textId="77777777" w:rsidR="00E063D7" w:rsidRDefault="00000000">
      <w:pPr>
        <w:pStyle w:val="Odstavekseznama"/>
        <w:numPr>
          <w:ilvl w:val="0"/>
          <w:numId w:val="1"/>
        </w:numPr>
        <w:tabs>
          <w:tab w:val="left" w:pos="1112"/>
        </w:tabs>
        <w:spacing w:before="238"/>
        <w:ind w:left="360" w:right="351" w:firstLine="0"/>
        <w:jc w:val="both"/>
        <w:rPr>
          <w:sz w:val="24"/>
        </w:rPr>
      </w:pPr>
      <w:bookmarkStart w:id="44" w:name="_bookmark44"/>
      <w:bookmarkEnd w:id="44"/>
      <w:r>
        <w:rPr>
          <w:sz w:val="24"/>
        </w:rPr>
        <w:t xml:space="preserve">Nach dem </w:t>
      </w:r>
      <w:proofErr w:type="spellStart"/>
      <w:r>
        <w:rPr>
          <w:sz w:val="24"/>
        </w:rPr>
        <w:t>Lüdtkeschen</w:t>
      </w:r>
      <w:proofErr w:type="spellEnd"/>
      <w:r>
        <w:rPr>
          <w:sz w:val="24"/>
        </w:rPr>
        <w:t xml:space="preserve"> </w:t>
      </w:r>
      <w:r>
        <w:rPr>
          <w:b/>
          <w:sz w:val="24"/>
        </w:rPr>
        <w:t xml:space="preserve">Prinzip der Verschmelzung </w:t>
      </w:r>
      <w:r>
        <w:rPr>
          <w:sz w:val="24"/>
        </w:rPr>
        <w:t>werden sprachliche Einheiten, die sehr häufig nebeneinander vorkommen, vom Sprachteilnehmer nicht mehr als segmentiert wahrgenommen, sondern schließlich als eine einzige sprachliche Einheit erlebt (Lüdtke 1979: 15). Die Kodierung von kognitiv Zusammengehörendem in einer Form</w:t>
      </w:r>
      <w:r>
        <w:rPr>
          <w:spacing w:val="-3"/>
          <w:sz w:val="24"/>
        </w:rPr>
        <w:t xml:space="preserve"> </w:t>
      </w:r>
      <w:r>
        <w:rPr>
          <w:sz w:val="24"/>
        </w:rPr>
        <w:t>sehen wir</w:t>
      </w:r>
      <w:r>
        <w:rPr>
          <w:spacing w:val="-3"/>
          <w:sz w:val="24"/>
        </w:rPr>
        <w:t xml:space="preserve"> </w:t>
      </w:r>
      <w:r>
        <w:rPr>
          <w:sz w:val="24"/>
        </w:rPr>
        <w:t>als</w:t>
      </w:r>
      <w:r>
        <w:rPr>
          <w:spacing w:val="-3"/>
          <w:sz w:val="24"/>
        </w:rPr>
        <w:t xml:space="preserve"> </w:t>
      </w:r>
      <w:r>
        <w:rPr>
          <w:sz w:val="24"/>
        </w:rPr>
        <w:t>unmarkierte</w:t>
      </w:r>
      <w:r>
        <w:rPr>
          <w:spacing w:val="-3"/>
          <w:sz w:val="24"/>
        </w:rPr>
        <w:t xml:space="preserve"> </w:t>
      </w:r>
      <w:r>
        <w:rPr>
          <w:sz w:val="24"/>
        </w:rPr>
        <w:t>Option an.</w:t>
      </w:r>
    </w:p>
    <w:p w14:paraId="6AF10F82" w14:textId="77777777" w:rsidR="00E063D7" w:rsidRDefault="00000000">
      <w:pPr>
        <w:pStyle w:val="Odstavekseznama"/>
        <w:numPr>
          <w:ilvl w:val="0"/>
          <w:numId w:val="1"/>
        </w:numPr>
        <w:tabs>
          <w:tab w:val="left" w:pos="1037"/>
        </w:tabs>
        <w:spacing w:before="241"/>
        <w:ind w:left="360" w:right="354" w:firstLine="0"/>
        <w:jc w:val="both"/>
        <w:rPr>
          <w:sz w:val="24"/>
        </w:rPr>
      </w:pPr>
      <w:bookmarkStart w:id="45" w:name="_bookmark45"/>
      <w:bookmarkEnd w:id="45"/>
      <w:r>
        <w:rPr>
          <w:sz w:val="24"/>
        </w:rPr>
        <w:t>Im Deutschen sind bekanntlich die meisten Verben durativ interpretierbar bzw. aktionsartneutral.</w:t>
      </w:r>
    </w:p>
    <w:p w14:paraId="3CECECEE" w14:textId="77777777" w:rsidR="00E063D7" w:rsidRDefault="00000000">
      <w:pPr>
        <w:pStyle w:val="Odstavekseznama"/>
        <w:numPr>
          <w:ilvl w:val="0"/>
          <w:numId w:val="1"/>
        </w:numPr>
        <w:tabs>
          <w:tab w:val="left" w:pos="925"/>
        </w:tabs>
        <w:spacing w:before="241"/>
        <w:ind w:left="925" w:hanging="565"/>
        <w:jc w:val="both"/>
        <w:rPr>
          <w:sz w:val="24"/>
        </w:rPr>
      </w:pPr>
      <w:bookmarkStart w:id="46" w:name="_bookmark46"/>
      <w:bookmarkEnd w:id="46"/>
      <w:r>
        <w:rPr>
          <w:sz w:val="24"/>
        </w:rPr>
        <w:t>Vgl.</w:t>
      </w:r>
      <w:r>
        <w:rPr>
          <w:spacing w:val="-24"/>
          <w:sz w:val="24"/>
        </w:rPr>
        <w:t xml:space="preserve"> </w:t>
      </w:r>
      <w:proofErr w:type="spellStart"/>
      <w:r>
        <w:rPr>
          <w:sz w:val="24"/>
        </w:rPr>
        <w:t>Relleke</w:t>
      </w:r>
      <w:proofErr w:type="spellEnd"/>
      <w:r>
        <w:rPr>
          <w:spacing w:val="-24"/>
          <w:sz w:val="24"/>
        </w:rPr>
        <w:t xml:space="preserve"> </w:t>
      </w:r>
      <w:r>
        <w:rPr>
          <w:spacing w:val="-4"/>
          <w:sz w:val="24"/>
        </w:rPr>
        <w:t>1974.</w:t>
      </w:r>
    </w:p>
    <w:p w14:paraId="684A464B" w14:textId="77777777" w:rsidR="00E063D7" w:rsidRDefault="00000000">
      <w:pPr>
        <w:pStyle w:val="Odstavekseznama"/>
        <w:numPr>
          <w:ilvl w:val="0"/>
          <w:numId w:val="1"/>
        </w:numPr>
        <w:tabs>
          <w:tab w:val="left" w:pos="925"/>
        </w:tabs>
        <w:spacing w:before="240"/>
        <w:ind w:left="925" w:hanging="565"/>
        <w:jc w:val="both"/>
        <w:rPr>
          <w:sz w:val="24"/>
        </w:rPr>
      </w:pPr>
      <w:bookmarkStart w:id="47" w:name="_bookmark47"/>
      <w:bookmarkEnd w:id="47"/>
      <w:r>
        <w:rPr>
          <w:sz w:val="24"/>
        </w:rPr>
        <w:t>Leiss</w:t>
      </w:r>
      <w:r>
        <w:rPr>
          <w:spacing w:val="-22"/>
          <w:sz w:val="24"/>
        </w:rPr>
        <w:t xml:space="preserve"> </w:t>
      </w:r>
      <w:r>
        <w:rPr>
          <w:sz w:val="24"/>
        </w:rPr>
        <w:t>1992:</w:t>
      </w:r>
      <w:r>
        <w:rPr>
          <w:spacing w:val="-19"/>
          <w:sz w:val="24"/>
        </w:rPr>
        <w:t xml:space="preserve"> </w:t>
      </w:r>
      <w:r>
        <w:rPr>
          <w:spacing w:val="-2"/>
          <w:sz w:val="24"/>
        </w:rPr>
        <w:t>255ff.</w:t>
      </w:r>
    </w:p>
    <w:p w14:paraId="0477914D" w14:textId="77777777" w:rsidR="00E063D7" w:rsidRDefault="00E063D7">
      <w:pPr>
        <w:pStyle w:val="Odstavekseznama"/>
        <w:rPr>
          <w:sz w:val="24"/>
        </w:rPr>
        <w:sectPr w:rsidR="00E063D7">
          <w:pgSz w:w="12240" w:h="15840"/>
          <w:pgMar w:top="1880" w:right="1080" w:bottom="280" w:left="1080" w:header="1440" w:footer="0" w:gutter="0"/>
          <w:cols w:space="708"/>
        </w:sectPr>
      </w:pPr>
    </w:p>
    <w:p w14:paraId="7A0DF995" w14:textId="77777777" w:rsidR="00E063D7" w:rsidRDefault="00000000">
      <w:pPr>
        <w:pStyle w:val="Naslov1"/>
        <w:numPr>
          <w:ilvl w:val="0"/>
          <w:numId w:val="2"/>
        </w:numPr>
        <w:tabs>
          <w:tab w:val="left" w:pos="1079"/>
        </w:tabs>
        <w:spacing w:before="197"/>
        <w:ind w:left="1079" w:hanging="719"/>
        <w:jc w:val="both"/>
      </w:pPr>
      <w:r>
        <w:rPr>
          <w:spacing w:val="-2"/>
        </w:rPr>
        <w:lastRenderedPageBreak/>
        <w:t>LITERATUR</w:t>
      </w:r>
    </w:p>
    <w:p w14:paraId="052CB554" w14:textId="77777777" w:rsidR="00E063D7" w:rsidRDefault="00000000">
      <w:pPr>
        <w:pStyle w:val="Telobesedila"/>
        <w:spacing w:before="270"/>
        <w:ind w:right="351"/>
      </w:pPr>
      <w:r>
        <w:rPr>
          <w:b/>
        </w:rPr>
        <w:t xml:space="preserve">ADMONI, WLADIMIR (1973): </w:t>
      </w:r>
      <w:r>
        <w:t xml:space="preserve">Die Entwicklungstendenzen des deutschen Satzbaus von heute. Linguistische </w:t>
      </w:r>
      <w:proofErr w:type="gramStart"/>
      <w:r>
        <w:t>Reihe</w:t>
      </w:r>
      <w:proofErr w:type="gramEnd"/>
      <w:r>
        <w:t xml:space="preserve"> Band 12. Max </w:t>
      </w:r>
      <w:proofErr w:type="spellStart"/>
      <w:r>
        <w:t>Hueber</w:t>
      </w:r>
      <w:proofErr w:type="spellEnd"/>
      <w:r>
        <w:t xml:space="preserve"> Verlag. München 1973.</w:t>
      </w:r>
    </w:p>
    <w:p w14:paraId="1F351615" w14:textId="77777777" w:rsidR="00E063D7" w:rsidRDefault="00000000">
      <w:pPr>
        <w:pStyle w:val="Telobesedila"/>
        <w:spacing w:before="1"/>
        <w:ind w:right="351"/>
      </w:pPr>
      <w:r>
        <w:rPr>
          <w:b/>
        </w:rPr>
        <w:t>BENEŠ,</w:t>
      </w:r>
      <w:r>
        <w:rPr>
          <w:b/>
          <w:spacing w:val="-5"/>
        </w:rPr>
        <w:t xml:space="preserve"> </w:t>
      </w:r>
      <w:r>
        <w:rPr>
          <w:b/>
        </w:rPr>
        <w:t>EDUARD</w:t>
      </w:r>
      <w:r>
        <w:rPr>
          <w:b/>
          <w:spacing w:val="-5"/>
        </w:rPr>
        <w:t xml:space="preserve"> </w:t>
      </w:r>
      <w:r>
        <w:rPr>
          <w:b/>
        </w:rPr>
        <w:t>(1981):</w:t>
      </w:r>
      <w:r>
        <w:rPr>
          <w:b/>
          <w:spacing w:val="-4"/>
        </w:rPr>
        <w:t xml:space="preserve"> </w:t>
      </w:r>
      <w:r>
        <w:t>Die</w:t>
      </w:r>
      <w:r>
        <w:rPr>
          <w:spacing w:val="-5"/>
        </w:rPr>
        <w:t xml:space="preserve"> </w:t>
      </w:r>
      <w:r>
        <w:t>formale</w:t>
      </w:r>
      <w:r>
        <w:rPr>
          <w:spacing w:val="-5"/>
        </w:rPr>
        <w:t xml:space="preserve"> </w:t>
      </w:r>
      <w:r>
        <w:t>Struktur</w:t>
      </w:r>
      <w:r>
        <w:rPr>
          <w:spacing w:val="-5"/>
        </w:rPr>
        <w:t xml:space="preserve"> </w:t>
      </w:r>
      <w:r>
        <w:t>der</w:t>
      </w:r>
      <w:r>
        <w:rPr>
          <w:spacing w:val="-5"/>
        </w:rPr>
        <w:t xml:space="preserve"> </w:t>
      </w:r>
      <w:r>
        <w:t>wissenschaftlichen Fachsprachen</w:t>
      </w:r>
      <w:r>
        <w:rPr>
          <w:spacing w:val="-5"/>
        </w:rPr>
        <w:t xml:space="preserve"> </w:t>
      </w:r>
      <w:r>
        <w:t>in</w:t>
      </w:r>
      <w:r>
        <w:rPr>
          <w:spacing w:val="-5"/>
        </w:rPr>
        <w:t xml:space="preserve"> </w:t>
      </w:r>
      <w:r>
        <w:t>syntaktischer</w:t>
      </w:r>
      <w:r>
        <w:rPr>
          <w:spacing w:val="-5"/>
        </w:rPr>
        <w:t xml:space="preserve"> </w:t>
      </w:r>
      <w:r>
        <w:t>Hinsicht.</w:t>
      </w:r>
      <w:r>
        <w:rPr>
          <w:spacing w:val="-5"/>
        </w:rPr>
        <w:t xml:space="preserve"> </w:t>
      </w:r>
      <w:r>
        <w:t>In:</w:t>
      </w:r>
      <w:r>
        <w:rPr>
          <w:spacing w:val="-5"/>
        </w:rPr>
        <w:t xml:space="preserve"> </w:t>
      </w:r>
      <w:r>
        <w:t>BUNGARTEN,</w:t>
      </w:r>
      <w:r>
        <w:rPr>
          <w:spacing w:val="-5"/>
        </w:rPr>
        <w:t xml:space="preserve"> </w:t>
      </w:r>
      <w:r>
        <w:t>THEO</w:t>
      </w:r>
      <w:r>
        <w:rPr>
          <w:spacing w:val="-5"/>
        </w:rPr>
        <w:t xml:space="preserve"> </w:t>
      </w:r>
      <w:r>
        <w:t>(</w:t>
      </w:r>
      <w:proofErr w:type="spellStart"/>
      <w:r>
        <w:t>Hg</w:t>
      </w:r>
      <w:proofErr w:type="spellEnd"/>
      <w:r>
        <w:t>.) (1981):</w:t>
      </w:r>
      <w:r>
        <w:rPr>
          <w:spacing w:val="22"/>
        </w:rPr>
        <w:t xml:space="preserve"> </w:t>
      </w:r>
      <w:r>
        <w:t>Wissenschaftssprache.</w:t>
      </w:r>
      <w:r>
        <w:rPr>
          <w:spacing w:val="23"/>
        </w:rPr>
        <w:t xml:space="preserve"> </w:t>
      </w:r>
      <w:r>
        <w:t>Wilhelm</w:t>
      </w:r>
      <w:r>
        <w:rPr>
          <w:spacing w:val="23"/>
        </w:rPr>
        <w:t xml:space="preserve"> </w:t>
      </w:r>
      <w:r>
        <w:t>Fink</w:t>
      </w:r>
      <w:r>
        <w:rPr>
          <w:spacing w:val="23"/>
        </w:rPr>
        <w:t xml:space="preserve"> </w:t>
      </w:r>
      <w:r>
        <w:t>Verlag.</w:t>
      </w:r>
      <w:r>
        <w:rPr>
          <w:spacing w:val="21"/>
        </w:rPr>
        <w:t xml:space="preserve"> </w:t>
      </w:r>
      <w:r>
        <w:t>München</w:t>
      </w:r>
      <w:r>
        <w:rPr>
          <w:spacing w:val="23"/>
        </w:rPr>
        <w:t xml:space="preserve"> </w:t>
      </w:r>
      <w:r>
        <w:rPr>
          <w:spacing w:val="-2"/>
        </w:rPr>
        <w:t>1981.</w:t>
      </w:r>
    </w:p>
    <w:p w14:paraId="529CF0CE" w14:textId="77777777" w:rsidR="00E063D7" w:rsidRDefault="00000000">
      <w:pPr>
        <w:pStyle w:val="Telobesedila"/>
        <w:spacing w:line="272" w:lineRule="exact"/>
      </w:pPr>
      <w:r>
        <w:t>S.</w:t>
      </w:r>
      <w:r>
        <w:rPr>
          <w:spacing w:val="-22"/>
        </w:rPr>
        <w:t xml:space="preserve"> </w:t>
      </w:r>
      <w:r>
        <w:t>185-</w:t>
      </w:r>
      <w:r>
        <w:rPr>
          <w:spacing w:val="-4"/>
        </w:rPr>
        <w:t>212.</w:t>
      </w:r>
    </w:p>
    <w:p w14:paraId="69CEEC1F" w14:textId="77777777" w:rsidR="00E063D7" w:rsidRDefault="00000000">
      <w:pPr>
        <w:pStyle w:val="Telobesedila"/>
        <w:ind w:right="349"/>
      </w:pPr>
      <w:proofErr w:type="spellStart"/>
      <w:r>
        <w:rPr>
          <w:b/>
        </w:rPr>
        <w:t>ten</w:t>
      </w:r>
      <w:proofErr w:type="spellEnd"/>
      <w:r>
        <w:rPr>
          <w:b/>
        </w:rPr>
        <w:t xml:space="preserve"> CATE, ABRAHAM P. (1985): </w:t>
      </w:r>
      <w:proofErr w:type="spellStart"/>
      <w:r>
        <w:t>Aspektualität</w:t>
      </w:r>
      <w:proofErr w:type="spellEnd"/>
      <w:r>
        <w:t xml:space="preserve"> und Nominalisierung. Zur Bedeutung satzsemantischer Beziehungen für die Beschreibung der Nominalisierung im Deutschen und im Niederländischen. Peter Lang. Frankfurt a.M. 1985.</w:t>
      </w:r>
    </w:p>
    <w:p w14:paraId="42454092" w14:textId="77777777" w:rsidR="00E063D7" w:rsidRDefault="00000000">
      <w:pPr>
        <w:spacing w:before="2" w:line="272" w:lineRule="exact"/>
        <w:ind w:left="360"/>
        <w:rPr>
          <w:sz w:val="24"/>
        </w:rPr>
      </w:pPr>
      <w:r>
        <w:rPr>
          <w:b/>
          <w:sz w:val="24"/>
        </w:rPr>
        <w:t>DANIELS,</w:t>
      </w:r>
      <w:r>
        <w:rPr>
          <w:b/>
          <w:spacing w:val="69"/>
          <w:w w:val="150"/>
          <w:sz w:val="24"/>
        </w:rPr>
        <w:t xml:space="preserve"> </w:t>
      </w:r>
      <w:r>
        <w:rPr>
          <w:b/>
          <w:sz w:val="24"/>
        </w:rPr>
        <w:t>KARLHEINZ</w:t>
      </w:r>
      <w:r>
        <w:rPr>
          <w:b/>
          <w:spacing w:val="69"/>
          <w:w w:val="150"/>
          <w:sz w:val="24"/>
        </w:rPr>
        <w:t xml:space="preserve"> </w:t>
      </w:r>
      <w:r>
        <w:rPr>
          <w:b/>
          <w:sz w:val="24"/>
        </w:rPr>
        <w:t>(1963):</w:t>
      </w:r>
      <w:r>
        <w:rPr>
          <w:b/>
          <w:spacing w:val="68"/>
          <w:w w:val="150"/>
          <w:sz w:val="24"/>
        </w:rPr>
        <w:t xml:space="preserve"> </w:t>
      </w:r>
      <w:r>
        <w:rPr>
          <w:sz w:val="24"/>
        </w:rPr>
        <w:t>Substantivierungstendenzen</w:t>
      </w:r>
      <w:r>
        <w:rPr>
          <w:spacing w:val="68"/>
          <w:w w:val="150"/>
          <w:sz w:val="24"/>
        </w:rPr>
        <w:t xml:space="preserve"> </w:t>
      </w:r>
      <w:r>
        <w:rPr>
          <w:sz w:val="24"/>
        </w:rPr>
        <w:t>in</w:t>
      </w:r>
      <w:r>
        <w:rPr>
          <w:spacing w:val="67"/>
          <w:w w:val="150"/>
          <w:sz w:val="24"/>
        </w:rPr>
        <w:t xml:space="preserve"> </w:t>
      </w:r>
      <w:r>
        <w:rPr>
          <w:spacing w:val="-5"/>
          <w:sz w:val="24"/>
        </w:rPr>
        <w:t>der</w:t>
      </w:r>
    </w:p>
    <w:p w14:paraId="75CAFCAC" w14:textId="77777777" w:rsidR="00E063D7" w:rsidRDefault="00000000">
      <w:pPr>
        <w:pStyle w:val="Telobesedila"/>
        <w:spacing w:line="271" w:lineRule="exact"/>
      </w:pPr>
      <w:r>
        <w:rPr>
          <w:spacing w:val="-2"/>
        </w:rPr>
        <w:t>deutschen</w:t>
      </w:r>
      <w:r>
        <w:rPr>
          <w:spacing w:val="-21"/>
        </w:rPr>
        <w:t xml:space="preserve"> </w:t>
      </w:r>
      <w:r>
        <w:rPr>
          <w:spacing w:val="-2"/>
        </w:rPr>
        <w:t>Gegenwartssprache.</w:t>
      </w:r>
      <w:r>
        <w:rPr>
          <w:spacing w:val="-18"/>
        </w:rPr>
        <w:t xml:space="preserve"> </w:t>
      </w:r>
      <w:r>
        <w:rPr>
          <w:spacing w:val="-2"/>
        </w:rPr>
        <w:t>Schwann.</w:t>
      </w:r>
      <w:r>
        <w:rPr>
          <w:spacing w:val="-18"/>
        </w:rPr>
        <w:t xml:space="preserve"> </w:t>
      </w:r>
      <w:r>
        <w:rPr>
          <w:spacing w:val="-2"/>
        </w:rPr>
        <w:t>Düsseldorf</w:t>
      </w:r>
      <w:r>
        <w:rPr>
          <w:spacing w:val="-20"/>
        </w:rPr>
        <w:t xml:space="preserve"> </w:t>
      </w:r>
      <w:r>
        <w:rPr>
          <w:spacing w:val="-2"/>
        </w:rPr>
        <w:t>1963.</w:t>
      </w:r>
    </w:p>
    <w:p w14:paraId="074C584F" w14:textId="77777777" w:rsidR="00E063D7" w:rsidRDefault="00000000">
      <w:pPr>
        <w:pStyle w:val="Telobesedila"/>
        <w:ind w:right="348"/>
      </w:pPr>
      <w:r>
        <w:rPr>
          <w:b/>
        </w:rPr>
        <w:t>DISKUSSION zum Vortrag von Karl-Heinz Bausch (1971)</w:t>
      </w:r>
      <w:r>
        <w:t xml:space="preserve">. In: Forschungen zur gesprochenen Sprache und Möglichkeiten ihrer Didaktisierung. Protokoll eines Werkstattgesprächs des Goethe- Instituts am 10. und 11. Dezember 1970; veranstaltet vom Referat für Technische Unterrichtsmittel in Zusammenarbeit mit der Forschungsstelle Freiburg des Instituts für </w:t>
      </w:r>
      <w:proofErr w:type="spellStart"/>
      <w:r>
        <w:t>Deutsche</w:t>
      </w:r>
      <w:proofErr w:type="spellEnd"/>
      <w:r>
        <w:t xml:space="preserve"> Sprache Mannheim. Herausgegeben vom Goethe-Institut, Referat für Unterrichtstechnologie</w:t>
      </w:r>
      <w:r>
        <w:rPr>
          <w:spacing w:val="-5"/>
        </w:rPr>
        <w:t xml:space="preserve"> </w:t>
      </w:r>
      <w:r>
        <w:t>und</w:t>
      </w:r>
      <w:r>
        <w:rPr>
          <w:spacing w:val="-5"/>
        </w:rPr>
        <w:t xml:space="preserve"> </w:t>
      </w:r>
      <w:r>
        <w:t>Mediendidaktik.</w:t>
      </w:r>
      <w:r>
        <w:rPr>
          <w:spacing w:val="-2"/>
        </w:rPr>
        <w:t xml:space="preserve"> </w:t>
      </w:r>
      <w:r>
        <w:t>München.</w:t>
      </w:r>
    </w:p>
    <w:p w14:paraId="16E49210" w14:textId="77777777" w:rsidR="00E063D7" w:rsidRDefault="00000000">
      <w:pPr>
        <w:spacing w:line="272" w:lineRule="exact"/>
        <w:ind w:left="360"/>
        <w:rPr>
          <w:sz w:val="24"/>
        </w:rPr>
      </w:pPr>
      <w:r>
        <w:rPr>
          <w:b/>
          <w:sz w:val="24"/>
        </w:rPr>
        <w:t>ENGELEN,</w:t>
      </w:r>
      <w:r>
        <w:rPr>
          <w:b/>
          <w:spacing w:val="-3"/>
          <w:sz w:val="24"/>
        </w:rPr>
        <w:t xml:space="preserve"> </w:t>
      </w:r>
      <w:r>
        <w:rPr>
          <w:b/>
          <w:sz w:val="24"/>
        </w:rPr>
        <w:t>BERNHARD</w:t>
      </w:r>
      <w:r>
        <w:rPr>
          <w:b/>
          <w:spacing w:val="-2"/>
          <w:sz w:val="24"/>
        </w:rPr>
        <w:t xml:space="preserve"> </w:t>
      </w:r>
      <w:r>
        <w:rPr>
          <w:b/>
          <w:sz w:val="24"/>
        </w:rPr>
        <w:t>(1968):</w:t>
      </w:r>
      <w:r>
        <w:rPr>
          <w:b/>
          <w:spacing w:val="-2"/>
          <w:sz w:val="24"/>
        </w:rPr>
        <w:t xml:space="preserve"> </w:t>
      </w:r>
      <w:r>
        <w:rPr>
          <w:sz w:val="24"/>
        </w:rPr>
        <w:t>Zum</w:t>
      </w:r>
      <w:r>
        <w:rPr>
          <w:spacing w:val="-2"/>
          <w:sz w:val="24"/>
        </w:rPr>
        <w:t xml:space="preserve"> </w:t>
      </w:r>
      <w:r>
        <w:rPr>
          <w:sz w:val="24"/>
        </w:rPr>
        <w:t>System</w:t>
      </w:r>
      <w:r>
        <w:rPr>
          <w:spacing w:val="-3"/>
          <w:sz w:val="24"/>
        </w:rPr>
        <w:t xml:space="preserve"> </w:t>
      </w:r>
      <w:r>
        <w:rPr>
          <w:sz w:val="24"/>
        </w:rPr>
        <w:t>der</w:t>
      </w:r>
      <w:r>
        <w:rPr>
          <w:spacing w:val="-2"/>
          <w:sz w:val="24"/>
        </w:rPr>
        <w:t xml:space="preserve"> </w:t>
      </w:r>
      <w:r>
        <w:rPr>
          <w:sz w:val="24"/>
        </w:rPr>
        <w:t>Funktionsverbgefüge.</w:t>
      </w:r>
      <w:r>
        <w:rPr>
          <w:spacing w:val="-2"/>
          <w:sz w:val="24"/>
        </w:rPr>
        <w:t xml:space="preserve"> </w:t>
      </w:r>
      <w:r>
        <w:rPr>
          <w:spacing w:val="-5"/>
          <w:sz w:val="24"/>
        </w:rPr>
        <w:t>In:</w:t>
      </w:r>
    </w:p>
    <w:p w14:paraId="59C42E9A" w14:textId="77777777" w:rsidR="00E063D7" w:rsidRDefault="00000000">
      <w:pPr>
        <w:pStyle w:val="Telobesedila"/>
        <w:spacing w:before="2" w:line="272" w:lineRule="exact"/>
      </w:pPr>
      <w:r>
        <w:t>Wirkendes</w:t>
      </w:r>
      <w:r>
        <w:rPr>
          <w:spacing w:val="-26"/>
        </w:rPr>
        <w:t xml:space="preserve"> </w:t>
      </w:r>
      <w:r>
        <w:t>Wort</w:t>
      </w:r>
      <w:r>
        <w:rPr>
          <w:spacing w:val="-23"/>
        </w:rPr>
        <w:t xml:space="preserve"> </w:t>
      </w:r>
      <w:r>
        <w:t>18</w:t>
      </w:r>
      <w:r>
        <w:rPr>
          <w:spacing w:val="-23"/>
        </w:rPr>
        <w:t xml:space="preserve"> </w:t>
      </w:r>
      <w:r>
        <w:t>(1968),</w:t>
      </w:r>
      <w:r>
        <w:rPr>
          <w:spacing w:val="-20"/>
        </w:rPr>
        <w:t xml:space="preserve"> </w:t>
      </w:r>
      <w:r>
        <w:t>S.</w:t>
      </w:r>
      <w:r>
        <w:rPr>
          <w:spacing w:val="-20"/>
        </w:rPr>
        <w:t xml:space="preserve"> </w:t>
      </w:r>
      <w:r>
        <w:t>289-</w:t>
      </w:r>
      <w:r>
        <w:rPr>
          <w:spacing w:val="-4"/>
        </w:rPr>
        <w:t>303.</w:t>
      </w:r>
    </w:p>
    <w:p w14:paraId="563CAC07" w14:textId="77777777" w:rsidR="00E063D7" w:rsidRDefault="00000000">
      <w:pPr>
        <w:tabs>
          <w:tab w:val="left" w:pos="1804"/>
          <w:tab w:val="left" w:pos="3244"/>
          <w:tab w:val="left" w:pos="4690"/>
          <w:tab w:val="left" w:pos="6271"/>
          <w:tab w:val="left" w:pos="7150"/>
          <w:tab w:val="left" w:pos="9297"/>
        </w:tabs>
        <w:spacing w:line="271" w:lineRule="exact"/>
        <w:ind w:left="360"/>
        <w:rPr>
          <w:sz w:val="24"/>
        </w:rPr>
      </w:pPr>
      <w:r>
        <w:rPr>
          <w:b/>
          <w:spacing w:val="-2"/>
          <w:sz w:val="24"/>
        </w:rPr>
        <w:t>HELBIG,</w:t>
      </w:r>
      <w:r>
        <w:rPr>
          <w:b/>
          <w:sz w:val="24"/>
        </w:rPr>
        <w:tab/>
      </w:r>
      <w:r>
        <w:rPr>
          <w:b/>
          <w:spacing w:val="-2"/>
          <w:sz w:val="24"/>
        </w:rPr>
        <w:t>GERHARD</w:t>
      </w:r>
      <w:r>
        <w:rPr>
          <w:b/>
          <w:sz w:val="24"/>
        </w:rPr>
        <w:tab/>
      </w:r>
      <w:r>
        <w:rPr>
          <w:b/>
          <w:spacing w:val="-2"/>
          <w:sz w:val="24"/>
        </w:rPr>
        <w:t>(1979):</w:t>
      </w:r>
      <w:r>
        <w:rPr>
          <w:b/>
          <w:sz w:val="24"/>
        </w:rPr>
        <w:tab/>
      </w:r>
      <w:r>
        <w:rPr>
          <w:spacing w:val="-2"/>
          <w:sz w:val="24"/>
        </w:rPr>
        <w:t>Probleme</w:t>
      </w:r>
      <w:r>
        <w:rPr>
          <w:sz w:val="24"/>
        </w:rPr>
        <w:tab/>
      </w:r>
      <w:r>
        <w:rPr>
          <w:spacing w:val="-5"/>
          <w:sz w:val="24"/>
        </w:rPr>
        <w:t>der</w:t>
      </w:r>
      <w:r>
        <w:rPr>
          <w:sz w:val="24"/>
        </w:rPr>
        <w:tab/>
      </w:r>
      <w:r>
        <w:rPr>
          <w:spacing w:val="-2"/>
          <w:sz w:val="24"/>
        </w:rPr>
        <w:t>Beschreibung</w:t>
      </w:r>
      <w:r>
        <w:rPr>
          <w:sz w:val="24"/>
        </w:rPr>
        <w:tab/>
      </w:r>
      <w:r>
        <w:rPr>
          <w:spacing w:val="-5"/>
          <w:sz w:val="24"/>
        </w:rPr>
        <w:t>von</w:t>
      </w:r>
    </w:p>
    <w:p w14:paraId="70A05976" w14:textId="77777777" w:rsidR="00E063D7" w:rsidRDefault="00000000">
      <w:pPr>
        <w:pStyle w:val="Telobesedila"/>
        <w:ind w:right="272"/>
        <w:jc w:val="left"/>
      </w:pPr>
      <w:r>
        <w:t>Funktionsverbgefügen</w:t>
      </w:r>
      <w:r>
        <w:rPr>
          <w:spacing w:val="-6"/>
        </w:rPr>
        <w:t xml:space="preserve"> </w:t>
      </w:r>
      <w:r>
        <w:t>im</w:t>
      </w:r>
      <w:r>
        <w:rPr>
          <w:spacing w:val="-9"/>
        </w:rPr>
        <w:t xml:space="preserve"> </w:t>
      </w:r>
      <w:r>
        <w:t>Deutschen.</w:t>
      </w:r>
      <w:r>
        <w:rPr>
          <w:spacing w:val="-9"/>
        </w:rPr>
        <w:t xml:space="preserve"> </w:t>
      </w:r>
      <w:r>
        <w:t>In:</w:t>
      </w:r>
      <w:r>
        <w:rPr>
          <w:spacing w:val="-6"/>
        </w:rPr>
        <w:t xml:space="preserve"> </w:t>
      </w:r>
      <w:r>
        <w:t>DaF</w:t>
      </w:r>
      <w:r>
        <w:rPr>
          <w:spacing w:val="-6"/>
        </w:rPr>
        <w:t xml:space="preserve"> </w:t>
      </w:r>
      <w:r>
        <w:t>5/1979,</w:t>
      </w:r>
      <w:r>
        <w:rPr>
          <w:spacing w:val="-9"/>
        </w:rPr>
        <w:t xml:space="preserve"> </w:t>
      </w:r>
      <w:r>
        <w:t>S.</w:t>
      </w:r>
      <w:r>
        <w:rPr>
          <w:spacing w:val="-6"/>
        </w:rPr>
        <w:t xml:space="preserve"> </w:t>
      </w:r>
      <w:r>
        <w:t xml:space="preserve">273-285. </w:t>
      </w:r>
      <w:r>
        <w:rPr>
          <w:b/>
        </w:rPr>
        <w:t>HERINGER,</w:t>
      </w:r>
      <w:r>
        <w:rPr>
          <w:b/>
          <w:spacing w:val="40"/>
        </w:rPr>
        <w:t xml:space="preserve"> </w:t>
      </w:r>
      <w:r>
        <w:rPr>
          <w:b/>
        </w:rPr>
        <w:t>HANS-JÜRGEN</w:t>
      </w:r>
      <w:r>
        <w:rPr>
          <w:b/>
          <w:spacing w:val="40"/>
        </w:rPr>
        <w:t xml:space="preserve"> </w:t>
      </w:r>
      <w:r>
        <w:rPr>
          <w:b/>
        </w:rPr>
        <w:t>(1968):</w:t>
      </w:r>
      <w:r>
        <w:rPr>
          <w:b/>
          <w:spacing w:val="40"/>
        </w:rPr>
        <w:t xml:space="preserve"> </w:t>
      </w:r>
      <w:r>
        <w:t>Die</w:t>
      </w:r>
      <w:r>
        <w:rPr>
          <w:spacing w:val="40"/>
        </w:rPr>
        <w:t xml:space="preserve"> </w:t>
      </w:r>
      <w:r>
        <w:t>Opposition</w:t>
      </w:r>
      <w:r>
        <w:rPr>
          <w:spacing w:val="40"/>
        </w:rPr>
        <w:t xml:space="preserve"> </w:t>
      </w:r>
      <w:r>
        <w:t>von</w:t>
      </w:r>
      <w:r>
        <w:rPr>
          <w:spacing w:val="40"/>
        </w:rPr>
        <w:t xml:space="preserve"> </w:t>
      </w:r>
      <w:r>
        <w:t>'kommen'</w:t>
      </w:r>
      <w:r>
        <w:rPr>
          <w:spacing w:val="40"/>
        </w:rPr>
        <w:t xml:space="preserve"> </w:t>
      </w:r>
      <w:r>
        <w:t>und 'bringen'</w:t>
      </w:r>
      <w:r>
        <w:rPr>
          <w:spacing w:val="40"/>
        </w:rPr>
        <w:t xml:space="preserve"> </w:t>
      </w:r>
      <w:r>
        <w:t>als</w:t>
      </w:r>
      <w:r>
        <w:rPr>
          <w:spacing w:val="40"/>
        </w:rPr>
        <w:t xml:space="preserve"> </w:t>
      </w:r>
      <w:r>
        <w:t>Funktionsverben.</w:t>
      </w:r>
      <w:r>
        <w:rPr>
          <w:spacing w:val="40"/>
        </w:rPr>
        <w:t xml:space="preserve"> </w:t>
      </w:r>
      <w:r>
        <w:t>Sprache</w:t>
      </w:r>
      <w:r>
        <w:rPr>
          <w:spacing w:val="40"/>
        </w:rPr>
        <w:t xml:space="preserve"> </w:t>
      </w:r>
      <w:r>
        <w:t>der</w:t>
      </w:r>
      <w:r>
        <w:rPr>
          <w:spacing w:val="40"/>
        </w:rPr>
        <w:t xml:space="preserve"> </w:t>
      </w:r>
      <w:r>
        <w:t>Gegenwart</w:t>
      </w:r>
      <w:r>
        <w:rPr>
          <w:spacing w:val="40"/>
        </w:rPr>
        <w:t xml:space="preserve"> </w:t>
      </w:r>
      <w:r>
        <w:t>Band</w:t>
      </w:r>
      <w:r>
        <w:rPr>
          <w:spacing w:val="40"/>
        </w:rPr>
        <w:t xml:space="preserve"> </w:t>
      </w:r>
      <w:r>
        <w:t>III. Pädagogischer Verlag Schwann. Düsseldorf 1968.</w:t>
      </w:r>
    </w:p>
    <w:p w14:paraId="52950AAA" w14:textId="77777777" w:rsidR="00E063D7" w:rsidRDefault="00000000">
      <w:pPr>
        <w:pStyle w:val="Telobesedila"/>
        <w:ind w:right="351"/>
      </w:pPr>
      <w:r>
        <w:rPr>
          <w:b/>
        </w:rPr>
        <w:t>HEUTIGES DEUTSCH II/1 (1971)</w:t>
      </w:r>
      <w:r>
        <w:t xml:space="preserve">: Texte gesprochener deutscher Standardsprache I. IDS Mannheim Forschungsstelle Freiburg i. Br. Max </w:t>
      </w:r>
      <w:proofErr w:type="spellStart"/>
      <w:r>
        <w:t>Hueber</w:t>
      </w:r>
      <w:proofErr w:type="spellEnd"/>
      <w:r>
        <w:t xml:space="preserve"> Verlag München / Pädagogischer Verlag Schwann </w:t>
      </w:r>
      <w:r>
        <w:rPr>
          <w:spacing w:val="-2"/>
        </w:rPr>
        <w:t>Düsseldorf.</w:t>
      </w:r>
    </w:p>
    <w:p w14:paraId="3AC6ECE8" w14:textId="77777777" w:rsidR="00E063D7" w:rsidRDefault="00000000">
      <w:pPr>
        <w:pStyle w:val="Telobesedila"/>
        <w:ind w:right="352"/>
      </w:pPr>
      <w:r>
        <w:rPr>
          <w:b/>
        </w:rPr>
        <w:t>HEUTIGES DEUTSCH II/2 (1974)</w:t>
      </w:r>
      <w:r>
        <w:t>: Texte gesprochener deutscher Standardsprache</w:t>
      </w:r>
      <w:r>
        <w:rPr>
          <w:spacing w:val="-4"/>
        </w:rPr>
        <w:t xml:space="preserve"> </w:t>
      </w:r>
      <w:r>
        <w:t>II.</w:t>
      </w:r>
      <w:r>
        <w:rPr>
          <w:spacing w:val="-4"/>
        </w:rPr>
        <w:t xml:space="preserve"> </w:t>
      </w:r>
      <w:r>
        <w:t>IDS</w:t>
      </w:r>
      <w:r>
        <w:rPr>
          <w:spacing w:val="-6"/>
        </w:rPr>
        <w:t xml:space="preserve"> </w:t>
      </w:r>
      <w:r>
        <w:t>Mannheim</w:t>
      </w:r>
      <w:r>
        <w:rPr>
          <w:spacing w:val="-6"/>
        </w:rPr>
        <w:t xml:space="preserve"> </w:t>
      </w:r>
      <w:r>
        <w:t>Forschungsstelle</w:t>
      </w:r>
      <w:r>
        <w:rPr>
          <w:spacing w:val="-6"/>
        </w:rPr>
        <w:t xml:space="preserve"> </w:t>
      </w:r>
      <w:r>
        <w:t>Freiburg</w:t>
      </w:r>
      <w:r>
        <w:rPr>
          <w:spacing w:val="-6"/>
        </w:rPr>
        <w:t xml:space="preserve"> </w:t>
      </w:r>
      <w:r>
        <w:t>i.</w:t>
      </w:r>
      <w:r>
        <w:rPr>
          <w:spacing w:val="-6"/>
        </w:rPr>
        <w:t xml:space="preserve"> </w:t>
      </w:r>
      <w:r>
        <w:t xml:space="preserve">Br. Max </w:t>
      </w:r>
      <w:proofErr w:type="spellStart"/>
      <w:r>
        <w:t>Hueber</w:t>
      </w:r>
      <w:proofErr w:type="spellEnd"/>
      <w:r>
        <w:t xml:space="preserve"> Verlag München / Pädagogischer Verlag Schwann </w:t>
      </w:r>
      <w:r>
        <w:rPr>
          <w:spacing w:val="-2"/>
        </w:rPr>
        <w:t>Düsseldorf.</w:t>
      </w:r>
    </w:p>
    <w:p w14:paraId="7C7B4F41" w14:textId="77777777" w:rsidR="00E063D7" w:rsidRDefault="00000000">
      <w:pPr>
        <w:pStyle w:val="Telobesedila"/>
        <w:spacing w:before="1"/>
        <w:ind w:right="353"/>
      </w:pPr>
      <w:r>
        <w:rPr>
          <w:b/>
        </w:rPr>
        <w:t xml:space="preserve">JIE, YUAN (1986): </w:t>
      </w:r>
      <w:r>
        <w:t>Funktionsverbgefüge im heutigen Deutsch. Eine Analyse</w:t>
      </w:r>
      <w:r>
        <w:rPr>
          <w:spacing w:val="-6"/>
        </w:rPr>
        <w:t xml:space="preserve"> </w:t>
      </w:r>
      <w:r>
        <w:t>und</w:t>
      </w:r>
      <w:r>
        <w:rPr>
          <w:spacing w:val="-6"/>
        </w:rPr>
        <w:t xml:space="preserve"> </w:t>
      </w:r>
      <w:r>
        <w:t>Kontrastierung</w:t>
      </w:r>
      <w:r>
        <w:rPr>
          <w:spacing w:val="-6"/>
        </w:rPr>
        <w:t xml:space="preserve"> </w:t>
      </w:r>
      <w:r>
        <w:t>mit</w:t>
      </w:r>
      <w:r>
        <w:rPr>
          <w:spacing w:val="-6"/>
        </w:rPr>
        <w:t xml:space="preserve"> </w:t>
      </w:r>
      <w:r>
        <w:t>ihren</w:t>
      </w:r>
      <w:r>
        <w:rPr>
          <w:spacing w:val="-6"/>
        </w:rPr>
        <w:t xml:space="preserve"> </w:t>
      </w:r>
      <w:r>
        <w:t>chinesischen</w:t>
      </w:r>
      <w:r>
        <w:rPr>
          <w:spacing w:val="-8"/>
        </w:rPr>
        <w:t xml:space="preserve"> </w:t>
      </w:r>
      <w:r>
        <w:t>Entsprechungen. Julius Groos Verlag. Heidelberg 1986.</w:t>
      </w:r>
    </w:p>
    <w:p w14:paraId="219C5BB0" w14:textId="77777777" w:rsidR="00E063D7" w:rsidRDefault="00000000">
      <w:pPr>
        <w:pStyle w:val="Telobesedila"/>
        <w:ind w:right="351"/>
      </w:pPr>
      <w:r>
        <w:rPr>
          <w:b/>
        </w:rPr>
        <w:t xml:space="preserve">KÖHLER, CLAUS (1985): </w:t>
      </w:r>
      <w:r>
        <w:t xml:space="preserve">Verben in deutschsprachigen Fachtexten - Supplementverben (eine Voraussetzung der </w:t>
      </w:r>
      <w:proofErr w:type="spellStart"/>
      <w:r>
        <w:t>Nominalität</w:t>
      </w:r>
      <w:proofErr w:type="spellEnd"/>
      <w:r>
        <w:t xml:space="preserve"> von Fachtextsätzen). Schriftenreihe Fachsprache - Fremdsprache - Muttersprache, TU Dresden, Heft 1.</w:t>
      </w:r>
    </w:p>
    <w:p w14:paraId="06763825" w14:textId="77777777" w:rsidR="00E063D7" w:rsidRDefault="00E063D7">
      <w:pPr>
        <w:pStyle w:val="Telobesedila"/>
        <w:sectPr w:rsidR="00E063D7">
          <w:pgSz w:w="12240" w:h="15840"/>
          <w:pgMar w:top="1880" w:right="1080" w:bottom="280" w:left="1080" w:header="1440" w:footer="0" w:gutter="0"/>
          <w:cols w:space="708"/>
        </w:sectPr>
      </w:pPr>
    </w:p>
    <w:p w14:paraId="0054A8AE" w14:textId="77777777" w:rsidR="00E063D7" w:rsidRDefault="00000000">
      <w:pPr>
        <w:pStyle w:val="Telobesedila"/>
        <w:spacing w:before="197"/>
        <w:ind w:right="353"/>
      </w:pPr>
      <w:r>
        <w:rPr>
          <w:b/>
        </w:rPr>
        <w:lastRenderedPageBreak/>
        <w:t xml:space="preserve">LEISS, ELISABETH (1992): </w:t>
      </w:r>
      <w:r>
        <w:t>Die Verbalkategorien des Deutschen. Ein Beitrag zur Theorie der sprachlichen Kategorisierung. Walter de Gruyter. Berlin, New York 1992.</w:t>
      </w:r>
    </w:p>
    <w:p w14:paraId="4AD7C864" w14:textId="77777777" w:rsidR="00E063D7" w:rsidRDefault="00000000">
      <w:pPr>
        <w:pStyle w:val="Telobesedila"/>
        <w:ind w:right="350"/>
      </w:pPr>
      <w:r>
        <w:rPr>
          <w:b/>
        </w:rPr>
        <w:t>LÜDTKE,</w:t>
      </w:r>
      <w:r>
        <w:rPr>
          <w:b/>
          <w:spacing w:val="-5"/>
        </w:rPr>
        <w:t xml:space="preserve"> </w:t>
      </w:r>
      <w:r>
        <w:rPr>
          <w:b/>
        </w:rPr>
        <w:t>HELMUT</w:t>
      </w:r>
      <w:r>
        <w:rPr>
          <w:b/>
          <w:spacing w:val="-5"/>
        </w:rPr>
        <w:t xml:space="preserve"> </w:t>
      </w:r>
      <w:r>
        <w:rPr>
          <w:b/>
        </w:rPr>
        <w:t>(1979):</w:t>
      </w:r>
      <w:r>
        <w:rPr>
          <w:b/>
          <w:spacing w:val="-5"/>
        </w:rPr>
        <w:t xml:space="preserve"> </w:t>
      </w:r>
      <w:r>
        <w:t>Sprachwandel</w:t>
      </w:r>
      <w:r>
        <w:rPr>
          <w:spacing w:val="-4"/>
        </w:rPr>
        <w:t xml:space="preserve"> </w:t>
      </w:r>
      <w:r>
        <w:t>als</w:t>
      </w:r>
      <w:r>
        <w:rPr>
          <w:spacing w:val="-5"/>
        </w:rPr>
        <w:t xml:space="preserve"> </w:t>
      </w:r>
      <w:r>
        <w:t>universales</w:t>
      </w:r>
      <w:r>
        <w:rPr>
          <w:spacing w:val="-5"/>
        </w:rPr>
        <w:t xml:space="preserve"> </w:t>
      </w:r>
      <w:r>
        <w:t>Phänomen.</w:t>
      </w:r>
      <w:r>
        <w:rPr>
          <w:spacing w:val="-5"/>
        </w:rPr>
        <w:t xml:space="preserve"> </w:t>
      </w:r>
      <w:r>
        <w:t>In: Lüdtke,</w:t>
      </w:r>
      <w:r>
        <w:rPr>
          <w:spacing w:val="-36"/>
        </w:rPr>
        <w:t xml:space="preserve"> </w:t>
      </w:r>
      <w:r>
        <w:t>Helmut</w:t>
      </w:r>
      <w:r>
        <w:rPr>
          <w:spacing w:val="-36"/>
        </w:rPr>
        <w:t xml:space="preserve"> </w:t>
      </w:r>
      <w:r>
        <w:t>(1979)</w:t>
      </w:r>
      <w:r>
        <w:rPr>
          <w:spacing w:val="-36"/>
        </w:rPr>
        <w:t xml:space="preserve"> </w:t>
      </w:r>
      <w:r>
        <w:t>(</w:t>
      </w:r>
      <w:proofErr w:type="spellStart"/>
      <w:r>
        <w:t>Hg</w:t>
      </w:r>
      <w:proofErr w:type="spellEnd"/>
      <w:r>
        <w:t>.):</w:t>
      </w:r>
      <w:r>
        <w:rPr>
          <w:spacing w:val="-36"/>
        </w:rPr>
        <w:t xml:space="preserve"> </w:t>
      </w:r>
      <w:r>
        <w:t>Kommunikationstheoretische</w:t>
      </w:r>
      <w:r>
        <w:rPr>
          <w:spacing w:val="-36"/>
        </w:rPr>
        <w:t xml:space="preserve"> </w:t>
      </w:r>
      <w:r>
        <w:t>Grundlagen des</w:t>
      </w:r>
      <w:r>
        <w:rPr>
          <w:spacing w:val="-5"/>
        </w:rPr>
        <w:t xml:space="preserve"> </w:t>
      </w:r>
      <w:r>
        <w:t>Sprachwandels.</w:t>
      </w:r>
      <w:r>
        <w:rPr>
          <w:spacing w:val="-5"/>
        </w:rPr>
        <w:t xml:space="preserve"> </w:t>
      </w:r>
      <w:r>
        <w:t>Walter</w:t>
      </w:r>
      <w:r>
        <w:rPr>
          <w:spacing w:val="-5"/>
        </w:rPr>
        <w:t xml:space="preserve"> </w:t>
      </w:r>
      <w:r>
        <w:t>de</w:t>
      </w:r>
      <w:r>
        <w:rPr>
          <w:spacing w:val="-5"/>
        </w:rPr>
        <w:t xml:space="preserve"> </w:t>
      </w:r>
      <w:r>
        <w:t>Gruyter.</w:t>
      </w:r>
      <w:r>
        <w:rPr>
          <w:spacing w:val="-5"/>
        </w:rPr>
        <w:t xml:space="preserve"> </w:t>
      </w:r>
      <w:r>
        <w:t>Berlin,</w:t>
      </w:r>
      <w:r>
        <w:rPr>
          <w:spacing w:val="-5"/>
        </w:rPr>
        <w:t xml:space="preserve"> </w:t>
      </w:r>
      <w:r>
        <w:t>New</w:t>
      </w:r>
      <w:r>
        <w:rPr>
          <w:spacing w:val="-5"/>
        </w:rPr>
        <w:t xml:space="preserve"> </w:t>
      </w:r>
      <w:r>
        <w:t>York</w:t>
      </w:r>
      <w:r>
        <w:rPr>
          <w:spacing w:val="-5"/>
        </w:rPr>
        <w:t xml:space="preserve"> </w:t>
      </w:r>
      <w:r>
        <w:t>1979.</w:t>
      </w:r>
    </w:p>
    <w:p w14:paraId="532F9279" w14:textId="77777777" w:rsidR="00E063D7" w:rsidRDefault="00000000">
      <w:pPr>
        <w:spacing w:line="272" w:lineRule="exact"/>
        <w:ind w:left="360"/>
        <w:jc w:val="both"/>
        <w:rPr>
          <w:sz w:val="24"/>
        </w:rPr>
      </w:pPr>
      <w:proofErr w:type="gramStart"/>
      <w:r>
        <w:rPr>
          <w:b/>
          <w:sz w:val="24"/>
        </w:rPr>
        <w:t>MAYERTHALER,</w:t>
      </w:r>
      <w:r>
        <w:rPr>
          <w:b/>
          <w:spacing w:val="21"/>
          <w:w w:val="150"/>
          <w:sz w:val="24"/>
        </w:rPr>
        <w:t xml:space="preserve">  </w:t>
      </w:r>
      <w:r>
        <w:rPr>
          <w:b/>
          <w:sz w:val="24"/>
        </w:rPr>
        <w:t>WILLI</w:t>
      </w:r>
      <w:proofErr w:type="gramEnd"/>
      <w:r>
        <w:rPr>
          <w:b/>
          <w:spacing w:val="21"/>
          <w:w w:val="150"/>
          <w:sz w:val="24"/>
        </w:rPr>
        <w:t xml:space="preserve">  </w:t>
      </w:r>
      <w:r>
        <w:rPr>
          <w:b/>
          <w:sz w:val="24"/>
        </w:rPr>
        <w:t>(1981)</w:t>
      </w:r>
      <w:r>
        <w:rPr>
          <w:sz w:val="24"/>
        </w:rPr>
        <w:t>:</w:t>
      </w:r>
      <w:r>
        <w:rPr>
          <w:spacing w:val="20"/>
          <w:w w:val="150"/>
          <w:sz w:val="24"/>
        </w:rPr>
        <w:t xml:space="preserve">  </w:t>
      </w:r>
      <w:r>
        <w:rPr>
          <w:sz w:val="24"/>
        </w:rPr>
        <w:t>Morphologische</w:t>
      </w:r>
      <w:r>
        <w:rPr>
          <w:spacing w:val="21"/>
          <w:w w:val="150"/>
          <w:sz w:val="24"/>
        </w:rPr>
        <w:t xml:space="preserve">  </w:t>
      </w:r>
      <w:r>
        <w:rPr>
          <w:spacing w:val="-2"/>
          <w:sz w:val="24"/>
        </w:rPr>
        <w:t>Natürlichkeit.</w:t>
      </w:r>
    </w:p>
    <w:p w14:paraId="631314A1" w14:textId="77777777" w:rsidR="00E063D7" w:rsidRDefault="00000000">
      <w:pPr>
        <w:pStyle w:val="Telobesedila"/>
        <w:spacing w:line="271" w:lineRule="exact"/>
      </w:pPr>
      <w:proofErr w:type="spellStart"/>
      <w:r>
        <w:t>Athenaion</w:t>
      </w:r>
      <w:proofErr w:type="spellEnd"/>
      <w:r>
        <w:t>.</w:t>
      </w:r>
      <w:r>
        <w:rPr>
          <w:spacing w:val="-36"/>
        </w:rPr>
        <w:t xml:space="preserve"> </w:t>
      </w:r>
      <w:r>
        <w:t>Wiesbaden</w:t>
      </w:r>
      <w:r>
        <w:rPr>
          <w:spacing w:val="-34"/>
        </w:rPr>
        <w:t xml:space="preserve"> </w:t>
      </w:r>
      <w:r>
        <w:rPr>
          <w:spacing w:val="-4"/>
        </w:rPr>
        <w:t>1981.</w:t>
      </w:r>
    </w:p>
    <w:p w14:paraId="6E0B5B2C" w14:textId="77777777" w:rsidR="00E063D7" w:rsidRDefault="00000000">
      <w:pPr>
        <w:pStyle w:val="Naslov1"/>
        <w:spacing w:line="271" w:lineRule="exact"/>
        <w:ind w:left="360" w:firstLine="0"/>
        <w:jc w:val="both"/>
      </w:pPr>
      <w:r>
        <w:t>MAYERTHALER,</w:t>
      </w:r>
      <w:r>
        <w:rPr>
          <w:spacing w:val="-1"/>
        </w:rPr>
        <w:t xml:space="preserve"> </w:t>
      </w:r>
      <w:r>
        <w:t>WILLI / FLIEDL,</w:t>
      </w:r>
      <w:r>
        <w:rPr>
          <w:spacing w:val="-3"/>
        </w:rPr>
        <w:t xml:space="preserve"> </w:t>
      </w:r>
      <w:r>
        <w:t>GÜNTHER /</w:t>
      </w:r>
      <w:r>
        <w:rPr>
          <w:spacing w:val="-2"/>
        </w:rPr>
        <w:t xml:space="preserve"> </w:t>
      </w:r>
      <w:r>
        <w:t>WINKLER,</w:t>
      </w:r>
      <w:r>
        <w:rPr>
          <w:spacing w:val="-2"/>
        </w:rPr>
        <w:t xml:space="preserve"> </w:t>
      </w:r>
      <w:r>
        <w:t xml:space="preserve">CHRISTIAN </w:t>
      </w:r>
      <w:r>
        <w:rPr>
          <w:spacing w:val="-2"/>
        </w:rPr>
        <w:t>(1993):</w:t>
      </w:r>
    </w:p>
    <w:p w14:paraId="44B59C66" w14:textId="77777777" w:rsidR="00E063D7" w:rsidRDefault="00000000">
      <w:pPr>
        <w:pStyle w:val="Telobesedila"/>
        <w:spacing w:line="242" w:lineRule="auto"/>
        <w:ind w:right="354"/>
      </w:pPr>
      <w:r>
        <w:t>Infinitivprominenz in europäischen Sprachen. Teil I: Die Romania (samt</w:t>
      </w:r>
      <w:r>
        <w:rPr>
          <w:spacing w:val="-4"/>
        </w:rPr>
        <w:t xml:space="preserve"> </w:t>
      </w:r>
      <w:r>
        <w:t>Baskisch).</w:t>
      </w:r>
      <w:r>
        <w:rPr>
          <w:spacing w:val="-4"/>
        </w:rPr>
        <w:t xml:space="preserve"> </w:t>
      </w:r>
      <w:r>
        <w:t>Gunter</w:t>
      </w:r>
      <w:r>
        <w:rPr>
          <w:spacing w:val="-4"/>
        </w:rPr>
        <w:t xml:space="preserve"> </w:t>
      </w:r>
      <w:r>
        <w:t>Narr Verlag. Tübingen 1993.</w:t>
      </w:r>
    </w:p>
    <w:p w14:paraId="063DC0D0" w14:textId="77777777" w:rsidR="00E063D7" w:rsidRPr="008F5A54" w:rsidRDefault="00000000">
      <w:pPr>
        <w:pStyle w:val="Telobesedila"/>
        <w:ind w:right="348"/>
        <w:rPr>
          <w:lang w:val="en-US"/>
        </w:rPr>
      </w:pPr>
      <w:r>
        <w:rPr>
          <w:b/>
        </w:rPr>
        <w:t xml:space="preserve">OREŠNIK, JANEZ (1990a): </w:t>
      </w:r>
      <w:r>
        <w:t xml:space="preserve">Periphrasen sind verstärkte </w:t>
      </w:r>
      <w:proofErr w:type="spellStart"/>
      <w:r>
        <w:t>Konstruk</w:t>
      </w:r>
      <w:proofErr w:type="spellEnd"/>
      <w:r>
        <w:t xml:space="preserve">- </w:t>
      </w:r>
      <w:proofErr w:type="spellStart"/>
      <w:r>
        <w:t>tionen</w:t>
      </w:r>
      <w:proofErr w:type="spellEnd"/>
      <w:r>
        <w:t xml:space="preserve">. In: </w:t>
      </w:r>
      <w:proofErr w:type="spellStart"/>
      <w:r>
        <w:t>Boretzky</w:t>
      </w:r>
      <w:proofErr w:type="spellEnd"/>
      <w:r>
        <w:t xml:space="preserve"> N./</w:t>
      </w:r>
      <w:proofErr w:type="spellStart"/>
      <w:r>
        <w:t>Enninger</w:t>
      </w:r>
      <w:proofErr w:type="spellEnd"/>
      <w:r>
        <w:t xml:space="preserve"> W./ Stolz T. (1990) (Hgg.): Spielarten der Natürlichkeit - Spielarten der Ökonomie. Beiträge zum</w:t>
      </w:r>
      <w:r>
        <w:rPr>
          <w:spacing w:val="-5"/>
        </w:rPr>
        <w:t xml:space="preserve"> </w:t>
      </w:r>
      <w:r>
        <w:t>5.</w:t>
      </w:r>
      <w:r>
        <w:rPr>
          <w:spacing w:val="-5"/>
        </w:rPr>
        <w:t xml:space="preserve"> </w:t>
      </w:r>
      <w:r>
        <w:t>Essener</w:t>
      </w:r>
      <w:r>
        <w:rPr>
          <w:spacing w:val="-5"/>
        </w:rPr>
        <w:t xml:space="preserve"> </w:t>
      </w:r>
      <w:proofErr w:type="spellStart"/>
      <w:r>
        <w:t>Kolloquim</w:t>
      </w:r>
      <w:proofErr w:type="spellEnd"/>
      <w:r>
        <w:rPr>
          <w:spacing w:val="-5"/>
        </w:rPr>
        <w:t xml:space="preserve"> </w:t>
      </w:r>
      <w:r>
        <w:t>über</w:t>
      </w:r>
      <w:r>
        <w:rPr>
          <w:spacing w:val="-5"/>
        </w:rPr>
        <w:t xml:space="preserve"> </w:t>
      </w:r>
      <w:r>
        <w:t>"Grammatikalisierung:</w:t>
      </w:r>
      <w:r>
        <w:rPr>
          <w:spacing w:val="-5"/>
        </w:rPr>
        <w:t xml:space="preserve"> </w:t>
      </w:r>
      <w:r>
        <w:t>Natürlichkeit und</w:t>
      </w:r>
      <w:r>
        <w:rPr>
          <w:spacing w:val="-5"/>
        </w:rPr>
        <w:t xml:space="preserve"> </w:t>
      </w:r>
      <w:r>
        <w:t>Systemökonomie"</w:t>
      </w:r>
      <w:r>
        <w:rPr>
          <w:spacing w:val="-3"/>
        </w:rPr>
        <w:t xml:space="preserve"> </w:t>
      </w:r>
      <w:r>
        <w:t>vom</w:t>
      </w:r>
      <w:r>
        <w:rPr>
          <w:spacing w:val="-5"/>
        </w:rPr>
        <w:t xml:space="preserve"> </w:t>
      </w:r>
      <w:r>
        <w:t>6.10.-8.10.1988</w:t>
      </w:r>
      <w:r>
        <w:rPr>
          <w:spacing w:val="-5"/>
        </w:rPr>
        <w:t xml:space="preserve"> </w:t>
      </w:r>
      <w:r>
        <w:t>an</w:t>
      </w:r>
      <w:r>
        <w:rPr>
          <w:spacing w:val="-5"/>
        </w:rPr>
        <w:t xml:space="preserve"> </w:t>
      </w:r>
      <w:r>
        <w:t>der</w:t>
      </w:r>
      <w:r>
        <w:rPr>
          <w:spacing w:val="-5"/>
        </w:rPr>
        <w:t xml:space="preserve"> </w:t>
      </w:r>
      <w:r>
        <w:t>Universität</w:t>
      </w:r>
      <w:r>
        <w:rPr>
          <w:spacing w:val="-5"/>
        </w:rPr>
        <w:t xml:space="preserve"> </w:t>
      </w:r>
      <w:r>
        <w:t xml:space="preserve">Essen. </w:t>
      </w:r>
      <w:r w:rsidRPr="008F5A54">
        <w:rPr>
          <w:lang w:val="en-US"/>
        </w:rPr>
        <w:t>Zweiter Band, erster Halbband, S. 85-99.</w:t>
      </w:r>
    </w:p>
    <w:p w14:paraId="0A1A912E" w14:textId="77777777" w:rsidR="00E063D7" w:rsidRPr="008F5A54" w:rsidRDefault="00000000">
      <w:pPr>
        <w:ind w:left="360" w:right="351"/>
        <w:jc w:val="both"/>
        <w:rPr>
          <w:sz w:val="24"/>
          <w:lang w:val="en-US"/>
        </w:rPr>
      </w:pPr>
      <w:r w:rsidRPr="008F5A54">
        <w:rPr>
          <w:b/>
          <w:sz w:val="24"/>
          <w:lang w:val="en-US"/>
        </w:rPr>
        <w:t xml:space="preserve">OREŠNIK, JANEZ et alii (1990b): </w:t>
      </w:r>
      <w:r w:rsidRPr="008F5A54">
        <w:rPr>
          <w:sz w:val="24"/>
          <w:lang w:val="en-US"/>
        </w:rPr>
        <w:t>Introduction to the Subsequent Three</w:t>
      </w:r>
      <w:r w:rsidRPr="008F5A54">
        <w:rPr>
          <w:spacing w:val="-5"/>
          <w:sz w:val="24"/>
          <w:lang w:val="en-US"/>
        </w:rPr>
        <w:t xml:space="preserve"> </w:t>
      </w:r>
      <w:r w:rsidRPr="008F5A54">
        <w:rPr>
          <w:sz w:val="24"/>
          <w:lang w:val="en-US"/>
        </w:rPr>
        <w:t>Papers</w:t>
      </w:r>
      <w:r w:rsidRPr="008F5A54">
        <w:rPr>
          <w:spacing w:val="-2"/>
          <w:sz w:val="24"/>
          <w:lang w:val="en-US"/>
        </w:rPr>
        <w:t xml:space="preserve"> </w:t>
      </w:r>
      <w:r w:rsidRPr="008F5A54">
        <w:rPr>
          <w:sz w:val="24"/>
          <w:lang w:val="en-US"/>
        </w:rPr>
        <w:t>in</w:t>
      </w:r>
      <w:r w:rsidRPr="008F5A54">
        <w:rPr>
          <w:spacing w:val="-5"/>
          <w:sz w:val="24"/>
          <w:lang w:val="en-US"/>
        </w:rPr>
        <w:t xml:space="preserve"> </w:t>
      </w:r>
      <w:r w:rsidRPr="008F5A54">
        <w:rPr>
          <w:sz w:val="24"/>
          <w:lang w:val="en-US"/>
        </w:rPr>
        <w:t>the</w:t>
      </w:r>
      <w:r w:rsidRPr="008F5A54">
        <w:rPr>
          <w:spacing w:val="-2"/>
          <w:sz w:val="24"/>
          <w:lang w:val="en-US"/>
        </w:rPr>
        <w:t xml:space="preserve"> </w:t>
      </w:r>
      <w:r w:rsidRPr="008F5A54">
        <w:rPr>
          <w:sz w:val="24"/>
          <w:lang w:val="en-US"/>
        </w:rPr>
        <w:t>Present</w:t>
      </w:r>
      <w:r w:rsidRPr="008F5A54">
        <w:rPr>
          <w:spacing w:val="-5"/>
          <w:sz w:val="24"/>
          <w:lang w:val="en-US"/>
        </w:rPr>
        <w:t xml:space="preserve"> </w:t>
      </w:r>
      <w:r w:rsidRPr="008F5A54">
        <w:rPr>
          <w:sz w:val="24"/>
          <w:lang w:val="en-US"/>
        </w:rPr>
        <w:t>Volume.</w:t>
      </w:r>
      <w:r w:rsidRPr="008F5A54">
        <w:rPr>
          <w:spacing w:val="-2"/>
          <w:sz w:val="24"/>
          <w:lang w:val="en-US"/>
        </w:rPr>
        <w:t xml:space="preserve"> </w:t>
      </w:r>
      <w:r w:rsidRPr="008F5A54">
        <w:rPr>
          <w:sz w:val="24"/>
          <w:lang w:val="en-US"/>
        </w:rPr>
        <w:t>In:</w:t>
      </w:r>
      <w:r w:rsidRPr="008F5A54">
        <w:rPr>
          <w:spacing w:val="-5"/>
          <w:sz w:val="24"/>
          <w:lang w:val="en-US"/>
        </w:rPr>
        <w:t xml:space="preserve"> </w:t>
      </w:r>
      <w:r w:rsidRPr="008F5A54">
        <w:rPr>
          <w:sz w:val="24"/>
          <w:lang w:val="en-US"/>
        </w:rPr>
        <w:t>LINGUISTICA</w:t>
      </w:r>
      <w:r w:rsidRPr="008F5A54">
        <w:rPr>
          <w:spacing w:val="-5"/>
          <w:sz w:val="24"/>
          <w:lang w:val="en-US"/>
        </w:rPr>
        <w:t xml:space="preserve"> </w:t>
      </w:r>
      <w:r w:rsidRPr="008F5A54">
        <w:rPr>
          <w:sz w:val="24"/>
          <w:lang w:val="en-US"/>
        </w:rPr>
        <w:t>XXX,</w:t>
      </w:r>
      <w:r w:rsidRPr="008F5A54">
        <w:rPr>
          <w:spacing w:val="-5"/>
          <w:sz w:val="24"/>
          <w:lang w:val="en-US"/>
        </w:rPr>
        <w:t xml:space="preserve"> </w:t>
      </w:r>
      <w:r w:rsidRPr="008F5A54">
        <w:rPr>
          <w:sz w:val="24"/>
          <w:lang w:val="en-US"/>
        </w:rPr>
        <w:t>S.</w:t>
      </w:r>
      <w:r w:rsidRPr="008F5A54">
        <w:rPr>
          <w:spacing w:val="-2"/>
          <w:sz w:val="24"/>
          <w:lang w:val="en-US"/>
        </w:rPr>
        <w:t xml:space="preserve"> </w:t>
      </w:r>
      <w:r w:rsidRPr="008F5A54">
        <w:rPr>
          <w:sz w:val="24"/>
          <w:lang w:val="en-US"/>
        </w:rPr>
        <w:t>5-12. Ljubljana 1990.</w:t>
      </w:r>
    </w:p>
    <w:p w14:paraId="38404C3B" w14:textId="77777777" w:rsidR="00E063D7" w:rsidRPr="008F5A54" w:rsidRDefault="00000000">
      <w:pPr>
        <w:spacing w:line="272" w:lineRule="exact"/>
        <w:ind w:left="360"/>
        <w:jc w:val="both"/>
        <w:rPr>
          <w:sz w:val="24"/>
          <w:lang w:val="en-US"/>
        </w:rPr>
      </w:pPr>
      <w:proofErr w:type="gramStart"/>
      <w:r w:rsidRPr="008F5A54">
        <w:rPr>
          <w:b/>
          <w:sz w:val="24"/>
          <w:lang w:val="en-US"/>
        </w:rPr>
        <w:t>PETRIČ,</w:t>
      </w:r>
      <w:r w:rsidRPr="008F5A54">
        <w:rPr>
          <w:b/>
          <w:spacing w:val="13"/>
          <w:sz w:val="24"/>
          <w:lang w:val="en-US"/>
        </w:rPr>
        <w:t xml:space="preserve">  </w:t>
      </w:r>
      <w:r w:rsidRPr="008F5A54">
        <w:rPr>
          <w:b/>
          <w:sz w:val="24"/>
          <w:lang w:val="en-US"/>
        </w:rPr>
        <w:t>TEODOR</w:t>
      </w:r>
      <w:proofErr w:type="gramEnd"/>
      <w:r w:rsidRPr="008F5A54">
        <w:rPr>
          <w:b/>
          <w:spacing w:val="12"/>
          <w:sz w:val="24"/>
          <w:lang w:val="en-US"/>
        </w:rPr>
        <w:t xml:space="preserve">  </w:t>
      </w:r>
      <w:r w:rsidRPr="008F5A54">
        <w:rPr>
          <w:b/>
          <w:sz w:val="24"/>
          <w:lang w:val="en-US"/>
        </w:rPr>
        <w:t>(1990)</w:t>
      </w:r>
      <w:r w:rsidRPr="008F5A54">
        <w:rPr>
          <w:sz w:val="24"/>
          <w:lang w:val="en-US"/>
        </w:rPr>
        <w:t>:</w:t>
      </w:r>
      <w:r w:rsidRPr="008F5A54">
        <w:rPr>
          <w:spacing w:val="13"/>
          <w:sz w:val="24"/>
          <w:lang w:val="en-US"/>
        </w:rPr>
        <w:t xml:space="preserve">  </w:t>
      </w:r>
      <w:r w:rsidRPr="008F5A54">
        <w:rPr>
          <w:sz w:val="24"/>
          <w:lang w:val="en-US"/>
        </w:rPr>
        <w:t>Posamostaljenja</w:t>
      </w:r>
      <w:r w:rsidRPr="008F5A54">
        <w:rPr>
          <w:spacing w:val="12"/>
          <w:sz w:val="24"/>
          <w:lang w:val="en-US"/>
        </w:rPr>
        <w:t xml:space="preserve">  </w:t>
      </w:r>
      <w:r w:rsidRPr="008F5A54">
        <w:rPr>
          <w:sz w:val="24"/>
          <w:lang w:val="en-US"/>
        </w:rPr>
        <w:t>v</w:t>
      </w:r>
      <w:r w:rsidRPr="008F5A54">
        <w:rPr>
          <w:spacing w:val="13"/>
          <w:sz w:val="24"/>
          <w:lang w:val="en-US"/>
        </w:rPr>
        <w:t xml:space="preserve">  </w:t>
      </w:r>
      <w:r w:rsidRPr="008F5A54">
        <w:rPr>
          <w:sz w:val="24"/>
          <w:lang w:val="en-US"/>
        </w:rPr>
        <w:t>knjižni</w:t>
      </w:r>
      <w:r w:rsidRPr="008F5A54">
        <w:rPr>
          <w:spacing w:val="12"/>
          <w:sz w:val="24"/>
          <w:lang w:val="en-US"/>
        </w:rPr>
        <w:t xml:space="preserve">  </w:t>
      </w:r>
      <w:r w:rsidRPr="008F5A54">
        <w:rPr>
          <w:spacing w:val="-2"/>
          <w:sz w:val="24"/>
          <w:lang w:val="en-US"/>
        </w:rPr>
        <w:t>nemšßini.</w:t>
      </w:r>
    </w:p>
    <w:p w14:paraId="15B947F5" w14:textId="77777777" w:rsidR="00E063D7" w:rsidRDefault="00000000">
      <w:pPr>
        <w:pStyle w:val="Telobesedila"/>
        <w:ind w:right="353"/>
      </w:pPr>
      <w:r>
        <w:t>&lt;Nominalisierungen in der deutschen Standardsprache.&gt; Magisterarbeit. Ljubljana 1990.</w:t>
      </w:r>
    </w:p>
    <w:p w14:paraId="000A314A" w14:textId="77777777" w:rsidR="00E063D7" w:rsidRDefault="00000000">
      <w:pPr>
        <w:pStyle w:val="Telobesedila"/>
        <w:ind w:right="350"/>
      </w:pPr>
      <w:r>
        <w:rPr>
          <w:b/>
        </w:rPr>
        <w:t>PETRIČ, TEODOR (1992)</w:t>
      </w:r>
      <w:r>
        <w:t>: Nominalisierungen sind geschwächte syntaktische Konstruktionen. (erscheint voraussichtlich in: LINGUISTICA 35/1995, Ljubljana). Manuskript.</w:t>
      </w:r>
    </w:p>
    <w:p w14:paraId="2211889A" w14:textId="77777777" w:rsidR="00E063D7" w:rsidRDefault="00000000">
      <w:pPr>
        <w:pStyle w:val="Telobesedila"/>
        <w:ind w:right="353"/>
      </w:pPr>
      <w:r>
        <w:rPr>
          <w:b/>
        </w:rPr>
        <w:t xml:space="preserve">PETRIČ, TEODOR (1991): </w:t>
      </w:r>
      <w:r>
        <w:t xml:space="preserve">Funktionsverbgefüge als verstärkte syntaktische Konstruktionen. Manuskript eines Referats </w:t>
      </w:r>
      <w:proofErr w:type="spellStart"/>
      <w:r>
        <w:t>anläßlich</w:t>
      </w:r>
      <w:proofErr w:type="spellEnd"/>
      <w:r>
        <w:t xml:space="preserve"> der 19. Arbeitstagung österreichischer Linguisten (Klagenfurt, </w:t>
      </w:r>
      <w:r>
        <w:rPr>
          <w:spacing w:val="-2"/>
        </w:rPr>
        <w:t>25.-27.10.1991).</w:t>
      </w:r>
    </w:p>
    <w:p w14:paraId="15B22F93" w14:textId="77777777" w:rsidR="00E063D7" w:rsidRDefault="00000000">
      <w:pPr>
        <w:pStyle w:val="Telobesedila"/>
        <w:ind w:right="351"/>
      </w:pPr>
      <w:r>
        <w:rPr>
          <w:b/>
        </w:rPr>
        <w:t xml:space="preserve">PETRIČ, TEODOR (1993): </w:t>
      </w:r>
      <w:r>
        <w:t>Funktionsverbgefüge und Nominalisierungsverbgefüge im Deutschen als verstärkte syntaktische Konstruktionen im Vergleich zu stammgleichen Verben und Adjektiven. (erscheint voraussichtlich in: Papiere zur Linguistik 2/1993). Manuskript.</w:t>
      </w:r>
    </w:p>
    <w:p w14:paraId="6FD7E148" w14:textId="77777777" w:rsidR="00E063D7" w:rsidRDefault="00000000">
      <w:pPr>
        <w:pStyle w:val="Telobesedila"/>
        <w:ind w:right="351"/>
      </w:pPr>
      <w:r>
        <w:rPr>
          <w:b/>
        </w:rPr>
        <w:t>von</w:t>
      </w:r>
      <w:r>
        <w:rPr>
          <w:b/>
          <w:spacing w:val="-24"/>
        </w:rPr>
        <w:t xml:space="preserve"> </w:t>
      </w:r>
      <w:r>
        <w:rPr>
          <w:b/>
        </w:rPr>
        <w:t>POLENZ,</w:t>
      </w:r>
      <w:r>
        <w:rPr>
          <w:b/>
          <w:spacing w:val="-27"/>
        </w:rPr>
        <w:t xml:space="preserve"> </w:t>
      </w:r>
      <w:r>
        <w:rPr>
          <w:b/>
        </w:rPr>
        <w:t>PETER</w:t>
      </w:r>
      <w:r>
        <w:rPr>
          <w:b/>
          <w:spacing w:val="-27"/>
        </w:rPr>
        <w:t xml:space="preserve"> </w:t>
      </w:r>
      <w:r>
        <w:rPr>
          <w:b/>
        </w:rPr>
        <w:t>(1985):</w:t>
      </w:r>
      <w:r>
        <w:rPr>
          <w:b/>
          <w:spacing w:val="-24"/>
        </w:rPr>
        <w:t xml:space="preserve"> </w:t>
      </w:r>
      <w:r>
        <w:t>Deutsche</w:t>
      </w:r>
      <w:r>
        <w:rPr>
          <w:spacing w:val="-27"/>
        </w:rPr>
        <w:t xml:space="preserve"> </w:t>
      </w:r>
      <w:r>
        <w:t>Satzsemantik.</w:t>
      </w:r>
      <w:r>
        <w:rPr>
          <w:spacing w:val="-27"/>
        </w:rPr>
        <w:t xml:space="preserve"> </w:t>
      </w:r>
      <w:r>
        <w:t>Grundbegriffe</w:t>
      </w:r>
      <w:r>
        <w:rPr>
          <w:spacing w:val="-24"/>
        </w:rPr>
        <w:t xml:space="preserve"> </w:t>
      </w:r>
      <w:r>
        <w:t xml:space="preserve">des Zwischen-den-Zeilen-Lesens. Walter de Gruyter. Berlin, New York </w:t>
      </w:r>
      <w:r>
        <w:rPr>
          <w:spacing w:val="-2"/>
        </w:rPr>
        <w:t>1985.</w:t>
      </w:r>
    </w:p>
    <w:p w14:paraId="47EA80EA" w14:textId="77777777" w:rsidR="00E063D7" w:rsidRDefault="00000000">
      <w:pPr>
        <w:pStyle w:val="Telobesedila"/>
        <w:ind w:right="352"/>
      </w:pPr>
      <w:r>
        <w:rPr>
          <w:b/>
        </w:rPr>
        <w:t>von</w:t>
      </w:r>
      <w:r>
        <w:rPr>
          <w:b/>
          <w:spacing w:val="-31"/>
        </w:rPr>
        <w:t xml:space="preserve"> </w:t>
      </w:r>
      <w:r>
        <w:rPr>
          <w:b/>
        </w:rPr>
        <w:t>POLENZ,</w:t>
      </w:r>
      <w:r>
        <w:rPr>
          <w:b/>
          <w:spacing w:val="-31"/>
        </w:rPr>
        <w:t xml:space="preserve"> </w:t>
      </w:r>
      <w:r>
        <w:rPr>
          <w:b/>
        </w:rPr>
        <w:t>PETER</w:t>
      </w:r>
      <w:r>
        <w:rPr>
          <w:b/>
          <w:spacing w:val="-31"/>
        </w:rPr>
        <w:t xml:space="preserve"> </w:t>
      </w:r>
      <w:r>
        <w:rPr>
          <w:b/>
        </w:rPr>
        <w:t>(1987):</w:t>
      </w:r>
      <w:r>
        <w:rPr>
          <w:b/>
          <w:spacing w:val="-30"/>
        </w:rPr>
        <w:t xml:space="preserve"> </w:t>
      </w:r>
      <w:r>
        <w:t>Funktionsverben,</w:t>
      </w:r>
      <w:r>
        <w:rPr>
          <w:spacing w:val="-31"/>
        </w:rPr>
        <w:t xml:space="preserve"> </w:t>
      </w:r>
      <w:r>
        <w:t>Funktionsverbgefüge</w:t>
      </w:r>
      <w:r>
        <w:rPr>
          <w:spacing w:val="-29"/>
        </w:rPr>
        <w:t xml:space="preserve"> </w:t>
      </w:r>
      <w:r>
        <w:t>und Verwandtes.</w:t>
      </w:r>
      <w:r>
        <w:rPr>
          <w:spacing w:val="-26"/>
        </w:rPr>
        <w:t xml:space="preserve"> </w:t>
      </w:r>
      <w:r>
        <w:t>Vorschläge</w:t>
      </w:r>
      <w:r>
        <w:rPr>
          <w:spacing w:val="-28"/>
        </w:rPr>
        <w:t xml:space="preserve"> </w:t>
      </w:r>
      <w:r>
        <w:t>zur</w:t>
      </w:r>
      <w:r>
        <w:rPr>
          <w:spacing w:val="-27"/>
        </w:rPr>
        <w:t xml:space="preserve"> </w:t>
      </w:r>
      <w:r>
        <w:t>satzsemantischen</w:t>
      </w:r>
      <w:r>
        <w:rPr>
          <w:spacing w:val="-27"/>
        </w:rPr>
        <w:t xml:space="preserve"> </w:t>
      </w:r>
      <w:proofErr w:type="gramStart"/>
      <w:r>
        <w:t>Lexikographie</w:t>
      </w:r>
      <w:proofErr w:type="gramEnd"/>
      <w:r>
        <w:t>.</w:t>
      </w:r>
      <w:r>
        <w:rPr>
          <w:spacing w:val="-26"/>
        </w:rPr>
        <w:t xml:space="preserve"> </w:t>
      </w:r>
      <w:r>
        <w:t>In:</w:t>
      </w:r>
      <w:r>
        <w:rPr>
          <w:spacing w:val="-27"/>
        </w:rPr>
        <w:t xml:space="preserve"> </w:t>
      </w:r>
      <w:r>
        <w:rPr>
          <w:spacing w:val="-5"/>
        </w:rPr>
        <w:t>ZGL</w:t>
      </w:r>
    </w:p>
    <w:p w14:paraId="0A60714B" w14:textId="77777777" w:rsidR="00E063D7" w:rsidRDefault="00000000">
      <w:pPr>
        <w:pStyle w:val="Telobesedila"/>
        <w:spacing w:line="270" w:lineRule="exact"/>
      </w:pPr>
      <w:r>
        <w:t>15</w:t>
      </w:r>
      <w:r>
        <w:rPr>
          <w:spacing w:val="-21"/>
        </w:rPr>
        <w:t xml:space="preserve"> </w:t>
      </w:r>
      <w:r>
        <w:t>(1987),</w:t>
      </w:r>
      <w:r>
        <w:rPr>
          <w:spacing w:val="-21"/>
        </w:rPr>
        <w:t xml:space="preserve"> </w:t>
      </w:r>
      <w:r>
        <w:t>S.</w:t>
      </w:r>
      <w:r>
        <w:rPr>
          <w:spacing w:val="-21"/>
        </w:rPr>
        <w:t xml:space="preserve"> </w:t>
      </w:r>
      <w:r>
        <w:t>169-</w:t>
      </w:r>
      <w:r>
        <w:rPr>
          <w:spacing w:val="-4"/>
        </w:rPr>
        <w:t>189.</w:t>
      </w:r>
    </w:p>
    <w:p w14:paraId="30E70D62" w14:textId="77777777" w:rsidR="00E063D7" w:rsidRDefault="00000000">
      <w:pPr>
        <w:pStyle w:val="Telobesedila"/>
        <w:ind w:right="352"/>
      </w:pPr>
      <w:r>
        <w:rPr>
          <w:b/>
        </w:rPr>
        <w:t xml:space="preserve">RELLEKE, WALBURGA (1974): </w:t>
      </w:r>
      <w:r>
        <w:t>Funktionsverbgefüge in der althochdeutschen Literatur. In: Amsterdamer Beiträge zur älteren Germanistik 7 (1974), S. 1-46.</w:t>
      </w:r>
    </w:p>
    <w:p w14:paraId="2AF938DA" w14:textId="77777777" w:rsidR="00E063D7" w:rsidRDefault="00E063D7">
      <w:pPr>
        <w:pStyle w:val="Telobesedila"/>
        <w:sectPr w:rsidR="00E063D7">
          <w:pgSz w:w="12240" w:h="15840"/>
          <w:pgMar w:top="1880" w:right="1080" w:bottom="280" w:left="1080" w:header="1440" w:footer="0" w:gutter="0"/>
          <w:cols w:space="708"/>
        </w:sectPr>
      </w:pPr>
    </w:p>
    <w:p w14:paraId="3606CB47" w14:textId="77777777" w:rsidR="00E063D7" w:rsidRDefault="00000000">
      <w:pPr>
        <w:pStyle w:val="Telobesedila"/>
        <w:spacing w:before="197"/>
        <w:ind w:right="351"/>
      </w:pPr>
      <w:r>
        <w:rPr>
          <w:b/>
        </w:rPr>
        <w:lastRenderedPageBreak/>
        <w:t xml:space="preserve">SO, MAN-SEOB (1991): </w:t>
      </w:r>
      <w:r>
        <w:t>Die deutschen Funktionsverbgefüge in ihrer Entwicklung vom 17. Jahrhundert bis zur Gegenwart. Eine sprachhistorische Untersuchung anhand von populärwissenschaftlichen Texten. WVT Wissenschaftlicher Verlag. Trier 1991.</w:t>
      </w:r>
    </w:p>
    <w:p w14:paraId="3DB13298" w14:textId="77777777" w:rsidR="00E063D7" w:rsidRDefault="00000000">
      <w:pPr>
        <w:pStyle w:val="Telobesedila"/>
        <w:ind w:right="351"/>
      </w:pPr>
      <w:r>
        <w:rPr>
          <w:b/>
        </w:rPr>
        <w:t xml:space="preserve">SCHÄUBLIN, PETER (1972): </w:t>
      </w:r>
      <w:r>
        <w:t>Probleme des adnominalen Attributs. Morpho-syntaktische</w:t>
      </w:r>
      <w:r>
        <w:rPr>
          <w:spacing w:val="-7"/>
        </w:rPr>
        <w:t xml:space="preserve"> </w:t>
      </w:r>
      <w:r>
        <w:t>und</w:t>
      </w:r>
      <w:r>
        <w:rPr>
          <w:spacing w:val="-9"/>
        </w:rPr>
        <w:t xml:space="preserve"> </w:t>
      </w:r>
      <w:r>
        <w:t>semantische</w:t>
      </w:r>
      <w:r>
        <w:rPr>
          <w:spacing w:val="-7"/>
        </w:rPr>
        <w:t xml:space="preserve"> </w:t>
      </w:r>
      <w:r>
        <w:t>Untersuchungen.</w:t>
      </w:r>
      <w:r>
        <w:rPr>
          <w:spacing w:val="-7"/>
        </w:rPr>
        <w:t xml:space="preserve"> </w:t>
      </w:r>
      <w:proofErr w:type="spellStart"/>
      <w:r>
        <w:t>Studia</w:t>
      </w:r>
      <w:proofErr w:type="spellEnd"/>
      <w:r>
        <w:rPr>
          <w:spacing w:val="-7"/>
        </w:rPr>
        <w:t xml:space="preserve"> </w:t>
      </w:r>
      <w:proofErr w:type="spellStart"/>
      <w:r>
        <w:t>Lingu</w:t>
      </w:r>
      <w:proofErr w:type="spellEnd"/>
      <w:r>
        <w:t xml:space="preserve">- </w:t>
      </w:r>
      <w:proofErr w:type="spellStart"/>
      <w:r>
        <w:t>istica</w:t>
      </w:r>
      <w:proofErr w:type="spellEnd"/>
      <w:r>
        <w:rPr>
          <w:spacing w:val="-7"/>
        </w:rPr>
        <w:t xml:space="preserve"> </w:t>
      </w:r>
      <w:r>
        <w:t>Germanica</w:t>
      </w:r>
      <w:r>
        <w:rPr>
          <w:spacing w:val="-7"/>
        </w:rPr>
        <w:t xml:space="preserve"> </w:t>
      </w:r>
      <w:r>
        <w:t>5.</w:t>
      </w:r>
      <w:r>
        <w:rPr>
          <w:spacing w:val="-4"/>
        </w:rPr>
        <w:t xml:space="preserve"> </w:t>
      </w:r>
      <w:r>
        <w:t>Walter</w:t>
      </w:r>
      <w:r>
        <w:rPr>
          <w:spacing w:val="-7"/>
        </w:rPr>
        <w:t xml:space="preserve"> </w:t>
      </w:r>
      <w:r>
        <w:t>de</w:t>
      </w:r>
      <w:r>
        <w:rPr>
          <w:spacing w:val="-4"/>
        </w:rPr>
        <w:t xml:space="preserve"> </w:t>
      </w:r>
      <w:r>
        <w:t>Gruyter.</w:t>
      </w:r>
      <w:r>
        <w:rPr>
          <w:spacing w:val="-4"/>
        </w:rPr>
        <w:t xml:space="preserve"> </w:t>
      </w:r>
      <w:r>
        <w:t>Berlin</w:t>
      </w:r>
      <w:r>
        <w:rPr>
          <w:spacing w:val="-4"/>
        </w:rPr>
        <w:t xml:space="preserve"> </w:t>
      </w:r>
      <w:r>
        <w:t>New</w:t>
      </w:r>
      <w:r>
        <w:rPr>
          <w:spacing w:val="-4"/>
        </w:rPr>
        <w:t xml:space="preserve"> </w:t>
      </w:r>
      <w:r>
        <w:t>York</w:t>
      </w:r>
      <w:r>
        <w:rPr>
          <w:spacing w:val="-4"/>
        </w:rPr>
        <w:t xml:space="preserve"> </w:t>
      </w:r>
      <w:r>
        <w:t>1972.</w:t>
      </w:r>
    </w:p>
    <w:p w14:paraId="51EEB5DA" w14:textId="77777777" w:rsidR="00E063D7" w:rsidRDefault="00000000">
      <w:pPr>
        <w:ind w:left="360" w:right="351"/>
        <w:jc w:val="both"/>
        <w:rPr>
          <w:sz w:val="24"/>
        </w:rPr>
      </w:pPr>
      <w:r>
        <w:rPr>
          <w:b/>
          <w:sz w:val="24"/>
        </w:rPr>
        <w:t>SOMMERFELDT,</w:t>
      </w:r>
      <w:r>
        <w:rPr>
          <w:b/>
          <w:spacing w:val="-6"/>
          <w:sz w:val="24"/>
        </w:rPr>
        <w:t xml:space="preserve"> </w:t>
      </w:r>
      <w:r>
        <w:rPr>
          <w:b/>
          <w:sz w:val="24"/>
        </w:rPr>
        <w:t>KARL-ERNST</w:t>
      </w:r>
      <w:r>
        <w:rPr>
          <w:b/>
          <w:spacing w:val="-6"/>
          <w:sz w:val="24"/>
        </w:rPr>
        <w:t xml:space="preserve"> </w:t>
      </w:r>
      <w:r>
        <w:rPr>
          <w:b/>
          <w:sz w:val="24"/>
        </w:rPr>
        <w:t>(1969):</w:t>
      </w:r>
      <w:r>
        <w:rPr>
          <w:b/>
          <w:spacing w:val="-6"/>
          <w:sz w:val="24"/>
        </w:rPr>
        <w:t xml:space="preserve"> </w:t>
      </w:r>
      <w:r>
        <w:rPr>
          <w:sz w:val="24"/>
        </w:rPr>
        <w:t>Zur</w:t>
      </w:r>
      <w:r>
        <w:rPr>
          <w:spacing w:val="-6"/>
          <w:sz w:val="24"/>
        </w:rPr>
        <w:t xml:space="preserve"> </w:t>
      </w:r>
      <w:r>
        <w:rPr>
          <w:sz w:val="24"/>
        </w:rPr>
        <w:t>Struktur</w:t>
      </w:r>
      <w:r>
        <w:rPr>
          <w:spacing w:val="-6"/>
          <w:sz w:val="24"/>
        </w:rPr>
        <w:t xml:space="preserve"> </w:t>
      </w:r>
      <w:r>
        <w:rPr>
          <w:sz w:val="24"/>
        </w:rPr>
        <w:t>der</w:t>
      </w:r>
      <w:r>
        <w:rPr>
          <w:spacing w:val="-6"/>
          <w:sz w:val="24"/>
        </w:rPr>
        <w:t xml:space="preserve"> </w:t>
      </w:r>
      <w:r>
        <w:rPr>
          <w:sz w:val="24"/>
        </w:rPr>
        <w:t>Substantivgruppe in einigen funktionalen Stilen. In: Deutsch als Fremdsprache 1969/5, S.287-295.</w:t>
      </w:r>
    </w:p>
    <w:p w14:paraId="4DC354B8" w14:textId="77777777" w:rsidR="00E063D7" w:rsidRDefault="00000000">
      <w:pPr>
        <w:pStyle w:val="Telobesedila"/>
        <w:ind w:right="348"/>
      </w:pPr>
      <w:r>
        <w:rPr>
          <w:b/>
        </w:rPr>
        <w:t xml:space="preserve">TOMAN, JINDRICH (1987): </w:t>
      </w:r>
      <w:r>
        <w:t xml:space="preserve">Wortsyntax. Eine Diskussion ausgewählter Probleme deutscher Wortbildung. Max Niemeyer Verlag. Tübingen </w:t>
      </w:r>
      <w:r>
        <w:rPr>
          <w:spacing w:val="-2"/>
        </w:rPr>
        <w:t>1987.</w:t>
      </w:r>
    </w:p>
    <w:p w14:paraId="5995FF98" w14:textId="77777777" w:rsidR="00E063D7" w:rsidRDefault="00000000">
      <w:pPr>
        <w:pStyle w:val="Telobesedila"/>
        <w:ind w:right="351"/>
      </w:pPr>
      <w:r>
        <w:rPr>
          <w:b/>
        </w:rPr>
        <w:t>WELLMANN,</w:t>
      </w:r>
      <w:r>
        <w:rPr>
          <w:b/>
          <w:spacing w:val="-5"/>
        </w:rPr>
        <w:t xml:space="preserve"> </w:t>
      </w:r>
      <w:r>
        <w:rPr>
          <w:b/>
        </w:rPr>
        <w:t>HANS</w:t>
      </w:r>
      <w:r>
        <w:rPr>
          <w:b/>
          <w:spacing w:val="-5"/>
        </w:rPr>
        <w:t xml:space="preserve"> </w:t>
      </w:r>
      <w:r>
        <w:rPr>
          <w:b/>
        </w:rPr>
        <w:t>(1975):</w:t>
      </w:r>
      <w:r>
        <w:rPr>
          <w:b/>
          <w:spacing w:val="-4"/>
        </w:rPr>
        <w:t xml:space="preserve"> </w:t>
      </w:r>
      <w:r>
        <w:t>Deutsche</w:t>
      </w:r>
      <w:r>
        <w:rPr>
          <w:spacing w:val="-5"/>
        </w:rPr>
        <w:t xml:space="preserve"> </w:t>
      </w:r>
      <w:r>
        <w:t>Wortbildung</w:t>
      </w:r>
      <w:r>
        <w:rPr>
          <w:spacing w:val="-4"/>
        </w:rPr>
        <w:t xml:space="preserve"> </w:t>
      </w:r>
      <w:r>
        <w:t>-</w:t>
      </w:r>
      <w:r>
        <w:rPr>
          <w:spacing w:val="-3"/>
        </w:rPr>
        <w:t xml:space="preserve"> </w:t>
      </w:r>
      <w:r>
        <w:t>Typen</w:t>
      </w:r>
      <w:r>
        <w:rPr>
          <w:spacing w:val="-5"/>
        </w:rPr>
        <w:t xml:space="preserve"> </w:t>
      </w:r>
      <w:r>
        <w:t>und</w:t>
      </w:r>
      <w:r>
        <w:rPr>
          <w:spacing w:val="-4"/>
        </w:rPr>
        <w:t xml:space="preserve"> </w:t>
      </w:r>
      <w:r>
        <w:t>Tendenzen in</w:t>
      </w:r>
      <w:r>
        <w:rPr>
          <w:spacing w:val="-4"/>
        </w:rPr>
        <w:t xml:space="preserve"> </w:t>
      </w:r>
      <w:r>
        <w:t>der</w:t>
      </w:r>
      <w:r>
        <w:rPr>
          <w:spacing w:val="-5"/>
        </w:rPr>
        <w:t xml:space="preserve"> </w:t>
      </w:r>
      <w:r>
        <w:t>Gegenwartssprache,</w:t>
      </w:r>
      <w:r>
        <w:rPr>
          <w:spacing w:val="-5"/>
        </w:rPr>
        <w:t xml:space="preserve"> </w:t>
      </w:r>
      <w:r>
        <w:t>2.</w:t>
      </w:r>
      <w:r>
        <w:rPr>
          <w:spacing w:val="-5"/>
        </w:rPr>
        <w:t xml:space="preserve"> </w:t>
      </w:r>
      <w:r>
        <w:t>Hauptteil:</w:t>
      </w:r>
      <w:r>
        <w:rPr>
          <w:spacing w:val="-5"/>
        </w:rPr>
        <w:t xml:space="preserve"> </w:t>
      </w:r>
      <w:r>
        <w:t>Das</w:t>
      </w:r>
      <w:r>
        <w:rPr>
          <w:spacing w:val="-5"/>
        </w:rPr>
        <w:t xml:space="preserve"> </w:t>
      </w:r>
      <w:r>
        <w:t>Substantiv.</w:t>
      </w:r>
      <w:r>
        <w:rPr>
          <w:spacing w:val="-5"/>
        </w:rPr>
        <w:t xml:space="preserve"> </w:t>
      </w:r>
      <w:proofErr w:type="spellStart"/>
      <w:r>
        <w:t>Pädagogi</w:t>
      </w:r>
      <w:proofErr w:type="spellEnd"/>
      <w:r>
        <w:t>- scher Verlag Schwann. Düsseldorf 1975.</w:t>
      </w:r>
    </w:p>
    <w:p w14:paraId="6A7B4182" w14:textId="77777777" w:rsidR="00E063D7" w:rsidRDefault="00E063D7">
      <w:pPr>
        <w:pStyle w:val="Telobesedila"/>
        <w:sectPr w:rsidR="00E063D7">
          <w:pgSz w:w="12240" w:h="15840"/>
          <w:pgMar w:top="1880" w:right="1080" w:bottom="280" w:left="1080" w:header="1440" w:footer="0" w:gutter="0"/>
          <w:cols w:space="708"/>
        </w:sectPr>
      </w:pPr>
    </w:p>
    <w:p w14:paraId="158D0985" w14:textId="77777777" w:rsidR="00E063D7" w:rsidRDefault="00000000">
      <w:pPr>
        <w:pStyle w:val="Telobesedila"/>
        <w:spacing w:before="93"/>
        <w:ind w:left="705" w:right="697"/>
        <w:jc w:val="center"/>
      </w:pPr>
      <w:r>
        <w:rPr>
          <w:spacing w:val="-2"/>
        </w:rPr>
        <w:lastRenderedPageBreak/>
        <w:t>ZU</w:t>
      </w:r>
      <w:r>
        <w:rPr>
          <w:spacing w:val="-20"/>
        </w:rPr>
        <w:t xml:space="preserve"> </w:t>
      </w:r>
      <w:r>
        <w:rPr>
          <w:spacing w:val="-2"/>
        </w:rPr>
        <w:t>EINIGEN</w:t>
      </w:r>
      <w:r>
        <w:rPr>
          <w:spacing w:val="-23"/>
        </w:rPr>
        <w:t xml:space="preserve"> </w:t>
      </w:r>
      <w:r>
        <w:rPr>
          <w:spacing w:val="-2"/>
        </w:rPr>
        <w:t>STRUKTURELLEN</w:t>
      </w:r>
      <w:r>
        <w:rPr>
          <w:spacing w:val="-20"/>
        </w:rPr>
        <w:t xml:space="preserve"> </w:t>
      </w:r>
      <w:r>
        <w:rPr>
          <w:spacing w:val="-2"/>
        </w:rPr>
        <w:t>EIGENSCHAFTEN</w:t>
      </w:r>
      <w:r>
        <w:rPr>
          <w:spacing w:val="-20"/>
        </w:rPr>
        <w:t xml:space="preserve"> </w:t>
      </w:r>
      <w:r>
        <w:rPr>
          <w:spacing w:val="-2"/>
        </w:rPr>
        <w:t>VON</w:t>
      </w:r>
      <w:r>
        <w:rPr>
          <w:spacing w:val="-20"/>
        </w:rPr>
        <w:t xml:space="preserve"> </w:t>
      </w:r>
      <w:r>
        <w:rPr>
          <w:spacing w:val="-2"/>
        </w:rPr>
        <w:t xml:space="preserve">NOMINALISIERUNGEN </w:t>
      </w:r>
      <w:r>
        <w:t>IM DEUTSCHEN</w:t>
      </w:r>
    </w:p>
    <w:p w14:paraId="5EB2FF5E" w14:textId="77777777" w:rsidR="00E063D7" w:rsidRDefault="00000000">
      <w:pPr>
        <w:pStyle w:val="Telobesedila"/>
        <w:spacing w:before="270"/>
        <w:ind w:left="705" w:right="697"/>
        <w:jc w:val="center"/>
      </w:pPr>
      <w:r>
        <w:t>Teodor</w:t>
      </w:r>
      <w:r>
        <w:rPr>
          <w:spacing w:val="-34"/>
        </w:rPr>
        <w:t xml:space="preserve"> </w:t>
      </w:r>
      <w:r>
        <w:t>Petrič</w:t>
      </w:r>
      <w:r>
        <w:rPr>
          <w:spacing w:val="-31"/>
        </w:rPr>
        <w:t xml:space="preserve"> </w:t>
      </w:r>
      <w:r>
        <w:t>(Universität</w:t>
      </w:r>
      <w:r>
        <w:rPr>
          <w:spacing w:val="-32"/>
        </w:rPr>
        <w:t xml:space="preserve"> </w:t>
      </w:r>
      <w:r>
        <w:t>Maribor,</w:t>
      </w:r>
      <w:r>
        <w:rPr>
          <w:spacing w:val="-28"/>
        </w:rPr>
        <w:t xml:space="preserve"> </w:t>
      </w:r>
      <w:r>
        <w:rPr>
          <w:spacing w:val="-2"/>
        </w:rPr>
        <w:t>Slowenien)</w:t>
      </w:r>
    </w:p>
    <w:p w14:paraId="13FBA101" w14:textId="77777777" w:rsidR="00E063D7" w:rsidRDefault="00E063D7">
      <w:pPr>
        <w:pStyle w:val="Telobesedila"/>
        <w:ind w:left="0"/>
        <w:jc w:val="left"/>
      </w:pPr>
    </w:p>
    <w:p w14:paraId="375C4D66" w14:textId="77777777" w:rsidR="00E063D7" w:rsidRDefault="00E063D7">
      <w:pPr>
        <w:pStyle w:val="Telobesedila"/>
        <w:spacing w:before="1"/>
        <w:ind w:left="0"/>
        <w:jc w:val="left"/>
      </w:pPr>
    </w:p>
    <w:p w14:paraId="6B121812" w14:textId="77777777" w:rsidR="00E063D7" w:rsidRDefault="00000000">
      <w:pPr>
        <w:pStyle w:val="Telobesedila"/>
        <w:ind w:right="351"/>
      </w:pPr>
      <w:r>
        <w:t xml:space="preserve">Wie in den meisten Literatursprachen zeigt sich auch in der deutschen Sprache eine allgemeine </w:t>
      </w:r>
      <w:r>
        <w:rPr>
          <w:i/>
        </w:rPr>
        <w:t>Tendenz zur Nominalisierung</w:t>
      </w:r>
      <w:r>
        <w:t xml:space="preserve">. Neben dem Ausbau von hochgradig komprimierten Nominalgruppen, deren Gliedkern oft ein </w:t>
      </w:r>
      <w:proofErr w:type="spellStart"/>
      <w:r>
        <w:t>Verbalstraktum</w:t>
      </w:r>
      <w:proofErr w:type="spellEnd"/>
      <w:r>
        <w:t xml:space="preserve"> ist, gelten die Funktionsverbgefüge als "die zweite Erscheinungsweise der Entwicklungstendenz der deutschen Sprache zum Nominalisierungsstil" oder sogar "als Hauptträger nominalisierender Tendenzen" in der deutschen Sprache. Ein wichtiger</w:t>
      </w:r>
      <w:r>
        <w:rPr>
          <w:spacing w:val="-20"/>
        </w:rPr>
        <w:t xml:space="preserve"> </w:t>
      </w:r>
      <w:r>
        <w:t>Grund</w:t>
      </w:r>
      <w:r>
        <w:rPr>
          <w:spacing w:val="-20"/>
        </w:rPr>
        <w:t xml:space="preserve"> </w:t>
      </w:r>
      <w:r>
        <w:t>für</w:t>
      </w:r>
      <w:r>
        <w:rPr>
          <w:spacing w:val="-20"/>
        </w:rPr>
        <w:t xml:space="preserve"> </w:t>
      </w:r>
      <w:r>
        <w:t>ihre</w:t>
      </w:r>
      <w:r>
        <w:rPr>
          <w:spacing w:val="-20"/>
        </w:rPr>
        <w:t xml:space="preserve"> </w:t>
      </w:r>
      <w:r>
        <w:t>zunehmende</w:t>
      </w:r>
      <w:r>
        <w:rPr>
          <w:spacing w:val="-20"/>
        </w:rPr>
        <w:t xml:space="preserve"> </w:t>
      </w:r>
      <w:r>
        <w:t>Verbreitung</w:t>
      </w:r>
      <w:r>
        <w:rPr>
          <w:spacing w:val="-20"/>
        </w:rPr>
        <w:t xml:space="preserve"> </w:t>
      </w:r>
      <w:r>
        <w:t>ist</w:t>
      </w:r>
      <w:r>
        <w:rPr>
          <w:spacing w:val="-22"/>
        </w:rPr>
        <w:t xml:space="preserve"> </w:t>
      </w:r>
      <w:r>
        <w:t>in</w:t>
      </w:r>
      <w:r>
        <w:rPr>
          <w:spacing w:val="-20"/>
        </w:rPr>
        <w:t xml:space="preserve"> </w:t>
      </w:r>
      <w:r>
        <w:t>dem</w:t>
      </w:r>
      <w:r>
        <w:rPr>
          <w:spacing w:val="-20"/>
        </w:rPr>
        <w:t xml:space="preserve"> </w:t>
      </w:r>
      <w:r>
        <w:t xml:space="preserve">Umstand zu suchen, </w:t>
      </w:r>
      <w:proofErr w:type="spellStart"/>
      <w:r>
        <w:t>daß</w:t>
      </w:r>
      <w:proofErr w:type="spellEnd"/>
      <w:r>
        <w:t xml:space="preserve"> sie für "zahlreiche Mängel und Lücken, die das deutsche</w:t>
      </w:r>
      <w:r>
        <w:rPr>
          <w:spacing w:val="-30"/>
        </w:rPr>
        <w:t xml:space="preserve"> </w:t>
      </w:r>
      <w:r>
        <w:t>Verbalsystem</w:t>
      </w:r>
      <w:r>
        <w:rPr>
          <w:spacing w:val="-30"/>
        </w:rPr>
        <w:t xml:space="preserve"> </w:t>
      </w:r>
      <w:r>
        <w:t>aufweist,</w:t>
      </w:r>
      <w:r>
        <w:rPr>
          <w:spacing w:val="-29"/>
        </w:rPr>
        <w:t xml:space="preserve"> </w:t>
      </w:r>
      <w:r>
        <w:t>eintreten"</w:t>
      </w:r>
      <w:r>
        <w:rPr>
          <w:spacing w:val="-30"/>
        </w:rPr>
        <w:t xml:space="preserve"> </w:t>
      </w:r>
      <w:r>
        <w:t>(man</w:t>
      </w:r>
      <w:r>
        <w:rPr>
          <w:spacing w:val="-30"/>
        </w:rPr>
        <w:t xml:space="preserve"> </w:t>
      </w:r>
      <w:r>
        <w:t>denke</w:t>
      </w:r>
      <w:r>
        <w:rPr>
          <w:spacing w:val="-29"/>
        </w:rPr>
        <w:t xml:space="preserve"> </w:t>
      </w:r>
      <w:r>
        <w:t>insbesondere an</w:t>
      </w:r>
      <w:r>
        <w:rPr>
          <w:spacing w:val="-4"/>
        </w:rPr>
        <w:t xml:space="preserve"> </w:t>
      </w:r>
      <w:r>
        <w:t>den</w:t>
      </w:r>
      <w:r>
        <w:rPr>
          <w:spacing w:val="-5"/>
        </w:rPr>
        <w:t xml:space="preserve"> </w:t>
      </w:r>
      <w:r>
        <w:t>Verbalaspekt)</w:t>
      </w:r>
      <w:r>
        <w:rPr>
          <w:spacing w:val="-5"/>
        </w:rPr>
        <w:t xml:space="preserve"> </w:t>
      </w:r>
      <w:r>
        <w:t>und</w:t>
      </w:r>
      <w:r>
        <w:rPr>
          <w:spacing w:val="-5"/>
        </w:rPr>
        <w:t xml:space="preserve"> </w:t>
      </w:r>
      <w:r>
        <w:t>das</w:t>
      </w:r>
      <w:r>
        <w:rPr>
          <w:spacing w:val="-5"/>
        </w:rPr>
        <w:t xml:space="preserve"> </w:t>
      </w:r>
      <w:r>
        <w:t>Verbalsystem</w:t>
      </w:r>
      <w:r>
        <w:rPr>
          <w:spacing w:val="-5"/>
        </w:rPr>
        <w:t xml:space="preserve"> </w:t>
      </w:r>
      <w:r>
        <w:t>funktionstüchtig</w:t>
      </w:r>
      <w:r>
        <w:rPr>
          <w:spacing w:val="-5"/>
        </w:rPr>
        <w:t xml:space="preserve"> </w:t>
      </w:r>
      <w:r>
        <w:t>halten können. Im Beitrag soll die folgende Annahme plausibel gemacht werden: Nominalisierungen mit Verbalabstrakta als Gliedkern entwickeln</w:t>
      </w:r>
      <w:r>
        <w:rPr>
          <w:spacing w:val="-31"/>
        </w:rPr>
        <w:t xml:space="preserve"> </w:t>
      </w:r>
      <w:r>
        <w:t>sich</w:t>
      </w:r>
      <w:r>
        <w:rPr>
          <w:spacing w:val="-31"/>
        </w:rPr>
        <w:t xml:space="preserve"> </w:t>
      </w:r>
      <w:r>
        <w:t>in</w:t>
      </w:r>
      <w:r>
        <w:rPr>
          <w:spacing w:val="-29"/>
        </w:rPr>
        <w:t xml:space="preserve"> </w:t>
      </w:r>
      <w:r>
        <w:t>zwei</w:t>
      </w:r>
      <w:r>
        <w:rPr>
          <w:spacing w:val="-31"/>
        </w:rPr>
        <w:t xml:space="preserve"> </w:t>
      </w:r>
      <w:r>
        <w:t>verschiedene</w:t>
      </w:r>
      <w:r>
        <w:rPr>
          <w:spacing w:val="-29"/>
        </w:rPr>
        <w:t xml:space="preserve"> </w:t>
      </w:r>
      <w:r>
        <w:t>Richtungen.</w:t>
      </w:r>
      <w:r>
        <w:rPr>
          <w:spacing w:val="-29"/>
        </w:rPr>
        <w:t xml:space="preserve"> </w:t>
      </w:r>
      <w:r>
        <w:t>Nominalisierungen in freien Fügungen verlieren an verbalen Eigenschaften (z.B. Valenz), gewinnen an nominalen Eigenschaften (z.B. Plural) und werden mit zunehmender Lexikalisierung ins nominale Paradigma eingebaut.</w:t>
      </w:r>
      <w:r>
        <w:rPr>
          <w:spacing w:val="-8"/>
        </w:rPr>
        <w:t xml:space="preserve"> </w:t>
      </w:r>
      <w:r>
        <w:t>Nominalisierungen</w:t>
      </w:r>
      <w:r>
        <w:rPr>
          <w:spacing w:val="-6"/>
        </w:rPr>
        <w:t xml:space="preserve"> </w:t>
      </w:r>
      <w:r>
        <w:t>in</w:t>
      </w:r>
      <w:r>
        <w:rPr>
          <w:spacing w:val="-8"/>
        </w:rPr>
        <w:t xml:space="preserve"> </w:t>
      </w:r>
      <w:r>
        <w:t>Funktionsverbgefügen</w:t>
      </w:r>
      <w:r>
        <w:rPr>
          <w:spacing w:val="-6"/>
        </w:rPr>
        <w:t xml:space="preserve"> </w:t>
      </w:r>
      <w:r>
        <w:t>verlieren</w:t>
      </w:r>
      <w:r>
        <w:rPr>
          <w:spacing w:val="-6"/>
        </w:rPr>
        <w:t xml:space="preserve"> </w:t>
      </w:r>
      <w:r>
        <w:t>an nominalen Eigenschaften, gewinnen an verbalen Eigenschaften und werden</w:t>
      </w:r>
      <w:r>
        <w:rPr>
          <w:spacing w:val="-5"/>
        </w:rPr>
        <w:t xml:space="preserve"> </w:t>
      </w:r>
      <w:r>
        <w:t>mit</w:t>
      </w:r>
      <w:r>
        <w:rPr>
          <w:spacing w:val="-5"/>
        </w:rPr>
        <w:t xml:space="preserve"> </w:t>
      </w:r>
      <w:r>
        <w:t>zunehmender</w:t>
      </w:r>
      <w:r>
        <w:rPr>
          <w:spacing w:val="-5"/>
        </w:rPr>
        <w:t xml:space="preserve"> </w:t>
      </w:r>
      <w:r>
        <w:t>Grammatikalisierung</w:t>
      </w:r>
      <w:r>
        <w:rPr>
          <w:spacing w:val="-5"/>
        </w:rPr>
        <w:t xml:space="preserve"> </w:t>
      </w:r>
      <w:r>
        <w:t>der</w:t>
      </w:r>
      <w:r>
        <w:rPr>
          <w:spacing w:val="-5"/>
        </w:rPr>
        <w:t xml:space="preserve"> </w:t>
      </w:r>
      <w:r>
        <w:t>Fügung</w:t>
      </w:r>
      <w:r>
        <w:rPr>
          <w:spacing w:val="-4"/>
        </w:rPr>
        <w:t xml:space="preserve"> </w:t>
      </w:r>
      <w:r>
        <w:t>ins</w:t>
      </w:r>
      <w:r>
        <w:rPr>
          <w:spacing w:val="-5"/>
        </w:rPr>
        <w:t xml:space="preserve"> </w:t>
      </w:r>
      <w:r>
        <w:t>verbale Paradigma eingebaut. Nominalisierungen in Nominalisierungsverbgefüge hingegen stellen eine Übergangsgruppe zwischen diesen beiden Polen dar.</w:t>
      </w:r>
    </w:p>
    <w:sectPr w:rsidR="00E063D7">
      <w:headerReference w:type="default" r:id="rId8"/>
      <w:pgSz w:w="12240" w:h="15840"/>
      <w:pgMar w:top="1880" w:right="1080" w:bottom="280" w:left="1080" w:header="144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A7A96" w14:textId="77777777" w:rsidR="00C55043" w:rsidRDefault="00C55043">
      <w:r>
        <w:separator/>
      </w:r>
    </w:p>
  </w:endnote>
  <w:endnote w:type="continuationSeparator" w:id="0">
    <w:p w14:paraId="5137FA8E" w14:textId="77777777" w:rsidR="00C55043" w:rsidRDefault="00C5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26B7E" w14:textId="77777777" w:rsidR="00C55043" w:rsidRDefault="00C55043">
      <w:r>
        <w:separator/>
      </w:r>
    </w:p>
  </w:footnote>
  <w:footnote w:type="continuationSeparator" w:id="0">
    <w:p w14:paraId="2D4B9676" w14:textId="77777777" w:rsidR="00C55043" w:rsidRDefault="00C55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19574" w14:textId="77777777" w:rsidR="00E063D7" w:rsidRDefault="00000000">
    <w:pPr>
      <w:pStyle w:val="Telobesedila"/>
      <w:spacing w:line="14" w:lineRule="auto"/>
      <w:ind w:left="0"/>
      <w:jc w:val="left"/>
      <w:rPr>
        <w:sz w:val="20"/>
      </w:rPr>
    </w:pPr>
    <w:r>
      <w:rPr>
        <w:noProof/>
        <w:sz w:val="20"/>
      </w:rPr>
      <mc:AlternateContent>
        <mc:Choice Requires="wps">
          <w:drawing>
            <wp:anchor distT="0" distB="0" distL="0" distR="0" simplePos="0" relativeHeight="487282176" behindDoc="1" locked="0" layoutInCell="1" allowOverlap="1" wp14:anchorId="38A8C59D" wp14:editId="3DB1DC12">
              <wp:simplePos x="0" y="0"/>
              <wp:positionH relativeFrom="page">
                <wp:posOffset>3784219</wp:posOffset>
              </wp:positionH>
              <wp:positionV relativeFrom="page">
                <wp:posOffset>901570</wp:posOffset>
              </wp:positionV>
              <wp:extent cx="20574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98120"/>
                      </a:xfrm>
                      <a:prstGeom prst="rect">
                        <a:avLst/>
                      </a:prstGeom>
                    </wps:spPr>
                    <wps:txbx>
                      <w:txbxContent>
                        <w:p w14:paraId="2B7ECA1F" w14:textId="77777777" w:rsidR="00E063D7" w:rsidRDefault="00000000">
                          <w:pPr>
                            <w:pStyle w:val="Telobesedila"/>
                            <w:spacing w:before="20"/>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8A8C59D" id="_x0000_t202" coordsize="21600,21600" o:spt="202" path="m,l,21600r21600,l21600,xe">
              <v:stroke joinstyle="miter"/>
              <v:path gradientshapeok="t" o:connecttype="rect"/>
            </v:shapetype>
            <v:shape id="Textbox 1" o:spid="_x0000_s1026" type="#_x0000_t202" style="position:absolute;margin-left:297.95pt;margin-top:71pt;width:16.2pt;height:15.6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" filled="f" stroked="f">
              <v:textbox inset="0,0,0,0">
                <w:txbxContent>
                  <w:p w14:paraId="2B7ECA1F" w14:textId="77777777" w:rsidR="00E063D7" w:rsidRDefault="00000000">
                    <w:pPr>
                      <w:pStyle w:val="Telobesedila"/>
                      <w:spacing w:before="20"/>
                      <w:ind w:left="2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B954F" w14:textId="77777777" w:rsidR="00E063D7" w:rsidRDefault="00000000">
    <w:pPr>
      <w:pStyle w:val="Telobesedila"/>
      <w:spacing w:line="14" w:lineRule="auto"/>
      <w:ind w:left="0"/>
      <w:jc w:val="left"/>
      <w:rPr>
        <w:sz w:val="20"/>
      </w:rPr>
    </w:pPr>
    <w:r>
      <w:rPr>
        <w:noProof/>
        <w:sz w:val="20"/>
      </w:rPr>
      <mc:AlternateContent>
        <mc:Choice Requires="wps">
          <w:drawing>
            <wp:anchor distT="0" distB="0" distL="0" distR="0" simplePos="0" relativeHeight="487282688" behindDoc="1" locked="0" layoutInCell="1" allowOverlap="1" wp14:anchorId="6B5475AE" wp14:editId="22337791">
              <wp:simplePos x="0" y="0"/>
              <wp:positionH relativeFrom="page">
                <wp:posOffset>3515995</wp:posOffset>
              </wp:positionH>
              <wp:positionV relativeFrom="page">
                <wp:posOffset>901570</wp:posOffset>
              </wp:positionV>
              <wp:extent cx="744855" cy="1981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4855" cy="198120"/>
                      </a:xfrm>
                      <a:prstGeom prst="rect">
                        <a:avLst/>
                      </a:prstGeom>
                    </wps:spPr>
                    <wps:txbx>
                      <w:txbxContent>
                        <w:p w14:paraId="7F482762" w14:textId="77777777" w:rsidR="00E063D7" w:rsidRDefault="00000000">
                          <w:pPr>
                            <w:pStyle w:val="Telobesedila"/>
                            <w:spacing w:before="20"/>
                            <w:ind w:left="20"/>
                            <w:jc w:val="left"/>
                          </w:pPr>
                          <w:r>
                            <w:rPr>
                              <w:spacing w:val="-2"/>
                            </w:rPr>
                            <w:t>ABSTRACT</w:t>
                          </w:r>
                        </w:p>
                      </w:txbxContent>
                    </wps:txbx>
                    <wps:bodyPr wrap="square" lIns="0" tIns="0" rIns="0" bIns="0" rtlCol="0">
                      <a:noAutofit/>
                    </wps:bodyPr>
                  </wps:wsp>
                </a:graphicData>
              </a:graphic>
            </wp:anchor>
          </w:drawing>
        </mc:Choice>
        <mc:Fallback>
          <w:pict>
            <v:shapetype w14:anchorId="6B5475AE" id="_x0000_t202" coordsize="21600,21600" o:spt="202" path="m,l,21600r21600,l21600,xe">
              <v:stroke joinstyle="miter"/>
              <v:path gradientshapeok="t" o:connecttype="rect"/>
            </v:shapetype>
            <v:shape id="Textbox 2" o:spid="_x0000_s1027" type="#_x0000_t202" style="position:absolute;margin-left:276.85pt;margin-top:71pt;width:58.65pt;height:15.6pt;z-index:-16033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" filled="f" stroked="f">
              <v:textbox inset="0,0,0,0">
                <w:txbxContent>
                  <w:p w14:paraId="7F482762" w14:textId="77777777" w:rsidR="00E063D7" w:rsidRDefault="00000000">
                    <w:pPr>
                      <w:pStyle w:val="Telobesedila"/>
                      <w:spacing w:before="20"/>
                      <w:ind w:left="20"/>
                      <w:jc w:val="left"/>
                    </w:pPr>
                    <w:r>
                      <w:rPr>
                        <w:spacing w:val="-2"/>
                      </w:rPr>
                      <w:t>ABSTRACT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B070D"/>
    <w:multiLevelType w:val="hybridMultilevel"/>
    <w:tmpl w:val="42E48108"/>
    <w:lvl w:ilvl="0" w:tplc="797E3530">
      <w:numFmt w:val="bullet"/>
      <w:lvlText w:val="-"/>
      <w:lvlJc w:val="left"/>
      <w:pPr>
        <w:ind w:left="360" w:hanging="720"/>
      </w:pPr>
      <w:rPr>
        <w:rFonts w:ascii="Courier New" w:eastAsia="Courier New" w:hAnsi="Courier New" w:cs="Courier New" w:hint="default"/>
        <w:b w:val="0"/>
        <w:bCs w:val="0"/>
        <w:i w:val="0"/>
        <w:iCs w:val="0"/>
        <w:spacing w:val="0"/>
        <w:w w:val="100"/>
        <w:sz w:val="24"/>
        <w:szCs w:val="24"/>
        <w:lang w:val="de-DE" w:eastAsia="en-US" w:bidi="ar-SA"/>
      </w:rPr>
    </w:lvl>
    <w:lvl w:ilvl="1" w:tplc="E3BEA454">
      <w:numFmt w:val="bullet"/>
      <w:lvlText w:val="•"/>
      <w:lvlJc w:val="left"/>
      <w:pPr>
        <w:ind w:left="1332" w:hanging="720"/>
      </w:pPr>
      <w:rPr>
        <w:rFonts w:hint="default"/>
        <w:lang w:val="de-DE" w:eastAsia="en-US" w:bidi="ar-SA"/>
      </w:rPr>
    </w:lvl>
    <w:lvl w:ilvl="2" w:tplc="C4D472AA">
      <w:numFmt w:val="bullet"/>
      <w:lvlText w:val="•"/>
      <w:lvlJc w:val="left"/>
      <w:pPr>
        <w:ind w:left="2304" w:hanging="720"/>
      </w:pPr>
      <w:rPr>
        <w:rFonts w:hint="default"/>
        <w:lang w:val="de-DE" w:eastAsia="en-US" w:bidi="ar-SA"/>
      </w:rPr>
    </w:lvl>
    <w:lvl w:ilvl="3" w:tplc="4052196C">
      <w:numFmt w:val="bullet"/>
      <w:lvlText w:val="•"/>
      <w:lvlJc w:val="left"/>
      <w:pPr>
        <w:ind w:left="3276" w:hanging="720"/>
      </w:pPr>
      <w:rPr>
        <w:rFonts w:hint="default"/>
        <w:lang w:val="de-DE" w:eastAsia="en-US" w:bidi="ar-SA"/>
      </w:rPr>
    </w:lvl>
    <w:lvl w:ilvl="4" w:tplc="C8E0C126">
      <w:numFmt w:val="bullet"/>
      <w:lvlText w:val="•"/>
      <w:lvlJc w:val="left"/>
      <w:pPr>
        <w:ind w:left="4248" w:hanging="720"/>
      </w:pPr>
      <w:rPr>
        <w:rFonts w:hint="default"/>
        <w:lang w:val="de-DE" w:eastAsia="en-US" w:bidi="ar-SA"/>
      </w:rPr>
    </w:lvl>
    <w:lvl w:ilvl="5" w:tplc="7F3CB17E">
      <w:numFmt w:val="bullet"/>
      <w:lvlText w:val="•"/>
      <w:lvlJc w:val="left"/>
      <w:pPr>
        <w:ind w:left="5220" w:hanging="720"/>
      </w:pPr>
      <w:rPr>
        <w:rFonts w:hint="default"/>
        <w:lang w:val="de-DE" w:eastAsia="en-US" w:bidi="ar-SA"/>
      </w:rPr>
    </w:lvl>
    <w:lvl w:ilvl="6" w:tplc="AD0059CA">
      <w:numFmt w:val="bullet"/>
      <w:lvlText w:val="•"/>
      <w:lvlJc w:val="left"/>
      <w:pPr>
        <w:ind w:left="6192" w:hanging="720"/>
      </w:pPr>
      <w:rPr>
        <w:rFonts w:hint="default"/>
        <w:lang w:val="de-DE" w:eastAsia="en-US" w:bidi="ar-SA"/>
      </w:rPr>
    </w:lvl>
    <w:lvl w:ilvl="7" w:tplc="33C0953A">
      <w:numFmt w:val="bullet"/>
      <w:lvlText w:val="•"/>
      <w:lvlJc w:val="left"/>
      <w:pPr>
        <w:ind w:left="7164" w:hanging="720"/>
      </w:pPr>
      <w:rPr>
        <w:rFonts w:hint="default"/>
        <w:lang w:val="de-DE" w:eastAsia="en-US" w:bidi="ar-SA"/>
      </w:rPr>
    </w:lvl>
    <w:lvl w:ilvl="8" w:tplc="6474423C">
      <w:numFmt w:val="bullet"/>
      <w:lvlText w:val="•"/>
      <w:lvlJc w:val="left"/>
      <w:pPr>
        <w:ind w:left="8136" w:hanging="720"/>
      </w:pPr>
      <w:rPr>
        <w:rFonts w:hint="default"/>
        <w:lang w:val="de-DE" w:eastAsia="en-US" w:bidi="ar-SA"/>
      </w:rPr>
    </w:lvl>
  </w:abstractNum>
  <w:abstractNum w:abstractNumId="1" w15:restartNumberingAfterBreak="0">
    <w:nsid w:val="30667202"/>
    <w:multiLevelType w:val="hybridMultilevel"/>
    <w:tmpl w:val="0074D3FE"/>
    <w:lvl w:ilvl="0" w:tplc="2D50A04A">
      <w:start w:val="14"/>
      <w:numFmt w:val="decimal"/>
      <w:lvlText w:val="(%1)"/>
      <w:lvlJc w:val="left"/>
      <w:pPr>
        <w:ind w:left="1080" w:hanging="720"/>
        <w:jc w:val="left"/>
      </w:pPr>
      <w:rPr>
        <w:rFonts w:ascii="Courier New" w:eastAsia="Courier New" w:hAnsi="Courier New" w:cs="Courier New" w:hint="default"/>
        <w:b w:val="0"/>
        <w:bCs w:val="0"/>
        <w:i w:val="0"/>
        <w:iCs w:val="0"/>
        <w:spacing w:val="-3"/>
        <w:w w:val="100"/>
        <w:sz w:val="24"/>
        <w:szCs w:val="24"/>
        <w:lang w:val="de-DE" w:eastAsia="en-US" w:bidi="ar-SA"/>
      </w:rPr>
    </w:lvl>
    <w:lvl w:ilvl="1" w:tplc="AA04F744">
      <w:start w:val="1"/>
      <w:numFmt w:val="lowerLetter"/>
      <w:lvlText w:val="%2)"/>
      <w:lvlJc w:val="left"/>
      <w:pPr>
        <w:ind w:left="360" w:hanging="607"/>
        <w:jc w:val="left"/>
      </w:pPr>
      <w:rPr>
        <w:rFonts w:ascii="Courier New" w:eastAsia="Courier New" w:hAnsi="Courier New" w:cs="Courier New" w:hint="default"/>
        <w:b w:val="0"/>
        <w:bCs w:val="0"/>
        <w:i w:val="0"/>
        <w:iCs w:val="0"/>
        <w:spacing w:val="-3"/>
        <w:w w:val="100"/>
        <w:sz w:val="24"/>
        <w:szCs w:val="24"/>
        <w:lang w:val="de-DE" w:eastAsia="en-US" w:bidi="ar-SA"/>
      </w:rPr>
    </w:lvl>
    <w:lvl w:ilvl="2" w:tplc="A6161574">
      <w:numFmt w:val="bullet"/>
      <w:lvlText w:val="•"/>
      <w:lvlJc w:val="left"/>
      <w:pPr>
        <w:ind w:left="2080" w:hanging="607"/>
      </w:pPr>
      <w:rPr>
        <w:rFonts w:hint="default"/>
        <w:lang w:val="de-DE" w:eastAsia="en-US" w:bidi="ar-SA"/>
      </w:rPr>
    </w:lvl>
    <w:lvl w:ilvl="3" w:tplc="42DE9BDC">
      <w:numFmt w:val="bullet"/>
      <w:lvlText w:val="•"/>
      <w:lvlJc w:val="left"/>
      <w:pPr>
        <w:ind w:left="3080" w:hanging="607"/>
      </w:pPr>
      <w:rPr>
        <w:rFonts w:hint="default"/>
        <w:lang w:val="de-DE" w:eastAsia="en-US" w:bidi="ar-SA"/>
      </w:rPr>
    </w:lvl>
    <w:lvl w:ilvl="4" w:tplc="EADC814C">
      <w:numFmt w:val="bullet"/>
      <w:lvlText w:val="•"/>
      <w:lvlJc w:val="left"/>
      <w:pPr>
        <w:ind w:left="4080" w:hanging="607"/>
      </w:pPr>
      <w:rPr>
        <w:rFonts w:hint="default"/>
        <w:lang w:val="de-DE" w:eastAsia="en-US" w:bidi="ar-SA"/>
      </w:rPr>
    </w:lvl>
    <w:lvl w:ilvl="5" w:tplc="BB16E7AA">
      <w:numFmt w:val="bullet"/>
      <w:lvlText w:val="•"/>
      <w:lvlJc w:val="left"/>
      <w:pPr>
        <w:ind w:left="5080" w:hanging="607"/>
      </w:pPr>
      <w:rPr>
        <w:rFonts w:hint="default"/>
        <w:lang w:val="de-DE" w:eastAsia="en-US" w:bidi="ar-SA"/>
      </w:rPr>
    </w:lvl>
    <w:lvl w:ilvl="6" w:tplc="10946668">
      <w:numFmt w:val="bullet"/>
      <w:lvlText w:val="•"/>
      <w:lvlJc w:val="left"/>
      <w:pPr>
        <w:ind w:left="6080" w:hanging="607"/>
      </w:pPr>
      <w:rPr>
        <w:rFonts w:hint="default"/>
        <w:lang w:val="de-DE" w:eastAsia="en-US" w:bidi="ar-SA"/>
      </w:rPr>
    </w:lvl>
    <w:lvl w:ilvl="7" w:tplc="FAC60CF6">
      <w:numFmt w:val="bullet"/>
      <w:lvlText w:val="•"/>
      <w:lvlJc w:val="left"/>
      <w:pPr>
        <w:ind w:left="7080" w:hanging="607"/>
      </w:pPr>
      <w:rPr>
        <w:rFonts w:hint="default"/>
        <w:lang w:val="de-DE" w:eastAsia="en-US" w:bidi="ar-SA"/>
      </w:rPr>
    </w:lvl>
    <w:lvl w:ilvl="8" w:tplc="996EA064">
      <w:numFmt w:val="bullet"/>
      <w:lvlText w:val="•"/>
      <w:lvlJc w:val="left"/>
      <w:pPr>
        <w:ind w:left="8080" w:hanging="607"/>
      </w:pPr>
      <w:rPr>
        <w:rFonts w:hint="default"/>
        <w:lang w:val="de-DE" w:eastAsia="en-US" w:bidi="ar-SA"/>
      </w:rPr>
    </w:lvl>
  </w:abstractNum>
  <w:abstractNum w:abstractNumId="2" w15:restartNumberingAfterBreak="0">
    <w:nsid w:val="345B3FB0"/>
    <w:multiLevelType w:val="hybridMultilevel"/>
    <w:tmpl w:val="E998137C"/>
    <w:lvl w:ilvl="0" w:tplc="C3D42282">
      <w:start w:val="1"/>
      <w:numFmt w:val="lowerLetter"/>
      <w:lvlText w:val="%1)"/>
      <w:lvlJc w:val="left"/>
      <w:pPr>
        <w:ind w:left="360" w:hanging="449"/>
        <w:jc w:val="left"/>
      </w:pPr>
      <w:rPr>
        <w:rFonts w:ascii="Courier New" w:eastAsia="Courier New" w:hAnsi="Courier New" w:cs="Courier New" w:hint="default"/>
        <w:b w:val="0"/>
        <w:bCs w:val="0"/>
        <w:i w:val="0"/>
        <w:iCs w:val="0"/>
        <w:spacing w:val="-3"/>
        <w:w w:val="100"/>
        <w:sz w:val="24"/>
        <w:szCs w:val="24"/>
        <w:lang w:val="de-DE" w:eastAsia="en-US" w:bidi="ar-SA"/>
      </w:rPr>
    </w:lvl>
    <w:lvl w:ilvl="1" w:tplc="4E9AFE9A">
      <w:numFmt w:val="bullet"/>
      <w:lvlText w:val="•"/>
      <w:lvlJc w:val="left"/>
      <w:pPr>
        <w:ind w:left="1332" w:hanging="449"/>
      </w:pPr>
      <w:rPr>
        <w:rFonts w:hint="default"/>
        <w:lang w:val="de-DE" w:eastAsia="en-US" w:bidi="ar-SA"/>
      </w:rPr>
    </w:lvl>
    <w:lvl w:ilvl="2" w:tplc="11B47754">
      <w:numFmt w:val="bullet"/>
      <w:lvlText w:val="•"/>
      <w:lvlJc w:val="left"/>
      <w:pPr>
        <w:ind w:left="2304" w:hanging="449"/>
      </w:pPr>
      <w:rPr>
        <w:rFonts w:hint="default"/>
        <w:lang w:val="de-DE" w:eastAsia="en-US" w:bidi="ar-SA"/>
      </w:rPr>
    </w:lvl>
    <w:lvl w:ilvl="3" w:tplc="4BFA4E34">
      <w:numFmt w:val="bullet"/>
      <w:lvlText w:val="•"/>
      <w:lvlJc w:val="left"/>
      <w:pPr>
        <w:ind w:left="3276" w:hanging="449"/>
      </w:pPr>
      <w:rPr>
        <w:rFonts w:hint="default"/>
        <w:lang w:val="de-DE" w:eastAsia="en-US" w:bidi="ar-SA"/>
      </w:rPr>
    </w:lvl>
    <w:lvl w:ilvl="4" w:tplc="828E2028">
      <w:numFmt w:val="bullet"/>
      <w:lvlText w:val="•"/>
      <w:lvlJc w:val="left"/>
      <w:pPr>
        <w:ind w:left="4248" w:hanging="449"/>
      </w:pPr>
      <w:rPr>
        <w:rFonts w:hint="default"/>
        <w:lang w:val="de-DE" w:eastAsia="en-US" w:bidi="ar-SA"/>
      </w:rPr>
    </w:lvl>
    <w:lvl w:ilvl="5" w:tplc="FA0E81F8">
      <w:numFmt w:val="bullet"/>
      <w:lvlText w:val="•"/>
      <w:lvlJc w:val="left"/>
      <w:pPr>
        <w:ind w:left="5220" w:hanging="449"/>
      </w:pPr>
      <w:rPr>
        <w:rFonts w:hint="default"/>
        <w:lang w:val="de-DE" w:eastAsia="en-US" w:bidi="ar-SA"/>
      </w:rPr>
    </w:lvl>
    <w:lvl w:ilvl="6" w:tplc="8D36F4A8">
      <w:numFmt w:val="bullet"/>
      <w:lvlText w:val="•"/>
      <w:lvlJc w:val="left"/>
      <w:pPr>
        <w:ind w:left="6192" w:hanging="449"/>
      </w:pPr>
      <w:rPr>
        <w:rFonts w:hint="default"/>
        <w:lang w:val="de-DE" w:eastAsia="en-US" w:bidi="ar-SA"/>
      </w:rPr>
    </w:lvl>
    <w:lvl w:ilvl="7" w:tplc="66B22140">
      <w:numFmt w:val="bullet"/>
      <w:lvlText w:val="•"/>
      <w:lvlJc w:val="left"/>
      <w:pPr>
        <w:ind w:left="7164" w:hanging="449"/>
      </w:pPr>
      <w:rPr>
        <w:rFonts w:hint="default"/>
        <w:lang w:val="de-DE" w:eastAsia="en-US" w:bidi="ar-SA"/>
      </w:rPr>
    </w:lvl>
    <w:lvl w:ilvl="8" w:tplc="FC088C00">
      <w:numFmt w:val="bullet"/>
      <w:lvlText w:val="•"/>
      <w:lvlJc w:val="left"/>
      <w:pPr>
        <w:ind w:left="8136" w:hanging="449"/>
      </w:pPr>
      <w:rPr>
        <w:rFonts w:hint="default"/>
        <w:lang w:val="de-DE" w:eastAsia="en-US" w:bidi="ar-SA"/>
      </w:rPr>
    </w:lvl>
  </w:abstractNum>
  <w:abstractNum w:abstractNumId="3" w15:restartNumberingAfterBreak="0">
    <w:nsid w:val="34DD3D93"/>
    <w:multiLevelType w:val="hybridMultilevel"/>
    <w:tmpl w:val="BF6E834A"/>
    <w:lvl w:ilvl="0" w:tplc="28AE2796">
      <w:start w:val="1"/>
      <w:numFmt w:val="lowerLetter"/>
      <w:lvlText w:val="%1)"/>
      <w:lvlJc w:val="left"/>
      <w:pPr>
        <w:ind w:left="360" w:hanging="720"/>
        <w:jc w:val="left"/>
      </w:pPr>
      <w:rPr>
        <w:rFonts w:ascii="Courier New" w:eastAsia="Courier New" w:hAnsi="Courier New" w:cs="Courier New" w:hint="default"/>
        <w:b w:val="0"/>
        <w:bCs w:val="0"/>
        <w:i w:val="0"/>
        <w:iCs w:val="0"/>
        <w:spacing w:val="-3"/>
        <w:w w:val="100"/>
        <w:sz w:val="24"/>
        <w:szCs w:val="24"/>
        <w:lang w:val="de-DE" w:eastAsia="en-US" w:bidi="ar-SA"/>
      </w:rPr>
    </w:lvl>
    <w:lvl w:ilvl="1" w:tplc="EE6686CC">
      <w:numFmt w:val="bullet"/>
      <w:lvlText w:val="•"/>
      <w:lvlJc w:val="left"/>
      <w:pPr>
        <w:ind w:left="1332" w:hanging="720"/>
      </w:pPr>
      <w:rPr>
        <w:rFonts w:hint="default"/>
        <w:lang w:val="de-DE" w:eastAsia="en-US" w:bidi="ar-SA"/>
      </w:rPr>
    </w:lvl>
    <w:lvl w:ilvl="2" w:tplc="B8A28DAE">
      <w:numFmt w:val="bullet"/>
      <w:lvlText w:val="•"/>
      <w:lvlJc w:val="left"/>
      <w:pPr>
        <w:ind w:left="2304" w:hanging="720"/>
      </w:pPr>
      <w:rPr>
        <w:rFonts w:hint="default"/>
        <w:lang w:val="de-DE" w:eastAsia="en-US" w:bidi="ar-SA"/>
      </w:rPr>
    </w:lvl>
    <w:lvl w:ilvl="3" w:tplc="EF960FCE">
      <w:numFmt w:val="bullet"/>
      <w:lvlText w:val="•"/>
      <w:lvlJc w:val="left"/>
      <w:pPr>
        <w:ind w:left="3276" w:hanging="720"/>
      </w:pPr>
      <w:rPr>
        <w:rFonts w:hint="default"/>
        <w:lang w:val="de-DE" w:eastAsia="en-US" w:bidi="ar-SA"/>
      </w:rPr>
    </w:lvl>
    <w:lvl w:ilvl="4" w:tplc="983806E4">
      <w:numFmt w:val="bullet"/>
      <w:lvlText w:val="•"/>
      <w:lvlJc w:val="left"/>
      <w:pPr>
        <w:ind w:left="4248" w:hanging="720"/>
      </w:pPr>
      <w:rPr>
        <w:rFonts w:hint="default"/>
        <w:lang w:val="de-DE" w:eastAsia="en-US" w:bidi="ar-SA"/>
      </w:rPr>
    </w:lvl>
    <w:lvl w:ilvl="5" w:tplc="B220EC20">
      <w:numFmt w:val="bullet"/>
      <w:lvlText w:val="•"/>
      <w:lvlJc w:val="left"/>
      <w:pPr>
        <w:ind w:left="5220" w:hanging="720"/>
      </w:pPr>
      <w:rPr>
        <w:rFonts w:hint="default"/>
        <w:lang w:val="de-DE" w:eastAsia="en-US" w:bidi="ar-SA"/>
      </w:rPr>
    </w:lvl>
    <w:lvl w:ilvl="6" w:tplc="21DC4654">
      <w:numFmt w:val="bullet"/>
      <w:lvlText w:val="•"/>
      <w:lvlJc w:val="left"/>
      <w:pPr>
        <w:ind w:left="6192" w:hanging="720"/>
      </w:pPr>
      <w:rPr>
        <w:rFonts w:hint="default"/>
        <w:lang w:val="de-DE" w:eastAsia="en-US" w:bidi="ar-SA"/>
      </w:rPr>
    </w:lvl>
    <w:lvl w:ilvl="7" w:tplc="5A9A2572">
      <w:numFmt w:val="bullet"/>
      <w:lvlText w:val="•"/>
      <w:lvlJc w:val="left"/>
      <w:pPr>
        <w:ind w:left="7164" w:hanging="720"/>
      </w:pPr>
      <w:rPr>
        <w:rFonts w:hint="default"/>
        <w:lang w:val="de-DE" w:eastAsia="en-US" w:bidi="ar-SA"/>
      </w:rPr>
    </w:lvl>
    <w:lvl w:ilvl="8" w:tplc="0F80F9E0">
      <w:numFmt w:val="bullet"/>
      <w:lvlText w:val="•"/>
      <w:lvlJc w:val="left"/>
      <w:pPr>
        <w:ind w:left="8136" w:hanging="720"/>
      </w:pPr>
      <w:rPr>
        <w:rFonts w:hint="default"/>
        <w:lang w:val="de-DE" w:eastAsia="en-US" w:bidi="ar-SA"/>
      </w:rPr>
    </w:lvl>
  </w:abstractNum>
  <w:abstractNum w:abstractNumId="4" w15:restartNumberingAfterBreak="0">
    <w:nsid w:val="35DD23C8"/>
    <w:multiLevelType w:val="hybridMultilevel"/>
    <w:tmpl w:val="B7CA3244"/>
    <w:lvl w:ilvl="0" w:tplc="A5067438">
      <w:start w:val="8"/>
      <w:numFmt w:val="decimal"/>
      <w:lvlText w:val="%1."/>
      <w:lvlJc w:val="left"/>
      <w:pPr>
        <w:ind w:left="1080" w:hanging="720"/>
        <w:jc w:val="left"/>
      </w:pPr>
      <w:rPr>
        <w:rFonts w:ascii="Courier New" w:eastAsia="Courier New" w:hAnsi="Courier New" w:cs="Courier New" w:hint="default"/>
        <w:b/>
        <w:bCs/>
        <w:i w:val="0"/>
        <w:iCs w:val="0"/>
        <w:spacing w:val="-3"/>
        <w:w w:val="100"/>
        <w:sz w:val="24"/>
        <w:szCs w:val="24"/>
        <w:lang w:val="de-DE" w:eastAsia="en-US" w:bidi="ar-SA"/>
      </w:rPr>
    </w:lvl>
    <w:lvl w:ilvl="1" w:tplc="E85A574C">
      <w:numFmt w:val="bullet"/>
      <w:lvlText w:val="•"/>
      <w:lvlJc w:val="left"/>
      <w:pPr>
        <w:ind w:left="1980" w:hanging="720"/>
      </w:pPr>
      <w:rPr>
        <w:rFonts w:hint="default"/>
        <w:lang w:val="de-DE" w:eastAsia="en-US" w:bidi="ar-SA"/>
      </w:rPr>
    </w:lvl>
    <w:lvl w:ilvl="2" w:tplc="8E52543E">
      <w:numFmt w:val="bullet"/>
      <w:lvlText w:val="•"/>
      <w:lvlJc w:val="left"/>
      <w:pPr>
        <w:ind w:left="2880" w:hanging="720"/>
      </w:pPr>
      <w:rPr>
        <w:rFonts w:hint="default"/>
        <w:lang w:val="de-DE" w:eastAsia="en-US" w:bidi="ar-SA"/>
      </w:rPr>
    </w:lvl>
    <w:lvl w:ilvl="3" w:tplc="2E5A992A">
      <w:numFmt w:val="bullet"/>
      <w:lvlText w:val="•"/>
      <w:lvlJc w:val="left"/>
      <w:pPr>
        <w:ind w:left="3780" w:hanging="720"/>
      </w:pPr>
      <w:rPr>
        <w:rFonts w:hint="default"/>
        <w:lang w:val="de-DE" w:eastAsia="en-US" w:bidi="ar-SA"/>
      </w:rPr>
    </w:lvl>
    <w:lvl w:ilvl="4" w:tplc="75023B30">
      <w:numFmt w:val="bullet"/>
      <w:lvlText w:val="•"/>
      <w:lvlJc w:val="left"/>
      <w:pPr>
        <w:ind w:left="4680" w:hanging="720"/>
      </w:pPr>
      <w:rPr>
        <w:rFonts w:hint="default"/>
        <w:lang w:val="de-DE" w:eastAsia="en-US" w:bidi="ar-SA"/>
      </w:rPr>
    </w:lvl>
    <w:lvl w:ilvl="5" w:tplc="1E3644CE">
      <w:numFmt w:val="bullet"/>
      <w:lvlText w:val="•"/>
      <w:lvlJc w:val="left"/>
      <w:pPr>
        <w:ind w:left="5580" w:hanging="720"/>
      </w:pPr>
      <w:rPr>
        <w:rFonts w:hint="default"/>
        <w:lang w:val="de-DE" w:eastAsia="en-US" w:bidi="ar-SA"/>
      </w:rPr>
    </w:lvl>
    <w:lvl w:ilvl="6" w:tplc="FE709400">
      <w:numFmt w:val="bullet"/>
      <w:lvlText w:val="•"/>
      <w:lvlJc w:val="left"/>
      <w:pPr>
        <w:ind w:left="6480" w:hanging="720"/>
      </w:pPr>
      <w:rPr>
        <w:rFonts w:hint="default"/>
        <w:lang w:val="de-DE" w:eastAsia="en-US" w:bidi="ar-SA"/>
      </w:rPr>
    </w:lvl>
    <w:lvl w:ilvl="7" w:tplc="30F467AE">
      <w:numFmt w:val="bullet"/>
      <w:lvlText w:val="•"/>
      <w:lvlJc w:val="left"/>
      <w:pPr>
        <w:ind w:left="7380" w:hanging="720"/>
      </w:pPr>
      <w:rPr>
        <w:rFonts w:hint="default"/>
        <w:lang w:val="de-DE" w:eastAsia="en-US" w:bidi="ar-SA"/>
      </w:rPr>
    </w:lvl>
    <w:lvl w:ilvl="8" w:tplc="17F43D7E">
      <w:numFmt w:val="bullet"/>
      <w:lvlText w:val="•"/>
      <w:lvlJc w:val="left"/>
      <w:pPr>
        <w:ind w:left="8280" w:hanging="720"/>
      </w:pPr>
      <w:rPr>
        <w:rFonts w:hint="default"/>
        <w:lang w:val="de-DE" w:eastAsia="en-US" w:bidi="ar-SA"/>
      </w:rPr>
    </w:lvl>
  </w:abstractNum>
  <w:abstractNum w:abstractNumId="5" w15:restartNumberingAfterBreak="0">
    <w:nsid w:val="39DF4CA8"/>
    <w:multiLevelType w:val="multilevel"/>
    <w:tmpl w:val="1F823F80"/>
    <w:lvl w:ilvl="0">
      <w:start w:val="1"/>
      <w:numFmt w:val="decimal"/>
      <w:lvlText w:val="%1."/>
      <w:lvlJc w:val="left"/>
      <w:pPr>
        <w:ind w:left="1080" w:hanging="720"/>
        <w:jc w:val="left"/>
      </w:pPr>
      <w:rPr>
        <w:rFonts w:ascii="Courier New" w:eastAsia="Courier New" w:hAnsi="Courier New" w:cs="Courier New" w:hint="default"/>
        <w:b/>
        <w:bCs/>
        <w:i w:val="0"/>
        <w:iCs w:val="0"/>
        <w:spacing w:val="-3"/>
        <w:w w:val="100"/>
        <w:sz w:val="24"/>
        <w:szCs w:val="24"/>
        <w:lang w:val="de-DE" w:eastAsia="en-US" w:bidi="ar-SA"/>
      </w:rPr>
    </w:lvl>
    <w:lvl w:ilvl="1">
      <w:start w:val="1"/>
      <w:numFmt w:val="decimal"/>
      <w:lvlText w:val="%1.%2"/>
      <w:lvlJc w:val="left"/>
      <w:pPr>
        <w:ind w:left="1080" w:hanging="720"/>
        <w:jc w:val="left"/>
      </w:pPr>
      <w:rPr>
        <w:rFonts w:ascii="Courier New" w:eastAsia="Courier New" w:hAnsi="Courier New" w:cs="Courier New" w:hint="default"/>
        <w:b w:val="0"/>
        <w:bCs w:val="0"/>
        <w:i w:val="0"/>
        <w:iCs w:val="0"/>
        <w:spacing w:val="-3"/>
        <w:w w:val="100"/>
        <w:sz w:val="24"/>
        <w:szCs w:val="24"/>
        <w:lang w:val="de-DE" w:eastAsia="en-US" w:bidi="ar-SA"/>
      </w:rPr>
    </w:lvl>
    <w:lvl w:ilvl="2">
      <w:numFmt w:val="bullet"/>
      <w:lvlText w:val="•"/>
      <w:lvlJc w:val="left"/>
      <w:pPr>
        <w:ind w:left="2880" w:hanging="720"/>
      </w:pPr>
      <w:rPr>
        <w:rFonts w:hint="default"/>
        <w:lang w:val="de-DE" w:eastAsia="en-US" w:bidi="ar-SA"/>
      </w:rPr>
    </w:lvl>
    <w:lvl w:ilvl="3">
      <w:numFmt w:val="bullet"/>
      <w:lvlText w:val="•"/>
      <w:lvlJc w:val="left"/>
      <w:pPr>
        <w:ind w:left="3780" w:hanging="720"/>
      </w:pPr>
      <w:rPr>
        <w:rFonts w:hint="default"/>
        <w:lang w:val="de-DE" w:eastAsia="en-US" w:bidi="ar-SA"/>
      </w:rPr>
    </w:lvl>
    <w:lvl w:ilvl="4">
      <w:numFmt w:val="bullet"/>
      <w:lvlText w:val="•"/>
      <w:lvlJc w:val="left"/>
      <w:pPr>
        <w:ind w:left="4680" w:hanging="720"/>
      </w:pPr>
      <w:rPr>
        <w:rFonts w:hint="default"/>
        <w:lang w:val="de-DE" w:eastAsia="en-US" w:bidi="ar-SA"/>
      </w:rPr>
    </w:lvl>
    <w:lvl w:ilvl="5">
      <w:numFmt w:val="bullet"/>
      <w:lvlText w:val="•"/>
      <w:lvlJc w:val="left"/>
      <w:pPr>
        <w:ind w:left="5580" w:hanging="720"/>
      </w:pPr>
      <w:rPr>
        <w:rFonts w:hint="default"/>
        <w:lang w:val="de-DE" w:eastAsia="en-US" w:bidi="ar-SA"/>
      </w:rPr>
    </w:lvl>
    <w:lvl w:ilvl="6">
      <w:numFmt w:val="bullet"/>
      <w:lvlText w:val="•"/>
      <w:lvlJc w:val="left"/>
      <w:pPr>
        <w:ind w:left="6480" w:hanging="720"/>
      </w:pPr>
      <w:rPr>
        <w:rFonts w:hint="default"/>
        <w:lang w:val="de-DE" w:eastAsia="en-US" w:bidi="ar-SA"/>
      </w:rPr>
    </w:lvl>
    <w:lvl w:ilvl="7">
      <w:numFmt w:val="bullet"/>
      <w:lvlText w:val="•"/>
      <w:lvlJc w:val="left"/>
      <w:pPr>
        <w:ind w:left="7380" w:hanging="720"/>
      </w:pPr>
      <w:rPr>
        <w:rFonts w:hint="default"/>
        <w:lang w:val="de-DE" w:eastAsia="en-US" w:bidi="ar-SA"/>
      </w:rPr>
    </w:lvl>
    <w:lvl w:ilvl="8">
      <w:numFmt w:val="bullet"/>
      <w:lvlText w:val="•"/>
      <w:lvlJc w:val="left"/>
      <w:pPr>
        <w:ind w:left="8280" w:hanging="720"/>
      </w:pPr>
      <w:rPr>
        <w:rFonts w:hint="default"/>
        <w:lang w:val="de-DE" w:eastAsia="en-US" w:bidi="ar-SA"/>
      </w:rPr>
    </w:lvl>
  </w:abstractNum>
  <w:abstractNum w:abstractNumId="6" w15:restartNumberingAfterBreak="0">
    <w:nsid w:val="45E52AC6"/>
    <w:multiLevelType w:val="hybridMultilevel"/>
    <w:tmpl w:val="6D32A258"/>
    <w:lvl w:ilvl="0" w:tplc="8528F660">
      <w:start w:val="1"/>
      <w:numFmt w:val="decimal"/>
      <w:lvlText w:val="%1."/>
      <w:lvlJc w:val="left"/>
      <w:pPr>
        <w:ind w:left="789" w:hanging="430"/>
        <w:jc w:val="left"/>
      </w:pPr>
      <w:rPr>
        <w:rFonts w:ascii="Courier New" w:eastAsia="Courier New" w:hAnsi="Courier New" w:cs="Courier New" w:hint="default"/>
        <w:b w:val="0"/>
        <w:bCs w:val="0"/>
        <w:i w:val="0"/>
        <w:iCs w:val="0"/>
        <w:spacing w:val="-3"/>
        <w:w w:val="100"/>
        <w:sz w:val="24"/>
        <w:szCs w:val="24"/>
        <w:lang w:val="de-DE" w:eastAsia="en-US" w:bidi="ar-SA"/>
      </w:rPr>
    </w:lvl>
    <w:lvl w:ilvl="1" w:tplc="54F49094">
      <w:numFmt w:val="bullet"/>
      <w:lvlText w:val="•"/>
      <w:lvlJc w:val="left"/>
      <w:pPr>
        <w:ind w:left="1710" w:hanging="430"/>
      </w:pPr>
      <w:rPr>
        <w:rFonts w:hint="default"/>
        <w:lang w:val="de-DE" w:eastAsia="en-US" w:bidi="ar-SA"/>
      </w:rPr>
    </w:lvl>
    <w:lvl w:ilvl="2" w:tplc="FA60D2E2">
      <w:numFmt w:val="bullet"/>
      <w:lvlText w:val="•"/>
      <w:lvlJc w:val="left"/>
      <w:pPr>
        <w:ind w:left="2640" w:hanging="430"/>
      </w:pPr>
      <w:rPr>
        <w:rFonts w:hint="default"/>
        <w:lang w:val="de-DE" w:eastAsia="en-US" w:bidi="ar-SA"/>
      </w:rPr>
    </w:lvl>
    <w:lvl w:ilvl="3" w:tplc="E7B82978">
      <w:numFmt w:val="bullet"/>
      <w:lvlText w:val="•"/>
      <w:lvlJc w:val="left"/>
      <w:pPr>
        <w:ind w:left="3570" w:hanging="430"/>
      </w:pPr>
      <w:rPr>
        <w:rFonts w:hint="default"/>
        <w:lang w:val="de-DE" w:eastAsia="en-US" w:bidi="ar-SA"/>
      </w:rPr>
    </w:lvl>
    <w:lvl w:ilvl="4" w:tplc="29D672A0">
      <w:numFmt w:val="bullet"/>
      <w:lvlText w:val="•"/>
      <w:lvlJc w:val="left"/>
      <w:pPr>
        <w:ind w:left="4500" w:hanging="430"/>
      </w:pPr>
      <w:rPr>
        <w:rFonts w:hint="default"/>
        <w:lang w:val="de-DE" w:eastAsia="en-US" w:bidi="ar-SA"/>
      </w:rPr>
    </w:lvl>
    <w:lvl w:ilvl="5" w:tplc="02246CF6">
      <w:numFmt w:val="bullet"/>
      <w:lvlText w:val="•"/>
      <w:lvlJc w:val="left"/>
      <w:pPr>
        <w:ind w:left="5430" w:hanging="430"/>
      </w:pPr>
      <w:rPr>
        <w:rFonts w:hint="default"/>
        <w:lang w:val="de-DE" w:eastAsia="en-US" w:bidi="ar-SA"/>
      </w:rPr>
    </w:lvl>
    <w:lvl w:ilvl="6" w:tplc="B81CC300">
      <w:numFmt w:val="bullet"/>
      <w:lvlText w:val="•"/>
      <w:lvlJc w:val="left"/>
      <w:pPr>
        <w:ind w:left="6360" w:hanging="430"/>
      </w:pPr>
      <w:rPr>
        <w:rFonts w:hint="default"/>
        <w:lang w:val="de-DE" w:eastAsia="en-US" w:bidi="ar-SA"/>
      </w:rPr>
    </w:lvl>
    <w:lvl w:ilvl="7" w:tplc="6BE25EAE">
      <w:numFmt w:val="bullet"/>
      <w:lvlText w:val="•"/>
      <w:lvlJc w:val="left"/>
      <w:pPr>
        <w:ind w:left="7290" w:hanging="430"/>
      </w:pPr>
      <w:rPr>
        <w:rFonts w:hint="default"/>
        <w:lang w:val="de-DE" w:eastAsia="en-US" w:bidi="ar-SA"/>
      </w:rPr>
    </w:lvl>
    <w:lvl w:ilvl="8" w:tplc="BF78E4A2">
      <w:numFmt w:val="bullet"/>
      <w:lvlText w:val="•"/>
      <w:lvlJc w:val="left"/>
      <w:pPr>
        <w:ind w:left="8220" w:hanging="430"/>
      </w:pPr>
      <w:rPr>
        <w:rFonts w:hint="default"/>
        <w:lang w:val="de-DE" w:eastAsia="en-US" w:bidi="ar-SA"/>
      </w:rPr>
    </w:lvl>
  </w:abstractNum>
  <w:abstractNum w:abstractNumId="7" w15:restartNumberingAfterBreak="0">
    <w:nsid w:val="462408E9"/>
    <w:multiLevelType w:val="hybridMultilevel"/>
    <w:tmpl w:val="1B2833EC"/>
    <w:lvl w:ilvl="0" w:tplc="63ECE82A">
      <w:numFmt w:val="bullet"/>
      <w:lvlText w:val="-"/>
      <w:lvlJc w:val="left"/>
      <w:pPr>
        <w:ind w:left="360" w:hanging="720"/>
      </w:pPr>
      <w:rPr>
        <w:rFonts w:ascii="Courier New" w:eastAsia="Courier New" w:hAnsi="Courier New" w:cs="Courier New" w:hint="default"/>
        <w:b w:val="0"/>
        <w:bCs w:val="0"/>
        <w:i w:val="0"/>
        <w:iCs w:val="0"/>
        <w:spacing w:val="0"/>
        <w:w w:val="100"/>
        <w:sz w:val="24"/>
        <w:szCs w:val="24"/>
        <w:lang w:val="de-DE" w:eastAsia="en-US" w:bidi="ar-SA"/>
      </w:rPr>
    </w:lvl>
    <w:lvl w:ilvl="1" w:tplc="425AD524">
      <w:numFmt w:val="bullet"/>
      <w:lvlText w:val="•"/>
      <w:lvlJc w:val="left"/>
      <w:pPr>
        <w:ind w:left="1332" w:hanging="720"/>
      </w:pPr>
      <w:rPr>
        <w:rFonts w:hint="default"/>
        <w:lang w:val="de-DE" w:eastAsia="en-US" w:bidi="ar-SA"/>
      </w:rPr>
    </w:lvl>
    <w:lvl w:ilvl="2" w:tplc="7FD44D08">
      <w:numFmt w:val="bullet"/>
      <w:lvlText w:val="•"/>
      <w:lvlJc w:val="left"/>
      <w:pPr>
        <w:ind w:left="2304" w:hanging="720"/>
      </w:pPr>
      <w:rPr>
        <w:rFonts w:hint="default"/>
        <w:lang w:val="de-DE" w:eastAsia="en-US" w:bidi="ar-SA"/>
      </w:rPr>
    </w:lvl>
    <w:lvl w:ilvl="3" w:tplc="8368B054">
      <w:numFmt w:val="bullet"/>
      <w:lvlText w:val="•"/>
      <w:lvlJc w:val="left"/>
      <w:pPr>
        <w:ind w:left="3276" w:hanging="720"/>
      </w:pPr>
      <w:rPr>
        <w:rFonts w:hint="default"/>
        <w:lang w:val="de-DE" w:eastAsia="en-US" w:bidi="ar-SA"/>
      </w:rPr>
    </w:lvl>
    <w:lvl w:ilvl="4" w:tplc="38904B4E">
      <w:numFmt w:val="bullet"/>
      <w:lvlText w:val="•"/>
      <w:lvlJc w:val="left"/>
      <w:pPr>
        <w:ind w:left="4248" w:hanging="720"/>
      </w:pPr>
      <w:rPr>
        <w:rFonts w:hint="default"/>
        <w:lang w:val="de-DE" w:eastAsia="en-US" w:bidi="ar-SA"/>
      </w:rPr>
    </w:lvl>
    <w:lvl w:ilvl="5" w:tplc="6AA8075E">
      <w:numFmt w:val="bullet"/>
      <w:lvlText w:val="•"/>
      <w:lvlJc w:val="left"/>
      <w:pPr>
        <w:ind w:left="5220" w:hanging="720"/>
      </w:pPr>
      <w:rPr>
        <w:rFonts w:hint="default"/>
        <w:lang w:val="de-DE" w:eastAsia="en-US" w:bidi="ar-SA"/>
      </w:rPr>
    </w:lvl>
    <w:lvl w:ilvl="6" w:tplc="F5DEF774">
      <w:numFmt w:val="bullet"/>
      <w:lvlText w:val="•"/>
      <w:lvlJc w:val="left"/>
      <w:pPr>
        <w:ind w:left="6192" w:hanging="720"/>
      </w:pPr>
      <w:rPr>
        <w:rFonts w:hint="default"/>
        <w:lang w:val="de-DE" w:eastAsia="en-US" w:bidi="ar-SA"/>
      </w:rPr>
    </w:lvl>
    <w:lvl w:ilvl="7" w:tplc="B5642C9C">
      <w:numFmt w:val="bullet"/>
      <w:lvlText w:val="•"/>
      <w:lvlJc w:val="left"/>
      <w:pPr>
        <w:ind w:left="7164" w:hanging="720"/>
      </w:pPr>
      <w:rPr>
        <w:rFonts w:hint="default"/>
        <w:lang w:val="de-DE" w:eastAsia="en-US" w:bidi="ar-SA"/>
      </w:rPr>
    </w:lvl>
    <w:lvl w:ilvl="8" w:tplc="D7A2F826">
      <w:numFmt w:val="bullet"/>
      <w:lvlText w:val="•"/>
      <w:lvlJc w:val="left"/>
      <w:pPr>
        <w:ind w:left="8136" w:hanging="720"/>
      </w:pPr>
      <w:rPr>
        <w:rFonts w:hint="default"/>
        <w:lang w:val="de-DE" w:eastAsia="en-US" w:bidi="ar-SA"/>
      </w:rPr>
    </w:lvl>
  </w:abstractNum>
  <w:abstractNum w:abstractNumId="8" w15:restartNumberingAfterBreak="0">
    <w:nsid w:val="5FAF1822"/>
    <w:multiLevelType w:val="hybridMultilevel"/>
    <w:tmpl w:val="26E479B2"/>
    <w:lvl w:ilvl="0" w:tplc="07F0F220">
      <w:start w:val="1"/>
      <w:numFmt w:val="lowerLetter"/>
      <w:lvlText w:val="%1)"/>
      <w:lvlJc w:val="left"/>
      <w:pPr>
        <w:ind w:left="845" w:hanging="485"/>
        <w:jc w:val="left"/>
      </w:pPr>
      <w:rPr>
        <w:rFonts w:ascii="Courier New" w:eastAsia="Courier New" w:hAnsi="Courier New" w:cs="Courier New" w:hint="default"/>
        <w:b w:val="0"/>
        <w:bCs w:val="0"/>
        <w:i w:val="0"/>
        <w:iCs w:val="0"/>
        <w:spacing w:val="-3"/>
        <w:w w:val="100"/>
        <w:sz w:val="24"/>
        <w:szCs w:val="24"/>
        <w:lang w:val="de-DE" w:eastAsia="en-US" w:bidi="ar-SA"/>
      </w:rPr>
    </w:lvl>
    <w:lvl w:ilvl="1" w:tplc="5AEEF7A8">
      <w:start w:val="1"/>
      <w:numFmt w:val="decimal"/>
      <w:lvlText w:val="(%2)"/>
      <w:lvlJc w:val="left"/>
      <w:pPr>
        <w:ind w:left="1080" w:hanging="720"/>
        <w:jc w:val="left"/>
      </w:pPr>
      <w:rPr>
        <w:rFonts w:ascii="Courier New" w:eastAsia="Courier New" w:hAnsi="Courier New" w:cs="Courier New" w:hint="default"/>
        <w:b w:val="0"/>
        <w:bCs w:val="0"/>
        <w:i w:val="0"/>
        <w:iCs w:val="0"/>
        <w:spacing w:val="-3"/>
        <w:w w:val="100"/>
        <w:sz w:val="24"/>
        <w:szCs w:val="24"/>
        <w:lang w:val="de-DE" w:eastAsia="en-US" w:bidi="ar-SA"/>
      </w:rPr>
    </w:lvl>
    <w:lvl w:ilvl="2" w:tplc="AF9A4D20">
      <w:numFmt w:val="bullet"/>
      <w:lvlText w:val="•"/>
      <w:lvlJc w:val="left"/>
      <w:pPr>
        <w:ind w:left="2080" w:hanging="720"/>
      </w:pPr>
      <w:rPr>
        <w:rFonts w:hint="default"/>
        <w:lang w:val="de-DE" w:eastAsia="en-US" w:bidi="ar-SA"/>
      </w:rPr>
    </w:lvl>
    <w:lvl w:ilvl="3" w:tplc="5596B35A">
      <w:numFmt w:val="bullet"/>
      <w:lvlText w:val="•"/>
      <w:lvlJc w:val="left"/>
      <w:pPr>
        <w:ind w:left="3080" w:hanging="720"/>
      </w:pPr>
      <w:rPr>
        <w:rFonts w:hint="default"/>
        <w:lang w:val="de-DE" w:eastAsia="en-US" w:bidi="ar-SA"/>
      </w:rPr>
    </w:lvl>
    <w:lvl w:ilvl="4" w:tplc="123E2548">
      <w:numFmt w:val="bullet"/>
      <w:lvlText w:val="•"/>
      <w:lvlJc w:val="left"/>
      <w:pPr>
        <w:ind w:left="4080" w:hanging="720"/>
      </w:pPr>
      <w:rPr>
        <w:rFonts w:hint="default"/>
        <w:lang w:val="de-DE" w:eastAsia="en-US" w:bidi="ar-SA"/>
      </w:rPr>
    </w:lvl>
    <w:lvl w:ilvl="5" w:tplc="8F92708C">
      <w:numFmt w:val="bullet"/>
      <w:lvlText w:val="•"/>
      <w:lvlJc w:val="left"/>
      <w:pPr>
        <w:ind w:left="5080" w:hanging="720"/>
      </w:pPr>
      <w:rPr>
        <w:rFonts w:hint="default"/>
        <w:lang w:val="de-DE" w:eastAsia="en-US" w:bidi="ar-SA"/>
      </w:rPr>
    </w:lvl>
    <w:lvl w:ilvl="6" w:tplc="0CDEFF4A">
      <w:numFmt w:val="bullet"/>
      <w:lvlText w:val="•"/>
      <w:lvlJc w:val="left"/>
      <w:pPr>
        <w:ind w:left="6080" w:hanging="720"/>
      </w:pPr>
      <w:rPr>
        <w:rFonts w:hint="default"/>
        <w:lang w:val="de-DE" w:eastAsia="en-US" w:bidi="ar-SA"/>
      </w:rPr>
    </w:lvl>
    <w:lvl w:ilvl="7" w:tplc="61B0156C">
      <w:numFmt w:val="bullet"/>
      <w:lvlText w:val="•"/>
      <w:lvlJc w:val="left"/>
      <w:pPr>
        <w:ind w:left="7080" w:hanging="720"/>
      </w:pPr>
      <w:rPr>
        <w:rFonts w:hint="default"/>
        <w:lang w:val="de-DE" w:eastAsia="en-US" w:bidi="ar-SA"/>
      </w:rPr>
    </w:lvl>
    <w:lvl w:ilvl="8" w:tplc="35148BC8">
      <w:numFmt w:val="bullet"/>
      <w:lvlText w:val="•"/>
      <w:lvlJc w:val="left"/>
      <w:pPr>
        <w:ind w:left="8080" w:hanging="720"/>
      </w:pPr>
      <w:rPr>
        <w:rFonts w:hint="default"/>
        <w:lang w:val="de-DE" w:eastAsia="en-US" w:bidi="ar-SA"/>
      </w:rPr>
    </w:lvl>
  </w:abstractNum>
  <w:abstractNum w:abstractNumId="9" w15:restartNumberingAfterBreak="0">
    <w:nsid w:val="6B310635"/>
    <w:multiLevelType w:val="hybridMultilevel"/>
    <w:tmpl w:val="BF4C5A9A"/>
    <w:lvl w:ilvl="0" w:tplc="5AD2C780">
      <w:start w:val="1"/>
      <w:numFmt w:val="lowerLetter"/>
      <w:lvlText w:val="%1)"/>
      <w:lvlJc w:val="left"/>
      <w:pPr>
        <w:ind w:left="360" w:hanging="574"/>
        <w:jc w:val="left"/>
      </w:pPr>
      <w:rPr>
        <w:rFonts w:ascii="Courier New" w:eastAsia="Courier New" w:hAnsi="Courier New" w:cs="Courier New" w:hint="default"/>
        <w:b w:val="0"/>
        <w:bCs w:val="0"/>
        <w:i w:val="0"/>
        <w:iCs w:val="0"/>
        <w:spacing w:val="-3"/>
        <w:w w:val="100"/>
        <w:sz w:val="24"/>
        <w:szCs w:val="24"/>
        <w:lang w:val="de-DE" w:eastAsia="en-US" w:bidi="ar-SA"/>
      </w:rPr>
    </w:lvl>
    <w:lvl w:ilvl="1" w:tplc="0F0C947E">
      <w:numFmt w:val="bullet"/>
      <w:lvlText w:val="•"/>
      <w:lvlJc w:val="left"/>
      <w:pPr>
        <w:ind w:left="1332" w:hanging="574"/>
      </w:pPr>
      <w:rPr>
        <w:rFonts w:hint="default"/>
        <w:lang w:val="de-DE" w:eastAsia="en-US" w:bidi="ar-SA"/>
      </w:rPr>
    </w:lvl>
    <w:lvl w:ilvl="2" w:tplc="36663406">
      <w:numFmt w:val="bullet"/>
      <w:lvlText w:val="•"/>
      <w:lvlJc w:val="left"/>
      <w:pPr>
        <w:ind w:left="2304" w:hanging="574"/>
      </w:pPr>
      <w:rPr>
        <w:rFonts w:hint="default"/>
        <w:lang w:val="de-DE" w:eastAsia="en-US" w:bidi="ar-SA"/>
      </w:rPr>
    </w:lvl>
    <w:lvl w:ilvl="3" w:tplc="25EC4A18">
      <w:numFmt w:val="bullet"/>
      <w:lvlText w:val="•"/>
      <w:lvlJc w:val="left"/>
      <w:pPr>
        <w:ind w:left="3276" w:hanging="574"/>
      </w:pPr>
      <w:rPr>
        <w:rFonts w:hint="default"/>
        <w:lang w:val="de-DE" w:eastAsia="en-US" w:bidi="ar-SA"/>
      </w:rPr>
    </w:lvl>
    <w:lvl w:ilvl="4" w:tplc="D40ED92E">
      <w:numFmt w:val="bullet"/>
      <w:lvlText w:val="•"/>
      <w:lvlJc w:val="left"/>
      <w:pPr>
        <w:ind w:left="4248" w:hanging="574"/>
      </w:pPr>
      <w:rPr>
        <w:rFonts w:hint="default"/>
        <w:lang w:val="de-DE" w:eastAsia="en-US" w:bidi="ar-SA"/>
      </w:rPr>
    </w:lvl>
    <w:lvl w:ilvl="5" w:tplc="5820143E">
      <w:numFmt w:val="bullet"/>
      <w:lvlText w:val="•"/>
      <w:lvlJc w:val="left"/>
      <w:pPr>
        <w:ind w:left="5220" w:hanging="574"/>
      </w:pPr>
      <w:rPr>
        <w:rFonts w:hint="default"/>
        <w:lang w:val="de-DE" w:eastAsia="en-US" w:bidi="ar-SA"/>
      </w:rPr>
    </w:lvl>
    <w:lvl w:ilvl="6" w:tplc="D9E25144">
      <w:numFmt w:val="bullet"/>
      <w:lvlText w:val="•"/>
      <w:lvlJc w:val="left"/>
      <w:pPr>
        <w:ind w:left="6192" w:hanging="574"/>
      </w:pPr>
      <w:rPr>
        <w:rFonts w:hint="default"/>
        <w:lang w:val="de-DE" w:eastAsia="en-US" w:bidi="ar-SA"/>
      </w:rPr>
    </w:lvl>
    <w:lvl w:ilvl="7" w:tplc="0A8E2930">
      <w:numFmt w:val="bullet"/>
      <w:lvlText w:val="•"/>
      <w:lvlJc w:val="left"/>
      <w:pPr>
        <w:ind w:left="7164" w:hanging="574"/>
      </w:pPr>
      <w:rPr>
        <w:rFonts w:hint="default"/>
        <w:lang w:val="de-DE" w:eastAsia="en-US" w:bidi="ar-SA"/>
      </w:rPr>
    </w:lvl>
    <w:lvl w:ilvl="8" w:tplc="A2C26E5E">
      <w:numFmt w:val="bullet"/>
      <w:lvlText w:val="•"/>
      <w:lvlJc w:val="left"/>
      <w:pPr>
        <w:ind w:left="8136" w:hanging="574"/>
      </w:pPr>
      <w:rPr>
        <w:rFonts w:hint="default"/>
        <w:lang w:val="de-DE" w:eastAsia="en-US" w:bidi="ar-SA"/>
      </w:rPr>
    </w:lvl>
  </w:abstractNum>
  <w:abstractNum w:abstractNumId="10" w15:restartNumberingAfterBreak="0">
    <w:nsid w:val="6DAC2A33"/>
    <w:multiLevelType w:val="hybridMultilevel"/>
    <w:tmpl w:val="3D4CF934"/>
    <w:lvl w:ilvl="0" w:tplc="C4FED214">
      <w:numFmt w:val="bullet"/>
      <w:lvlText w:val="-"/>
      <w:lvlJc w:val="left"/>
      <w:pPr>
        <w:ind w:left="360" w:hanging="720"/>
      </w:pPr>
      <w:rPr>
        <w:rFonts w:ascii="Courier New" w:eastAsia="Courier New" w:hAnsi="Courier New" w:cs="Courier New" w:hint="default"/>
        <w:b w:val="0"/>
        <w:bCs w:val="0"/>
        <w:i w:val="0"/>
        <w:iCs w:val="0"/>
        <w:spacing w:val="0"/>
        <w:w w:val="100"/>
        <w:sz w:val="24"/>
        <w:szCs w:val="24"/>
        <w:lang w:val="de-DE" w:eastAsia="en-US" w:bidi="ar-SA"/>
      </w:rPr>
    </w:lvl>
    <w:lvl w:ilvl="1" w:tplc="FC109D9E">
      <w:numFmt w:val="bullet"/>
      <w:lvlText w:val="•"/>
      <w:lvlJc w:val="left"/>
      <w:pPr>
        <w:ind w:left="1332" w:hanging="720"/>
      </w:pPr>
      <w:rPr>
        <w:rFonts w:hint="default"/>
        <w:lang w:val="de-DE" w:eastAsia="en-US" w:bidi="ar-SA"/>
      </w:rPr>
    </w:lvl>
    <w:lvl w:ilvl="2" w:tplc="24682D5E">
      <w:numFmt w:val="bullet"/>
      <w:lvlText w:val="•"/>
      <w:lvlJc w:val="left"/>
      <w:pPr>
        <w:ind w:left="2304" w:hanging="720"/>
      </w:pPr>
      <w:rPr>
        <w:rFonts w:hint="default"/>
        <w:lang w:val="de-DE" w:eastAsia="en-US" w:bidi="ar-SA"/>
      </w:rPr>
    </w:lvl>
    <w:lvl w:ilvl="3" w:tplc="D6E6EE04">
      <w:numFmt w:val="bullet"/>
      <w:lvlText w:val="•"/>
      <w:lvlJc w:val="left"/>
      <w:pPr>
        <w:ind w:left="3276" w:hanging="720"/>
      </w:pPr>
      <w:rPr>
        <w:rFonts w:hint="default"/>
        <w:lang w:val="de-DE" w:eastAsia="en-US" w:bidi="ar-SA"/>
      </w:rPr>
    </w:lvl>
    <w:lvl w:ilvl="4" w:tplc="CA4665A6">
      <w:numFmt w:val="bullet"/>
      <w:lvlText w:val="•"/>
      <w:lvlJc w:val="left"/>
      <w:pPr>
        <w:ind w:left="4248" w:hanging="720"/>
      </w:pPr>
      <w:rPr>
        <w:rFonts w:hint="default"/>
        <w:lang w:val="de-DE" w:eastAsia="en-US" w:bidi="ar-SA"/>
      </w:rPr>
    </w:lvl>
    <w:lvl w:ilvl="5" w:tplc="1BFAAC20">
      <w:numFmt w:val="bullet"/>
      <w:lvlText w:val="•"/>
      <w:lvlJc w:val="left"/>
      <w:pPr>
        <w:ind w:left="5220" w:hanging="720"/>
      </w:pPr>
      <w:rPr>
        <w:rFonts w:hint="default"/>
        <w:lang w:val="de-DE" w:eastAsia="en-US" w:bidi="ar-SA"/>
      </w:rPr>
    </w:lvl>
    <w:lvl w:ilvl="6" w:tplc="DDEEB43A">
      <w:numFmt w:val="bullet"/>
      <w:lvlText w:val="•"/>
      <w:lvlJc w:val="left"/>
      <w:pPr>
        <w:ind w:left="6192" w:hanging="720"/>
      </w:pPr>
      <w:rPr>
        <w:rFonts w:hint="default"/>
        <w:lang w:val="de-DE" w:eastAsia="en-US" w:bidi="ar-SA"/>
      </w:rPr>
    </w:lvl>
    <w:lvl w:ilvl="7" w:tplc="94FCF816">
      <w:numFmt w:val="bullet"/>
      <w:lvlText w:val="•"/>
      <w:lvlJc w:val="left"/>
      <w:pPr>
        <w:ind w:left="7164" w:hanging="720"/>
      </w:pPr>
      <w:rPr>
        <w:rFonts w:hint="default"/>
        <w:lang w:val="de-DE" w:eastAsia="en-US" w:bidi="ar-SA"/>
      </w:rPr>
    </w:lvl>
    <w:lvl w:ilvl="8" w:tplc="EE0C0A8C">
      <w:numFmt w:val="bullet"/>
      <w:lvlText w:val="•"/>
      <w:lvlJc w:val="left"/>
      <w:pPr>
        <w:ind w:left="8136" w:hanging="720"/>
      </w:pPr>
      <w:rPr>
        <w:rFonts w:hint="default"/>
        <w:lang w:val="de-DE" w:eastAsia="en-US" w:bidi="ar-SA"/>
      </w:rPr>
    </w:lvl>
  </w:abstractNum>
  <w:abstractNum w:abstractNumId="11" w15:restartNumberingAfterBreak="0">
    <w:nsid w:val="74D00E50"/>
    <w:multiLevelType w:val="hybridMultilevel"/>
    <w:tmpl w:val="7E04FD9C"/>
    <w:lvl w:ilvl="0" w:tplc="0D1A2354">
      <w:numFmt w:val="bullet"/>
      <w:lvlText w:val="-"/>
      <w:lvlJc w:val="left"/>
      <w:pPr>
        <w:ind w:left="360" w:hanging="720"/>
      </w:pPr>
      <w:rPr>
        <w:rFonts w:ascii="Courier New" w:eastAsia="Courier New" w:hAnsi="Courier New" w:cs="Courier New" w:hint="default"/>
        <w:b w:val="0"/>
        <w:bCs w:val="0"/>
        <w:i w:val="0"/>
        <w:iCs w:val="0"/>
        <w:spacing w:val="0"/>
        <w:w w:val="100"/>
        <w:sz w:val="24"/>
        <w:szCs w:val="24"/>
        <w:lang w:val="de-DE" w:eastAsia="en-US" w:bidi="ar-SA"/>
      </w:rPr>
    </w:lvl>
    <w:lvl w:ilvl="1" w:tplc="C3B8EB6E">
      <w:numFmt w:val="bullet"/>
      <w:lvlText w:val="•"/>
      <w:lvlJc w:val="left"/>
      <w:pPr>
        <w:ind w:left="1332" w:hanging="720"/>
      </w:pPr>
      <w:rPr>
        <w:rFonts w:hint="default"/>
        <w:lang w:val="de-DE" w:eastAsia="en-US" w:bidi="ar-SA"/>
      </w:rPr>
    </w:lvl>
    <w:lvl w:ilvl="2" w:tplc="83FE2712">
      <w:numFmt w:val="bullet"/>
      <w:lvlText w:val="•"/>
      <w:lvlJc w:val="left"/>
      <w:pPr>
        <w:ind w:left="2304" w:hanging="720"/>
      </w:pPr>
      <w:rPr>
        <w:rFonts w:hint="default"/>
        <w:lang w:val="de-DE" w:eastAsia="en-US" w:bidi="ar-SA"/>
      </w:rPr>
    </w:lvl>
    <w:lvl w:ilvl="3" w:tplc="5D8E7780">
      <w:numFmt w:val="bullet"/>
      <w:lvlText w:val="•"/>
      <w:lvlJc w:val="left"/>
      <w:pPr>
        <w:ind w:left="3276" w:hanging="720"/>
      </w:pPr>
      <w:rPr>
        <w:rFonts w:hint="default"/>
        <w:lang w:val="de-DE" w:eastAsia="en-US" w:bidi="ar-SA"/>
      </w:rPr>
    </w:lvl>
    <w:lvl w:ilvl="4" w:tplc="C5CE17D6">
      <w:numFmt w:val="bullet"/>
      <w:lvlText w:val="•"/>
      <w:lvlJc w:val="left"/>
      <w:pPr>
        <w:ind w:left="4248" w:hanging="720"/>
      </w:pPr>
      <w:rPr>
        <w:rFonts w:hint="default"/>
        <w:lang w:val="de-DE" w:eastAsia="en-US" w:bidi="ar-SA"/>
      </w:rPr>
    </w:lvl>
    <w:lvl w:ilvl="5" w:tplc="BA82A6A6">
      <w:numFmt w:val="bullet"/>
      <w:lvlText w:val="•"/>
      <w:lvlJc w:val="left"/>
      <w:pPr>
        <w:ind w:left="5220" w:hanging="720"/>
      </w:pPr>
      <w:rPr>
        <w:rFonts w:hint="default"/>
        <w:lang w:val="de-DE" w:eastAsia="en-US" w:bidi="ar-SA"/>
      </w:rPr>
    </w:lvl>
    <w:lvl w:ilvl="6" w:tplc="D4B020F2">
      <w:numFmt w:val="bullet"/>
      <w:lvlText w:val="•"/>
      <w:lvlJc w:val="left"/>
      <w:pPr>
        <w:ind w:left="6192" w:hanging="720"/>
      </w:pPr>
      <w:rPr>
        <w:rFonts w:hint="default"/>
        <w:lang w:val="de-DE" w:eastAsia="en-US" w:bidi="ar-SA"/>
      </w:rPr>
    </w:lvl>
    <w:lvl w:ilvl="7" w:tplc="3C6AFF9A">
      <w:numFmt w:val="bullet"/>
      <w:lvlText w:val="•"/>
      <w:lvlJc w:val="left"/>
      <w:pPr>
        <w:ind w:left="7164" w:hanging="720"/>
      </w:pPr>
      <w:rPr>
        <w:rFonts w:hint="default"/>
        <w:lang w:val="de-DE" w:eastAsia="en-US" w:bidi="ar-SA"/>
      </w:rPr>
    </w:lvl>
    <w:lvl w:ilvl="8" w:tplc="3F60D7CC">
      <w:numFmt w:val="bullet"/>
      <w:lvlText w:val="•"/>
      <w:lvlJc w:val="left"/>
      <w:pPr>
        <w:ind w:left="8136" w:hanging="720"/>
      </w:pPr>
      <w:rPr>
        <w:rFonts w:hint="default"/>
        <w:lang w:val="de-DE" w:eastAsia="en-US" w:bidi="ar-SA"/>
      </w:rPr>
    </w:lvl>
  </w:abstractNum>
  <w:abstractNum w:abstractNumId="12" w15:restartNumberingAfterBreak="0">
    <w:nsid w:val="7DEB6DB9"/>
    <w:multiLevelType w:val="hybridMultilevel"/>
    <w:tmpl w:val="26922918"/>
    <w:lvl w:ilvl="0" w:tplc="0214FA7E">
      <w:start w:val="9"/>
      <w:numFmt w:val="decimal"/>
      <w:lvlText w:val="(%1)"/>
      <w:lvlJc w:val="left"/>
      <w:pPr>
        <w:ind w:left="1080" w:hanging="720"/>
        <w:jc w:val="left"/>
      </w:pPr>
      <w:rPr>
        <w:rFonts w:ascii="Courier New" w:eastAsia="Courier New" w:hAnsi="Courier New" w:cs="Courier New" w:hint="default"/>
        <w:b w:val="0"/>
        <w:bCs w:val="0"/>
        <w:i w:val="0"/>
        <w:iCs w:val="0"/>
        <w:spacing w:val="-3"/>
        <w:w w:val="100"/>
        <w:sz w:val="24"/>
        <w:szCs w:val="24"/>
        <w:lang w:val="de-DE" w:eastAsia="en-US" w:bidi="ar-SA"/>
      </w:rPr>
    </w:lvl>
    <w:lvl w:ilvl="1" w:tplc="6BB68B26">
      <w:numFmt w:val="bullet"/>
      <w:lvlText w:val="•"/>
      <w:lvlJc w:val="left"/>
      <w:pPr>
        <w:ind w:left="1980" w:hanging="720"/>
      </w:pPr>
      <w:rPr>
        <w:rFonts w:hint="default"/>
        <w:lang w:val="de-DE" w:eastAsia="en-US" w:bidi="ar-SA"/>
      </w:rPr>
    </w:lvl>
    <w:lvl w:ilvl="2" w:tplc="97E477BC">
      <w:numFmt w:val="bullet"/>
      <w:lvlText w:val="•"/>
      <w:lvlJc w:val="left"/>
      <w:pPr>
        <w:ind w:left="2880" w:hanging="720"/>
      </w:pPr>
      <w:rPr>
        <w:rFonts w:hint="default"/>
        <w:lang w:val="de-DE" w:eastAsia="en-US" w:bidi="ar-SA"/>
      </w:rPr>
    </w:lvl>
    <w:lvl w:ilvl="3" w:tplc="F5C2A056">
      <w:numFmt w:val="bullet"/>
      <w:lvlText w:val="•"/>
      <w:lvlJc w:val="left"/>
      <w:pPr>
        <w:ind w:left="3780" w:hanging="720"/>
      </w:pPr>
      <w:rPr>
        <w:rFonts w:hint="default"/>
        <w:lang w:val="de-DE" w:eastAsia="en-US" w:bidi="ar-SA"/>
      </w:rPr>
    </w:lvl>
    <w:lvl w:ilvl="4" w:tplc="9B78CBB2">
      <w:numFmt w:val="bullet"/>
      <w:lvlText w:val="•"/>
      <w:lvlJc w:val="left"/>
      <w:pPr>
        <w:ind w:left="4680" w:hanging="720"/>
      </w:pPr>
      <w:rPr>
        <w:rFonts w:hint="default"/>
        <w:lang w:val="de-DE" w:eastAsia="en-US" w:bidi="ar-SA"/>
      </w:rPr>
    </w:lvl>
    <w:lvl w:ilvl="5" w:tplc="22384478">
      <w:numFmt w:val="bullet"/>
      <w:lvlText w:val="•"/>
      <w:lvlJc w:val="left"/>
      <w:pPr>
        <w:ind w:left="5580" w:hanging="720"/>
      </w:pPr>
      <w:rPr>
        <w:rFonts w:hint="default"/>
        <w:lang w:val="de-DE" w:eastAsia="en-US" w:bidi="ar-SA"/>
      </w:rPr>
    </w:lvl>
    <w:lvl w:ilvl="6" w:tplc="323A691A">
      <w:numFmt w:val="bullet"/>
      <w:lvlText w:val="•"/>
      <w:lvlJc w:val="left"/>
      <w:pPr>
        <w:ind w:left="6480" w:hanging="720"/>
      </w:pPr>
      <w:rPr>
        <w:rFonts w:hint="default"/>
        <w:lang w:val="de-DE" w:eastAsia="en-US" w:bidi="ar-SA"/>
      </w:rPr>
    </w:lvl>
    <w:lvl w:ilvl="7" w:tplc="69903B32">
      <w:numFmt w:val="bullet"/>
      <w:lvlText w:val="•"/>
      <w:lvlJc w:val="left"/>
      <w:pPr>
        <w:ind w:left="7380" w:hanging="720"/>
      </w:pPr>
      <w:rPr>
        <w:rFonts w:hint="default"/>
        <w:lang w:val="de-DE" w:eastAsia="en-US" w:bidi="ar-SA"/>
      </w:rPr>
    </w:lvl>
    <w:lvl w:ilvl="8" w:tplc="6AD02E5E">
      <w:numFmt w:val="bullet"/>
      <w:lvlText w:val="•"/>
      <w:lvlJc w:val="left"/>
      <w:pPr>
        <w:ind w:left="8280" w:hanging="720"/>
      </w:pPr>
      <w:rPr>
        <w:rFonts w:hint="default"/>
        <w:lang w:val="de-DE" w:eastAsia="en-US" w:bidi="ar-SA"/>
      </w:rPr>
    </w:lvl>
  </w:abstractNum>
  <w:num w:numId="1" w16cid:durableId="698433535">
    <w:abstractNumId w:val="6"/>
  </w:num>
  <w:num w:numId="2" w16cid:durableId="1265308459">
    <w:abstractNumId w:val="4"/>
  </w:num>
  <w:num w:numId="3" w16cid:durableId="104346586">
    <w:abstractNumId w:val="7"/>
  </w:num>
  <w:num w:numId="4" w16cid:durableId="1736779030">
    <w:abstractNumId w:val="10"/>
  </w:num>
  <w:num w:numId="5" w16cid:durableId="2006081579">
    <w:abstractNumId w:val="0"/>
  </w:num>
  <w:num w:numId="6" w16cid:durableId="1058632393">
    <w:abstractNumId w:val="11"/>
  </w:num>
  <w:num w:numId="7" w16cid:durableId="1251083575">
    <w:abstractNumId w:val="9"/>
  </w:num>
  <w:num w:numId="8" w16cid:durableId="1033455414">
    <w:abstractNumId w:val="3"/>
  </w:num>
  <w:num w:numId="9" w16cid:durableId="1784228365">
    <w:abstractNumId w:val="1"/>
  </w:num>
  <w:num w:numId="10" w16cid:durableId="1479569656">
    <w:abstractNumId w:val="2"/>
  </w:num>
  <w:num w:numId="11" w16cid:durableId="1418594313">
    <w:abstractNumId w:val="12"/>
  </w:num>
  <w:num w:numId="12" w16cid:durableId="811824736">
    <w:abstractNumId w:val="8"/>
  </w:num>
  <w:num w:numId="13" w16cid:durableId="3797876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63D7"/>
    <w:rsid w:val="008F5A54"/>
    <w:rsid w:val="00C55043"/>
    <w:rsid w:val="00C94DF3"/>
    <w:rsid w:val="00E063D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8104"/>
  <w15:docId w15:val="{A317B90D-852D-45ED-9AB0-7A36298B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rFonts w:ascii="Courier New" w:eastAsia="Courier New" w:hAnsi="Courier New" w:cs="Courier New"/>
      <w:lang w:val="de-DE"/>
    </w:rPr>
  </w:style>
  <w:style w:type="paragraph" w:styleId="Naslov1">
    <w:name w:val="heading 1"/>
    <w:basedOn w:val="Navaden"/>
    <w:uiPriority w:val="9"/>
    <w:qFormat/>
    <w:pPr>
      <w:ind w:left="1080" w:hanging="720"/>
      <w:outlineLvl w:val="0"/>
    </w:pPr>
    <w:rPr>
      <w:b/>
      <w:bCs/>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lobesedila">
    <w:name w:val="Body Text"/>
    <w:basedOn w:val="Navaden"/>
    <w:uiPriority w:val="1"/>
    <w:qFormat/>
    <w:pPr>
      <w:ind w:left="360"/>
      <w:jc w:val="both"/>
    </w:pPr>
    <w:rPr>
      <w:sz w:val="24"/>
      <w:szCs w:val="24"/>
    </w:rPr>
  </w:style>
  <w:style w:type="paragraph" w:styleId="Odstavekseznama">
    <w:name w:val="List Paragraph"/>
    <w:basedOn w:val="Navaden"/>
    <w:uiPriority w:val="1"/>
    <w:qFormat/>
    <w:pPr>
      <w:ind w:left="360"/>
      <w:jc w:val="both"/>
    </w:pPr>
  </w:style>
  <w:style w:type="paragraph" w:customStyle="1" w:styleId="TableParagraph">
    <w:name w:val="Table Paragraph"/>
    <w:basedOn w:val="Navaden"/>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6229</Words>
  <Characters>35507</Characters>
  <Application>Microsoft Office Word</Application>
  <DocSecurity>0</DocSecurity>
  <Lines>295</Lines>
  <Paragraphs>83</Paragraphs>
  <ScaleCrop>false</ScaleCrop>
  <Company/>
  <LinksUpToDate>false</LinksUpToDate>
  <CharactersWithSpaces>41653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Teodor Petrič (Universität Maribor, Slowenien)</dc:title>
  <dc:creator>Teodor</dc:creator>
  <cp:lastModifiedBy>Teodor Petrič</cp:lastModifiedBy>
  <cp:revision>2</cp:revision>
  <dcterms:created xsi:type="dcterms:W3CDTF">2025-01-01T11:30:00Z</dcterms:created>
  <dcterms:modified xsi:type="dcterms:W3CDTF">2025-01-01T11:31:00Z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for Microsoft 365</vt:lpwstr>
  </property>
  <property fmtid="{D5CDD505-2E9C-101B-9397-08002B2CF9AE}" pid="4" name="LastSaved">
    <vt:filetime>2025-01-01T00:00:00Z</vt:filetime>
  </property>
  <property fmtid="{D5CDD505-2E9C-101B-9397-08002B2CF9AE}" pid="5" name="Producer">
    <vt:lpwstr>Microsoft® Word for Microsoft 365</vt:lpwstr>
  </property>
</Properties>
</file>