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B9E" w:rsidRPr="00584F67" w:rsidRDefault="001752C6" w:rsidP="000C5B9E">
      <w:pPr>
        <w:pStyle w:val="Title1"/>
      </w:pPr>
      <w:r w:rsidRPr="00584F67">
        <w:t xml:space="preserve">Syntax </w:t>
      </w:r>
      <w:r w:rsidR="006E630A">
        <w:t>M</w:t>
      </w:r>
      <w:r w:rsidRPr="00584F67">
        <w:t>atters: Writing abstract computations in F#</w:t>
      </w:r>
    </w:p>
    <w:p w:rsidR="000C5B9E" w:rsidRDefault="00B91A1D" w:rsidP="00DB6D11">
      <w:pPr>
        <w:pStyle w:val="author"/>
      </w:pPr>
      <w:r>
        <w:t>Tomas</w:t>
      </w:r>
      <w:r w:rsidR="000C5B9E">
        <w:t xml:space="preserve"> Pet</w:t>
      </w:r>
      <w:r>
        <w:t>ric</w:t>
      </w:r>
      <w:r w:rsidR="000C5B9E">
        <w:t>ek</w:t>
      </w:r>
      <w:r w:rsidR="000C5B9E" w:rsidRPr="000C5B9E">
        <w:rPr>
          <w:vertAlign w:val="superscript"/>
        </w:rPr>
        <w:t>1</w:t>
      </w:r>
      <w:r w:rsidR="000C5B9E">
        <w:t>, Don Syme</w:t>
      </w:r>
      <w:r w:rsidR="000C5B9E" w:rsidRPr="000C5B9E">
        <w:rPr>
          <w:vertAlign w:val="superscript"/>
        </w:rPr>
        <w:t>2</w:t>
      </w:r>
    </w:p>
    <w:p w:rsidR="000C5B9E" w:rsidRDefault="000C5B9E" w:rsidP="00DB6D11">
      <w:pPr>
        <w:pStyle w:val="address"/>
      </w:pPr>
      <w:r w:rsidRPr="000C5B9E">
        <w:rPr>
          <w:vertAlign w:val="superscript"/>
        </w:rPr>
        <w:t>1</w:t>
      </w:r>
      <w:r>
        <w:t xml:space="preserve"> </w:t>
      </w:r>
      <w:r w:rsidR="001752C6">
        <w:t>University of Cambridge, Cambridge, United Kingdom</w:t>
      </w:r>
    </w:p>
    <w:p w:rsidR="000C5B9E" w:rsidRDefault="000C5B9E" w:rsidP="000C5B9E">
      <w:pPr>
        <w:pStyle w:val="address"/>
      </w:pPr>
      <w:r w:rsidRPr="000C5B9E">
        <w:rPr>
          <w:vertAlign w:val="superscript"/>
        </w:rPr>
        <w:t>2</w:t>
      </w:r>
      <w:r>
        <w:t xml:space="preserve"> M</w:t>
      </w:r>
      <w:r w:rsidR="006C076C">
        <w:t>icrosoft Research, Cambridge, United Kingdom</w:t>
      </w:r>
    </w:p>
    <w:p w:rsidR="000C5B9E" w:rsidRDefault="001752C6" w:rsidP="00B91A1D">
      <w:pPr>
        <w:pStyle w:val="e-mail"/>
      </w:pPr>
      <w:r>
        <w:t>tp322</w:t>
      </w:r>
      <w:r w:rsidR="00A85A69">
        <w:t>@</w:t>
      </w:r>
      <w:r>
        <w:t>cam.ac.uk</w:t>
      </w:r>
      <w:r w:rsidR="00A85A69">
        <w:t xml:space="preserve">, </w:t>
      </w:r>
      <w:r w:rsidR="000C5B9E">
        <w:t xml:space="preserve">dsyme@microsoft.com </w:t>
      </w:r>
    </w:p>
    <w:p w:rsidR="00E545AD" w:rsidRDefault="001752C6" w:rsidP="001752C6">
      <w:pPr>
        <w:pStyle w:val="abstract"/>
      </w:pPr>
      <w:r>
        <w:rPr>
          <w:b/>
        </w:rPr>
        <w:t>Abstract.</w:t>
      </w:r>
      <w:r>
        <w:t xml:space="preserve"> </w:t>
      </w:r>
      <w:r w:rsidR="008F1B69">
        <w:t>The a</w:t>
      </w:r>
      <w:r w:rsidR="005732CB">
        <w:t>cademic literature describes a number of abstract computation ty</w:t>
      </w:r>
      <w:r w:rsidR="005732CB">
        <w:softHyphen/>
        <w:t xml:space="preserve">pes such as monads, applicative functors and their compositions. These can be used to describe </w:t>
      </w:r>
      <w:r w:rsidR="00E545AD">
        <w:t xml:space="preserve">features of </w:t>
      </w:r>
      <w:r w:rsidR="005732CB">
        <w:t>mainstream languages such as generators in Python or asynchronous computa</w:t>
      </w:r>
      <w:r w:rsidR="005732CB">
        <w:softHyphen/>
        <w:t>tions in C# 5</w:t>
      </w:r>
      <w:r w:rsidR="00E545AD">
        <w:t>, but working with abstract computations without a convenient syntactic sugar is difficult.</w:t>
      </w:r>
    </w:p>
    <w:p w:rsidR="00E545AD" w:rsidRDefault="00E545AD" w:rsidP="007107DE">
      <w:pPr>
        <w:pStyle w:val="abstract"/>
        <w:ind w:firstLine="170"/>
      </w:pPr>
      <w:r>
        <w:t xml:space="preserve">In this paper, we describe </w:t>
      </w:r>
      <w:r w:rsidRPr="00E545AD">
        <w:rPr>
          <w:i/>
        </w:rPr>
        <w:t>computation expressions</w:t>
      </w:r>
      <w:r>
        <w:t>, which is a syntactic sugar for working with abstract computations in F#</w:t>
      </w:r>
      <w:r w:rsidR="008F1B69">
        <w:t xml:space="preserve"> 2.0</w:t>
      </w:r>
      <w:r>
        <w:t xml:space="preserve">. Unlike the </w:t>
      </w:r>
      <w:r w:rsidRPr="00E545AD">
        <w:rPr>
          <w:rStyle w:val="Inlinecode"/>
        </w:rPr>
        <w:t>do</w:t>
      </w:r>
      <w:r>
        <w:t xml:space="preserve"> notation in Has</w:t>
      </w:r>
      <w:r>
        <w:softHyphen/>
        <w:t>kell, computation expressions are not tied to a single kind of abstract com</w:t>
      </w:r>
      <w:r w:rsidR="0068192C">
        <w:softHyphen/>
      </w:r>
      <w:r>
        <w:t>puta</w:t>
      </w:r>
      <w:r>
        <w:softHyphen/>
        <w:t>tions. They support wider range of computations, depending on what opera</w:t>
      </w:r>
      <w:r w:rsidR="0068192C">
        <w:softHyphen/>
      </w:r>
      <w:r>
        <w:t>tions are available and they also provide greater syntactic flexibility.</w:t>
      </w:r>
    </w:p>
    <w:p w:rsidR="006253BE" w:rsidRDefault="00E545AD" w:rsidP="007107DE">
      <w:pPr>
        <w:pStyle w:val="abstract"/>
        <w:ind w:firstLine="170"/>
      </w:pPr>
      <w:r>
        <w:t xml:space="preserve">As a result, F# programmers are able to use </w:t>
      </w:r>
      <w:r w:rsidR="008F1B69">
        <w:t xml:space="preserve">a </w:t>
      </w:r>
      <w:r>
        <w:t>single syntactic sugar for a wider range of computations including monoidal sequence generators, monadic par</w:t>
      </w:r>
      <w:r>
        <w:softHyphen/>
        <w:t>sers and applicative formlets. This removes the need for ad-hoc language exten</w:t>
      </w:r>
      <w:r>
        <w:softHyphen/>
        <w:t>sions that provide “nice syntax” for one particular kind of computations.</w:t>
      </w:r>
    </w:p>
    <w:p w:rsidR="00B91A1D" w:rsidRDefault="00B91A1D" w:rsidP="00B91A1D">
      <w:pPr>
        <w:pStyle w:val="heading10"/>
      </w:pPr>
      <w:r>
        <w:t>Introduction</w:t>
      </w:r>
    </w:p>
    <w:p w:rsidR="008C6A3E" w:rsidRDefault="008C6A3E" w:rsidP="008C6A3E">
      <w:pPr>
        <w:pStyle w:val="Normalnoindent"/>
      </w:pPr>
      <w:r>
        <w:t xml:space="preserve">In functional programming, abstract computation types like monads [1] provide a way for composing computations that have some additional behavior. However, monads are not the only example. Applicative functors [2] provide </w:t>
      </w:r>
      <w:r w:rsidR="008F1B69">
        <w:t xml:space="preserve">a </w:t>
      </w:r>
      <w:r>
        <w:t>weaker (and thus more ge</w:t>
      </w:r>
      <w:r>
        <w:softHyphen/>
        <w:t>neral) abstraction useful for web programming</w:t>
      </w:r>
      <w:r w:rsidR="00D47428">
        <w:t xml:space="preserve"> [18], while </w:t>
      </w:r>
      <w:proofErr w:type="spellStart"/>
      <w:r w:rsidR="00D47428" w:rsidRPr="00F00E79">
        <w:rPr>
          <w:rStyle w:val="Inlinecode"/>
        </w:rPr>
        <w:t>MonadPlus</w:t>
      </w:r>
      <w:proofErr w:type="spellEnd"/>
      <w:r w:rsidR="00D47428">
        <w:t xml:space="preserve"> [8] </w:t>
      </w:r>
      <w:r w:rsidR="00F00E79">
        <w:t>is a stronger abstraction used, for example, by parsers [10]. In languages like Haskell, we can write such computations using a mix of combinators, custom operators and syntactic exten</w:t>
      </w:r>
      <w:r w:rsidR="00F00E79">
        <w:softHyphen/>
        <w:t xml:space="preserve">sions like </w:t>
      </w:r>
      <w:r w:rsidR="006F61B6">
        <w:t xml:space="preserve">monad comprehensions [19] and </w:t>
      </w:r>
      <w:r w:rsidR="006F61B6" w:rsidRPr="006F61B6">
        <w:rPr>
          <w:rStyle w:val="Inlinecode"/>
        </w:rPr>
        <w:t>do</w:t>
      </w:r>
      <w:r w:rsidR="006F61B6">
        <w:t xml:space="preserve"> notation.</w:t>
      </w:r>
    </w:p>
    <w:p w:rsidR="006F61B6" w:rsidRDefault="006F61B6" w:rsidP="006F61B6">
      <w:r>
        <w:t>On the other hand, languages such as Python and C# focus more on the syntax and provide single-purpose features to support asynchrony [20] or sequence generators</w:t>
      </w:r>
      <w:r w:rsidR="00DB3149">
        <w:t xml:space="preserve"> [11]</w:t>
      </w:r>
      <w:r>
        <w:t>. Such syntax is not extensible and has limited use, although it can be misused to enco</w:t>
      </w:r>
      <w:r>
        <w:softHyphen/>
        <w:t>de other computations [21].</w:t>
      </w:r>
    </w:p>
    <w:p w:rsidR="005C0039" w:rsidRDefault="005C0039" w:rsidP="005C0039">
      <w:r>
        <w:t xml:space="preserve">Ideally, we would like to get the best </w:t>
      </w:r>
      <w:r w:rsidR="008F1B69">
        <w:t xml:space="preserve">of </w:t>
      </w:r>
      <w:r>
        <w:t xml:space="preserve">both worlds. A language should provide a unified syntax that can capture different abstract computations and </w:t>
      </w:r>
      <w:r w:rsidR="0030374B">
        <w:t>enable</w:t>
      </w:r>
      <w:r>
        <w:t xml:space="preserve"> appro</w:t>
      </w:r>
      <w:r>
        <w:softHyphen/>
        <w:t>priate parts of the syntax depending on the available operations. In this paper, we expand on the F# language specification [17] and describe F# computation expres</w:t>
      </w:r>
      <w:r>
        <w:softHyphen/>
        <w:t>sions in more detail. We focus on covering the wide range of abstract computa</w:t>
      </w:r>
      <w:r>
        <w:softHyphen/>
        <w:t>tions that can be captured using a single notation. The main contributions of this paper are:</w:t>
      </w:r>
    </w:p>
    <w:p w:rsidR="00FF15F4" w:rsidRDefault="000F523B" w:rsidP="00A46197">
      <w:pPr>
        <w:pStyle w:val="heading30"/>
        <w:rPr>
          <w:rStyle w:val="heading3-notbold"/>
        </w:rPr>
      </w:pPr>
      <w:proofErr w:type="gramStart"/>
      <w:r>
        <w:lastRenderedPageBreak/>
        <w:t xml:space="preserve">Practical </w:t>
      </w:r>
      <w:r w:rsidR="0057792B">
        <w:t>uses of computation expressions</w:t>
      </w:r>
      <w:r>
        <w:t>.</w:t>
      </w:r>
      <w:proofErr w:type="gramEnd"/>
      <w:r>
        <w:t xml:space="preserve"> </w:t>
      </w:r>
      <w:r>
        <w:rPr>
          <w:rStyle w:val="heading3-notbold"/>
        </w:rPr>
        <w:t>We</w:t>
      </w:r>
      <w:r w:rsidR="0057792B">
        <w:rPr>
          <w:rStyle w:val="heading3-notbold"/>
        </w:rPr>
        <w:t xml:space="preserve"> demonstrate that F# computation ex</w:t>
      </w:r>
      <w:r w:rsidR="0057792B">
        <w:rPr>
          <w:rStyle w:val="heading3-notbold"/>
        </w:rPr>
        <w:softHyphen/>
        <w:t>pressions provide a suitable syntax for a wide range of real-world computations and including asynchronous programming (Section 3.1), generators (Section 4) as well as parsers, asynchronous generators (Section 5) and applicative formlets (Section 6)</w:t>
      </w:r>
      <w:r w:rsidR="00456213">
        <w:rPr>
          <w:rStyle w:val="FootnoteReference"/>
          <w:b w:val="0"/>
        </w:rPr>
        <w:footnoteReference w:id="1"/>
      </w:r>
      <w:r w:rsidR="0057792B">
        <w:rPr>
          <w:rStyle w:val="heading3-notbold"/>
        </w:rPr>
        <w:t>.</w:t>
      </w:r>
    </w:p>
    <w:p w:rsidR="0057792B" w:rsidRDefault="000F523B" w:rsidP="000F523B">
      <w:pPr>
        <w:pStyle w:val="heading30"/>
        <w:rPr>
          <w:rStyle w:val="heading3-notbold"/>
        </w:rPr>
      </w:pPr>
      <w:proofErr w:type="gramStart"/>
      <w:r>
        <w:t>Encoding abstract computations.</w:t>
      </w:r>
      <w:proofErr w:type="gramEnd"/>
      <w:r>
        <w:t xml:space="preserve"> </w:t>
      </w:r>
      <w:r>
        <w:rPr>
          <w:rStyle w:val="heading3-notbold"/>
        </w:rPr>
        <w:t xml:space="preserve">We describe </w:t>
      </w:r>
      <w:r w:rsidR="0057792B">
        <w:rPr>
          <w:rStyle w:val="heading3-notbold"/>
        </w:rPr>
        <w:t>abstract computations that can be written using F# computation expressions. Aside from standard computations like mo</w:t>
      </w:r>
      <w:r w:rsidR="0057792B">
        <w:rPr>
          <w:rStyle w:val="heading3-notbold"/>
        </w:rPr>
        <w:softHyphen/>
        <w:t>nads and monoids (Sections 3 and 4), we show how to encode additive monads, monad transformers (Section 5) and applicative functors (Section 6).</w:t>
      </w:r>
    </w:p>
    <w:p w:rsidR="0057792B" w:rsidRDefault="0057792B" w:rsidP="0057792B">
      <w:pPr>
        <w:pStyle w:val="heading30"/>
        <w:rPr>
          <w:rStyle w:val="heading3-notbold"/>
        </w:rPr>
      </w:pPr>
      <w:proofErr w:type="gramStart"/>
      <w:r>
        <w:t>Handling of effects</w:t>
      </w:r>
      <w:r w:rsidR="000F523B">
        <w:t>.</w:t>
      </w:r>
      <w:proofErr w:type="gramEnd"/>
      <w:r w:rsidR="000F523B" w:rsidRPr="0061595E">
        <w:rPr>
          <w:rStyle w:val="heading3-notbold"/>
        </w:rPr>
        <w:t xml:space="preserve"> </w:t>
      </w:r>
      <w:r>
        <w:rPr>
          <w:rStyle w:val="heading3-notbold"/>
        </w:rPr>
        <w:t>F# is an impure language, so expressions may have effects. We reflect on how computation expressions embed (untracked) effects in abstract compu</w:t>
      </w:r>
      <w:r>
        <w:rPr>
          <w:rStyle w:val="heading3-notbold"/>
        </w:rPr>
        <w:softHyphen/>
        <w:t>tations. We identify two alternative approaches (Section 3.2), one for monads repre</w:t>
      </w:r>
      <w:r>
        <w:rPr>
          <w:rStyle w:val="heading3-notbold"/>
        </w:rPr>
        <w:softHyphen/>
        <w:t>senting computations and one for monads representing containers.</w:t>
      </w:r>
    </w:p>
    <w:p w:rsidR="009D2897" w:rsidRDefault="00351C74" w:rsidP="00351C74">
      <w:pPr>
        <w:pStyle w:val="heading10"/>
      </w:pPr>
      <w:r>
        <w:t>Computation expressions</w:t>
      </w:r>
    </w:p>
    <w:p w:rsidR="00713234" w:rsidRDefault="00713234" w:rsidP="00713234">
      <w:pPr>
        <w:pStyle w:val="Normalnoindent"/>
      </w:pPr>
      <w:r>
        <w:t>The principle that best describes the design of computation expressions is:</w:t>
      </w:r>
    </w:p>
    <w:p w:rsidR="00713234" w:rsidRPr="00713234" w:rsidRDefault="00713234" w:rsidP="00713234">
      <w:pPr>
        <w:pStyle w:val="equationcode"/>
        <w:jc w:val="both"/>
        <w:rPr>
          <w:rFonts w:ascii="Times New Roman" w:hAnsi="Times New Roman"/>
          <w:i/>
          <w:sz w:val="20"/>
        </w:rPr>
      </w:pPr>
      <w:r w:rsidRPr="00713234">
        <w:rPr>
          <w:rFonts w:ascii="Times New Roman" w:hAnsi="Times New Roman"/>
          <w:i/>
          <w:sz w:val="20"/>
        </w:rPr>
        <w:t>Computation expressions mirror the standard F# syntax in a non-standard setting</w:t>
      </w:r>
      <w:r w:rsidR="00697E5B">
        <w:rPr>
          <w:rFonts w:ascii="Times New Roman" w:hAnsi="Times New Roman"/>
          <w:i/>
          <w:sz w:val="20"/>
        </w:rPr>
        <w:t>. T</w:t>
      </w:r>
      <w:r w:rsidRPr="00713234">
        <w:rPr>
          <w:rFonts w:ascii="Times New Roman" w:hAnsi="Times New Roman"/>
          <w:i/>
          <w:sz w:val="20"/>
        </w:rPr>
        <w:t xml:space="preserve">hey provide non-standard alternatives of </w:t>
      </w:r>
      <w:r w:rsidR="00697E5B">
        <w:rPr>
          <w:rFonts w:ascii="Times New Roman" w:hAnsi="Times New Roman"/>
          <w:i/>
          <w:sz w:val="20"/>
        </w:rPr>
        <w:t>syntactic elements that can be used to expres</w:t>
      </w:r>
      <w:r w:rsidR="008E5898">
        <w:rPr>
          <w:rFonts w:ascii="Times New Roman" w:hAnsi="Times New Roman"/>
          <w:i/>
          <w:sz w:val="20"/>
        </w:rPr>
        <w:t>s</w:t>
      </w:r>
      <w:r w:rsidRPr="00713234">
        <w:rPr>
          <w:rFonts w:ascii="Times New Roman" w:hAnsi="Times New Roman"/>
          <w:i/>
          <w:sz w:val="20"/>
        </w:rPr>
        <w:t xml:space="preserve"> computation-specific operations.</w:t>
      </w:r>
    </w:p>
    <w:p w:rsidR="00713234" w:rsidRPr="00713234" w:rsidRDefault="008E5898" w:rsidP="00713234">
      <w:pPr>
        <w:pStyle w:val="Normalnoindent"/>
      </w:pPr>
      <w:r>
        <w:t xml:space="preserve">This means that code written as computation expression can use most of the standard F# language features, but they are re-interpreted using the non-standard aspects of the computation. The code can also use extensions to the normal syntax. For example, the </w:t>
      </w:r>
      <w:r w:rsidRPr="008E5898">
        <w:rPr>
          <w:rStyle w:val="Inlinecode"/>
        </w:rPr>
        <w:t>let!</w:t>
      </w:r>
      <w:r>
        <w:t xml:space="preserve"> </w:t>
      </w:r>
      <w:proofErr w:type="gramStart"/>
      <w:r>
        <w:t>syntax</w:t>
      </w:r>
      <w:proofErr w:type="gramEnd"/>
      <w:r>
        <w:t xml:space="preserve"> provides non-standard version of </w:t>
      </w:r>
      <w:r w:rsidRPr="008E5898">
        <w:rPr>
          <w:rStyle w:val="Inlinecode"/>
        </w:rPr>
        <w:t>let</w:t>
      </w:r>
      <w:r>
        <w:t xml:space="preserve"> binding. </w:t>
      </w:r>
    </w:p>
    <w:p w:rsidR="008E5898" w:rsidRDefault="008E5898" w:rsidP="008E5898">
      <w:pPr>
        <w:pStyle w:val="Heading2"/>
      </w:pPr>
      <w:r>
        <w:t>Unifying computations</w:t>
      </w:r>
    </w:p>
    <w:p w:rsidR="009A11BD" w:rsidRDefault="00D95093" w:rsidP="00D95093">
      <w:pPr>
        <w:pStyle w:val="Normalnoindent"/>
      </w:pPr>
      <w:r>
        <w:t>In this section, we use two examples to demonstrate how F# computation expressions unify language features for writing non-standard computations. We contrast F# with sequence generators in Python and the support for asynchronous programming in C# 5.0, which are both single-purpose extensions.</w:t>
      </w:r>
    </w:p>
    <w:p w:rsidR="00D95093" w:rsidRDefault="00D95093" w:rsidP="00D95093">
      <w:r>
        <w:t xml:space="preserve">The following C# 5.0 sample downloads a specified URL without blocking the calling thread. It returns a </w:t>
      </w:r>
      <w:r w:rsidRPr="00D95093">
        <w:rPr>
          <w:rStyle w:val="Inlinecode"/>
        </w:rPr>
        <w:t>Task</w:t>
      </w:r>
      <w:r>
        <w:rPr>
          <w:rStyle w:val="Inlinecode"/>
        </w:rPr>
        <w:t>&lt;string&gt;</w:t>
      </w:r>
      <w:r>
        <w:t xml:space="preserve"> object that can be used to register callback that will be called when the operation completes:</w:t>
      </w:r>
    </w:p>
    <w:p w:rsidR="00F7330F" w:rsidRDefault="00F7330F" w:rsidP="00F7330F">
      <w:pPr>
        <w:pStyle w:val="programcode"/>
      </w:pPr>
      <w:proofErr w:type="gramStart"/>
      <w:r w:rsidRPr="00D95093">
        <w:rPr>
          <w:b/>
        </w:rPr>
        <w:t>async</w:t>
      </w:r>
      <w:proofErr w:type="gramEnd"/>
      <w:r>
        <w:t xml:space="preserve"> Task&lt;string&gt; </w:t>
      </w:r>
      <w:proofErr w:type="spellStart"/>
      <w:r>
        <w:t>GetLength</w:t>
      </w:r>
      <w:proofErr w:type="spellEnd"/>
      <w:r>
        <w:t>(</w:t>
      </w:r>
      <w:r w:rsidRPr="00D95093">
        <w:rPr>
          <w:b/>
        </w:rPr>
        <w:t>string</w:t>
      </w:r>
      <w:r>
        <w:t xml:space="preserve"> </w:t>
      </w:r>
      <w:proofErr w:type="spellStart"/>
      <w:r>
        <w:t>url</w:t>
      </w:r>
      <w:proofErr w:type="spellEnd"/>
      <w:r>
        <w:t>) {</w:t>
      </w:r>
    </w:p>
    <w:p w:rsidR="00F7330F" w:rsidRDefault="00F7330F" w:rsidP="00F7330F">
      <w:pPr>
        <w:pStyle w:val="programcode"/>
      </w:pPr>
      <w:r w:rsidRPr="00D95093">
        <w:rPr>
          <w:b/>
        </w:rPr>
        <w:t xml:space="preserve">  </w:t>
      </w:r>
      <w:proofErr w:type="spellStart"/>
      <w:proofErr w:type="gramStart"/>
      <w:r w:rsidRPr="00D95093">
        <w:rPr>
          <w:b/>
        </w:rPr>
        <w:t>var</w:t>
      </w:r>
      <w:proofErr w:type="spellEnd"/>
      <w:proofErr w:type="gramEnd"/>
      <w:r>
        <w:t xml:space="preserve"> html = </w:t>
      </w:r>
      <w:r w:rsidRPr="00D95093">
        <w:rPr>
          <w:b/>
        </w:rPr>
        <w:t>await</w:t>
      </w:r>
      <w:r>
        <w:t xml:space="preserve"> </w:t>
      </w:r>
      <w:proofErr w:type="spellStart"/>
      <w:r>
        <w:t>DownloadAsync</w:t>
      </w:r>
      <w:proofErr w:type="spellEnd"/>
      <w:r>
        <w:t>(</w:t>
      </w:r>
      <w:proofErr w:type="spellStart"/>
      <w:r>
        <w:t>url</w:t>
      </w:r>
      <w:proofErr w:type="spellEnd"/>
      <w:r>
        <w:t>);</w:t>
      </w:r>
    </w:p>
    <w:p w:rsidR="00F7330F" w:rsidRDefault="00F7330F" w:rsidP="00F7330F">
      <w:pPr>
        <w:pStyle w:val="programcode"/>
      </w:pPr>
      <w:r>
        <w:t xml:space="preserve">  </w:t>
      </w:r>
      <w:proofErr w:type="gramStart"/>
      <w:r w:rsidRPr="00D95093">
        <w:rPr>
          <w:b/>
        </w:rPr>
        <w:t>return</w:t>
      </w:r>
      <w:proofErr w:type="gramEnd"/>
      <w:r>
        <w:t xml:space="preserve"> </w:t>
      </w:r>
      <w:proofErr w:type="spellStart"/>
      <w:r>
        <w:t>html.Length</w:t>
      </w:r>
      <w:proofErr w:type="spellEnd"/>
      <w:r>
        <w:t>;</w:t>
      </w:r>
    </w:p>
    <w:p w:rsidR="00F7330F" w:rsidRDefault="00F7330F" w:rsidP="00F7330F">
      <w:pPr>
        <w:pStyle w:val="programcode"/>
      </w:pPr>
      <w:r>
        <w:t>}</w:t>
      </w:r>
    </w:p>
    <w:p w:rsidR="00D95093" w:rsidRDefault="00D95093" w:rsidP="00F7330F">
      <w:pPr>
        <w:ind w:firstLine="0"/>
      </w:pPr>
      <w:r>
        <w:lastRenderedPageBreak/>
        <w:t xml:space="preserve">The body of the method uses standard C# language features including </w:t>
      </w:r>
      <w:proofErr w:type="spellStart"/>
      <w:r w:rsidRPr="00D95093">
        <w:rPr>
          <w:rStyle w:val="Inlinecode"/>
        </w:rPr>
        <w:t>var</w:t>
      </w:r>
      <w:proofErr w:type="spellEnd"/>
      <w:r>
        <w:t xml:space="preserve"> for variable binding and </w:t>
      </w:r>
      <w:r w:rsidRPr="00D95093">
        <w:rPr>
          <w:rStyle w:val="Inlinecode"/>
        </w:rPr>
        <w:t>return</w:t>
      </w:r>
      <w:r>
        <w:t xml:space="preserve"> for returning the result. However, it also uses </w:t>
      </w:r>
      <w:r w:rsidR="008F1B69">
        <w:t xml:space="preserve">the </w:t>
      </w:r>
      <w:r>
        <w:t>non-standard con</w:t>
      </w:r>
      <w:r>
        <w:softHyphen/>
        <w:t xml:space="preserve">struct </w:t>
      </w:r>
      <w:proofErr w:type="gramStart"/>
      <w:r w:rsidRPr="008F1B69">
        <w:rPr>
          <w:rStyle w:val="Inlinecode"/>
        </w:rPr>
        <w:t>await</w:t>
      </w:r>
      <w:proofErr w:type="gramEnd"/>
      <w:r>
        <w:t xml:space="preserve"> that specifies that </w:t>
      </w:r>
      <w:proofErr w:type="spellStart"/>
      <w:r w:rsidRPr="00D95093">
        <w:rPr>
          <w:rStyle w:val="Inlinecode"/>
        </w:rPr>
        <w:t>DownloadAsync</w:t>
      </w:r>
      <w:proofErr w:type="spellEnd"/>
      <w:r>
        <w:t xml:space="preserve"> returns </w:t>
      </w:r>
      <w:proofErr w:type="spellStart"/>
      <w:r>
        <w:t>an</w:t>
      </w:r>
      <w:proofErr w:type="spellEnd"/>
      <w:r>
        <w:t xml:space="preserve"> I/O operation and that the rest of the code should be called when the download completes. Using F# computation expressions, the body can be written as follows:</w:t>
      </w:r>
    </w:p>
    <w:p w:rsidR="00F7330F" w:rsidRDefault="00F7330F" w:rsidP="00F7330F">
      <w:pPr>
        <w:pStyle w:val="programcode"/>
      </w:pPr>
      <w:proofErr w:type="gramStart"/>
      <w:r>
        <w:t>async</w:t>
      </w:r>
      <w:proofErr w:type="gramEnd"/>
      <w:r>
        <w:t xml:space="preserve"> { </w:t>
      </w:r>
      <w:r w:rsidRPr="00D95093">
        <w:rPr>
          <w:b/>
        </w:rPr>
        <w:t>let!</w:t>
      </w:r>
      <w:r>
        <w:t xml:space="preserve"> html = </w:t>
      </w:r>
      <w:proofErr w:type="spellStart"/>
      <w:r>
        <w:t>downloadAsync</w:t>
      </w:r>
      <w:proofErr w:type="spellEnd"/>
      <w:r>
        <w:t>(</w:t>
      </w:r>
      <w:proofErr w:type="spellStart"/>
      <w:r>
        <w:t>url</w:t>
      </w:r>
      <w:proofErr w:type="spellEnd"/>
      <w:r>
        <w:t>)</w:t>
      </w:r>
    </w:p>
    <w:p w:rsidR="00F7330F" w:rsidRDefault="00F7330F" w:rsidP="00F7330F">
      <w:pPr>
        <w:pStyle w:val="programcode"/>
      </w:pPr>
      <w:r>
        <w:t xml:space="preserve">        </w:t>
      </w:r>
      <w:proofErr w:type="gramStart"/>
      <w:r w:rsidRPr="00D95093">
        <w:rPr>
          <w:b/>
        </w:rPr>
        <w:t>return</w:t>
      </w:r>
      <w:proofErr w:type="gramEnd"/>
      <w:r>
        <w:t xml:space="preserve"> </w:t>
      </w:r>
      <w:proofErr w:type="spellStart"/>
      <w:r>
        <w:t>html.Length</w:t>
      </w:r>
      <w:proofErr w:type="spellEnd"/>
      <w:r>
        <w:t xml:space="preserve"> }</w:t>
      </w:r>
    </w:p>
    <w:p w:rsidR="00E6765C" w:rsidRDefault="00E6765C" w:rsidP="009A11BD">
      <w:pPr>
        <w:ind w:firstLine="0"/>
      </w:pPr>
      <w:r>
        <w:t xml:space="preserve">F# computation expressions are enclosed in a block like </w:t>
      </w:r>
      <w:r w:rsidRPr="00E6765C">
        <w:rPr>
          <w:rStyle w:val="Inlinecode"/>
        </w:rPr>
        <w:t xml:space="preserve">async </w:t>
      </w:r>
      <w:proofErr w:type="gramStart"/>
      <w:r w:rsidRPr="00E6765C">
        <w:rPr>
          <w:rStyle w:val="Inlinecode"/>
        </w:rPr>
        <w:t>{ ..</w:t>
      </w:r>
      <w:proofErr w:type="gramEnd"/>
      <w:r w:rsidRPr="00E6765C">
        <w:rPr>
          <w:rStyle w:val="Inlinecode"/>
        </w:rPr>
        <w:t xml:space="preserve"> }</w:t>
      </w:r>
      <w:r>
        <w:t xml:space="preserve"> that determines the meaning. The async identifier is a value referring to a global object. It provides operations that define the meaning of non-standard constructs. We write these opera</w:t>
      </w:r>
      <w:r>
        <w:softHyphen/>
        <w:t>tions as functions, but they are actually members of an object.</w:t>
      </w:r>
    </w:p>
    <w:p w:rsidR="00E6765C" w:rsidRDefault="00E6765C" w:rsidP="00E6765C">
      <w:r>
        <w:t>The snippet uses a non-standard version of</w:t>
      </w:r>
      <w:r w:rsidR="008F1B69">
        <w:t xml:space="preserve"> a</w:t>
      </w:r>
      <w:r>
        <w:t xml:space="preserve"> </w:t>
      </w:r>
      <w:r w:rsidRPr="00E6765C">
        <w:rPr>
          <w:rStyle w:val="Inlinecode"/>
        </w:rPr>
        <w:t>let</w:t>
      </w:r>
      <w:r>
        <w:t xml:space="preserve"> binding, written as </w:t>
      </w:r>
      <w:r w:rsidRPr="00E6765C">
        <w:rPr>
          <w:rStyle w:val="Inlinecode"/>
        </w:rPr>
        <w:t>let</w:t>
      </w:r>
      <w:proofErr w:type="gramStart"/>
      <w:r w:rsidRPr="00E6765C">
        <w:rPr>
          <w:rStyle w:val="Inlinecode"/>
        </w:rPr>
        <w:t>!</w:t>
      </w:r>
      <w:r>
        <w:t>,</w:t>
      </w:r>
      <w:proofErr w:type="gramEnd"/>
      <w:r>
        <w:t xml:space="preserve"> to denote the fact that the download is done asynchronously. This operation is interpreted using the </w:t>
      </w:r>
      <w:r w:rsidRPr="00E6765C">
        <w:rPr>
          <w:rStyle w:val="Inlinecode"/>
        </w:rPr>
        <w:t>Bind</w:t>
      </w:r>
      <w:r>
        <w:t xml:space="preserve"> member of the </w:t>
      </w:r>
      <w:r w:rsidRPr="00E6765C">
        <w:rPr>
          <w:rStyle w:val="Inlinecode"/>
        </w:rPr>
        <w:t>async</w:t>
      </w:r>
      <w:r>
        <w:t xml:space="preserve"> object. This example closely corresponds to the </w:t>
      </w:r>
      <w:r w:rsidRPr="00E6765C">
        <w:rPr>
          <w:rStyle w:val="Inlinecode"/>
        </w:rPr>
        <w:t>do</w:t>
      </w:r>
      <w:r>
        <w:t xml:space="preserve"> nota</w:t>
      </w:r>
      <w:r>
        <w:softHyphen/>
        <w:t xml:space="preserve">tion for monads in Haskell [8], but we will see that we can use many other constructs. </w:t>
      </w:r>
    </w:p>
    <w:p w:rsidR="00E6765C" w:rsidRDefault="00E6765C" w:rsidP="00E6765C">
      <w:r>
        <w:t>As another example, consider the following Python function that duplicates ele</w:t>
      </w:r>
      <w:r>
        <w:softHyphen/>
        <w:t>ments in a list and multiplies the second repetition by 10:</w:t>
      </w:r>
    </w:p>
    <w:p w:rsidR="00871D11" w:rsidRDefault="000832B7" w:rsidP="00871D11">
      <w:pPr>
        <w:pStyle w:val="programcode"/>
      </w:pPr>
      <w:proofErr w:type="spellStart"/>
      <w:proofErr w:type="gramStart"/>
      <w:r w:rsidRPr="00E6765C">
        <w:rPr>
          <w:b/>
        </w:rPr>
        <w:t>def</w:t>
      </w:r>
      <w:proofErr w:type="spellEnd"/>
      <w:proofErr w:type="gramEnd"/>
      <w:r>
        <w:t xml:space="preserve"> d</w:t>
      </w:r>
      <w:r w:rsidR="00871D11">
        <w:t>uplicate(list)</w:t>
      </w:r>
      <w:r>
        <w:t>:</w:t>
      </w:r>
    </w:p>
    <w:p w:rsidR="00871D11" w:rsidRDefault="00871D11" w:rsidP="00871D11">
      <w:pPr>
        <w:pStyle w:val="programcode"/>
      </w:pPr>
      <w:r>
        <w:t xml:space="preserve">  </w:t>
      </w:r>
      <w:proofErr w:type="gramStart"/>
      <w:r w:rsidR="00F7330F" w:rsidRPr="00E6765C">
        <w:rPr>
          <w:b/>
        </w:rPr>
        <w:t>f</w:t>
      </w:r>
      <w:r w:rsidRPr="00E6765C">
        <w:rPr>
          <w:b/>
        </w:rPr>
        <w:t>or</w:t>
      </w:r>
      <w:proofErr w:type="gramEnd"/>
      <w:r w:rsidR="000832B7">
        <w:t xml:space="preserve"> </w:t>
      </w:r>
      <w:r>
        <w:t xml:space="preserve">value </w:t>
      </w:r>
      <w:r w:rsidRPr="00E6765C">
        <w:rPr>
          <w:b/>
        </w:rPr>
        <w:t>in</w:t>
      </w:r>
      <w:r>
        <w:t xml:space="preserve"> list</w:t>
      </w:r>
      <w:r w:rsidR="000832B7">
        <w:t>:</w:t>
      </w:r>
    </w:p>
    <w:p w:rsidR="00871D11" w:rsidRDefault="00871D11" w:rsidP="00871D11">
      <w:pPr>
        <w:pStyle w:val="programcode"/>
      </w:pPr>
      <w:r>
        <w:t xml:space="preserve">    </w:t>
      </w:r>
      <w:proofErr w:type="gramStart"/>
      <w:r w:rsidRPr="00E6765C">
        <w:rPr>
          <w:b/>
        </w:rPr>
        <w:t>yield</w:t>
      </w:r>
      <w:proofErr w:type="gramEnd"/>
      <w:r>
        <w:t xml:space="preserve"> n</w:t>
      </w:r>
      <w:r w:rsidR="00F7330F">
        <w:t xml:space="preserve"> </w:t>
      </w:r>
    </w:p>
    <w:p w:rsidR="00F7330F" w:rsidRDefault="00871D11" w:rsidP="000832B7">
      <w:pPr>
        <w:pStyle w:val="programcode"/>
      </w:pPr>
      <w:r>
        <w:t xml:space="preserve">    </w:t>
      </w:r>
      <w:proofErr w:type="gramStart"/>
      <w:r w:rsidRPr="00E6765C">
        <w:rPr>
          <w:b/>
        </w:rPr>
        <w:t>yield</w:t>
      </w:r>
      <w:proofErr w:type="gramEnd"/>
      <w:r>
        <w:t xml:space="preserve"> n</w:t>
      </w:r>
      <w:r w:rsidR="00E6765C">
        <w:t xml:space="preserve"> * 10</w:t>
      </w:r>
    </w:p>
    <w:p w:rsidR="00E6765C" w:rsidRDefault="00E6765C" w:rsidP="00871D11">
      <w:pPr>
        <w:ind w:firstLine="0"/>
      </w:pPr>
      <w:r>
        <w:t xml:space="preserve">Monad comprehensions </w:t>
      </w:r>
      <w:r w:rsidR="00307A5F">
        <w:t xml:space="preserve">[19] </w:t>
      </w:r>
      <w:r>
        <w:t xml:space="preserve">allow us to write </w:t>
      </w:r>
      <w:proofErr w:type="gramStart"/>
      <w:r w:rsidRPr="00F7330F">
        <w:rPr>
          <w:rStyle w:val="Inlinecode"/>
        </w:rPr>
        <w:t>[ n</w:t>
      </w:r>
      <w:proofErr w:type="gramEnd"/>
      <w:r w:rsidRPr="00F7330F">
        <w:rPr>
          <w:rStyle w:val="Inlinecode"/>
        </w:rPr>
        <w:t xml:space="preserve"> * 10 | n &lt;- list ]</w:t>
      </w:r>
      <w:r>
        <w:t xml:space="preserve"> to multi</w:t>
      </w:r>
      <w:r>
        <w:softHyphen/>
        <w:t xml:space="preserve">ply all elements by 10, but they are not expressive enough to </w:t>
      </w:r>
      <w:r w:rsidR="00307A5F">
        <w:t>express duplication</w:t>
      </w:r>
      <w:r>
        <w:t>. The prob</w:t>
      </w:r>
      <w:r w:rsidR="00307A5F">
        <w:softHyphen/>
      </w:r>
      <w:r>
        <w:t xml:space="preserve">lem is that </w:t>
      </w:r>
      <w:r w:rsidR="00307A5F">
        <w:t xml:space="preserve">the </w:t>
      </w:r>
      <w:r>
        <w:t xml:space="preserve">code also needs monoidal structure that concatenates two lists. This can be done using the </w:t>
      </w:r>
      <w:proofErr w:type="spellStart"/>
      <w:r w:rsidRPr="00E6765C">
        <w:rPr>
          <w:rStyle w:val="Inlinecode"/>
        </w:rPr>
        <w:t>MonadPlus</w:t>
      </w:r>
      <w:proofErr w:type="spellEnd"/>
      <w:r>
        <w:t xml:space="preserve"> type class and </w:t>
      </w:r>
      <w:proofErr w:type="spellStart"/>
      <w:r w:rsidRPr="00E6765C">
        <w:rPr>
          <w:rStyle w:val="Inlinecode"/>
        </w:rPr>
        <w:t>mplus</w:t>
      </w:r>
      <w:proofErr w:type="spellEnd"/>
      <w:r>
        <w:t xml:space="preserve"> operation, but </w:t>
      </w:r>
      <w:r w:rsidR="00307A5F">
        <w:t>then we cannot bene</w:t>
      </w:r>
      <w:r w:rsidR="00307A5F">
        <w:softHyphen/>
        <w:t>fit from any syntactic extension. In F#, we can write the sample as follows:</w:t>
      </w:r>
    </w:p>
    <w:p w:rsidR="00871D11" w:rsidRDefault="00871D11" w:rsidP="00871D11">
      <w:pPr>
        <w:pStyle w:val="programcode"/>
      </w:pPr>
      <w:proofErr w:type="spellStart"/>
      <w:proofErr w:type="gramStart"/>
      <w:r>
        <w:t>seq</w:t>
      </w:r>
      <w:proofErr w:type="spellEnd"/>
      <w:proofErr w:type="gramEnd"/>
      <w:r>
        <w:t xml:space="preserve"> { </w:t>
      </w:r>
      <w:r w:rsidRPr="00307A5F">
        <w:rPr>
          <w:b/>
        </w:rPr>
        <w:t>for</w:t>
      </w:r>
      <w:r>
        <w:t xml:space="preserve"> n </w:t>
      </w:r>
      <w:r w:rsidRPr="00307A5F">
        <w:rPr>
          <w:b/>
        </w:rPr>
        <w:t>in</w:t>
      </w:r>
      <w:r>
        <w:t xml:space="preserve"> numbers </w:t>
      </w:r>
      <w:r w:rsidRPr="00307A5F">
        <w:rPr>
          <w:b/>
        </w:rPr>
        <w:t>do</w:t>
      </w:r>
      <w:r>
        <w:t xml:space="preserve"> </w:t>
      </w:r>
    </w:p>
    <w:p w:rsidR="00871D11" w:rsidRDefault="00871D11" w:rsidP="00871D11">
      <w:pPr>
        <w:pStyle w:val="programcode"/>
      </w:pPr>
      <w:r>
        <w:t xml:space="preserve">        </w:t>
      </w:r>
      <w:proofErr w:type="gramStart"/>
      <w:r w:rsidRPr="00307A5F">
        <w:rPr>
          <w:b/>
        </w:rPr>
        <w:t>yield</w:t>
      </w:r>
      <w:proofErr w:type="gramEnd"/>
      <w:r>
        <w:t xml:space="preserve"> n</w:t>
      </w:r>
      <w:r w:rsidR="00F7330F">
        <w:t xml:space="preserve"> </w:t>
      </w:r>
    </w:p>
    <w:p w:rsidR="00871D11" w:rsidRDefault="00871D11" w:rsidP="00871D11">
      <w:pPr>
        <w:pStyle w:val="programcode"/>
      </w:pPr>
      <w:r>
        <w:t xml:space="preserve">        </w:t>
      </w:r>
      <w:proofErr w:type="gramStart"/>
      <w:r w:rsidRPr="00307A5F">
        <w:rPr>
          <w:b/>
        </w:rPr>
        <w:t>yield</w:t>
      </w:r>
      <w:proofErr w:type="gramEnd"/>
      <w:r>
        <w:t xml:space="preserve"> n</w:t>
      </w:r>
      <w:r w:rsidR="00E6765C">
        <w:t xml:space="preserve"> * 1</w:t>
      </w:r>
      <w:r w:rsidR="00F7330F">
        <w:t>0</w:t>
      </w:r>
      <w:r>
        <w:t xml:space="preserve"> }</w:t>
      </w:r>
    </w:p>
    <w:p w:rsidR="002B6C30" w:rsidRDefault="006E630A" w:rsidP="00307A5F">
      <w:pPr>
        <w:ind w:firstLine="0"/>
      </w:pPr>
      <w:r>
        <w:t xml:space="preserve">The </w:t>
      </w:r>
      <w:proofErr w:type="spellStart"/>
      <w:r w:rsidRPr="006E630A">
        <w:rPr>
          <w:rStyle w:val="Inlinecode"/>
        </w:rPr>
        <w:t>seq</w:t>
      </w:r>
      <w:proofErr w:type="spellEnd"/>
      <w:r w:rsidRPr="006E630A">
        <w:rPr>
          <w:rStyle w:val="Inlinecode"/>
        </w:rPr>
        <w:t xml:space="preserve"> </w:t>
      </w:r>
      <w:proofErr w:type="gramStart"/>
      <w:r w:rsidRPr="006E630A">
        <w:rPr>
          <w:rStyle w:val="Inlinecode"/>
        </w:rPr>
        <w:t>{ ..</w:t>
      </w:r>
      <w:proofErr w:type="gramEnd"/>
      <w:r w:rsidRPr="006E630A">
        <w:rPr>
          <w:rStyle w:val="Inlinecode"/>
        </w:rPr>
        <w:t xml:space="preserve"> }</w:t>
      </w:r>
      <w:r>
        <w:t xml:space="preserve"> block is again a computation expression, but it uses a different syntax, which is more appropriate for generators. As already noted, this example re</w:t>
      </w:r>
      <w:r>
        <w:softHyphen/>
        <w:t>quires mo</w:t>
      </w:r>
      <w:r>
        <w:softHyphen/>
        <w:t xml:space="preserve">noidal structure, which is provided by </w:t>
      </w:r>
      <w:r w:rsidRPr="006E630A">
        <w:rPr>
          <w:rStyle w:val="Inlinecode"/>
        </w:rPr>
        <w:t>Combine</w:t>
      </w:r>
      <w:r>
        <w:t xml:space="preserve"> member of </w:t>
      </w:r>
      <w:r w:rsidRPr="006E630A">
        <w:rPr>
          <w:rStyle w:val="Inlinecode"/>
        </w:rPr>
        <w:t>seq</w:t>
      </w:r>
      <w:r>
        <w:t xml:space="preserve">. When the member is defined, the computation can produce multiple results using either </w:t>
      </w:r>
      <w:r w:rsidRPr="006E630A">
        <w:rPr>
          <w:rStyle w:val="Inlinecode"/>
        </w:rPr>
        <w:t>yield</w:t>
      </w:r>
      <w:r>
        <w:t xml:space="preserve"> or </w:t>
      </w:r>
      <w:r w:rsidRPr="006E630A">
        <w:rPr>
          <w:rStyle w:val="Inlinecode"/>
        </w:rPr>
        <w:t>return</w:t>
      </w:r>
      <w:r>
        <w:t>.</w:t>
      </w:r>
    </w:p>
    <w:p w:rsidR="00D00E95" w:rsidRDefault="00815982" w:rsidP="00AC314F">
      <w:pPr>
        <w:pStyle w:val="heading10"/>
      </w:pPr>
      <w:r>
        <w:t>Monads</w:t>
      </w:r>
    </w:p>
    <w:p w:rsidR="00005441" w:rsidRDefault="00005441" w:rsidP="00005441">
      <w:pPr>
        <w:pStyle w:val="Normalnoindent"/>
      </w:pPr>
      <w:r>
        <w:t>Monads, introduced by Moggi [5] and popularized by Wadler [1], are the most widely known class of abstract computations. In purely functional languages, they are useful for propagating state, exceptions or I</w:t>
      </w:r>
      <w:r w:rsidR="002A66B9">
        <w:t>/</w:t>
      </w:r>
      <w:r>
        <w:t>O effects [6]. The most prominent monad</w:t>
      </w:r>
      <w:r w:rsidR="002A66B9">
        <w:t>s</w:t>
      </w:r>
      <w:r>
        <w:t xml:space="preserve"> in F# </w:t>
      </w:r>
      <w:r w:rsidR="002A66B9">
        <w:t xml:space="preserve">are </w:t>
      </w:r>
      <w:r w:rsidRPr="005716C5">
        <w:rPr>
          <w:i/>
        </w:rPr>
        <w:t>asynchronous workflow</w:t>
      </w:r>
      <w:r w:rsidR="002A66B9">
        <w:rPr>
          <w:i/>
        </w:rPr>
        <w:t>s</w:t>
      </w:r>
      <w:r>
        <w:t xml:space="preserve"> [7]</w:t>
      </w:r>
      <w:r w:rsidR="002A66B9">
        <w:t xml:space="preserve">. They are used </w:t>
      </w:r>
      <w:r>
        <w:t xml:space="preserve">for writing non-blocking code </w:t>
      </w:r>
      <w:r w:rsidR="002A66B9">
        <w:t xml:space="preserve">that involves I/O operations </w:t>
      </w:r>
      <w:r>
        <w:t xml:space="preserve">without explicit use of callbacks. </w:t>
      </w:r>
    </w:p>
    <w:p w:rsidR="0008050E" w:rsidRDefault="006F1BC5" w:rsidP="00A67330">
      <w:pPr>
        <w:pStyle w:val="heading20"/>
      </w:pPr>
      <w:r>
        <w:lastRenderedPageBreak/>
        <w:t>Functional m</w:t>
      </w:r>
      <w:r w:rsidR="0008050E">
        <w:t>onads</w:t>
      </w:r>
    </w:p>
    <w:p w:rsidR="007C491C" w:rsidRPr="007C491C" w:rsidRDefault="007C491C" w:rsidP="007C491C">
      <w:pPr>
        <w:pStyle w:val="Normalnoindent"/>
      </w:pPr>
      <w:r w:rsidRPr="007C491C">
        <w:t xml:space="preserve">To support monads, the computation </w:t>
      </w:r>
      <w:r w:rsidR="009831C0">
        <w:t xml:space="preserve">must </w:t>
      </w:r>
      <w:r w:rsidRPr="007C491C">
        <w:t>provide the usual</w:t>
      </w:r>
      <w:r w:rsidRPr="007C491C">
        <w:rPr>
          <w:i/>
        </w:rPr>
        <w:t xml:space="preserve"> bind </w:t>
      </w:r>
      <w:r w:rsidRPr="007C491C">
        <w:t xml:space="preserve">and </w:t>
      </w:r>
      <w:r w:rsidRPr="007C491C">
        <w:rPr>
          <w:i/>
        </w:rPr>
        <w:t>return</w:t>
      </w:r>
      <w:r w:rsidRPr="007C491C">
        <w:t xml:space="preserve"> opera</w:t>
      </w:r>
      <w:r w:rsidR="009831C0">
        <w:softHyphen/>
      </w:r>
      <w:r w:rsidRPr="007C491C">
        <w:t>tions of the types</w:t>
      </w:r>
      <w:r w:rsidR="00E30481">
        <w:t xml:space="preserve"> </w:t>
      </w:r>
      <w:r w:rsidR="001E6332">
        <w:t>below</w:t>
      </w:r>
      <w:r w:rsidR="009831C0">
        <w:t xml:space="preserve"> (we write types as </w:t>
      </w:r>
      <m:oMath>
        <m:r>
          <w:rPr>
            <w:rFonts w:ascii="Cambria Math" w:hAnsi="Cambria Math"/>
          </w:rPr>
          <m:t>ma</m:t>
        </m:r>
      </m:oMath>
      <w:r w:rsidR="009831C0">
        <w:t xml:space="preserve"> instead of </w:t>
      </w:r>
      <w:r w:rsidR="009831C0" w:rsidRPr="009831C0">
        <w:rPr>
          <w:rStyle w:val="Inlinecode"/>
        </w:rPr>
        <w:t>M&lt;a&gt;</w:t>
      </w:r>
      <w:r w:rsidR="009831C0">
        <w:t xml:space="preserve"> used in F#):</w:t>
      </w:r>
    </w:p>
    <w:p w:rsidR="00C5509F" w:rsidRPr="00E32EF5" w:rsidRDefault="00C5509F" w:rsidP="00C5509F">
      <w:pPr>
        <w:pStyle w:val="equationcode"/>
      </w:pPr>
      <w:proofErr w:type="gramStart"/>
      <w:r>
        <w:t>return</w:t>
      </w:r>
      <w:proofErr w:type="gramEnd"/>
      <w:r w:rsidRPr="00E32EF5">
        <w:tab/>
      </w:r>
      <w:r w:rsidRPr="00E32EF5">
        <w:tab/>
        <w:t>:</w:t>
      </w:r>
      <w:r w:rsidRPr="00E32EF5">
        <w:tab/>
      </w:r>
      <m:oMath>
        <m:r>
          <m:t>a</m:t>
        </m:r>
        <m:r>
          <m:rPr>
            <m:sty m:val="p"/>
          </m:rPr>
          <m:t>→</m:t>
        </m:r>
        <m:r>
          <m:t>ma</m:t>
        </m:r>
      </m:oMath>
    </w:p>
    <w:p w:rsidR="00C5509F" w:rsidRPr="00E32EF5" w:rsidRDefault="00C5509F" w:rsidP="00C5509F">
      <w:pPr>
        <w:pStyle w:val="equationcode"/>
      </w:pPr>
      <w:proofErr w:type="gramStart"/>
      <w:r>
        <w:t>bind</w:t>
      </w:r>
      <w:proofErr w:type="gramEnd"/>
      <w:r w:rsidRPr="00E32EF5">
        <w:tab/>
      </w:r>
      <w:r w:rsidRPr="00E32EF5">
        <w:tab/>
        <w:t>:</w:t>
      </w:r>
      <w:r w:rsidRPr="00E32EF5">
        <w:tab/>
      </w:r>
      <m:oMath>
        <m:r>
          <m:t>ma→</m:t>
        </m:r>
        <m:d>
          <m:dPr>
            <m:ctrlPr>
              <w:rPr>
                <w:i/>
                <w:iCs/>
              </w:rPr>
            </m:ctrlPr>
          </m:dPr>
          <m:e>
            <m:r>
              <m:t>a→mb</m:t>
            </m:r>
          </m:e>
        </m:d>
        <m:r>
          <m:t>→mb</m:t>
        </m:r>
      </m:oMath>
    </w:p>
    <w:p w:rsidR="00CF080D" w:rsidRPr="00CF080D" w:rsidRDefault="00CF080D" w:rsidP="00CF080D">
      <w:pPr>
        <w:pStyle w:val="Normalnoindent"/>
      </w:pPr>
      <w:r>
        <w:t xml:space="preserve">The syntax </w:t>
      </w:r>
      <w:r w:rsidR="002F0D19">
        <w:t xml:space="preserve">for </w:t>
      </w:r>
      <w:r>
        <w:t xml:space="preserve">writing monadic code resembles normal F# code </w:t>
      </w:r>
      <w:r w:rsidR="002F0D19">
        <w:t xml:space="preserve">with </w:t>
      </w:r>
      <w:r>
        <w:t>variable bin</w:t>
      </w:r>
      <w:r w:rsidR="002F0D19">
        <w:softHyphen/>
      </w:r>
      <w:r>
        <w:t xml:space="preserve">ding. Instead of ordinary </w:t>
      </w:r>
      <w:r w:rsidRPr="00CF080D">
        <w:rPr>
          <w:rStyle w:val="Inlinecode"/>
        </w:rPr>
        <w:t>let</w:t>
      </w:r>
      <w:r w:rsidR="001E6332">
        <w:t xml:space="preserve"> we write</w:t>
      </w:r>
      <w:r>
        <w:t xml:space="preserve"> </w:t>
      </w:r>
      <w:r w:rsidRPr="00CF080D">
        <w:rPr>
          <w:rStyle w:val="Inlinecode"/>
        </w:rPr>
        <w:t>let!</w:t>
      </w:r>
      <w:r>
        <w:t xml:space="preserve"> </w:t>
      </w:r>
      <w:proofErr w:type="gramStart"/>
      <w:r>
        <w:t>and</w:t>
      </w:r>
      <w:proofErr w:type="gramEnd"/>
      <w:r>
        <w:t xml:space="preserve"> returning of a value is not implicit, but requires the use of </w:t>
      </w:r>
      <w:r w:rsidRPr="00CF080D">
        <w:rPr>
          <w:rStyle w:val="Inlinecode"/>
        </w:rPr>
        <w:t>return</w:t>
      </w:r>
      <w:r>
        <w:t xml:space="preserve"> keyword. Defining </w:t>
      </w:r>
      <w:r w:rsidRPr="00CF080D">
        <w:rPr>
          <w:i/>
        </w:rPr>
        <w:t>bind</w:t>
      </w:r>
      <w:r>
        <w:t xml:space="preserve"> also enables the </w:t>
      </w:r>
      <w:r w:rsidRPr="00CF080D">
        <w:rPr>
          <w:rStyle w:val="Inlinecode"/>
        </w:rPr>
        <w:t>do!</w:t>
      </w:r>
      <w:r>
        <w:t xml:space="preserve"> </w:t>
      </w:r>
      <w:proofErr w:type="gramStart"/>
      <w:r w:rsidR="002F0D19">
        <w:t>keyword</w:t>
      </w:r>
      <w:proofErr w:type="gramEnd"/>
      <w:r>
        <w:t xml:space="preserve">, which corresponds to </w:t>
      </w:r>
      <w:r w:rsidRPr="00CF080D">
        <w:rPr>
          <w:rStyle w:val="Inlinecode"/>
        </w:rPr>
        <w:t>do</w:t>
      </w:r>
      <w:r>
        <w:t xml:space="preserve"> – it is used to call asynchronous operations that return unit.</w:t>
      </w:r>
    </w:p>
    <w:p w:rsidR="00CF080D" w:rsidRDefault="00CF080D" w:rsidP="00CF080D">
      <w:r>
        <w:t xml:space="preserve">Using asynchronous workflows as an example, the following code calls function that asynchronously downloads web page (with return type </w:t>
      </w:r>
      <w:r w:rsidRPr="00CF080D">
        <w:rPr>
          <w:rStyle w:val="Inlinecode"/>
        </w:rPr>
        <w:t>Async&lt;string&gt;</w:t>
      </w:r>
      <w:r>
        <w:t xml:space="preserve">), when waits 1 second and returns the length of the page in characters: </w:t>
      </w:r>
    </w:p>
    <w:p w:rsidR="00CF080D" w:rsidRDefault="00CF080D" w:rsidP="00CF080D">
      <w:pPr>
        <w:pStyle w:val="programcode"/>
      </w:pPr>
      <w:proofErr w:type="gramStart"/>
      <w:r>
        <w:t>async</w:t>
      </w:r>
      <w:proofErr w:type="gramEnd"/>
      <w:r>
        <w:t xml:space="preserve"> { </w:t>
      </w:r>
      <w:r w:rsidRPr="00CF080D">
        <w:rPr>
          <w:b/>
        </w:rPr>
        <w:t>let!</w:t>
      </w:r>
      <w:r>
        <w:t xml:space="preserve"> html = </w:t>
      </w:r>
      <w:proofErr w:type="spellStart"/>
      <w:r>
        <w:t>asyncDownloadUrl</w:t>
      </w:r>
      <w:proofErr w:type="spellEnd"/>
      <w:r>
        <w:t xml:space="preserve"> </w:t>
      </w:r>
      <w:proofErr w:type="spellStart"/>
      <w:r>
        <w:t>url</w:t>
      </w:r>
      <w:proofErr w:type="spellEnd"/>
    </w:p>
    <w:p w:rsidR="00CF080D" w:rsidRDefault="00CF080D" w:rsidP="00CF080D">
      <w:pPr>
        <w:pStyle w:val="programcode"/>
      </w:pPr>
      <w:r>
        <w:t xml:space="preserve">        </w:t>
      </w:r>
      <w:proofErr w:type="gramStart"/>
      <w:r w:rsidRPr="00CF080D">
        <w:rPr>
          <w:b/>
        </w:rPr>
        <w:t>do</w:t>
      </w:r>
      <w:proofErr w:type="gramEnd"/>
      <w:r w:rsidRPr="00CF080D">
        <w:rPr>
          <w:b/>
        </w:rPr>
        <w:t>!</w:t>
      </w:r>
      <w:r>
        <w:t xml:space="preserve"> </w:t>
      </w:r>
      <w:proofErr w:type="spellStart"/>
      <w:proofErr w:type="gramStart"/>
      <w:r>
        <w:t>Async.Sleep</w:t>
      </w:r>
      <w:proofErr w:type="spellEnd"/>
      <w:r>
        <w:t>(</w:t>
      </w:r>
      <w:proofErr w:type="gramEnd"/>
      <w:r>
        <w:t>1000)</w:t>
      </w:r>
    </w:p>
    <w:p w:rsidR="00CF080D" w:rsidRPr="00CF080D" w:rsidRDefault="00CF080D" w:rsidP="00CF080D">
      <w:pPr>
        <w:pStyle w:val="programcode"/>
      </w:pPr>
      <w:r>
        <w:t xml:space="preserve">        </w:t>
      </w:r>
      <w:proofErr w:type="gramStart"/>
      <w:r w:rsidRPr="00CF080D">
        <w:rPr>
          <w:b/>
        </w:rPr>
        <w:t>return</w:t>
      </w:r>
      <w:proofErr w:type="gramEnd"/>
      <w:r>
        <w:t xml:space="preserve"> </w:t>
      </w:r>
      <w:proofErr w:type="spellStart"/>
      <w:r>
        <w:t>html.Length</w:t>
      </w:r>
      <w:proofErr w:type="spellEnd"/>
      <w:r>
        <w:t xml:space="preserve"> }</w:t>
      </w:r>
    </w:p>
    <w:p w:rsidR="00305C2B" w:rsidRDefault="00C92435" w:rsidP="00C92435">
      <w:pPr>
        <w:pStyle w:val="Normalnoindent"/>
      </w:pPr>
      <w:r>
        <w:t xml:space="preserve">The </w:t>
      </w:r>
      <w:r w:rsidRPr="00C92435">
        <w:rPr>
          <w:rStyle w:val="Inlinecode"/>
        </w:rPr>
        <w:t>do!</w:t>
      </w:r>
      <w:r>
        <w:t xml:space="preserve"> </w:t>
      </w:r>
      <w:proofErr w:type="gramStart"/>
      <w:r>
        <w:t>notation</w:t>
      </w:r>
      <w:proofErr w:type="gramEnd"/>
      <w:r>
        <w:t xml:space="preserve"> is treated as a monadic binding that matches the result of computa</w:t>
      </w:r>
      <w:r>
        <w:softHyphen/>
        <w:t>tion against the unit pattern</w:t>
      </w:r>
      <w:r w:rsidR="002F0D19">
        <w:t xml:space="preserve"> and it is </w:t>
      </w:r>
      <w:r>
        <w:t xml:space="preserve">equivalent to writing </w:t>
      </w:r>
      <w:r w:rsidRPr="00C92435">
        <w:rPr>
          <w:rStyle w:val="Inlinecode"/>
        </w:rPr>
        <w:t xml:space="preserve">let! () = </w:t>
      </w:r>
      <w:r w:rsidR="002F0D19">
        <w:rPr>
          <w:rStyle w:val="Inlinecode"/>
        </w:rPr>
        <w:t>e</w:t>
      </w:r>
      <w:r>
        <w:t xml:space="preserve">. </w:t>
      </w:r>
      <w:r w:rsidR="002F0D19">
        <w:t>T</w:t>
      </w:r>
      <w:r>
        <w:t xml:space="preserve">he above snippet is translated using two nested calls to </w:t>
      </w:r>
      <w:r w:rsidRPr="00C92435">
        <w:rPr>
          <w:i/>
        </w:rPr>
        <w:t>bind</w:t>
      </w:r>
      <w:r>
        <w:t xml:space="preserve"> and a single call to </w:t>
      </w:r>
      <w:r w:rsidRPr="00C92435">
        <w:rPr>
          <w:i/>
        </w:rPr>
        <w:t>return</w:t>
      </w:r>
      <w:r w:rsidR="002F0D19">
        <w:t>:</w:t>
      </w:r>
      <w:r>
        <w:t xml:space="preserve"> </w:t>
      </w:r>
    </w:p>
    <w:p w:rsidR="00305C2B" w:rsidRDefault="00305C2B" w:rsidP="00305C2B">
      <w:pPr>
        <w:pStyle w:val="programcode"/>
      </w:pPr>
      <w:proofErr w:type="spellStart"/>
      <w:proofErr w:type="gramStart"/>
      <w:r>
        <w:t>async.Bind</w:t>
      </w:r>
      <w:proofErr w:type="spellEnd"/>
      <w:r>
        <w:t>(</w:t>
      </w:r>
      <w:proofErr w:type="spellStart"/>
      <w:proofErr w:type="gramEnd"/>
      <w:r>
        <w:t>asyncDownloadUrl</w:t>
      </w:r>
      <w:proofErr w:type="spellEnd"/>
      <w:r>
        <w:t xml:space="preserve"> </w:t>
      </w:r>
      <w:proofErr w:type="spellStart"/>
      <w:r>
        <w:t>url</w:t>
      </w:r>
      <w:proofErr w:type="spellEnd"/>
      <w:r>
        <w:t xml:space="preserve">, </w:t>
      </w:r>
      <w:r>
        <w:rPr>
          <w:b/>
        </w:rPr>
        <w:t>fun</w:t>
      </w:r>
      <w:r>
        <w:t xml:space="preserve"> html -&gt;</w:t>
      </w:r>
    </w:p>
    <w:p w:rsidR="00305C2B" w:rsidRDefault="00305C2B" w:rsidP="00305C2B">
      <w:pPr>
        <w:pStyle w:val="programcode"/>
      </w:pPr>
      <w:r>
        <w:t xml:space="preserve">  </w:t>
      </w:r>
      <w:proofErr w:type="spellStart"/>
      <w:proofErr w:type="gramStart"/>
      <w:r>
        <w:t>async.Bind</w:t>
      </w:r>
      <w:proofErr w:type="spellEnd"/>
      <w:r>
        <w:t>(</w:t>
      </w:r>
      <w:proofErr w:type="spellStart"/>
      <w:proofErr w:type="gramEnd"/>
      <w:r>
        <w:t>Async.Sleep</w:t>
      </w:r>
      <w:proofErr w:type="spellEnd"/>
      <w:r>
        <w:t xml:space="preserve">(1000), </w:t>
      </w:r>
      <w:r>
        <w:rPr>
          <w:b/>
        </w:rPr>
        <w:t xml:space="preserve">fun </w:t>
      </w:r>
      <w:r>
        <w:t>()</w:t>
      </w:r>
      <w:r w:rsidRPr="00305C2B">
        <w:t xml:space="preserve"> -&gt;</w:t>
      </w:r>
    </w:p>
    <w:p w:rsidR="00305C2B" w:rsidRPr="00CF080D" w:rsidRDefault="00305C2B" w:rsidP="00305C2B">
      <w:pPr>
        <w:pStyle w:val="programcode"/>
      </w:pPr>
      <w:r>
        <w:t xml:space="preserve">    </w:t>
      </w:r>
      <w:proofErr w:type="spellStart"/>
      <w:proofErr w:type="gramStart"/>
      <w:r>
        <w:t>async.Return</w:t>
      </w:r>
      <w:proofErr w:type="spellEnd"/>
      <w:r>
        <w:t>(</w:t>
      </w:r>
      <w:proofErr w:type="spellStart"/>
      <w:proofErr w:type="gramEnd"/>
      <w:r>
        <w:t>html.Length</w:t>
      </w:r>
      <w:proofErr w:type="spellEnd"/>
      <w:r>
        <w:t>)))</w:t>
      </w:r>
    </w:p>
    <w:p w:rsidR="00C84474" w:rsidRPr="00C84474" w:rsidRDefault="00815982" w:rsidP="00C84474">
      <w:pPr>
        <w:pStyle w:val="Normalnoindent"/>
      </w:pPr>
      <w:r>
        <w:t xml:space="preserve">The </w:t>
      </w:r>
      <w:r w:rsidRPr="00C84474">
        <w:rPr>
          <w:rStyle w:val="Inlinecode"/>
        </w:rPr>
        <w:t>return</w:t>
      </w:r>
      <w:r>
        <w:t xml:space="preserve"> construct is used to lift a value into a monad</w:t>
      </w:r>
      <w:r w:rsidR="00C84474">
        <w:t xml:space="preserve">, but we also need syntax for returning the result of an existing monadic computation. To keep the syntax uniform, F# uses the </w:t>
      </w:r>
      <w:r w:rsidR="00C84474" w:rsidRPr="00C84474">
        <w:rPr>
          <w:rStyle w:val="Inlinecode"/>
        </w:rPr>
        <w:t>return!</w:t>
      </w:r>
      <w:r w:rsidR="00C84474">
        <w:t xml:space="preserve"> </w:t>
      </w:r>
      <w:proofErr w:type="gramStart"/>
      <w:r w:rsidR="00C84474">
        <w:t>keyword</w:t>
      </w:r>
      <w:proofErr w:type="gramEnd"/>
      <w:r w:rsidR="00C84474">
        <w:t xml:space="preserve"> (</w:t>
      </w:r>
      <w:r w:rsidR="00C84474" w:rsidRPr="00C84474">
        <w:rPr>
          <w:rStyle w:val="Inlinecode"/>
        </w:rPr>
        <w:t>let</w:t>
      </w:r>
      <w:r w:rsidR="00C84474">
        <w:t xml:space="preserve"> binds a value, </w:t>
      </w:r>
      <w:r w:rsidR="00C84474" w:rsidRPr="00C84474">
        <w:rPr>
          <w:rStyle w:val="Inlinecode"/>
        </w:rPr>
        <w:t>let!</w:t>
      </w:r>
      <w:r w:rsidR="00C84474">
        <w:t xml:space="preserve"> binds a computation, </w:t>
      </w:r>
      <w:r w:rsidR="00C84474" w:rsidRPr="00C84474">
        <w:rPr>
          <w:rStyle w:val="Inlinecode"/>
        </w:rPr>
        <w:t>return</w:t>
      </w:r>
      <w:r w:rsidR="00C84474">
        <w:t xml:space="preserve"> returns a value and </w:t>
      </w:r>
      <w:r w:rsidR="00C84474" w:rsidRPr="00C84474">
        <w:rPr>
          <w:rStyle w:val="Inlinecode"/>
        </w:rPr>
        <w:t>return!</w:t>
      </w:r>
      <w:r w:rsidR="00C84474">
        <w:t xml:space="preserve"> returns a computation). The keyword is only enabled if the computation defines the following member:</w:t>
      </w:r>
    </w:p>
    <w:p w:rsidR="00576492" w:rsidRPr="00E32EF5" w:rsidRDefault="00576492" w:rsidP="00576492">
      <w:pPr>
        <w:pStyle w:val="equationcode"/>
      </w:pPr>
      <w:proofErr w:type="spellStart"/>
      <w:proofErr w:type="gramStart"/>
      <w:r>
        <w:t>returnFrom</w:t>
      </w:r>
      <w:proofErr w:type="spellEnd"/>
      <w:proofErr w:type="gramEnd"/>
      <w:r w:rsidRPr="00E32EF5">
        <w:tab/>
        <w:t>:</w:t>
      </w:r>
      <w:r w:rsidRPr="00E32EF5">
        <w:tab/>
      </w:r>
      <m:oMath>
        <m:r>
          <m:t>ma</m:t>
        </m:r>
        <m:r>
          <m:rPr>
            <m:sty m:val="p"/>
          </m:rPr>
          <m:t>→</m:t>
        </m:r>
        <m:r>
          <m:t>ma</m:t>
        </m:r>
      </m:oMath>
    </w:p>
    <w:p w:rsidR="00C84474" w:rsidRDefault="00C84474" w:rsidP="00576492">
      <w:pPr>
        <w:pStyle w:val="Normalnoindent"/>
      </w:pPr>
      <w:r>
        <w:t xml:space="preserve">The member is required in order to specify that computation expression should allow the </w:t>
      </w:r>
      <w:r w:rsidRPr="00C84474">
        <w:rPr>
          <w:rStyle w:val="Inlinecode"/>
        </w:rPr>
        <w:t>return!</w:t>
      </w:r>
      <w:r>
        <w:t xml:space="preserve"> </w:t>
      </w:r>
      <w:proofErr w:type="gramStart"/>
      <w:r>
        <w:t>syntax</w:t>
      </w:r>
      <w:proofErr w:type="gramEnd"/>
      <w:r>
        <w:t xml:space="preserve">. Computations where </w:t>
      </w:r>
      <w:r w:rsidR="0076603B">
        <w:t xml:space="preserve">the syntax is </w:t>
      </w:r>
      <w:r>
        <w:t>not desirable are shown in Sec</w:t>
      </w:r>
      <w:r w:rsidR="0076603B">
        <w:softHyphen/>
      </w:r>
      <w:r>
        <w:t xml:space="preserve">tion 4. Although the </w:t>
      </w:r>
      <w:r w:rsidR="009F212C">
        <w:t>operation can have some behavior (it is applied to the retur</w:t>
      </w:r>
      <w:r w:rsidR="009F212C">
        <w:softHyphen/>
        <w:t xml:space="preserve">ned computation), </w:t>
      </w:r>
      <w:r w:rsidR="0076603B">
        <w:t>for monads it should be just an identity function. After adding the member, we can use the following syntax to return the result of a computation:</w:t>
      </w:r>
    </w:p>
    <w:p w:rsidR="0076603B" w:rsidRDefault="0076603B" w:rsidP="00576492">
      <w:pPr>
        <w:pStyle w:val="programcode"/>
      </w:pPr>
      <w:proofErr w:type="gramStart"/>
      <w:r>
        <w:t>async</w:t>
      </w:r>
      <w:proofErr w:type="gramEnd"/>
      <w:r>
        <w:t xml:space="preserve"> { </w:t>
      </w:r>
      <w:r w:rsidRPr="0076603B">
        <w:rPr>
          <w:b/>
        </w:rPr>
        <w:t>let!</w:t>
      </w:r>
      <w:r>
        <w:t xml:space="preserve"> </w:t>
      </w:r>
      <w:proofErr w:type="spellStart"/>
      <w:r>
        <w:t>url</w:t>
      </w:r>
      <w:proofErr w:type="spellEnd"/>
      <w:r>
        <w:t xml:space="preserve"> = </w:t>
      </w:r>
      <w:proofErr w:type="spellStart"/>
      <w:r>
        <w:t>asyncLoadUrl</w:t>
      </w:r>
      <w:proofErr w:type="spellEnd"/>
      <w:r>
        <w:t>()</w:t>
      </w:r>
    </w:p>
    <w:p w:rsidR="00576492" w:rsidRPr="00576492" w:rsidRDefault="0076603B" w:rsidP="00576492">
      <w:pPr>
        <w:pStyle w:val="programcode"/>
      </w:pPr>
      <w:r>
        <w:t xml:space="preserve">        </w:t>
      </w:r>
      <w:proofErr w:type="gramStart"/>
      <w:r w:rsidR="00576492" w:rsidRPr="0076603B">
        <w:rPr>
          <w:b/>
        </w:rPr>
        <w:t>return</w:t>
      </w:r>
      <w:proofErr w:type="gramEnd"/>
      <w:r w:rsidR="00576492" w:rsidRPr="0076603B">
        <w:rPr>
          <w:b/>
        </w:rPr>
        <w:t>!</w:t>
      </w:r>
      <w:r>
        <w:t xml:space="preserve"> </w:t>
      </w:r>
      <w:proofErr w:type="spellStart"/>
      <w:proofErr w:type="gramStart"/>
      <w:r>
        <w:t>asyncDownloadUrl</w:t>
      </w:r>
      <w:proofErr w:type="spellEnd"/>
      <w:r>
        <w:t>(</w:t>
      </w:r>
      <w:proofErr w:type="spellStart"/>
      <w:proofErr w:type="gramEnd"/>
      <w:r>
        <w:t>url</w:t>
      </w:r>
      <w:proofErr w:type="spellEnd"/>
      <w:r>
        <w:t>) }</w:t>
      </w:r>
    </w:p>
    <w:p w:rsidR="006A5CA4" w:rsidRDefault="006A5CA4" w:rsidP="00576492">
      <w:pPr>
        <w:pStyle w:val="Normalnoindent"/>
      </w:pPr>
      <w:r>
        <w:t xml:space="preserve">The syntax introduced so far is very similar to the </w:t>
      </w:r>
      <w:r w:rsidRPr="006A5CA4">
        <w:rPr>
          <w:rStyle w:val="Inlinecode"/>
        </w:rPr>
        <w:t>do</w:t>
      </w:r>
      <w:r>
        <w:t xml:space="preserve"> notation in Haskell [8] with the in Haskell, </w:t>
      </w:r>
      <w:r w:rsidRPr="006A5CA4">
        <w:rPr>
          <w:rStyle w:val="Inlinecode"/>
        </w:rPr>
        <w:t>let!</w:t>
      </w:r>
      <w:r>
        <w:t xml:space="preserve"> </w:t>
      </w:r>
      <w:proofErr w:type="gramStart"/>
      <w:r>
        <w:t>binding</w:t>
      </w:r>
      <w:proofErr w:type="gramEnd"/>
      <w:r>
        <w:t xml:space="preserve"> is followed by an expression of type </w:t>
      </w:r>
      <w:r w:rsidRPr="006A5CA4">
        <w:rPr>
          <w:i/>
        </w:rPr>
        <w:t>ma</w:t>
      </w:r>
      <w:r>
        <w:t xml:space="preserve">. This means that </w:t>
      </w:r>
      <w:r w:rsidRPr="006A5CA4">
        <w:rPr>
          <w:rStyle w:val="Inlinecode"/>
        </w:rPr>
        <w:t>return!</w:t>
      </w:r>
      <w:r>
        <w:t xml:space="preserve"> </w:t>
      </w:r>
      <w:proofErr w:type="gramStart"/>
      <w:r>
        <w:t>is</w:t>
      </w:r>
      <w:proofErr w:type="gramEnd"/>
      <w:r>
        <w:t xml:space="preserve"> not needed and </w:t>
      </w:r>
      <w:r w:rsidRPr="006A5CA4">
        <w:rPr>
          <w:rStyle w:val="Inlinecode"/>
        </w:rPr>
        <w:t>return</w:t>
      </w:r>
      <w:r>
        <w:t xml:space="preserve"> is an ordinary function. In the next section, we look at additional constructs that are allowed in monadic syntax in F#.</w:t>
      </w:r>
    </w:p>
    <w:p w:rsidR="006F1BC5" w:rsidRDefault="005C7311" w:rsidP="006F1BC5">
      <w:pPr>
        <w:pStyle w:val="heading20"/>
      </w:pPr>
      <w:r>
        <w:lastRenderedPageBreak/>
        <w:t>M</w:t>
      </w:r>
      <w:r w:rsidR="006E49A5">
        <w:t>onads</w:t>
      </w:r>
      <w:r>
        <w:t xml:space="preserve"> with </w:t>
      </w:r>
      <w:r w:rsidR="00036131">
        <w:t>sequencing and effects</w:t>
      </w:r>
    </w:p>
    <w:p w:rsidR="006E49A5" w:rsidRDefault="008F1B69" w:rsidP="006F1BC5">
      <w:pPr>
        <w:pStyle w:val="Normalnoindent"/>
      </w:pPr>
      <w:r>
        <w:t xml:space="preserve">The </w:t>
      </w:r>
      <w:r w:rsidR="00F81271">
        <w:t xml:space="preserve">F# </w:t>
      </w:r>
      <w:r w:rsidR="006E49A5">
        <w:t xml:space="preserve">language </w:t>
      </w:r>
      <w:r>
        <w:t xml:space="preserve">the </w:t>
      </w:r>
      <w:r w:rsidR="005C7311">
        <w:t xml:space="preserve">uses </w:t>
      </w:r>
      <w:r w:rsidR="006E49A5">
        <w:t xml:space="preserve">unit type </w:t>
      </w:r>
      <w:r w:rsidR="005C7311">
        <w:t>to represent the result of effectful computation and pro</w:t>
      </w:r>
      <w:r w:rsidR="005C7311">
        <w:softHyphen/>
        <w:t xml:space="preserve">vides </w:t>
      </w:r>
      <w:r>
        <w:t xml:space="preserve">the </w:t>
      </w:r>
      <w:r w:rsidR="006E49A5">
        <w:t xml:space="preserve">sequencing </w:t>
      </w:r>
      <w:proofErr w:type="gramStart"/>
      <w:r w:rsidR="006E49A5">
        <w:t>operator</w:t>
      </w:r>
      <w:r w:rsidR="00F81271">
        <w:t xml:space="preserve"> </w:t>
      </w:r>
      <w:r w:rsidR="00F81271" w:rsidRPr="00F81271">
        <w:rPr>
          <w:rStyle w:val="Inlinecode"/>
        </w:rPr>
        <w:t>;</w:t>
      </w:r>
      <w:proofErr w:type="gramEnd"/>
      <w:r w:rsidR="006E49A5">
        <w:t xml:space="preserve"> for writing </w:t>
      </w:r>
      <w:r w:rsidR="005C7311">
        <w:t>them</w:t>
      </w:r>
      <w:r w:rsidR="006E49A5">
        <w:t>.</w:t>
      </w:r>
      <w:r w:rsidR="00F81271">
        <w:t xml:space="preserve"> The expression </w:t>
      </w:r>
      <w:r w:rsidR="00F81271" w:rsidRPr="006E49A5">
        <w:rPr>
          <w:rStyle w:val="Inlinecode"/>
        </w:rPr>
        <w:t>e</w:t>
      </w:r>
      <w:r w:rsidR="00F81271" w:rsidRPr="006E49A5">
        <w:rPr>
          <w:rStyle w:val="Inlinecode"/>
          <w:vertAlign w:val="subscript"/>
        </w:rPr>
        <w:t>1</w:t>
      </w:r>
      <w:proofErr w:type="gramStart"/>
      <w:r w:rsidR="006E49A5">
        <w:rPr>
          <w:rStyle w:val="Inlinecode"/>
        </w:rPr>
        <w:t>;</w:t>
      </w:r>
      <w:r w:rsidR="006E49A5" w:rsidRPr="006E49A5">
        <w:rPr>
          <w:rStyle w:val="Inlinecode"/>
          <w:vertAlign w:val="subscript"/>
        </w:rPr>
        <w:softHyphen/>
      </w:r>
      <w:proofErr w:type="gramEnd"/>
      <w:r w:rsidR="006E49A5">
        <w:rPr>
          <w:rStyle w:val="Inlinecode"/>
          <w:vertAlign w:val="subscript"/>
        </w:rPr>
        <w:t xml:space="preserve"> </w:t>
      </w:r>
      <w:r w:rsidR="00F81271" w:rsidRPr="006E49A5">
        <w:rPr>
          <w:rStyle w:val="Inlinecode"/>
        </w:rPr>
        <w:t>e</w:t>
      </w:r>
      <w:r w:rsidR="00F81271" w:rsidRPr="006E49A5">
        <w:rPr>
          <w:rStyle w:val="Inlinecode"/>
          <w:vertAlign w:val="subscript"/>
        </w:rPr>
        <w:t>2</w:t>
      </w:r>
      <w:r w:rsidR="00F81271">
        <w:t xml:space="preserve"> first evalu</w:t>
      </w:r>
      <w:r w:rsidR="006E49A5">
        <w:softHyphen/>
      </w:r>
      <w:r w:rsidR="00F81271">
        <w:t xml:space="preserve">ates </w:t>
      </w:r>
      <w:r w:rsidR="00F81271" w:rsidRPr="006E49A5">
        <w:rPr>
          <w:rStyle w:val="Inlinecode"/>
        </w:rPr>
        <w:t>e</w:t>
      </w:r>
      <w:r w:rsidR="00F81271" w:rsidRPr="006E49A5">
        <w:rPr>
          <w:rStyle w:val="Inlinecode"/>
          <w:vertAlign w:val="subscript"/>
        </w:rPr>
        <w:t>1</w:t>
      </w:r>
      <w:r w:rsidR="00F81271">
        <w:t xml:space="preserve"> which is required to return unit, then evaluates </w:t>
      </w:r>
      <w:r w:rsidR="00F81271" w:rsidRPr="006E49A5">
        <w:rPr>
          <w:rStyle w:val="Inlinecode"/>
        </w:rPr>
        <w:t>e</w:t>
      </w:r>
      <w:r w:rsidR="00F81271" w:rsidRPr="006E49A5">
        <w:rPr>
          <w:rStyle w:val="Inlinecode"/>
          <w:vertAlign w:val="subscript"/>
        </w:rPr>
        <w:t>2</w:t>
      </w:r>
      <w:r w:rsidR="00F81271">
        <w:t xml:space="preserve"> and returns its result. In addition, F# also allows </w:t>
      </w:r>
      <w:r w:rsidR="006E49A5" w:rsidRPr="006E49A5">
        <w:rPr>
          <w:rStyle w:val="Inlinecode"/>
        </w:rPr>
        <w:t>if</w:t>
      </w:r>
      <w:r w:rsidR="006E49A5">
        <w:t xml:space="preserve"> expression with</w:t>
      </w:r>
      <w:r w:rsidR="006E49A5">
        <w:softHyphen/>
        <w:t xml:space="preserve">out the </w:t>
      </w:r>
      <w:r w:rsidR="006E49A5" w:rsidRPr="006E49A5">
        <w:rPr>
          <w:rStyle w:val="Inlinecode"/>
        </w:rPr>
        <w:t>else</w:t>
      </w:r>
      <w:r w:rsidR="006E49A5">
        <w:t xml:space="preserve"> branch (</w:t>
      </w:r>
      <w:r w:rsidR="006E49A5" w:rsidRPr="006E49A5">
        <w:rPr>
          <w:rStyle w:val="Inlinecode"/>
        </w:rPr>
        <w:t>if e</w:t>
      </w:r>
      <w:r w:rsidR="006E49A5" w:rsidRPr="006E49A5">
        <w:rPr>
          <w:rStyle w:val="Inlinecode"/>
          <w:vertAlign w:val="subscript"/>
        </w:rPr>
        <w:t>1</w:t>
      </w:r>
      <w:r w:rsidR="006E49A5" w:rsidRPr="006E49A5">
        <w:rPr>
          <w:rStyle w:val="Inlinecode"/>
        </w:rPr>
        <w:t xml:space="preserve"> then e</w:t>
      </w:r>
      <w:r w:rsidR="006E49A5" w:rsidRPr="006E49A5">
        <w:rPr>
          <w:rStyle w:val="Inlinecode"/>
          <w:vertAlign w:val="subscript"/>
        </w:rPr>
        <w:t>2</w:t>
      </w:r>
      <w:r w:rsidR="006E49A5">
        <w:t xml:space="preserve">), which requires </w:t>
      </w:r>
      <w:r w:rsidR="006E49A5" w:rsidRPr="006E49A5">
        <w:rPr>
          <w:rStyle w:val="Inlinecode"/>
        </w:rPr>
        <w:t>e</w:t>
      </w:r>
      <w:r w:rsidR="006E49A5" w:rsidRPr="006E49A5">
        <w:rPr>
          <w:rStyle w:val="Inlinecode"/>
          <w:vertAlign w:val="subscript"/>
        </w:rPr>
        <w:t>2</w:t>
      </w:r>
      <w:r w:rsidR="006E49A5">
        <w:t xml:space="preserve"> to return unit and implicitly returns unit in the false case.</w:t>
      </w:r>
      <w:r w:rsidR="00F81271">
        <w:t xml:space="preserve"> </w:t>
      </w:r>
    </w:p>
    <w:p w:rsidR="00F81271" w:rsidRDefault="00721075" w:rsidP="006E49A5">
      <w:r>
        <w:t xml:space="preserve">Monadic versions of sequencing and unit could be expressed just in terms of </w:t>
      </w:r>
      <w:r w:rsidRPr="00721075">
        <w:rPr>
          <w:i/>
        </w:rPr>
        <w:t>bind</w:t>
      </w:r>
      <w:r>
        <w:t xml:space="preserve"> and </w:t>
      </w:r>
      <w:r w:rsidRPr="00721075">
        <w:rPr>
          <w:i/>
        </w:rPr>
        <w:t>return</w:t>
      </w:r>
      <w:r>
        <w:t xml:space="preserve">, but that would </w:t>
      </w:r>
      <w:r w:rsidR="00545120">
        <w:t>exclude</w:t>
      </w:r>
      <w:r>
        <w:t xml:space="preserve"> other uses of the syntax (discussed in </w:t>
      </w:r>
      <w:r w:rsidRPr="00721075">
        <w:t>Section</w:t>
      </w:r>
      <w:r>
        <w:t> </w:t>
      </w:r>
      <w:r w:rsidRPr="00721075">
        <w:t>5</w:t>
      </w:r>
      <w:r>
        <w:t>)</w:t>
      </w:r>
      <w:r w:rsidR="00545120">
        <w:t>.</w:t>
      </w:r>
      <w:r>
        <w:t xml:space="preserve"> </w:t>
      </w:r>
      <w:r w:rsidR="00545120">
        <w:t>F</w:t>
      </w:r>
      <w:r>
        <w:t xml:space="preserve">or this reason, F# requires definition of other operations. </w:t>
      </w:r>
      <w:r w:rsidR="006E49A5">
        <w:t xml:space="preserve">There are two </w:t>
      </w:r>
      <w:r>
        <w:t xml:space="preserve">alternatives </w:t>
      </w:r>
      <w:r w:rsidR="006E49A5">
        <w:t xml:space="preserve">depending on whether the computation </w:t>
      </w:r>
      <w:r w:rsidR="006E49A5" w:rsidRPr="006E49A5">
        <w:rPr>
          <w:i/>
        </w:rPr>
        <w:t>ma</w:t>
      </w:r>
      <w:r w:rsidR="006E49A5">
        <w:t xml:space="preserve"> can capture delayed effects or not.</w:t>
      </w:r>
    </w:p>
    <w:p w:rsidR="00721075" w:rsidRDefault="00C51034" w:rsidP="006F1BC5">
      <w:pPr>
        <w:pStyle w:val="heading30"/>
        <w:rPr>
          <w:rStyle w:val="heading3-notbold"/>
        </w:rPr>
      </w:pPr>
      <w:proofErr w:type="gramStart"/>
      <w:r>
        <w:t>Sequencing for monadic computations</w:t>
      </w:r>
      <w:r w:rsidR="00F81271">
        <w:t>.</w:t>
      </w:r>
      <w:proofErr w:type="gramEnd"/>
      <w:r w:rsidR="00F81271">
        <w:t xml:space="preserve"> </w:t>
      </w:r>
      <w:r>
        <w:rPr>
          <w:rStyle w:val="heading3-notbold"/>
        </w:rPr>
        <w:t xml:space="preserve">If the value </w:t>
      </w:r>
      <w:r w:rsidRPr="00C51034">
        <w:rPr>
          <w:rStyle w:val="heading3-notbold"/>
          <w:i/>
        </w:rPr>
        <w:t>ma</w:t>
      </w:r>
      <w:r>
        <w:rPr>
          <w:rStyle w:val="heading3-notbold"/>
        </w:rPr>
        <w:t xml:space="preserve"> represents a computation that can be executed later, it is possible to define a </w:t>
      </w:r>
      <w:r w:rsidRPr="00C51034">
        <w:rPr>
          <w:rStyle w:val="heading3-notbold"/>
          <w:i/>
        </w:rPr>
        <w:t>delay</w:t>
      </w:r>
      <w:r>
        <w:rPr>
          <w:rStyle w:val="heading3-notbold"/>
        </w:rPr>
        <w:t xml:space="preserve"> operation that takes an effectful fun</w:t>
      </w:r>
      <w:r>
        <w:rPr>
          <w:rStyle w:val="heading3-notbold"/>
        </w:rPr>
        <w:softHyphen/>
        <w:t xml:space="preserve">ction and wraps it in </w:t>
      </w:r>
      <w:proofErr w:type="gramStart"/>
      <w:r>
        <w:rPr>
          <w:rStyle w:val="heading3-notbold"/>
        </w:rPr>
        <w:t>an</w:t>
      </w:r>
      <w:proofErr w:type="gramEnd"/>
      <w:r>
        <w:rPr>
          <w:rStyle w:val="heading3-notbold"/>
        </w:rPr>
        <w:t xml:space="preserve"> </w:t>
      </w:r>
      <w:r w:rsidRPr="00C51034">
        <w:rPr>
          <w:rStyle w:val="heading3-notbold"/>
          <w:i/>
        </w:rPr>
        <w:t>ma</w:t>
      </w:r>
      <w:r>
        <w:rPr>
          <w:rStyle w:val="heading3-notbold"/>
        </w:rPr>
        <w:t xml:space="preserve"> value without performing the effects.</w:t>
      </w:r>
      <w:r w:rsidR="00576322">
        <w:rPr>
          <w:rStyle w:val="heading3-notbold"/>
        </w:rPr>
        <w:t xml:space="preserve"> </w:t>
      </w:r>
      <w:r w:rsidR="00721075">
        <w:rPr>
          <w:rStyle w:val="heading3-notbold"/>
        </w:rPr>
        <w:t xml:space="preserve">Aside from </w:t>
      </w:r>
      <w:r w:rsidR="00721075" w:rsidRPr="00721075">
        <w:rPr>
          <w:rStyle w:val="heading3-notbold"/>
          <w:i/>
        </w:rPr>
        <w:t>delay</w:t>
      </w:r>
      <w:r w:rsidR="00721075">
        <w:rPr>
          <w:rStyle w:val="heading3-notbold"/>
        </w:rPr>
        <w:t>, we define the following operations:</w:t>
      </w:r>
    </w:p>
    <w:p w:rsidR="00545120" w:rsidRDefault="00545120" w:rsidP="00545120">
      <w:pPr>
        <w:pStyle w:val="equationcode"/>
      </w:pPr>
      <w:proofErr w:type="gramStart"/>
      <w:r w:rsidRPr="00E32EF5">
        <w:t>delay</w:t>
      </w:r>
      <w:proofErr w:type="gramEnd"/>
      <w:r w:rsidRPr="00E32EF5">
        <w:t xml:space="preserve">   </w:t>
      </w:r>
      <w:r w:rsidRPr="00E32EF5">
        <w:tab/>
      </w:r>
      <w:r w:rsidRPr="00E32EF5">
        <w:tab/>
        <w:t>:</w:t>
      </w:r>
      <w:r w:rsidRPr="00E32EF5">
        <w:tab/>
      </w:r>
      <m:oMath>
        <m:d>
          <m:dPr>
            <m:ctrlPr/>
          </m:dPr>
          <m:e>
            <m:r>
              <m:rPr>
                <m:sty m:val="p"/>
              </m:rPr>
              <m:t>1→</m:t>
            </m:r>
            <m:r>
              <m:t>ma</m:t>
            </m:r>
          </m:e>
        </m:d>
        <m:r>
          <m:rPr>
            <m:sty m:val="p"/>
          </m:rPr>
          <m:t>→</m:t>
        </m:r>
        <m:r>
          <m:t>ma</m:t>
        </m:r>
      </m:oMath>
      <w:r w:rsidRPr="00E32EF5">
        <w:t xml:space="preserve"> </w:t>
      </w:r>
    </w:p>
    <w:p w:rsidR="006F1BC5" w:rsidRDefault="006F1BC5" w:rsidP="006F1BC5">
      <w:pPr>
        <w:pStyle w:val="equationcode"/>
      </w:pPr>
      <w:proofErr w:type="gramStart"/>
      <w:r>
        <w:t>zero</w:t>
      </w:r>
      <w:proofErr w:type="gramEnd"/>
      <w:r>
        <w:tab/>
      </w:r>
      <w:r>
        <w:tab/>
      </w:r>
      <w:r>
        <w:tab/>
      </w:r>
      <w:r>
        <w:tab/>
        <w:t>:</w:t>
      </w:r>
      <w:r>
        <w:tab/>
      </w:r>
      <m:oMath>
        <m:r>
          <m:t>1→m1</m:t>
        </m:r>
      </m:oMath>
    </w:p>
    <w:p w:rsidR="006F1BC5" w:rsidRPr="00E32EF5" w:rsidRDefault="006F1BC5" w:rsidP="006F1BC5">
      <w:pPr>
        <w:pStyle w:val="equationcode"/>
      </w:pPr>
      <w:proofErr w:type="gramStart"/>
      <w:r w:rsidRPr="00E32EF5">
        <w:t>combine</w:t>
      </w:r>
      <w:proofErr w:type="gramEnd"/>
      <w:r w:rsidRPr="00E32EF5">
        <w:tab/>
      </w:r>
      <w:r w:rsidRPr="00E32EF5">
        <w:tab/>
        <w:t>:</w:t>
      </w:r>
      <w:r w:rsidRPr="00E32EF5">
        <w:tab/>
      </w:r>
      <m:oMath>
        <m:r>
          <m:t>m1</m:t>
        </m:r>
        <m:r>
          <m:rPr>
            <m:sty m:val="p"/>
          </m:rPr>
          <m:t>→</m:t>
        </m:r>
        <m:r>
          <m:t>ma</m:t>
        </m:r>
        <m:r>
          <m:rPr>
            <m:sty m:val="p"/>
          </m:rPr>
          <m:t>→</m:t>
        </m:r>
        <m:r>
          <m:t>ma</m:t>
        </m:r>
      </m:oMath>
    </w:p>
    <w:p w:rsidR="006F1BC5" w:rsidRDefault="006F1BC5" w:rsidP="006F1BC5">
      <w:pPr>
        <w:pStyle w:val="equationcode"/>
      </w:pPr>
      <w:proofErr w:type="gramStart"/>
      <w:r>
        <w:t>run</w:t>
      </w:r>
      <w:proofErr w:type="gramEnd"/>
      <w:r>
        <w:tab/>
      </w:r>
      <w:r>
        <w:tab/>
      </w:r>
      <w:r>
        <w:tab/>
      </w:r>
      <w:r>
        <w:tab/>
        <w:t>:</w:t>
      </w:r>
      <w:r>
        <w:tab/>
      </w:r>
      <m:oMath>
        <m:r>
          <m:t>ma→ma</m:t>
        </m:r>
      </m:oMath>
    </w:p>
    <w:p w:rsidR="00545120" w:rsidRDefault="00EE41D2" w:rsidP="00721075">
      <w:pPr>
        <w:pStyle w:val="heading30"/>
        <w:rPr>
          <w:rStyle w:val="heading3-notbold"/>
        </w:rPr>
      </w:pPr>
      <w:r>
        <w:rPr>
          <w:rStyle w:val="heading3-notbold"/>
        </w:rPr>
        <w:t xml:space="preserve">All operations other than </w:t>
      </w:r>
      <w:r w:rsidR="00545120" w:rsidRPr="00545120">
        <w:rPr>
          <w:rStyle w:val="heading3-notbold"/>
          <w:i/>
        </w:rPr>
        <w:t>delay</w:t>
      </w:r>
      <w:r>
        <w:rPr>
          <w:rStyle w:val="heading3-notbold"/>
        </w:rPr>
        <w:t xml:space="preserve"> </w:t>
      </w:r>
      <w:r w:rsidR="00545120">
        <w:rPr>
          <w:rStyle w:val="heading3-notbold"/>
        </w:rPr>
        <w:t xml:space="preserve">have default implementations in terms of </w:t>
      </w:r>
      <w:r w:rsidR="00545120" w:rsidRPr="00545120">
        <w:rPr>
          <w:rStyle w:val="heading3-notbold"/>
          <w:i/>
        </w:rPr>
        <w:t>bind</w:t>
      </w:r>
      <w:r w:rsidR="00545120">
        <w:rPr>
          <w:rStyle w:val="heading3-notbold"/>
        </w:rPr>
        <w:t xml:space="preserve"> and </w:t>
      </w:r>
      <w:r w:rsidR="00545120" w:rsidRPr="00545120">
        <w:rPr>
          <w:rStyle w:val="heading3-notbold"/>
          <w:i/>
        </w:rPr>
        <w:t>return</w:t>
      </w:r>
      <w:r w:rsidR="00545120">
        <w:rPr>
          <w:rStyle w:val="heading3-notbold"/>
        </w:rPr>
        <w:t xml:space="preserve">. We leave these </w:t>
      </w:r>
      <w:r>
        <w:rPr>
          <w:rStyle w:val="heading3-notbold"/>
        </w:rPr>
        <w:t xml:space="preserve">out </w:t>
      </w:r>
      <w:r w:rsidR="00545120">
        <w:rPr>
          <w:rStyle w:val="heading3-notbold"/>
        </w:rPr>
        <w:t>as an exercise</w:t>
      </w:r>
      <w:r>
        <w:rPr>
          <w:rStyle w:val="heading3-notbold"/>
        </w:rPr>
        <w:t xml:space="preserve">. The meaning of the operations is that </w:t>
      </w:r>
      <w:r w:rsidRPr="00EE41D2">
        <w:rPr>
          <w:rStyle w:val="heading3-notbold"/>
          <w:i/>
        </w:rPr>
        <w:t>zero</w:t>
      </w:r>
      <w:r>
        <w:rPr>
          <w:rStyle w:val="heading3-notbold"/>
        </w:rPr>
        <w:t xml:space="preserve"> represents monadic unit value and combine corresponds to </w:t>
      </w:r>
      <w:proofErr w:type="gramStart"/>
      <w:r>
        <w:rPr>
          <w:rStyle w:val="heading3-notbold"/>
        </w:rPr>
        <w:t xml:space="preserve">the </w:t>
      </w:r>
      <w:r w:rsidRPr="00EE41D2">
        <w:rPr>
          <w:rStyle w:val="Inlinecode"/>
          <w:b w:val="0"/>
        </w:rPr>
        <w:t>;</w:t>
      </w:r>
      <w:proofErr w:type="gramEnd"/>
      <w:r>
        <w:rPr>
          <w:rStyle w:val="heading3-notbold"/>
        </w:rPr>
        <w:t xml:space="preserve"> operator. The </w:t>
      </w:r>
      <w:r w:rsidRPr="00EE41D2">
        <w:rPr>
          <w:rStyle w:val="heading3-notbold"/>
          <w:i/>
        </w:rPr>
        <w:t>run</w:t>
      </w:r>
      <w:r>
        <w:rPr>
          <w:rStyle w:val="heading3-notbold"/>
        </w:rPr>
        <w:t xml:space="preserve"> operation wraps the entire computation expression (which is delayed using </w:t>
      </w:r>
      <w:r w:rsidRPr="00EE41D2">
        <w:rPr>
          <w:rStyle w:val="heading3-notbold"/>
          <w:i/>
        </w:rPr>
        <w:t>delay</w:t>
      </w:r>
      <w:r>
        <w:rPr>
          <w:rStyle w:val="heading3-notbold"/>
        </w:rPr>
        <w:t>) and can be implemented as identity function. We will see its utility in the next section.</w:t>
      </w:r>
    </w:p>
    <w:p w:rsidR="0058122C" w:rsidRDefault="00EE41D2" w:rsidP="0058122C">
      <w:r>
        <w:t xml:space="preserve">The additional operations are used </w:t>
      </w:r>
      <w:r w:rsidR="0058122C">
        <w:t>to compose computations of forms other than binding (</w:t>
      </w:r>
      <w:r w:rsidR="0058122C" w:rsidRPr="0058122C">
        <w:rPr>
          <w:rStyle w:val="Inlinecode"/>
        </w:rPr>
        <w:t>let!</w:t>
      </w:r>
      <w:r w:rsidR="0058122C">
        <w:t xml:space="preserve"> and </w:t>
      </w:r>
      <w:r w:rsidR="0058122C" w:rsidRPr="0058122C">
        <w:rPr>
          <w:rStyle w:val="Inlinecode"/>
        </w:rPr>
        <w:t>do!</w:t>
      </w:r>
      <w:r w:rsidR="0058122C">
        <w:t xml:space="preserve">) with </w:t>
      </w:r>
      <w:r w:rsidR="00BD4313">
        <w:t>the translation of consequent constructs</w:t>
      </w:r>
      <w:r w:rsidR="0058122C">
        <w:t xml:space="preserve">. An example that does not require any other operations is </w:t>
      </w:r>
      <w:proofErr w:type="gramStart"/>
      <w:r w:rsidR="0058122C">
        <w:t xml:space="preserve">the </w:t>
      </w:r>
      <w:r w:rsidR="0058122C" w:rsidRPr="0058122C">
        <w:rPr>
          <w:rStyle w:val="Inlinecode"/>
        </w:rPr>
        <w:t>if</w:t>
      </w:r>
      <w:proofErr w:type="gramEnd"/>
      <w:r w:rsidR="0058122C">
        <w:t xml:space="preserve"> construct:</w:t>
      </w:r>
    </w:p>
    <w:p w:rsidR="00576322" w:rsidRDefault="00576322" w:rsidP="00576322">
      <w:pPr>
        <w:pStyle w:val="programcode"/>
      </w:pPr>
      <w:proofErr w:type="gramStart"/>
      <w:r>
        <w:t>async</w:t>
      </w:r>
      <w:proofErr w:type="gramEnd"/>
      <w:r>
        <w:t xml:space="preserve"> { </w:t>
      </w:r>
      <w:r w:rsidRPr="00CF080D">
        <w:rPr>
          <w:b/>
        </w:rPr>
        <w:t>let!</w:t>
      </w:r>
      <w:r>
        <w:t xml:space="preserve"> html = </w:t>
      </w:r>
      <w:proofErr w:type="spellStart"/>
      <w:r>
        <w:t>asyncDownloadUrl</w:t>
      </w:r>
      <w:proofErr w:type="spellEnd"/>
      <w:r>
        <w:t xml:space="preserve"> </w:t>
      </w:r>
      <w:proofErr w:type="spellStart"/>
      <w:r>
        <w:t>url</w:t>
      </w:r>
      <w:proofErr w:type="spellEnd"/>
    </w:p>
    <w:p w:rsidR="00576322" w:rsidRDefault="00576322" w:rsidP="00576322">
      <w:pPr>
        <w:pStyle w:val="programcode"/>
      </w:pPr>
      <w:r>
        <w:t xml:space="preserve">        </w:t>
      </w:r>
      <w:proofErr w:type="gramStart"/>
      <w:r w:rsidRPr="00576322">
        <w:rPr>
          <w:b/>
        </w:rPr>
        <w:t>if</w:t>
      </w:r>
      <w:proofErr w:type="gramEnd"/>
      <w:r>
        <w:t xml:space="preserve"> html &lt;&gt; "" </w:t>
      </w:r>
      <w:r w:rsidRPr="00576322">
        <w:rPr>
          <w:b/>
        </w:rPr>
        <w:t>then</w:t>
      </w:r>
      <w:r>
        <w:t xml:space="preserve"> </w:t>
      </w:r>
    </w:p>
    <w:p w:rsidR="00576322" w:rsidRDefault="00576322" w:rsidP="00576322">
      <w:pPr>
        <w:pStyle w:val="programcode"/>
      </w:pPr>
      <w:r>
        <w:t xml:space="preserve">          </w:t>
      </w:r>
      <w:proofErr w:type="gramStart"/>
      <w:r w:rsidRPr="00CF080D">
        <w:rPr>
          <w:b/>
        </w:rPr>
        <w:t>do</w:t>
      </w:r>
      <w:proofErr w:type="gramEnd"/>
      <w:r w:rsidRPr="00CF080D">
        <w:rPr>
          <w:b/>
        </w:rPr>
        <w:t>!</w:t>
      </w:r>
      <w:r>
        <w:t xml:space="preserve"> </w:t>
      </w:r>
      <w:proofErr w:type="spellStart"/>
      <w:proofErr w:type="gramStart"/>
      <w:r>
        <w:t>Async.Sleep</w:t>
      </w:r>
      <w:proofErr w:type="spellEnd"/>
      <w:r>
        <w:t>(</w:t>
      </w:r>
      <w:proofErr w:type="gramEnd"/>
      <w:r>
        <w:t>1000)</w:t>
      </w:r>
    </w:p>
    <w:p w:rsidR="00576322" w:rsidRDefault="00576322" w:rsidP="00576322">
      <w:pPr>
        <w:pStyle w:val="programcode"/>
      </w:pPr>
      <w:r>
        <w:t xml:space="preserve">        </w:t>
      </w:r>
      <w:proofErr w:type="gramStart"/>
      <w:r w:rsidRPr="00CF080D">
        <w:rPr>
          <w:b/>
        </w:rPr>
        <w:t>return</w:t>
      </w:r>
      <w:proofErr w:type="gramEnd"/>
      <w:r>
        <w:t xml:space="preserve"> </w:t>
      </w:r>
      <w:proofErr w:type="spellStart"/>
      <w:r>
        <w:t>html.Length</w:t>
      </w:r>
      <w:proofErr w:type="spellEnd"/>
      <w:r>
        <w:t xml:space="preserve"> }</w:t>
      </w:r>
    </w:p>
    <w:p w:rsidR="00CC1B7D" w:rsidRPr="00CC1B7D" w:rsidRDefault="00BD4313" w:rsidP="00BD4313">
      <w:pPr>
        <w:pStyle w:val="Normalnoindent"/>
      </w:pPr>
      <w:r>
        <w:t xml:space="preserve">The example represents a computation that asynchronously downloads a page and then suspends for 1 second if the page is non-empty before returning its length. The body of the first monadic binding (starting with </w:t>
      </w:r>
      <w:r w:rsidRPr="00BD4313">
        <w:rPr>
          <w:rStyle w:val="Inlinecode"/>
        </w:rPr>
        <w:t>if</w:t>
      </w:r>
      <w:r>
        <w:t>) is translated as follows:</w:t>
      </w:r>
    </w:p>
    <w:p w:rsidR="00FE3C34" w:rsidRDefault="00FE3C34" w:rsidP="00FE3C34">
      <w:pPr>
        <w:pStyle w:val="programcode"/>
      </w:pPr>
      <w:proofErr w:type="spellStart"/>
      <w:proofErr w:type="gramStart"/>
      <w:r>
        <w:t>async.Run</w:t>
      </w:r>
      <w:proofErr w:type="spellEnd"/>
      <w:r>
        <w:t>(</w:t>
      </w:r>
      <w:proofErr w:type="spellStart"/>
      <w:proofErr w:type="gramEnd"/>
      <w:r>
        <w:t>async.Delay</w:t>
      </w:r>
      <w:proofErr w:type="spellEnd"/>
      <w:r>
        <w:t>(</w:t>
      </w:r>
      <w:r w:rsidRPr="00854F9F">
        <w:rPr>
          <w:b/>
        </w:rPr>
        <w:t>fun</w:t>
      </w:r>
      <w:r>
        <w:t xml:space="preserve"> () -&gt; </w:t>
      </w:r>
    </w:p>
    <w:p w:rsidR="00FE3C34" w:rsidRDefault="00FE3C34" w:rsidP="0058122C">
      <w:pPr>
        <w:pStyle w:val="programcode"/>
      </w:pPr>
      <w:r>
        <w:t xml:space="preserve">  </w:t>
      </w:r>
      <w:proofErr w:type="spellStart"/>
      <w:proofErr w:type="gramStart"/>
      <w:r>
        <w:t>async.Bind</w:t>
      </w:r>
      <w:proofErr w:type="spellEnd"/>
      <w:r>
        <w:t>(</w:t>
      </w:r>
      <w:proofErr w:type="spellStart"/>
      <w:proofErr w:type="gramEnd"/>
      <w:r>
        <w:t>asyncDownloadUrl</w:t>
      </w:r>
      <w:proofErr w:type="spellEnd"/>
      <w:r>
        <w:t xml:space="preserve"> </w:t>
      </w:r>
      <w:proofErr w:type="spellStart"/>
      <w:r>
        <w:t>url</w:t>
      </w:r>
      <w:proofErr w:type="spellEnd"/>
      <w:r>
        <w:t xml:space="preserve">, </w:t>
      </w:r>
      <w:r w:rsidRPr="00854F9F">
        <w:rPr>
          <w:b/>
        </w:rPr>
        <w:t>fun</w:t>
      </w:r>
      <w:r>
        <w:t xml:space="preserve"> html -&gt;</w:t>
      </w:r>
    </w:p>
    <w:p w:rsidR="0058122C" w:rsidRDefault="00FE3C34" w:rsidP="0058122C">
      <w:pPr>
        <w:pStyle w:val="programcode"/>
      </w:pPr>
      <w:r>
        <w:t xml:space="preserve">    </w:t>
      </w:r>
      <w:proofErr w:type="spellStart"/>
      <w:proofErr w:type="gramStart"/>
      <w:r w:rsidR="0058122C">
        <w:t>async.Combine</w:t>
      </w:r>
      <w:proofErr w:type="spellEnd"/>
      <w:r w:rsidR="0058122C">
        <w:t>(</w:t>
      </w:r>
      <w:proofErr w:type="gramEnd"/>
    </w:p>
    <w:p w:rsidR="00CC1B7D" w:rsidRDefault="00FE3C34" w:rsidP="0058122C">
      <w:pPr>
        <w:pStyle w:val="programcode"/>
      </w:pPr>
      <w:r>
        <w:t xml:space="preserve">    </w:t>
      </w:r>
      <w:r w:rsidR="0058122C">
        <w:t xml:space="preserve">  </w:t>
      </w:r>
      <w:proofErr w:type="gramStart"/>
      <w:r w:rsidR="00CC1B7D">
        <w:t xml:space="preserve">( </w:t>
      </w:r>
      <w:r w:rsidR="0058122C" w:rsidRPr="0058122C">
        <w:rPr>
          <w:b/>
        </w:rPr>
        <w:t>if</w:t>
      </w:r>
      <w:proofErr w:type="gramEnd"/>
      <w:r w:rsidR="0058122C">
        <w:t xml:space="preserve"> html &lt;&gt; "" </w:t>
      </w:r>
      <w:r w:rsidR="0058122C" w:rsidRPr="0058122C">
        <w:rPr>
          <w:b/>
        </w:rPr>
        <w:t>then</w:t>
      </w:r>
      <w:r w:rsidR="0058122C">
        <w:t xml:space="preserve"> </w:t>
      </w:r>
    </w:p>
    <w:p w:rsidR="0058122C" w:rsidRDefault="00CC1B7D" w:rsidP="0058122C">
      <w:pPr>
        <w:pStyle w:val="programcode"/>
      </w:pPr>
      <w:r>
        <w:t xml:space="preserve">  </w:t>
      </w:r>
      <w:r w:rsidR="00FE3C34">
        <w:t xml:space="preserve">    </w:t>
      </w:r>
      <w:r>
        <w:t xml:space="preserve">    </w:t>
      </w:r>
      <w:proofErr w:type="spellStart"/>
      <w:proofErr w:type="gramStart"/>
      <w:r>
        <w:t>async.</w:t>
      </w:r>
      <w:r w:rsidR="0058122C">
        <w:t>Bind</w:t>
      </w:r>
      <w:proofErr w:type="spellEnd"/>
      <w:r w:rsidR="0058122C">
        <w:t>(</w:t>
      </w:r>
      <w:proofErr w:type="spellStart"/>
      <w:proofErr w:type="gramEnd"/>
      <w:r>
        <w:t>Async.Sleep</w:t>
      </w:r>
      <w:proofErr w:type="spellEnd"/>
      <w:r>
        <w:t>(1000)</w:t>
      </w:r>
      <w:r w:rsidR="0058122C">
        <w:t xml:space="preserve">, </w:t>
      </w:r>
      <w:r w:rsidR="0058122C" w:rsidRPr="0058122C">
        <w:rPr>
          <w:b/>
        </w:rPr>
        <w:t>fun</w:t>
      </w:r>
      <w:r>
        <w:t xml:space="preserve"> () -&gt; </w:t>
      </w:r>
      <w:proofErr w:type="spellStart"/>
      <w:r>
        <w:t>async.Z</w:t>
      </w:r>
      <w:r w:rsidR="0058122C">
        <w:t>ero</w:t>
      </w:r>
      <w:proofErr w:type="spellEnd"/>
      <w:r w:rsidR="0058122C">
        <w:t xml:space="preserve">()) </w:t>
      </w:r>
    </w:p>
    <w:p w:rsidR="0058122C" w:rsidRDefault="00FE3C34" w:rsidP="0058122C">
      <w:pPr>
        <w:pStyle w:val="programcode"/>
      </w:pPr>
      <w:r>
        <w:t xml:space="preserve">    </w:t>
      </w:r>
      <w:r w:rsidR="0058122C">
        <w:t xml:space="preserve">  </w:t>
      </w:r>
      <w:r w:rsidR="00CC1B7D">
        <w:t xml:space="preserve"> </w:t>
      </w:r>
      <w:r w:rsidR="0058122C">
        <w:t xml:space="preserve"> </w:t>
      </w:r>
      <w:proofErr w:type="gramStart"/>
      <w:r w:rsidR="00CC1B7D" w:rsidRPr="00CC1B7D">
        <w:rPr>
          <w:b/>
        </w:rPr>
        <w:t>e</w:t>
      </w:r>
      <w:r w:rsidR="0058122C" w:rsidRPr="0058122C">
        <w:rPr>
          <w:b/>
        </w:rPr>
        <w:t>lse</w:t>
      </w:r>
      <w:proofErr w:type="gramEnd"/>
      <w:r w:rsidR="0058122C">
        <w:t xml:space="preserve"> </w:t>
      </w:r>
      <w:proofErr w:type="spellStart"/>
      <w:r w:rsidR="0058122C">
        <w:t>async.Zero</w:t>
      </w:r>
      <w:proofErr w:type="spellEnd"/>
      <w:r w:rsidR="0058122C">
        <w:t>()</w:t>
      </w:r>
      <w:r w:rsidR="00CC1B7D">
        <w:t xml:space="preserve"> </w:t>
      </w:r>
      <w:r w:rsidR="0058122C">
        <w:t xml:space="preserve">), </w:t>
      </w:r>
    </w:p>
    <w:p w:rsidR="0058122C" w:rsidRDefault="00FE3C34" w:rsidP="0058122C">
      <w:pPr>
        <w:pStyle w:val="programcode"/>
      </w:pPr>
      <w:r>
        <w:t xml:space="preserve">    </w:t>
      </w:r>
      <w:r w:rsidR="0058122C">
        <w:t xml:space="preserve">  </w:t>
      </w:r>
      <w:proofErr w:type="spellStart"/>
      <w:proofErr w:type="gramStart"/>
      <w:r w:rsidR="00CC1B7D">
        <w:t>async.Delay</w:t>
      </w:r>
      <w:proofErr w:type="spellEnd"/>
      <w:r w:rsidR="00CC1B7D">
        <w:t>(</w:t>
      </w:r>
      <w:proofErr w:type="gramEnd"/>
      <w:r w:rsidR="00CC1B7D" w:rsidRPr="00CC1B7D">
        <w:rPr>
          <w:b/>
        </w:rPr>
        <w:t>fun</w:t>
      </w:r>
      <w:r w:rsidR="00CC1B7D">
        <w:t xml:space="preserve"> () -&gt; </w:t>
      </w:r>
      <w:proofErr w:type="spellStart"/>
      <w:r w:rsidR="0058122C">
        <w:t>async.Return</w:t>
      </w:r>
      <w:proofErr w:type="spellEnd"/>
      <w:r w:rsidR="0058122C">
        <w:t>(</w:t>
      </w:r>
      <w:proofErr w:type="spellStart"/>
      <w:r w:rsidR="0058122C">
        <w:t>html</w:t>
      </w:r>
      <w:r>
        <w:t>.Length</w:t>
      </w:r>
      <w:proofErr w:type="spellEnd"/>
      <w:r w:rsidR="0058122C">
        <w:t>)</w:t>
      </w:r>
      <w:r w:rsidR="00CC1B7D">
        <w:t xml:space="preserve">) </w:t>
      </w:r>
      <w:r w:rsidR="0058122C">
        <w:t>)</w:t>
      </w:r>
      <w:r w:rsidR="00854F9F">
        <w:t>)))</w:t>
      </w:r>
    </w:p>
    <w:p w:rsidR="00BD4313" w:rsidRDefault="00FE3C34" w:rsidP="00576322">
      <w:pPr>
        <w:pStyle w:val="Normalnoindent"/>
      </w:pPr>
      <w:r>
        <w:lastRenderedPageBreak/>
        <w:t xml:space="preserve">The true branch of </w:t>
      </w:r>
      <w:proofErr w:type="spellStart"/>
      <w:r w:rsidRPr="00FE3C34">
        <w:rPr>
          <w:rStyle w:val="Inlinecode"/>
        </w:rPr>
        <w:t>if</w:t>
      </w:r>
      <w:proofErr w:type="spellEnd"/>
      <w:r>
        <w:t xml:space="preserve"> is translated </w:t>
      </w:r>
      <w:r w:rsidR="002F0D19">
        <w:t xml:space="preserve">as </w:t>
      </w:r>
      <w:r>
        <w:t xml:space="preserve">a binding that returns the </w:t>
      </w:r>
      <w:r w:rsidRPr="00FE3C34">
        <w:rPr>
          <w:i/>
        </w:rPr>
        <w:t>zero</w:t>
      </w:r>
      <w:r>
        <w:t xml:space="preserve"> computation. </w:t>
      </w:r>
      <w:r w:rsidR="00F70C94">
        <w:t>T</w:t>
      </w:r>
      <w:r>
        <w:t xml:space="preserve">o return value of the same type from both branches, the false branch is added returning </w:t>
      </w:r>
      <w:r w:rsidRPr="00FE3C34">
        <w:rPr>
          <w:i/>
        </w:rPr>
        <w:t>zero</w:t>
      </w:r>
      <w:r>
        <w:t xml:space="preserve"> as well. The </w:t>
      </w:r>
      <w:r w:rsidR="00F70C94">
        <w:t xml:space="preserve">result </w:t>
      </w:r>
      <w:r>
        <w:t>is then com</w:t>
      </w:r>
      <w:r>
        <w:softHyphen/>
        <w:t xml:space="preserve">bined with the upcoming </w:t>
      </w:r>
      <w:r w:rsidRPr="00FE3C34">
        <w:rPr>
          <w:i/>
        </w:rPr>
        <w:t>return</w:t>
      </w:r>
      <w:r>
        <w:t xml:space="preserve">, which is wrapped in </w:t>
      </w:r>
      <w:r w:rsidRPr="00F70C94">
        <w:rPr>
          <w:i/>
        </w:rPr>
        <w:t>delay</w:t>
      </w:r>
      <w:r>
        <w:t xml:space="preserve"> to avoid performing effects when evaluating the arguments of </w:t>
      </w:r>
      <w:r w:rsidRPr="00FE3C34">
        <w:rPr>
          <w:i/>
        </w:rPr>
        <w:t>combine</w:t>
      </w:r>
      <w:r>
        <w:t>.</w:t>
      </w:r>
    </w:p>
    <w:p w:rsidR="00FE3C34" w:rsidRPr="00FE3C34" w:rsidRDefault="00FE3C34" w:rsidP="00FE3C34">
      <w:r>
        <w:t xml:space="preserve">The rest of the translation uses an additional </w:t>
      </w:r>
      <w:r w:rsidRPr="00FE3C34">
        <w:rPr>
          <w:i/>
        </w:rPr>
        <w:t>bind</w:t>
      </w:r>
      <w:r>
        <w:t xml:space="preserve"> (for the </w:t>
      </w:r>
      <w:r w:rsidRPr="00FE3C34">
        <w:rPr>
          <w:rStyle w:val="Inlinecode"/>
        </w:rPr>
        <w:t>html</w:t>
      </w:r>
      <w:r>
        <w:t xml:space="preserve"> value), wraps the whole computation in a lambda function passed to </w:t>
      </w:r>
      <w:r w:rsidRPr="00FE3C34">
        <w:rPr>
          <w:i/>
        </w:rPr>
        <w:t>delay</w:t>
      </w:r>
      <w:r>
        <w:t xml:space="preserve"> and then applies </w:t>
      </w:r>
      <w:r w:rsidRPr="00FE3C34">
        <w:rPr>
          <w:i/>
        </w:rPr>
        <w:t>run</w:t>
      </w:r>
      <w:r>
        <w:t xml:space="preserve"> on the result. The purpose of the overall </w:t>
      </w:r>
      <w:r w:rsidRPr="00FE3C34">
        <w:rPr>
          <w:i/>
        </w:rPr>
        <w:t>delay</w:t>
      </w:r>
      <w:r>
        <w:t xml:space="preserve"> is, again, to wrap any im</w:t>
      </w:r>
      <w:r>
        <w:softHyphen/>
        <w:t xml:space="preserve">mediate effects (in the first argument of </w:t>
      </w:r>
      <w:r w:rsidRPr="00FE3C34">
        <w:rPr>
          <w:i/>
        </w:rPr>
        <w:t>bind</w:t>
      </w:r>
      <w:r>
        <w:t>) inside the computation.</w:t>
      </w:r>
    </w:p>
    <w:p w:rsidR="00FE3C34" w:rsidRPr="00FE3C34" w:rsidRDefault="00FE3C34" w:rsidP="00FE3C34">
      <w:r>
        <w:t xml:space="preserve">Note that the first argument of the </w:t>
      </w:r>
      <w:r w:rsidRPr="00FE3C34">
        <w:rPr>
          <w:i/>
        </w:rPr>
        <w:t>combine</w:t>
      </w:r>
      <w:r>
        <w:t xml:space="preserve"> operation has to be a unit-returning computation, which means that it is not possible to write C-style return to jump from the middle of a computation. We return to this topic in Section 5.</w:t>
      </w:r>
    </w:p>
    <w:p w:rsidR="00EE41D2" w:rsidRDefault="00EE41D2" w:rsidP="00EE41D2">
      <w:pPr>
        <w:pStyle w:val="heading30"/>
        <w:rPr>
          <w:rStyle w:val="heading3-notbold"/>
        </w:rPr>
      </w:pPr>
      <w:proofErr w:type="gramStart"/>
      <w:r>
        <w:t>Sequencing for monadic containers.</w:t>
      </w:r>
      <w:proofErr w:type="gramEnd"/>
      <w:r>
        <w:t xml:space="preserve"> </w:t>
      </w:r>
      <w:r>
        <w:rPr>
          <w:rStyle w:val="heading3-notbold"/>
        </w:rPr>
        <w:t xml:space="preserve">If the value </w:t>
      </w:r>
      <w:r w:rsidRPr="00EE41D2">
        <w:rPr>
          <w:rStyle w:val="heading3-notbold"/>
          <w:i/>
        </w:rPr>
        <w:t>ma</w:t>
      </w:r>
      <w:r>
        <w:rPr>
          <w:rStyle w:val="heading3-notbold"/>
        </w:rPr>
        <w:t xml:space="preserve"> represents a wrapped, non-dela</w:t>
      </w:r>
      <w:r>
        <w:rPr>
          <w:rStyle w:val="heading3-notbold"/>
        </w:rPr>
        <w:softHyphen/>
        <w:t xml:space="preserve">yed value (such as a value of type </w:t>
      </w:r>
      <w:r w:rsidRPr="00EE41D2">
        <w:rPr>
          <w:rStyle w:val="Inlinecode"/>
          <w:b w:val="0"/>
        </w:rPr>
        <w:t>option&lt;'T&gt;</w:t>
      </w:r>
      <w:r>
        <w:rPr>
          <w:rStyle w:val="heading3-notbold"/>
        </w:rPr>
        <w:t xml:space="preserve">), then we cannot </w:t>
      </w:r>
      <w:r w:rsidR="00854F9F">
        <w:rPr>
          <w:rStyle w:val="heading3-notbold"/>
        </w:rPr>
        <w:t xml:space="preserve">implement a </w:t>
      </w:r>
      <w:r w:rsidR="00854F9F" w:rsidRPr="00854F9F">
        <w:rPr>
          <w:rStyle w:val="heading3-notbold"/>
          <w:i/>
        </w:rPr>
        <w:t>delay</w:t>
      </w:r>
      <w:r w:rsidR="00854F9F">
        <w:rPr>
          <w:rStyle w:val="heading3-notbold"/>
        </w:rPr>
        <w:t xml:space="preserve"> function of the previous type without performing the effects immediately. However, the translation is only syntactic and so it allows different typing of the operations:</w:t>
      </w:r>
    </w:p>
    <w:p w:rsidR="00854F9F" w:rsidRDefault="00854F9F" w:rsidP="00854F9F">
      <w:pPr>
        <w:pStyle w:val="equationcode"/>
      </w:pPr>
      <w:proofErr w:type="gramStart"/>
      <w:r w:rsidRPr="00E32EF5">
        <w:t>delay</w:t>
      </w:r>
      <w:proofErr w:type="gramEnd"/>
      <w:r w:rsidRPr="00E32EF5">
        <w:t xml:space="preserve">   </w:t>
      </w:r>
      <w:r w:rsidRPr="00E32EF5">
        <w:tab/>
      </w:r>
      <w:r w:rsidRPr="00E32EF5">
        <w:tab/>
        <w:t>:</w:t>
      </w:r>
      <w:r w:rsidRPr="00E32EF5">
        <w:tab/>
      </w:r>
      <m:oMath>
        <m:d>
          <m:dPr>
            <m:ctrlPr/>
          </m:dPr>
          <m:e>
            <m:r>
              <m:rPr>
                <m:sty m:val="p"/>
              </m:rPr>
              <m:t>1→</m:t>
            </m:r>
            <m:r>
              <m:t>ma</m:t>
            </m:r>
          </m:e>
        </m:d>
        <m:r>
          <m:rPr>
            <m:sty m:val="p"/>
          </m:rPr>
          <m:t>→</m:t>
        </m:r>
        <m:r>
          <m:t>(1→ma)</m:t>
        </m:r>
      </m:oMath>
      <w:r w:rsidRPr="00E32EF5">
        <w:t xml:space="preserve"> </w:t>
      </w:r>
    </w:p>
    <w:p w:rsidR="00EE41D2" w:rsidRDefault="00EE41D2" w:rsidP="00EE41D2">
      <w:pPr>
        <w:pStyle w:val="equationcode"/>
      </w:pPr>
      <w:proofErr w:type="gramStart"/>
      <w:r>
        <w:t>zero</w:t>
      </w:r>
      <w:proofErr w:type="gramEnd"/>
      <w:r>
        <w:tab/>
      </w:r>
      <w:r>
        <w:tab/>
      </w:r>
      <w:r>
        <w:tab/>
      </w:r>
      <w:r>
        <w:tab/>
        <w:t>:</w:t>
      </w:r>
      <w:r>
        <w:tab/>
      </w:r>
      <m:oMath>
        <m:r>
          <m:t>1→m1</m:t>
        </m:r>
      </m:oMath>
    </w:p>
    <w:p w:rsidR="00EE41D2" w:rsidRPr="00E32EF5" w:rsidRDefault="00EE41D2" w:rsidP="00EE41D2">
      <w:pPr>
        <w:pStyle w:val="equationcode"/>
      </w:pPr>
      <w:proofErr w:type="gramStart"/>
      <w:r w:rsidRPr="00E32EF5">
        <w:t>combine</w:t>
      </w:r>
      <w:proofErr w:type="gramEnd"/>
      <w:r w:rsidRPr="00E32EF5">
        <w:tab/>
      </w:r>
      <w:r w:rsidRPr="00E32EF5">
        <w:tab/>
        <w:t>:</w:t>
      </w:r>
      <w:r w:rsidRPr="00E32EF5">
        <w:tab/>
      </w:r>
      <m:oMath>
        <m:r>
          <m:t>m 1</m:t>
        </m:r>
        <m:r>
          <m:rPr>
            <m:sty m:val="p"/>
          </m:rPr>
          <m:t>→(1→</m:t>
        </m:r>
        <m:r>
          <m:t>ma)</m:t>
        </m:r>
        <m:r>
          <m:rPr>
            <m:sty m:val="p"/>
          </m:rPr>
          <m:t>→</m:t>
        </m:r>
        <m:r>
          <m:t>ma</m:t>
        </m:r>
      </m:oMath>
    </w:p>
    <w:p w:rsidR="00EE41D2" w:rsidRDefault="00EE41D2" w:rsidP="00EE41D2">
      <w:pPr>
        <w:pStyle w:val="equationcode"/>
      </w:pPr>
      <w:proofErr w:type="gramStart"/>
      <w:r>
        <w:t>run</w:t>
      </w:r>
      <w:proofErr w:type="gramEnd"/>
      <w:r>
        <w:tab/>
      </w:r>
      <w:r>
        <w:tab/>
      </w:r>
      <w:r>
        <w:tab/>
      </w:r>
      <w:r>
        <w:tab/>
        <w:t>:</w:t>
      </w:r>
      <w:r>
        <w:tab/>
      </w:r>
      <m:oMath>
        <m:r>
          <m:t>(1→ma)→ma</m:t>
        </m:r>
      </m:oMath>
    </w:p>
    <w:p w:rsidR="005A2099" w:rsidRDefault="00854F9F" w:rsidP="00854F9F">
      <w:pPr>
        <w:pStyle w:val="Normalnoindent"/>
      </w:pPr>
      <w:r>
        <w:t xml:space="preserve">In this alternative, the </w:t>
      </w:r>
      <w:r w:rsidRPr="005A2099">
        <w:rPr>
          <w:i/>
        </w:rPr>
        <w:t>delay</w:t>
      </w:r>
      <w:r>
        <w:t xml:space="preserve"> </w:t>
      </w:r>
      <w:r w:rsidR="00491A1B">
        <w:t xml:space="preserve">is an identity function that </w:t>
      </w:r>
      <w:r>
        <w:t xml:space="preserve">returns </w:t>
      </w:r>
      <w:r w:rsidR="005A2099">
        <w:t>the function it gets as an argu</w:t>
      </w:r>
      <w:r w:rsidR="005A2099">
        <w:softHyphen/>
        <w:t xml:space="preserve">ment. The result of </w:t>
      </w:r>
      <w:r w:rsidR="005A2099" w:rsidRPr="005A2099">
        <w:rPr>
          <w:i/>
        </w:rPr>
        <w:t>delay</w:t>
      </w:r>
      <w:r w:rsidR="005A2099">
        <w:t xml:space="preserve"> is used as a second argument of combine and it is also passed to </w:t>
      </w:r>
      <w:r w:rsidR="005A2099" w:rsidRPr="005A2099">
        <w:rPr>
          <w:i/>
        </w:rPr>
        <w:t>run</w:t>
      </w:r>
      <w:r w:rsidR="005A2099">
        <w:t>, so we modify their types accordingly.</w:t>
      </w:r>
      <w:r w:rsidR="00491A1B">
        <w:t xml:space="preserve"> The operations </w:t>
      </w:r>
      <w:r w:rsidR="00491A1B" w:rsidRPr="00491A1B">
        <w:rPr>
          <w:i/>
        </w:rPr>
        <w:t>zero</w:t>
      </w:r>
      <w:r w:rsidR="00491A1B">
        <w:t xml:space="preserve"> and </w:t>
      </w:r>
      <w:r w:rsidR="00491A1B" w:rsidRPr="00491A1B">
        <w:rPr>
          <w:i/>
        </w:rPr>
        <w:t>combine</w:t>
      </w:r>
      <w:r w:rsidR="00491A1B">
        <w:t xml:space="preserve"> can be defined as </w:t>
      </w:r>
      <w:r w:rsidR="00491A1B">
        <w:rPr>
          <w:i/>
        </w:rPr>
        <w:t>return</w:t>
      </w:r>
      <w:r w:rsidR="00491A1B">
        <w:t xml:space="preserve"> and </w:t>
      </w:r>
      <w:r w:rsidR="00491A1B">
        <w:rPr>
          <w:i/>
        </w:rPr>
        <w:t>bind</w:t>
      </w:r>
      <w:r w:rsidR="00491A1B">
        <w:t xml:space="preserve">, respectively. Finally, </w:t>
      </w:r>
      <w:r w:rsidR="00491A1B" w:rsidRPr="00491A1B">
        <w:rPr>
          <w:i/>
        </w:rPr>
        <w:t>run</w:t>
      </w:r>
      <w:r w:rsidR="00491A1B">
        <w:t xml:space="preserve"> applies the dela</w:t>
      </w:r>
      <w:r w:rsidR="00491A1B">
        <w:softHyphen/>
        <w:t>yed function (potentially performing the effects) to get the result of a computation.</w:t>
      </w:r>
    </w:p>
    <w:p w:rsidR="005A2099" w:rsidRPr="005A2099" w:rsidRDefault="00491A1B" w:rsidP="005A2099">
      <w:r>
        <w:t>This variant makes it possible to sequence computations of monads that do not de</w:t>
      </w:r>
      <w:r>
        <w:softHyphen/>
        <w:t>lay the contained value such as the Maybe monad:</w:t>
      </w:r>
    </w:p>
    <w:p w:rsidR="005A2099" w:rsidRDefault="005A2099" w:rsidP="005A2099">
      <w:pPr>
        <w:pStyle w:val="programcode"/>
      </w:pPr>
      <w:proofErr w:type="gramStart"/>
      <w:r>
        <w:t>maybe</w:t>
      </w:r>
      <w:proofErr w:type="gramEnd"/>
      <w:r>
        <w:t xml:space="preserve"> { </w:t>
      </w:r>
      <w:r w:rsidRPr="005A2099">
        <w:rPr>
          <w:b/>
        </w:rPr>
        <w:t>if</w:t>
      </w:r>
      <w:r>
        <w:t xml:space="preserve"> b = 0 </w:t>
      </w:r>
      <w:r w:rsidRPr="005A2099">
        <w:rPr>
          <w:b/>
        </w:rPr>
        <w:t>then return!</w:t>
      </w:r>
      <w:r>
        <w:t xml:space="preserve"> fail()</w:t>
      </w:r>
    </w:p>
    <w:p w:rsidR="005A2099" w:rsidRPr="005A2099" w:rsidRDefault="005A2099" w:rsidP="005A2099">
      <w:pPr>
        <w:pStyle w:val="programcode"/>
      </w:pPr>
      <w:r>
        <w:t xml:space="preserve">        </w:t>
      </w:r>
      <w:proofErr w:type="gramStart"/>
      <w:r w:rsidRPr="005A2099">
        <w:rPr>
          <w:b/>
        </w:rPr>
        <w:t>return</w:t>
      </w:r>
      <w:proofErr w:type="gramEnd"/>
      <w:r>
        <w:t xml:space="preserve"> a / b }</w:t>
      </w:r>
    </w:p>
    <w:p w:rsidR="005A2099" w:rsidRDefault="00491A1B" w:rsidP="00036131">
      <w:pPr>
        <w:pStyle w:val="Normalnoindent"/>
      </w:pPr>
      <w:r>
        <w:t xml:space="preserve">The translation for this snippet calls combine with translation of the first and second line as the first and second argument, respectively. </w:t>
      </w:r>
      <w:r w:rsidR="00036131">
        <w:t xml:space="preserve">If </w:t>
      </w:r>
      <w:r w:rsidR="00036131" w:rsidRPr="00036131">
        <w:rPr>
          <w:i/>
        </w:rPr>
        <w:t>delay</w:t>
      </w:r>
      <w:r w:rsidR="00036131">
        <w:t xml:space="preserve"> evaluated the function to obtain </w:t>
      </w:r>
      <w:proofErr w:type="gramStart"/>
      <w:r w:rsidR="00036131">
        <w:t>an</w:t>
      </w:r>
      <w:proofErr w:type="gramEnd"/>
      <w:r w:rsidR="00036131">
        <w:t xml:space="preserve"> </w:t>
      </w:r>
      <w:r w:rsidR="00036131" w:rsidRPr="00036131">
        <w:rPr>
          <w:i/>
        </w:rPr>
        <w:t>ma</w:t>
      </w:r>
      <w:r w:rsidR="00036131">
        <w:t xml:space="preserve"> value, it would evaluate </w:t>
      </w:r>
      <w:r w:rsidR="00036131" w:rsidRPr="00036131">
        <w:rPr>
          <w:rStyle w:val="Inlinecode"/>
        </w:rPr>
        <w:t>a</w:t>
      </w:r>
      <w:r w:rsidR="00036131">
        <w:rPr>
          <w:rStyle w:val="Inlinecode"/>
        </w:rPr>
        <w:t xml:space="preserve"> </w:t>
      </w:r>
      <w:r w:rsidR="00036131" w:rsidRPr="00036131">
        <w:rPr>
          <w:rStyle w:val="Inlinecode"/>
        </w:rPr>
        <w:t>/</w:t>
      </w:r>
      <w:r w:rsidR="00036131">
        <w:rPr>
          <w:rStyle w:val="Inlinecode"/>
        </w:rPr>
        <w:t xml:space="preserve"> </w:t>
      </w:r>
      <w:r w:rsidR="00036131" w:rsidRPr="00036131">
        <w:rPr>
          <w:rStyle w:val="Inlinecode"/>
        </w:rPr>
        <w:t>b</w:t>
      </w:r>
      <w:r w:rsidR="00036131">
        <w:t xml:space="preserve"> even if </w:t>
      </w:r>
      <w:r w:rsidR="00036131" w:rsidRPr="00036131">
        <w:rPr>
          <w:rStyle w:val="Inlinecode"/>
        </w:rPr>
        <w:t>b</w:t>
      </w:r>
      <w:r w:rsidR="00036131">
        <w:t xml:space="preserve"> equals zero. By returning a fun</w:t>
      </w:r>
      <w:r w:rsidR="00036131">
        <w:softHyphen/>
        <w:t xml:space="preserve">ction, the </w:t>
      </w:r>
      <w:r w:rsidR="00036131" w:rsidRPr="00036131">
        <w:rPr>
          <w:i/>
        </w:rPr>
        <w:t>combine</w:t>
      </w:r>
      <w:r w:rsidR="00036131">
        <w:t xml:space="preserve"> operation may not need to evaluate the second computation (if the first one fails), avoiding a runtime exception caused by division by zero.</w:t>
      </w:r>
    </w:p>
    <w:p w:rsidR="001452B6" w:rsidRDefault="00ED3B53" w:rsidP="00ED3B53">
      <w:pPr>
        <w:pStyle w:val="heading30"/>
        <w:rPr>
          <w:rStyle w:val="heading3-notbold"/>
        </w:rPr>
      </w:pPr>
      <w:r>
        <w:t xml:space="preserve">Unifying delayed computations. </w:t>
      </w:r>
      <w:r w:rsidR="00F70C94">
        <w:rPr>
          <w:rStyle w:val="heading3-notbold"/>
        </w:rPr>
        <w:t>So far</w:t>
      </w:r>
      <w:r w:rsidR="00555D05">
        <w:rPr>
          <w:rStyle w:val="heading3-notbold"/>
        </w:rPr>
        <w:t>, we used distinct types to represent delayed computations. For monad</w:t>
      </w:r>
      <w:r w:rsidR="001452B6">
        <w:rPr>
          <w:rStyle w:val="heading3-notbold"/>
        </w:rPr>
        <w:t xml:space="preserve">ic </w:t>
      </w:r>
      <w:r w:rsidR="00555D05">
        <w:rPr>
          <w:rStyle w:val="heading3-notbold"/>
        </w:rPr>
        <w:t xml:space="preserve">computations, we used </w:t>
      </w:r>
      <w:r w:rsidR="001452B6">
        <w:rPr>
          <w:rStyle w:val="heading3-notbold"/>
        </w:rPr>
        <w:t xml:space="preserve">the </w:t>
      </w:r>
      <w:r w:rsidR="00555D05">
        <w:rPr>
          <w:rStyle w:val="heading3-notbold"/>
        </w:rPr>
        <w:t xml:space="preserve">type </w:t>
      </w:r>
      <m:oMath>
        <m:r>
          <m:rPr>
            <m:sty m:val="bi"/>
          </m:rPr>
          <w:rPr>
            <w:rStyle w:val="heading3-notbold"/>
            <w:rFonts w:ascii="Cambria Math" w:hAnsi="Cambria Math"/>
          </w:rPr>
          <m:t>ma</m:t>
        </m:r>
      </m:oMath>
      <w:r w:rsidR="00555D05">
        <w:rPr>
          <w:rStyle w:val="heading3-notbold"/>
        </w:rPr>
        <w:t xml:space="preserve"> and for monad</w:t>
      </w:r>
      <w:r w:rsidR="001452B6">
        <w:rPr>
          <w:rStyle w:val="heading3-notbold"/>
        </w:rPr>
        <w:t xml:space="preserve">ic </w:t>
      </w:r>
      <w:r w:rsidR="00555D05">
        <w:rPr>
          <w:rStyle w:val="heading3-notbold"/>
        </w:rPr>
        <w:t xml:space="preserve">containers, we </w:t>
      </w:r>
      <w:proofErr w:type="gramStart"/>
      <w:r w:rsidR="00555D05">
        <w:rPr>
          <w:rStyle w:val="heading3-notbold"/>
        </w:rPr>
        <w:t>used</w:t>
      </w:r>
      <w:r w:rsidR="001452B6">
        <w:rPr>
          <w:rStyle w:val="heading3-notbold"/>
        </w:rPr>
        <w:t xml:space="preserve"> </w:t>
      </w:r>
      <w:proofErr w:type="gramEnd"/>
      <m:oMath>
        <m:r>
          <m:rPr>
            <m:sty m:val="b"/>
          </m:rPr>
          <w:rPr>
            <w:rStyle w:val="heading3-notbold"/>
            <w:rFonts w:ascii="Cambria Math" w:hAnsi="Cambria Math"/>
          </w:rPr>
          <m:t>1→</m:t>
        </m:r>
        <m:r>
          <m:rPr>
            <m:sty m:val="bi"/>
          </m:rPr>
          <w:rPr>
            <w:rStyle w:val="heading3-notbold"/>
            <w:rFonts w:ascii="Cambria Math" w:hAnsi="Cambria Math"/>
          </w:rPr>
          <m:t>ma</m:t>
        </m:r>
      </m:oMath>
      <w:r w:rsidR="00555D05">
        <w:rPr>
          <w:rStyle w:val="heading3-notbold"/>
        </w:rPr>
        <w:t>.</w:t>
      </w:r>
      <w:r w:rsidR="00461497">
        <w:rPr>
          <w:rStyle w:val="heading3-notbold"/>
        </w:rPr>
        <w:t xml:space="preserve"> We can </w:t>
      </w:r>
      <w:r w:rsidR="00F70C94">
        <w:rPr>
          <w:rStyle w:val="heading3-notbold"/>
        </w:rPr>
        <w:t xml:space="preserve">generalize the two cases </w:t>
      </w:r>
      <w:r w:rsidR="00461497">
        <w:rPr>
          <w:rStyle w:val="heading3-notbold"/>
        </w:rPr>
        <w:t xml:space="preserve">by using a different abstract type </w:t>
      </w:r>
      <m:oMath>
        <m:r>
          <m:rPr>
            <m:sty m:val="bi"/>
          </m:rPr>
          <w:rPr>
            <w:rStyle w:val="heading3-notbold"/>
            <w:rFonts w:ascii="Cambria Math" w:hAnsi="Cambria Math"/>
          </w:rPr>
          <m:t>da</m:t>
        </m:r>
      </m:oMath>
      <w:r w:rsidR="00461497">
        <w:rPr>
          <w:rStyle w:val="heading3-notbold"/>
        </w:rPr>
        <w:t xml:space="preserve"> for </w:t>
      </w:r>
      <w:r w:rsidR="00DF2F79">
        <w:rPr>
          <w:rStyle w:val="heading3-notbold"/>
        </w:rPr>
        <w:t>delayed computations</w:t>
      </w:r>
      <w:r w:rsidR="00F70C94">
        <w:rPr>
          <w:rStyle w:val="heading3-notbold"/>
        </w:rPr>
        <w:t>, which leads to the following signatures:</w:t>
      </w:r>
    </w:p>
    <w:p w:rsidR="00555D05" w:rsidRDefault="00555D05" w:rsidP="00555D05">
      <w:pPr>
        <w:pStyle w:val="equationcode"/>
      </w:pPr>
      <w:proofErr w:type="gramStart"/>
      <w:r w:rsidRPr="00E32EF5">
        <w:t>delay</w:t>
      </w:r>
      <w:proofErr w:type="gramEnd"/>
      <w:r w:rsidRPr="00E32EF5">
        <w:t xml:space="preserve">   </w:t>
      </w:r>
      <w:r w:rsidRPr="00E32EF5">
        <w:tab/>
      </w:r>
      <w:r w:rsidRPr="00E32EF5">
        <w:tab/>
        <w:t>:</w:t>
      </w:r>
      <w:r w:rsidRPr="00E32EF5">
        <w:tab/>
      </w:r>
      <m:oMath>
        <m:d>
          <m:dPr>
            <m:ctrlPr/>
          </m:dPr>
          <m:e>
            <m:r>
              <m:rPr>
                <m:sty m:val="p"/>
              </m:rPr>
              <m:t>1→</m:t>
            </m:r>
            <m:r>
              <m:t>ma</m:t>
            </m:r>
          </m:e>
        </m:d>
        <m:r>
          <m:rPr>
            <m:sty m:val="p"/>
          </m:rPr>
          <m:t>→</m:t>
        </m:r>
        <m:r>
          <m:t>da</m:t>
        </m:r>
      </m:oMath>
      <w:r w:rsidRPr="00E32EF5">
        <w:t xml:space="preserve"> </w:t>
      </w:r>
    </w:p>
    <w:p w:rsidR="00555D05" w:rsidRPr="00E32EF5" w:rsidRDefault="00555D05" w:rsidP="00555D05">
      <w:pPr>
        <w:pStyle w:val="equationcode"/>
      </w:pPr>
      <w:proofErr w:type="gramStart"/>
      <w:r w:rsidRPr="00E32EF5">
        <w:t>combine</w:t>
      </w:r>
      <w:proofErr w:type="gramEnd"/>
      <w:r w:rsidRPr="00E32EF5">
        <w:tab/>
      </w:r>
      <w:r w:rsidRPr="00E32EF5">
        <w:tab/>
        <w:t>:</w:t>
      </w:r>
      <w:r w:rsidRPr="00E32EF5">
        <w:tab/>
      </w:r>
      <m:oMath>
        <m:r>
          <m:t>m 1</m:t>
        </m:r>
        <m:r>
          <m:rPr>
            <m:sty m:val="p"/>
          </m:rPr>
          <m:t>→</m:t>
        </m:r>
        <m:r>
          <m:t>da</m:t>
        </m:r>
        <m:r>
          <m:rPr>
            <m:sty m:val="p"/>
          </m:rPr>
          <m:t>→</m:t>
        </m:r>
        <m:r>
          <m:t>ma</m:t>
        </m:r>
      </m:oMath>
    </w:p>
    <w:p w:rsidR="00555D05" w:rsidRDefault="00555D05" w:rsidP="00555D05">
      <w:pPr>
        <w:pStyle w:val="equationcode"/>
      </w:pPr>
      <w:proofErr w:type="gramStart"/>
      <w:r>
        <w:t>run</w:t>
      </w:r>
      <w:proofErr w:type="gramEnd"/>
      <w:r>
        <w:tab/>
      </w:r>
      <w:r>
        <w:tab/>
      </w:r>
      <w:r>
        <w:tab/>
      </w:r>
      <w:r>
        <w:tab/>
        <w:t>:</w:t>
      </w:r>
      <w:r>
        <w:tab/>
      </w:r>
      <m:oMath>
        <m:r>
          <m:t>da→ma</m:t>
        </m:r>
      </m:oMath>
    </w:p>
    <w:p w:rsidR="00461497" w:rsidRDefault="00461497" w:rsidP="00461497">
      <w:pPr>
        <w:pStyle w:val="Normalnoindent"/>
      </w:pPr>
      <w:r w:rsidRPr="00461497">
        <w:lastRenderedPageBreak/>
        <w:t xml:space="preserve">To our knowledge, </w:t>
      </w:r>
      <w:r>
        <w:t xml:space="preserve">the only types used for </w:t>
      </w:r>
      <m:oMath>
        <m:r>
          <w:rPr>
            <w:rFonts w:ascii="Cambria Math" w:hAnsi="Cambria Math"/>
          </w:rPr>
          <m:t>da</m:t>
        </m:r>
      </m:oMath>
      <w:r>
        <w:t xml:space="preserve"> in practice so far are </w:t>
      </w:r>
      <m:oMath>
        <m:r>
          <w:rPr>
            <w:rFonts w:ascii="Cambria Math" w:hAnsi="Cambria Math"/>
          </w:rPr>
          <m:t>ma</m:t>
        </m:r>
      </m:oMath>
      <w:r>
        <w:t xml:space="preserve"> </w:t>
      </w:r>
      <w:proofErr w:type="gramStart"/>
      <w:r>
        <w:t xml:space="preserve">and </w:t>
      </w:r>
      <w:proofErr w:type="gramEnd"/>
      <m:oMath>
        <m:r>
          <w:rPr>
            <w:rFonts w:ascii="Cambria Math" w:hAnsi="Cambria Math"/>
          </w:rPr>
          <m:t>1→ma</m:t>
        </m:r>
      </m:oMath>
      <w:r>
        <w:t xml:space="preserve">. However, the generalization simplifies the discussion in upcoming sections and it may allow interesting uses. The computation </w:t>
      </w:r>
      <m:oMath>
        <m:r>
          <w:rPr>
            <w:rFonts w:ascii="Cambria Math" w:hAnsi="Cambria Math"/>
          </w:rPr>
          <m:t>da</m:t>
        </m:r>
      </m:oMath>
      <w:r>
        <w:t xml:space="preserve"> may itself have a monadic structure, but this is not required. We only require that delaying an effect-free function and eva</w:t>
      </w:r>
      <w:r>
        <w:softHyphen/>
        <w:t xml:space="preserve">luating it using </w:t>
      </w:r>
      <w:r w:rsidRPr="00461497">
        <w:rPr>
          <w:i/>
        </w:rPr>
        <w:t>run</w:t>
      </w:r>
      <w:r>
        <w:t xml:space="preserve"> is an identity: </w:t>
      </w:r>
    </w:p>
    <w:p w:rsidR="00461497" w:rsidRPr="00E32EF5" w:rsidRDefault="00461497" w:rsidP="00461497">
      <w:pPr>
        <w:pStyle w:val="equationcode"/>
      </w:pPr>
      <m:oMathPara>
        <m:oMath>
          <m:r>
            <m:rPr>
              <m:sty m:val="p"/>
            </m:rPr>
            <m:t xml:space="preserve">run∘delay∘const=id      </m:t>
          </m:r>
          <m:r>
            <m:rPr>
              <m:sty m:val="b"/>
            </m:rPr>
            <m:t xml:space="preserve">where </m:t>
          </m:r>
          <m:r>
            <m:rPr>
              <m:sty m:val="p"/>
            </m:rPr>
            <m:t xml:space="preserve">const </m:t>
          </m:r>
          <m:r>
            <m:t>v</m:t>
          </m:r>
          <m:r>
            <m:rPr>
              <m:sty m:val="p"/>
            </m:rPr>
            <m:t>=λ</m:t>
          </m:r>
          <m:r>
            <m:t>x</m:t>
          </m:r>
          <m:r>
            <m:rPr>
              <m:sty m:val="p"/>
            </m:rPr>
            <m:t>.</m:t>
          </m:r>
          <m:r>
            <m:t>v</m:t>
          </m:r>
          <m:r>
            <m:rPr>
              <m:sty m:val="p"/>
            </m:rPr>
            <m:t xml:space="preserve"> </m:t>
          </m:r>
        </m:oMath>
      </m:oMathPara>
    </w:p>
    <w:p w:rsidR="00555D05" w:rsidRPr="00555D05" w:rsidRDefault="00461497" w:rsidP="00555D05">
      <w:pPr>
        <w:pStyle w:val="Normalnoindent"/>
      </w:pPr>
      <w:r>
        <w:t xml:space="preserve">The equation holds for the standard definitions of </w:t>
      </w:r>
      <w:r w:rsidRPr="00461497">
        <w:rPr>
          <w:i/>
        </w:rPr>
        <w:t>delay</w:t>
      </w:r>
      <w:r>
        <w:t xml:space="preserve"> and </w:t>
      </w:r>
      <w:r w:rsidRPr="00461497">
        <w:rPr>
          <w:i/>
        </w:rPr>
        <w:t>run</w:t>
      </w:r>
      <w:r>
        <w:t xml:space="preserve"> and it guarantees that the added operations do not change the meaning in case when they are not needed.</w:t>
      </w:r>
    </w:p>
    <w:p w:rsidR="00ED3B53" w:rsidRDefault="001669D7" w:rsidP="00ED3B53">
      <w:pPr>
        <w:pStyle w:val="heading20"/>
      </w:pPr>
      <w:r>
        <w:t>Monadic control flow constructs</w:t>
      </w:r>
    </w:p>
    <w:p w:rsidR="001669D7" w:rsidRPr="001669D7" w:rsidRDefault="001669D7" w:rsidP="001669D7">
      <w:pPr>
        <w:pStyle w:val="Normalnoindent"/>
      </w:pPr>
      <w:r>
        <w:t>The syntax allowed inside computation expressions aims to provide computation-spe</w:t>
      </w:r>
      <w:r>
        <w:softHyphen/>
        <w:t>cific versions of most of the standard control flow constructs of F#. In this section, we look at the support for (imperative) loops and exception handling.</w:t>
      </w:r>
    </w:p>
    <w:p w:rsidR="00321FA4" w:rsidRDefault="005467CD" w:rsidP="00036131">
      <w:pPr>
        <w:pStyle w:val="heading30"/>
        <w:rPr>
          <w:rStyle w:val="heading3-notbold"/>
        </w:rPr>
      </w:pPr>
      <w:proofErr w:type="gramStart"/>
      <w:r>
        <w:t>Looping syntax</w:t>
      </w:r>
      <w:r w:rsidR="00036131">
        <w:t>.</w:t>
      </w:r>
      <w:proofErr w:type="gramEnd"/>
      <w:r w:rsidR="00036131">
        <w:t xml:space="preserve"> </w:t>
      </w:r>
      <w:r w:rsidR="00036131" w:rsidRPr="00036131">
        <w:rPr>
          <w:rStyle w:val="heading3-notbold"/>
        </w:rPr>
        <w:t xml:space="preserve">If </w:t>
      </w:r>
      <w:r w:rsidR="00036131">
        <w:rPr>
          <w:rStyle w:val="heading3-notbold"/>
        </w:rPr>
        <w:t xml:space="preserve">a computation builder defines </w:t>
      </w:r>
      <w:r w:rsidR="00036131" w:rsidRPr="00036131">
        <w:rPr>
          <w:rStyle w:val="heading3-notbold"/>
          <w:i/>
        </w:rPr>
        <w:t>zero</w:t>
      </w:r>
      <w:r w:rsidR="00036131">
        <w:rPr>
          <w:rStyle w:val="heading3-notbold"/>
        </w:rPr>
        <w:t xml:space="preserve"> and </w:t>
      </w:r>
      <w:r w:rsidR="00036131" w:rsidRPr="00036131">
        <w:rPr>
          <w:rStyle w:val="heading3-notbold"/>
          <w:i/>
        </w:rPr>
        <w:t>combine</w:t>
      </w:r>
      <w:r w:rsidR="00036131">
        <w:rPr>
          <w:rStyle w:val="heading3-notbold"/>
        </w:rPr>
        <w:t xml:space="preserve">, we can use them to add two additional operations that enable looping constructs inside the computation expression syntax. </w:t>
      </w:r>
      <w:r w:rsidR="00B91AC6">
        <w:rPr>
          <w:rStyle w:val="heading3-notbold"/>
        </w:rPr>
        <w:t>Similarly to operations defined in the previous section, these can be defined in terms of other operations for monads, but the F# com</w:t>
      </w:r>
      <w:r w:rsidR="00B91AC6">
        <w:rPr>
          <w:rStyle w:val="heading3-notbold"/>
        </w:rPr>
        <w:softHyphen/>
        <w:t>putation expres</w:t>
      </w:r>
      <w:r w:rsidR="009C3C26">
        <w:rPr>
          <w:rStyle w:val="heading3-notbold"/>
        </w:rPr>
        <w:softHyphen/>
      </w:r>
      <w:r w:rsidR="00B91AC6">
        <w:rPr>
          <w:rStyle w:val="heading3-notbold"/>
        </w:rPr>
        <w:t>sion syntax allows other useful definitions (Section 4, 5.2):</w:t>
      </w:r>
    </w:p>
    <w:p w:rsidR="00321FA4" w:rsidRPr="00321FA4" w:rsidRDefault="00321FA4" w:rsidP="00321FA4">
      <w:pPr>
        <w:pStyle w:val="equationcode"/>
      </w:pPr>
      <w:proofErr w:type="gramStart"/>
      <w:r>
        <w:t>for</w:t>
      </w:r>
      <w:proofErr w:type="gramEnd"/>
      <w:r>
        <w:tab/>
      </w:r>
      <w:r>
        <w:tab/>
        <w:t>:</w:t>
      </w:r>
      <w:r>
        <w:tab/>
      </w:r>
      <m:oMath>
        <m:d>
          <m:dPr>
            <m:begChr m:val="["/>
            <m:endChr m:val="]"/>
            <m:ctrlPr/>
          </m:dPr>
          <m:e>
            <m:r>
              <m:t>a</m:t>
            </m:r>
          </m:e>
        </m:d>
        <m:r>
          <m:rPr>
            <m:sty m:val="p"/>
          </m:rPr>
          <m:t>→</m:t>
        </m:r>
        <m:d>
          <m:dPr>
            <m:ctrlPr/>
          </m:dPr>
          <m:e>
            <m:r>
              <m:t>a</m:t>
            </m:r>
            <m:r>
              <m:rPr>
                <m:sty m:val="p"/>
              </m:rPr>
              <m:t>→</m:t>
            </m:r>
            <m:r>
              <m:t>m1</m:t>
            </m:r>
          </m:e>
        </m:d>
        <m:r>
          <m:t>→m1</m:t>
        </m:r>
      </m:oMath>
    </w:p>
    <w:p w:rsidR="00321FA4" w:rsidRPr="00321FA4" w:rsidRDefault="00321FA4" w:rsidP="00321FA4">
      <w:pPr>
        <w:pStyle w:val="equationcode"/>
      </w:pPr>
      <w:proofErr w:type="gramStart"/>
      <w:r>
        <w:t>while</w:t>
      </w:r>
      <w:proofErr w:type="gramEnd"/>
      <w:r>
        <w:tab/>
        <w:t>:</w:t>
      </w:r>
      <w:r>
        <w:tab/>
      </w:r>
      <m:oMath>
        <m:d>
          <m:dPr>
            <m:ctrlPr>
              <w:rPr>
                <w:i/>
              </w:rPr>
            </m:ctrlPr>
          </m:dPr>
          <m:e>
            <m:r>
              <m:t>1→</m:t>
            </m:r>
            <m:r>
              <m:rPr>
                <m:sty m:val="p"/>
              </m:rPr>
              <m:t>bool</m:t>
            </m:r>
          </m:e>
        </m:d>
        <m:r>
          <m:t>→d1→m1</m:t>
        </m:r>
      </m:oMath>
    </w:p>
    <w:p w:rsidR="00B91AC6" w:rsidRDefault="00B91AC6" w:rsidP="00321FA4">
      <w:pPr>
        <w:pStyle w:val="Normalnoindent"/>
      </w:pPr>
      <w:proofErr w:type="gramStart"/>
      <w:r>
        <w:t xml:space="preserve">The </w:t>
      </w:r>
      <w:r w:rsidRPr="00B91AC6">
        <w:rPr>
          <w:i/>
        </w:rPr>
        <w:t>for</w:t>
      </w:r>
      <w:proofErr w:type="gramEnd"/>
      <w:r>
        <w:t xml:space="preserve"> operation represents sequencing of computations generated from a list</w:t>
      </w:r>
      <w:r w:rsidR="007D6BA0">
        <w:t xml:space="preserve"> and </w:t>
      </w:r>
      <w:r w:rsidRPr="00B91AC6">
        <w:rPr>
          <w:i/>
        </w:rPr>
        <w:t>while</w:t>
      </w:r>
      <w:r>
        <w:t xml:space="preserve"> represents repeated evaluation of </w:t>
      </w:r>
      <w:r w:rsidR="007D6BA0">
        <w:t xml:space="preserve">a </w:t>
      </w:r>
      <w:r>
        <w:t>computation while a condition (rely</w:t>
      </w:r>
      <w:r>
        <w:softHyphen/>
        <w:t>ing on mutable state) holds. The first argument is a function that evaluates the condi</w:t>
      </w:r>
      <w:r>
        <w:softHyphen/>
        <w:t>tion. The second argument represents a delayed body.</w:t>
      </w:r>
      <w:r w:rsidR="007D6BA0">
        <w:t xml:space="preserve"> In </w:t>
      </w:r>
      <w:r w:rsidR="007D6BA0" w:rsidRPr="007D6BA0">
        <w:rPr>
          <w:i/>
        </w:rPr>
        <w:t>for</w:t>
      </w:r>
      <w:r w:rsidR="007D6BA0">
        <w:t xml:space="preserve">, the second argument is always a function, so </w:t>
      </w:r>
      <w:r w:rsidR="007D6BA0" w:rsidRPr="007D6BA0">
        <w:rPr>
          <w:i/>
        </w:rPr>
        <w:t>delay</w:t>
      </w:r>
      <w:r w:rsidR="007D6BA0">
        <w:t xml:space="preserve"> is not used.</w:t>
      </w:r>
    </w:p>
    <w:p w:rsidR="00B91AC6" w:rsidRPr="00B91AC6" w:rsidRDefault="007D6BA0" w:rsidP="007D6BA0">
      <w:r>
        <w:t>In asynchronous workflows, looping constructs are useful for writing repeating and long-running computations. The following example is adapted from [7]:</w:t>
      </w:r>
    </w:p>
    <w:p w:rsidR="00B91AC6" w:rsidRPr="00B91AC6" w:rsidRDefault="00B91AC6" w:rsidP="00B91AC6">
      <w:pPr>
        <w:pStyle w:val="programcode"/>
        <w:rPr>
          <w:b/>
        </w:rPr>
      </w:pPr>
      <w:proofErr w:type="gramStart"/>
      <w:r>
        <w:t>async</w:t>
      </w:r>
      <w:proofErr w:type="gramEnd"/>
      <w:r>
        <w:t xml:space="preserve"> { </w:t>
      </w:r>
      <w:r w:rsidRPr="00B91AC6">
        <w:rPr>
          <w:b/>
        </w:rPr>
        <w:t>while true do</w:t>
      </w:r>
    </w:p>
    <w:p w:rsidR="00B91AC6" w:rsidRDefault="00B91AC6" w:rsidP="00B91AC6">
      <w:pPr>
        <w:pStyle w:val="programcode"/>
      </w:pPr>
      <w:r>
        <w:t xml:space="preserve">          </w:t>
      </w:r>
      <w:proofErr w:type="gramStart"/>
      <w:r w:rsidRPr="00B91AC6">
        <w:rPr>
          <w:b/>
        </w:rPr>
        <w:t>for</w:t>
      </w:r>
      <w:proofErr w:type="gramEnd"/>
      <w:r>
        <w:t xml:space="preserve"> color </w:t>
      </w:r>
      <w:r w:rsidRPr="00B91AC6">
        <w:rPr>
          <w:b/>
        </w:rPr>
        <w:t>in</w:t>
      </w:r>
      <w:r>
        <w:t xml:space="preserve"> [green; orange; red] </w:t>
      </w:r>
      <w:r w:rsidRPr="00B91AC6">
        <w:rPr>
          <w:b/>
        </w:rPr>
        <w:t>do</w:t>
      </w:r>
    </w:p>
    <w:p w:rsidR="00B91AC6" w:rsidRDefault="00B91AC6" w:rsidP="00B91AC6">
      <w:pPr>
        <w:pStyle w:val="programcode"/>
      </w:pPr>
      <w:r>
        <w:t xml:space="preserve">            </w:t>
      </w:r>
      <w:proofErr w:type="gramStart"/>
      <w:r w:rsidRPr="00B91AC6">
        <w:rPr>
          <w:b/>
        </w:rPr>
        <w:t>do</w:t>
      </w:r>
      <w:proofErr w:type="gramEnd"/>
      <w:r w:rsidRPr="00B91AC6">
        <w:rPr>
          <w:b/>
        </w:rPr>
        <w:t>!</w:t>
      </w:r>
      <w:r>
        <w:t xml:space="preserve"> </w:t>
      </w:r>
      <w:proofErr w:type="spellStart"/>
      <w:proofErr w:type="gramStart"/>
      <w:r>
        <w:t>Async.Sleep</w:t>
      </w:r>
      <w:proofErr w:type="spellEnd"/>
      <w:r>
        <w:t>(</w:t>
      </w:r>
      <w:proofErr w:type="gramEnd"/>
      <w:r>
        <w:t>1000)</w:t>
      </w:r>
    </w:p>
    <w:p w:rsidR="00B91AC6" w:rsidRDefault="00B91AC6" w:rsidP="00B91AC6">
      <w:pPr>
        <w:pStyle w:val="programcode"/>
      </w:pPr>
      <w:r>
        <w:t xml:space="preserve">            </w:t>
      </w:r>
      <w:proofErr w:type="spellStart"/>
      <w:proofErr w:type="gramStart"/>
      <w:r>
        <w:t>displayLight</w:t>
      </w:r>
      <w:proofErr w:type="spellEnd"/>
      <w:proofErr w:type="gramEnd"/>
      <w:r>
        <w:t xml:space="preserve"> color }          </w:t>
      </w:r>
    </w:p>
    <w:p w:rsidR="00036131" w:rsidRPr="00A67330" w:rsidRDefault="007D6BA0" w:rsidP="00B91AC6">
      <w:pPr>
        <w:pStyle w:val="Normalnoindent"/>
      </w:pPr>
      <w:r>
        <w:t xml:space="preserve">The code creates a workflow that repeatedly changes the color of a semaphore light with a 1 second delay. The function </w:t>
      </w:r>
      <w:proofErr w:type="spellStart"/>
      <w:r w:rsidRPr="007D6BA0">
        <w:rPr>
          <w:rStyle w:val="Inlinecode"/>
        </w:rPr>
        <w:t>displayLight</w:t>
      </w:r>
      <w:proofErr w:type="spellEnd"/>
      <w:r>
        <w:t xml:space="preserve"> mutates the user interface. </w:t>
      </w:r>
    </w:p>
    <w:p w:rsidR="00F2657C" w:rsidRDefault="009C3C26" w:rsidP="009C3C26">
      <w:pPr>
        <w:pStyle w:val="heading30"/>
        <w:rPr>
          <w:rStyle w:val="heading3-notbold"/>
        </w:rPr>
      </w:pPr>
      <w:proofErr w:type="gramStart"/>
      <w:r>
        <w:t>Monadic exception handling</w:t>
      </w:r>
      <w:r w:rsidR="00ED3B53">
        <w:t>.</w:t>
      </w:r>
      <w:proofErr w:type="gramEnd"/>
      <w:r w:rsidR="00ED3B53">
        <w:t xml:space="preserve"> </w:t>
      </w:r>
      <w:r w:rsidR="008E1673" w:rsidRPr="00ED3B53">
        <w:rPr>
          <w:rStyle w:val="heading3-notbold"/>
        </w:rPr>
        <w:t xml:space="preserve">In an impure functional language that supports exceptions, it is important to provide a mechanism for exception handling within the monadic syntax. </w:t>
      </w:r>
      <w:r w:rsidR="008F2DC8" w:rsidRPr="00ED3B53">
        <w:rPr>
          <w:rStyle w:val="heading3-notbold"/>
        </w:rPr>
        <w:t>T</w:t>
      </w:r>
      <w:r w:rsidR="008E1673" w:rsidRPr="00ED3B53">
        <w:rPr>
          <w:rStyle w:val="heading3-notbold"/>
        </w:rPr>
        <w:t>he tran</w:t>
      </w:r>
      <w:r w:rsidR="008E1673" w:rsidRPr="00ED3B53">
        <w:rPr>
          <w:rStyle w:val="heading3-notbold"/>
        </w:rPr>
        <w:softHyphen/>
        <w:t>slation restruc</w:t>
      </w:r>
      <w:r w:rsidR="008F2DC8" w:rsidRPr="00ED3B53">
        <w:rPr>
          <w:rStyle w:val="heading3-notbold"/>
        </w:rPr>
        <w:softHyphen/>
      </w:r>
      <w:r w:rsidR="008E1673" w:rsidRPr="00ED3B53">
        <w:rPr>
          <w:rStyle w:val="heading3-notbold"/>
        </w:rPr>
        <w:t>tures code into multiple scopes (</w:t>
      </w:r>
      <w:r w:rsidR="008F2DC8" w:rsidRPr="00ED3B53">
        <w:rPr>
          <w:rStyle w:val="heading3-notbold"/>
        </w:rPr>
        <w:t>by inserting functions), so manual exception handling would require wrapping every sub-expres</w:t>
      </w:r>
      <w:r>
        <w:rPr>
          <w:rStyle w:val="heading3-notbold"/>
        </w:rPr>
        <w:softHyphen/>
      </w:r>
      <w:r w:rsidR="008F2DC8" w:rsidRPr="00ED3B53">
        <w:rPr>
          <w:rStyle w:val="heading3-notbold"/>
        </w:rPr>
        <w:t xml:space="preserve">sion with a </w:t>
      </w:r>
      <w:proofErr w:type="gramStart"/>
      <w:r w:rsidR="008F2DC8" w:rsidRPr="00ED3B53">
        <w:rPr>
          <w:rStyle w:val="Inlinecode"/>
          <w:b w:val="0"/>
        </w:rPr>
        <w:t>try ..</w:t>
      </w:r>
      <w:proofErr w:type="gramEnd"/>
      <w:r w:rsidR="008F2DC8" w:rsidRPr="00ED3B53">
        <w:rPr>
          <w:rStyle w:val="Inlinecode"/>
          <w:b w:val="0"/>
        </w:rPr>
        <w:t xml:space="preserve"> </w:t>
      </w:r>
      <w:proofErr w:type="gramStart"/>
      <w:r w:rsidR="008F2DC8" w:rsidRPr="00ED3B53">
        <w:rPr>
          <w:rStyle w:val="Inlinecode"/>
          <w:b w:val="0"/>
        </w:rPr>
        <w:t>with</w:t>
      </w:r>
      <w:proofErr w:type="gramEnd"/>
      <w:r w:rsidR="008F2DC8" w:rsidRPr="00ED3B53">
        <w:rPr>
          <w:rStyle w:val="heading3-notbold"/>
        </w:rPr>
        <w:t xml:space="preserve"> block.</w:t>
      </w:r>
      <w:r>
        <w:rPr>
          <w:rStyle w:val="heading3-notbold"/>
        </w:rPr>
        <w:t xml:space="preserve"> </w:t>
      </w:r>
    </w:p>
    <w:p w:rsidR="00F2657C" w:rsidRPr="00F2657C" w:rsidRDefault="00F2657C" w:rsidP="00F2657C">
      <w:r w:rsidRPr="00F2657C">
        <w:lastRenderedPageBreak/>
        <w:t xml:space="preserve">The handling of exceptions is delegated to a </w:t>
      </w:r>
      <w:proofErr w:type="spellStart"/>
      <w:r w:rsidRPr="00F2657C">
        <w:rPr>
          <w:i/>
        </w:rPr>
        <w:t>tryWith</w:t>
      </w:r>
      <w:proofErr w:type="spellEnd"/>
      <w:r w:rsidRPr="00F2657C">
        <w:t xml:space="preserve"> </w:t>
      </w:r>
      <w:r>
        <w:t xml:space="preserve">and </w:t>
      </w:r>
      <w:proofErr w:type="spellStart"/>
      <w:r w:rsidRPr="00F2657C">
        <w:rPr>
          <w:i/>
        </w:rPr>
        <w:t>tryFinally</w:t>
      </w:r>
      <w:proofErr w:type="spellEnd"/>
      <w:r>
        <w:t xml:space="preserve"> </w:t>
      </w:r>
      <w:r w:rsidRPr="00F2657C">
        <w:t>member</w:t>
      </w:r>
      <w:r>
        <w:t>s that represents a mo</w:t>
      </w:r>
      <w:r w:rsidRPr="00F2657C">
        <w:t>nadic version</w:t>
      </w:r>
      <w:r>
        <w:t>s</w:t>
      </w:r>
      <w:r w:rsidRPr="00F2657C">
        <w:t xml:space="preserve"> of </w:t>
      </w:r>
      <w:proofErr w:type="gramStart"/>
      <w:r w:rsidRPr="00F2657C">
        <w:rPr>
          <w:rStyle w:val="Inlinecode"/>
        </w:rPr>
        <w:t>try ..</w:t>
      </w:r>
      <w:proofErr w:type="gramEnd"/>
      <w:r w:rsidRPr="00F2657C">
        <w:rPr>
          <w:rStyle w:val="Inlinecode"/>
        </w:rPr>
        <w:t xml:space="preserve"> </w:t>
      </w:r>
      <w:proofErr w:type="gramStart"/>
      <w:r w:rsidRPr="00F2657C">
        <w:rPr>
          <w:rStyle w:val="Inlinecode"/>
        </w:rPr>
        <w:t>with</w:t>
      </w:r>
      <w:proofErr w:type="gramEnd"/>
      <w:r w:rsidRPr="00F2657C">
        <w:t xml:space="preserve"> </w:t>
      </w:r>
      <w:r>
        <w:t xml:space="preserve">and </w:t>
      </w:r>
      <w:r w:rsidRPr="00F2657C">
        <w:rPr>
          <w:rStyle w:val="Inlinecode"/>
        </w:rPr>
        <w:t xml:space="preserve">try .. </w:t>
      </w:r>
      <w:proofErr w:type="gramStart"/>
      <w:r w:rsidRPr="00F2657C">
        <w:rPr>
          <w:rStyle w:val="Inlinecode"/>
        </w:rPr>
        <w:t>finally</w:t>
      </w:r>
      <w:proofErr w:type="gramEnd"/>
      <w:r>
        <w:t xml:space="preserve"> </w:t>
      </w:r>
      <w:r w:rsidRPr="00F2657C">
        <w:t>expression</w:t>
      </w:r>
      <w:r>
        <w:t>s</w:t>
      </w:r>
      <w:r w:rsidRPr="00F2657C">
        <w:t>:</w:t>
      </w:r>
    </w:p>
    <w:p w:rsidR="00ED3B53" w:rsidRDefault="00ED3B53" w:rsidP="00ED3B53">
      <w:pPr>
        <w:pStyle w:val="equationcode"/>
      </w:pPr>
      <w:proofErr w:type="spellStart"/>
      <w:proofErr w:type="gramStart"/>
      <w:r>
        <w:t>tryWith</w:t>
      </w:r>
      <w:proofErr w:type="spellEnd"/>
      <w:proofErr w:type="gramEnd"/>
      <w:r>
        <w:tab/>
      </w:r>
      <w:r w:rsidR="00F2657C">
        <w:tab/>
      </w:r>
      <w:r>
        <w:t>:</w:t>
      </w:r>
      <w:r>
        <w:tab/>
      </w:r>
      <m:oMath>
        <m:r>
          <m:t>da→</m:t>
        </m:r>
        <m:d>
          <m:dPr>
            <m:ctrlPr>
              <w:rPr>
                <w:i/>
              </w:rPr>
            </m:ctrlPr>
          </m:dPr>
          <m:e>
            <m:r>
              <m:rPr>
                <m:sty m:val="p"/>
              </m:rPr>
              <m:t>exn</m:t>
            </m:r>
            <m:r>
              <m:t>→ma</m:t>
            </m:r>
          </m:e>
        </m:d>
        <m:r>
          <m:t>→ma</m:t>
        </m:r>
      </m:oMath>
    </w:p>
    <w:p w:rsidR="00F2657C" w:rsidRPr="00321FA4" w:rsidRDefault="00F2657C" w:rsidP="00ED3B53">
      <w:pPr>
        <w:pStyle w:val="equationcode"/>
      </w:pPr>
      <w:proofErr w:type="spellStart"/>
      <w:proofErr w:type="gramStart"/>
      <w:r>
        <w:t>tryFinally</w:t>
      </w:r>
      <w:proofErr w:type="spellEnd"/>
      <w:proofErr w:type="gramEnd"/>
      <w:r>
        <w:tab/>
        <w:t>:</w:t>
      </w:r>
      <w:r>
        <w:tab/>
      </w:r>
      <m:oMath>
        <m:r>
          <m:t>da→</m:t>
        </m:r>
        <m:d>
          <m:dPr>
            <m:ctrlPr>
              <w:rPr>
                <w:i/>
              </w:rPr>
            </m:ctrlPr>
          </m:dPr>
          <m:e>
            <m:r>
              <m:t>1→1</m:t>
            </m:r>
          </m:e>
        </m:d>
        <m:r>
          <m:t>→ma</m:t>
        </m:r>
      </m:oMath>
    </w:p>
    <w:p w:rsidR="00F2657C" w:rsidRDefault="009C3C26" w:rsidP="009C3C26">
      <w:pPr>
        <w:pStyle w:val="Normalnoindent"/>
      </w:pPr>
      <w:r>
        <w:t xml:space="preserve">The first argument is a computation (obtained using </w:t>
      </w:r>
      <w:r w:rsidRPr="00ED3B53">
        <w:rPr>
          <w:i/>
        </w:rPr>
        <w:t>delay</w:t>
      </w:r>
      <w:r>
        <w:t>) that represents un-evalu</w:t>
      </w:r>
      <w:r>
        <w:softHyphen/>
        <w:t>ated body</w:t>
      </w:r>
      <w:r w:rsidR="00F2657C">
        <w:t>.</w:t>
      </w:r>
      <w:r>
        <w:t xml:space="preserve"> </w:t>
      </w:r>
      <w:r w:rsidR="00F2657C">
        <w:t xml:space="preserve">The </w:t>
      </w:r>
      <w:r>
        <w:t xml:space="preserve">second argument </w:t>
      </w:r>
      <w:r w:rsidR="00F2657C">
        <w:t xml:space="preserve">of </w:t>
      </w:r>
      <w:proofErr w:type="spellStart"/>
      <w:r w:rsidR="00F2657C" w:rsidRPr="00F2657C">
        <w:rPr>
          <w:i/>
        </w:rPr>
        <w:t>tryWith</w:t>
      </w:r>
      <w:proofErr w:type="spellEnd"/>
      <w:r w:rsidR="00F2657C">
        <w:t xml:space="preserve"> </w:t>
      </w:r>
      <w:r>
        <w:t>is an exception handler that takes a value repre</w:t>
      </w:r>
      <w:r>
        <w:softHyphen/>
        <w:t>senting the exception (</w:t>
      </w:r>
      <w:proofErr w:type="spellStart"/>
      <w:r w:rsidRPr="009C3C26">
        <w:rPr>
          <w:i/>
        </w:rPr>
        <w:t>exn</w:t>
      </w:r>
      <w:proofErr w:type="spellEnd"/>
      <w:r>
        <w:t>) as an argument.</w:t>
      </w:r>
      <w:r w:rsidR="00D66922">
        <w:t xml:space="preserve"> The second argument of </w:t>
      </w:r>
      <w:proofErr w:type="spellStart"/>
      <w:r w:rsidR="00D66922" w:rsidRPr="00D66922">
        <w:rPr>
          <w:i/>
        </w:rPr>
        <w:t>tryFinally</w:t>
      </w:r>
      <w:proofErr w:type="spellEnd"/>
      <w:r w:rsidR="00D66922">
        <w:t xml:space="preserve"> is a cleanup function that </w:t>
      </w:r>
      <w:r w:rsidR="008E3102">
        <w:t>releases resources allocated in the current scope. This function is not monadic, which is further discussed in Section 7.</w:t>
      </w:r>
    </w:p>
    <w:p w:rsidR="00587CC2" w:rsidRDefault="00F2657C" w:rsidP="00587CC2">
      <w:r>
        <w:t xml:space="preserve">In case when </w:t>
      </w:r>
      <m:oMath>
        <m:r>
          <w:rPr>
            <w:rFonts w:ascii="Cambria Math" w:hAnsi="Cambria Math"/>
          </w:rPr>
          <m:t>da=1→ma</m:t>
        </m:r>
      </m:oMath>
      <w:r>
        <w:t xml:space="preserve"> and </w:t>
      </w:r>
      <m:oMath>
        <m:r>
          <w:rPr>
            <w:rFonts w:ascii="Cambria Math" w:hAnsi="Cambria Math"/>
          </w:rPr>
          <m:t>ma</m:t>
        </m:r>
      </m:oMath>
      <w:r>
        <w:t xml:space="preserve"> represents a fully evaluated computation, the </w:t>
      </w:r>
      <w:r w:rsidR="008E3102">
        <w:t xml:space="preserve">two </w:t>
      </w:r>
      <w:r>
        <w:t>operation</w:t>
      </w:r>
      <w:r w:rsidR="008E3102">
        <w:t>s</w:t>
      </w:r>
      <w:r>
        <w:t xml:space="preserve"> only needs to handle exceptions triggered by evaluation of the dela</w:t>
      </w:r>
      <w:r>
        <w:softHyphen/>
        <w:t>yed computation</w:t>
      </w:r>
      <w:r w:rsidR="008E3102">
        <w:t>, so their implementation is straightforward</w:t>
      </w:r>
      <w:r>
        <w:t>.</w:t>
      </w:r>
      <w:r w:rsidR="009C3C26">
        <w:t xml:space="preserve"> </w:t>
      </w:r>
      <w:r>
        <w:t xml:space="preserve">In case when </w:t>
      </w:r>
      <m:oMath>
        <m:r>
          <w:rPr>
            <w:rFonts w:ascii="Cambria Math" w:hAnsi="Cambria Math"/>
          </w:rPr>
          <m:t>da=ma</m:t>
        </m:r>
      </m:oMath>
      <w:r>
        <w:t xml:space="preserve"> and </w:t>
      </w:r>
      <m:oMath>
        <m:r>
          <w:rPr>
            <w:rFonts w:ascii="Cambria Math" w:hAnsi="Cambria Math"/>
          </w:rPr>
          <m:t>ma</m:t>
        </m:r>
      </m:oMath>
      <w:r>
        <w:t xml:space="preserve"> represents a computation itself, the </w:t>
      </w:r>
      <w:r w:rsidR="008E3102">
        <w:t xml:space="preserve">monadic type </w:t>
      </w:r>
      <w:r>
        <w:t>needs to provide mechanism for exception handling. For example, asynchronous workflows use exception continua</w:t>
      </w:r>
      <w:r w:rsidR="008E3102">
        <w:softHyphen/>
      </w:r>
      <w:r>
        <w:t>tion for reporting exception</w:t>
      </w:r>
      <w:r w:rsidR="008E3102">
        <w:t xml:space="preserve">, which is used by </w:t>
      </w:r>
      <w:proofErr w:type="spellStart"/>
      <w:r w:rsidR="008E3102" w:rsidRPr="008E3102">
        <w:rPr>
          <w:i/>
        </w:rPr>
        <w:t>tryWith</w:t>
      </w:r>
      <w:proofErr w:type="spellEnd"/>
      <w:r w:rsidR="008E3102">
        <w:t xml:space="preserve"> and </w:t>
      </w:r>
      <w:proofErr w:type="spellStart"/>
      <w:r w:rsidR="008E3102" w:rsidRPr="008E3102">
        <w:rPr>
          <w:i/>
        </w:rPr>
        <w:t>tryFinally</w:t>
      </w:r>
      <w:proofErr w:type="spellEnd"/>
      <w:r w:rsidR="008E3102">
        <w:t>.</w:t>
      </w:r>
    </w:p>
    <w:p w:rsidR="00A67330" w:rsidRDefault="00231B3C" w:rsidP="00587CC2">
      <w:pPr>
        <w:pStyle w:val="heading10"/>
      </w:pPr>
      <w:r>
        <w:t>Semigroups</w:t>
      </w:r>
      <w:r w:rsidR="00727D5D">
        <w:t xml:space="preserve"> </w:t>
      </w:r>
      <w:r w:rsidR="00E72471">
        <w:t>and monoids</w:t>
      </w:r>
    </w:p>
    <w:p w:rsidR="00587CC2" w:rsidRDefault="008F1B69" w:rsidP="00587CC2">
      <w:pPr>
        <w:ind w:firstLine="0"/>
      </w:pPr>
      <w:r>
        <w:t>A s</w:t>
      </w:r>
      <w:r w:rsidR="00587CC2" w:rsidRPr="00587CC2">
        <w:t xml:space="preserve">emigroup is a set </w:t>
      </w:r>
      <m:oMath>
        <m:r>
          <w:rPr>
            <w:rFonts w:ascii="Cambria Math" w:hAnsi="Cambria Math"/>
          </w:rPr>
          <m:t>S</m:t>
        </m:r>
      </m:oMath>
      <w:r w:rsidR="00587CC2" w:rsidRPr="00587CC2">
        <w:t xml:space="preserve"> with an associative </w:t>
      </w:r>
      <w:proofErr w:type="gramStart"/>
      <w:r w:rsidR="00587CC2" w:rsidRPr="00587CC2">
        <w:t xml:space="preserve">operation </w:t>
      </w:r>
      <w:proofErr w:type="gramEnd"/>
      <m:oMath>
        <m:r>
          <w:rPr>
            <w:rFonts w:ascii="Cambria Math" w:hAnsi="Cambria Math" w:cs="Cambria Math"/>
          </w:rPr>
          <m:t>∘</m:t>
        </m:r>
      </m:oMath>
      <w:r w:rsidR="00587CC2" w:rsidRPr="00587CC2">
        <w:t>. Examples of sem</w:t>
      </w:r>
      <w:r w:rsidR="00587CC2">
        <w:t>i</w:t>
      </w:r>
      <w:r w:rsidR="00587CC2" w:rsidRPr="00587CC2">
        <w:t>groups in fun</w:t>
      </w:r>
      <w:r w:rsidR="00E13543">
        <w:softHyphen/>
      </w:r>
      <w:r w:rsidR="00587CC2" w:rsidRPr="00587CC2">
        <w:t>ctional programming include lists (with concatenation), but also option values (with a left-biased operation for combination). Semigroups appear mainly as parts of monoids, which also hav</w:t>
      </w:r>
      <w:r w:rsidR="00587CC2">
        <w:t>e a special element e that beha</w:t>
      </w:r>
      <w:r w:rsidR="00587CC2" w:rsidRPr="00587CC2">
        <w:t xml:space="preserve">ves as identity of the </w:t>
      </w:r>
      <m:oMath>
        <m:r>
          <w:rPr>
            <w:rFonts w:ascii="Cambria Math" w:hAnsi="Cambria Math" w:cs="Cambria Math"/>
          </w:rPr>
          <m:t>∘</m:t>
        </m:r>
      </m:oMath>
      <w:r w:rsidR="00587CC2" w:rsidRPr="00587CC2">
        <w:t xml:space="preserve"> opera</w:t>
      </w:r>
      <w:r w:rsidR="00E13543">
        <w:softHyphen/>
      </w:r>
      <w:r w:rsidR="00587CC2" w:rsidRPr="00587CC2">
        <w:t>tion (</w:t>
      </w:r>
      <m:oMath>
        <m:r>
          <w:rPr>
            <w:rFonts w:ascii="Cambria Math" w:hAnsi="Cambria Math"/>
          </w:rPr>
          <m:t>x</m:t>
        </m:r>
        <m:r>
          <w:rPr>
            <w:rFonts w:ascii="Cambria Math" w:hAnsi="Cambria Math" w:cs="Cambria Math"/>
          </w:rPr>
          <m:t>∘</m:t>
        </m:r>
        <m:r>
          <w:rPr>
            <w:rFonts w:ascii="Cambria Math" w:hAnsi="Cambria Math"/>
          </w:rPr>
          <m:t>e=x=e</m:t>
        </m:r>
        <m:r>
          <w:rPr>
            <w:rFonts w:ascii="Cambria Math" w:hAnsi="Cambria Math" w:cs="Cambria Math"/>
          </w:rPr>
          <m:t>∘</m:t>
        </m:r>
        <m:r>
          <w:rPr>
            <w:rFonts w:ascii="Cambria Math" w:hAnsi="Cambria Math"/>
          </w:rPr>
          <m:t>x</m:t>
        </m:r>
      </m:oMath>
      <w:r w:rsidR="00587CC2" w:rsidRPr="00587CC2">
        <w:t>). We start by looking at semigroups to explain how delaying of side-effects is handled. The identity element is added in a later section.</w:t>
      </w:r>
    </w:p>
    <w:p w:rsidR="00831578" w:rsidRDefault="00AD2AF7" w:rsidP="00AD2AF7">
      <w:pPr>
        <w:pStyle w:val="heading30"/>
        <w:rPr>
          <w:rStyle w:val="heading3-notbold"/>
        </w:rPr>
      </w:pPr>
      <w:proofErr w:type="gramStart"/>
      <w:r>
        <w:t>Semigroups.</w:t>
      </w:r>
      <w:proofErr w:type="gramEnd"/>
      <w:r>
        <w:t xml:space="preserve"> </w:t>
      </w:r>
      <w:r w:rsidR="00727D5D" w:rsidRPr="00AD2AF7">
        <w:rPr>
          <w:rStyle w:val="heading3-notbold"/>
        </w:rPr>
        <w:t>Similarly to the handling of effects monads, encoding of a computation with semi</w:t>
      </w:r>
      <w:r w:rsidR="00D05B28" w:rsidRPr="00AD2AF7">
        <w:rPr>
          <w:rStyle w:val="heading3-notbold"/>
        </w:rPr>
        <w:softHyphen/>
      </w:r>
      <w:r w:rsidR="00727D5D" w:rsidRPr="00AD2AF7">
        <w:rPr>
          <w:rStyle w:val="heading3-notbold"/>
        </w:rPr>
        <w:t>group structure re</w:t>
      </w:r>
      <w:r w:rsidR="00727D5D" w:rsidRPr="00AD2AF7">
        <w:rPr>
          <w:rStyle w:val="heading3-notbold"/>
        </w:rPr>
        <w:softHyphen/>
        <w:t xml:space="preserve">quires a </w:t>
      </w:r>
      <w:r w:rsidR="00727D5D" w:rsidRPr="00AD2AF7">
        <w:rPr>
          <w:rStyle w:val="heading3-notbold"/>
          <w:i/>
        </w:rPr>
        <w:t>delay</w:t>
      </w:r>
      <w:r w:rsidR="00727D5D" w:rsidRPr="00AD2AF7">
        <w:rPr>
          <w:rStyle w:val="heading3-notbold"/>
        </w:rPr>
        <w:t xml:space="preserve"> operation of </w:t>
      </w:r>
      <w:proofErr w:type="gramStart"/>
      <w:r w:rsidR="00727D5D" w:rsidRPr="00AD2AF7">
        <w:rPr>
          <w:rStyle w:val="heading3-notbold"/>
        </w:rPr>
        <w:t xml:space="preserve">type </w:t>
      </w:r>
      <w:proofErr w:type="gramEnd"/>
      <m:oMath>
        <m:d>
          <m:dPr>
            <m:ctrlPr>
              <w:rPr>
                <w:rStyle w:val="heading3-notbold"/>
                <w:rFonts w:ascii="Cambria Math" w:hAnsi="Cambria Math"/>
                <w:b/>
                <w:i/>
              </w:rPr>
            </m:ctrlPr>
          </m:dPr>
          <m:e>
            <m:r>
              <m:rPr>
                <m:sty m:val="bi"/>
              </m:rPr>
              <w:rPr>
                <w:rStyle w:val="heading3-notbold"/>
                <w:rFonts w:ascii="Cambria Math" w:hAnsi="Cambria Math"/>
              </w:rPr>
              <m:t>1→ma</m:t>
            </m:r>
          </m:e>
        </m:d>
        <m:r>
          <m:rPr>
            <m:sty m:val="bi"/>
          </m:rPr>
          <w:rPr>
            <w:rStyle w:val="heading3-notbold"/>
            <w:rFonts w:ascii="Cambria Math" w:hAnsi="Cambria Math"/>
          </w:rPr>
          <m:t>→da</m:t>
        </m:r>
      </m:oMath>
      <w:r w:rsidR="00727D5D" w:rsidRPr="00AD2AF7">
        <w:rPr>
          <w:rStyle w:val="heading3-notbold"/>
        </w:rPr>
        <w:t xml:space="preserve">, where </w:t>
      </w:r>
      <m:oMath>
        <m:r>
          <m:rPr>
            <m:sty m:val="bi"/>
          </m:rPr>
          <w:rPr>
            <w:rStyle w:val="heading3-notbold"/>
            <w:rFonts w:ascii="Cambria Math" w:hAnsi="Cambria Math"/>
          </w:rPr>
          <m:t>da</m:t>
        </m:r>
      </m:oMath>
      <w:r w:rsidR="00727D5D" w:rsidRPr="00AD2AF7">
        <w:rPr>
          <w:rStyle w:val="heading3-notbold"/>
        </w:rPr>
        <w:t xml:space="preserve"> is </w:t>
      </w:r>
      <w:r>
        <w:rPr>
          <w:rStyle w:val="heading3-notbold"/>
        </w:rPr>
        <w:t xml:space="preserve">typically </w:t>
      </w:r>
      <w:r w:rsidR="00727D5D" w:rsidRPr="00AD2AF7">
        <w:rPr>
          <w:rStyle w:val="heading3-notbold"/>
        </w:rPr>
        <w:t xml:space="preserve">either </w:t>
      </w:r>
      <m:oMath>
        <m:r>
          <m:rPr>
            <m:sty m:val="bi"/>
          </m:rPr>
          <w:rPr>
            <w:rStyle w:val="heading3-notbold"/>
            <w:rFonts w:ascii="Cambria Math" w:hAnsi="Cambria Math"/>
          </w:rPr>
          <m:t>ma</m:t>
        </m:r>
      </m:oMath>
      <w:r w:rsidR="00727D5D" w:rsidRPr="00AD2AF7">
        <w:rPr>
          <w:rStyle w:val="heading3-notbold"/>
        </w:rPr>
        <w:t xml:space="preserve"> for computations or </w:t>
      </w:r>
      <m:oMath>
        <m:r>
          <m:rPr>
            <m:sty m:val="bi"/>
          </m:rPr>
          <w:rPr>
            <w:rStyle w:val="heading3-notbold"/>
            <w:rFonts w:ascii="Cambria Math" w:hAnsi="Cambria Math"/>
          </w:rPr>
          <m:t>1→ma</m:t>
        </m:r>
      </m:oMath>
      <w:r w:rsidR="00727D5D" w:rsidRPr="00AD2AF7">
        <w:rPr>
          <w:rStyle w:val="heading3-notbold"/>
        </w:rPr>
        <w:t xml:space="preserve"> for containers. To </w:t>
      </w:r>
      <w:proofErr w:type="gramStart"/>
      <w:r>
        <w:rPr>
          <w:rStyle w:val="heading3-notbold"/>
        </w:rPr>
        <w:t xml:space="preserve">use </w:t>
      </w:r>
      <w:r w:rsidR="00727D5D" w:rsidRPr="00AD2AF7">
        <w:rPr>
          <w:rStyle w:val="heading3-notbold"/>
        </w:rPr>
        <w:t xml:space="preserve"> com</w:t>
      </w:r>
      <w:r>
        <w:rPr>
          <w:rStyle w:val="heading3-notbold"/>
        </w:rPr>
        <w:softHyphen/>
      </w:r>
      <w:r w:rsidR="00727D5D" w:rsidRPr="00AD2AF7">
        <w:rPr>
          <w:rStyle w:val="heading3-notbold"/>
        </w:rPr>
        <w:t>puta</w:t>
      </w:r>
      <w:r w:rsidR="00D05B28" w:rsidRPr="00AD2AF7">
        <w:rPr>
          <w:rStyle w:val="heading3-notbold"/>
        </w:rPr>
        <w:softHyphen/>
      </w:r>
      <w:r w:rsidR="00727D5D" w:rsidRPr="00AD2AF7">
        <w:rPr>
          <w:rStyle w:val="heading3-notbold"/>
        </w:rPr>
        <w:t>tion</w:t>
      </w:r>
      <w:proofErr w:type="gramEnd"/>
      <w:r w:rsidR="00727D5D" w:rsidRPr="00AD2AF7">
        <w:rPr>
          <w:rStyle w:val="heading3-notbold"/>
        </w:rPr>
        <w:t xml:space="preserve"> expression syntax for semigroup, we need to define the following operations: </w:t>
      </w:r>
    </w:p>
    <w:p w:rsidR="00DC4C35" w:rsidRPr="00E32EF5" w:rsidRDefault="00DC4C35" w:rsidP="00905968">
      <w:pPr>
        <w:pStyle w:val="equationcode"/>
        <w:keepLines/>
      </w:pPr>
      <w:proofErr w:type="gramStart"/>
      <w:r w:rsidRPr="00E32EF5">
        <w:t>yield</w:t>
      </w:r>
      <w:proofErr w:type="gramEnd"/>
      <w:r w:rsidRPr="00E32EF5">
        <w:tab/>
      </w:r>
      <w:r w:rsidRPr="00E32EF5">
        <w:tab/>
      </w:r>
      <w:r w:rsidRPr="00E32EF5">
        <w:tab/>
        <w:t>:</w:t>
      </w:r>
      <w:r w:rsidRPr="00E32EF5">
        <w:tab/>
      </w:r>
      <m:oMath>
        <m:r>
          <m:t>a</m:t>
        </m:r>
        <m:r>
          <m:rPr>
            <m:sty m:val="p"/>
          </m:rPr>
          <m:t>→</m:t>
        </m:r>
        <m:r>
          <m:t>ma</m:t>
        </m:r>
      </m:oMath>
    </w:p>
    <w:p w:rsidR="00DE437A" w:rsidRPr="00E32EF5" w:rsidRDefault="00595276" w:rsidP="00905968">
      <w:pPr>
        <w:pStyle w:val="equationcode"/>
        <w:keepLines/>
      </w:pPr>
      <w:proofErr w:type="gramStart"/>
      <w:r w:rsidRPr="00E32EF5">
        <w:t>combine</w:t>
      </w:r>
      <w:proofErr w:type="gramEnd"/>
      <w:r w:rsidR="000F482A" w:rsidRPr="00E32EF5">
        <w:tab/>
      </w:r>
      <w:r w:rsidRPr="00E32EF5">
        <w:tab/>
        <w:t>:</w:t>
      </w:r>
      <w:r w:rsidR="000F482A" w:rsidRPr="00E32EF5">
        <w:tab/>
      </w:r>
      <m:oMath>
        <m:r>
          <m:t>ma</m:t>
        </m:r>
        <m:r>
          <m:rPr>
            <m:sty m:val="p"/>
          </m:rPr>
          <m:t>→</m:t>
        </m:r>
        <m:r>
          <m:t>da</m:t>
        </m:r>
        <m:r>
          <m:rPr>
            <m:sty m:val="p"/>
          </m:rPr>
          <m:t>→</m:t>
        </m:r>
        <m:r>
          <m:t>ma</m:t>
        </m:r>
      </m:oMath>
    </w:p>
    <w:p w:rsidR="0081140B" w:rsidRPr="00E32EF5" w:rsidRDefault="0081140B" w:rsidP="00905968">
      <w:pPr>
        <w:pStyle w:val="equationcode"/>
        <w:keepLines/>
      </w:pPr>
      <w:proofErr w:type="gramStart"/>
      <w:r w:rsidRPr="00E32EF5">
        <w:t>delay</w:t>
      </w:r>
      <w:proofErr w:type="gramEnd"/>
      <w:r w:rsidRPr="00E32EF5">
        <w:t xml:space="preserve">   </w:t>
      </w:r>
      <w:r w:rsidRPr="00E32EF5">
        <w:tab/>
      </w:r>
      <w:r w:rsidRPr="00E32EF5">
        <w:tab/>
        <w:t>:</w:t>
      </w:r>
      <w:r w:rsidRPr="00E32EF5">
        <w:tab/>
      </w:r>
      <m:oMath>
        <m:d>
          <m:dPr>
            <m:ctrlPr/>
          </m:dPr>
          <m:e>
            <m:r>
              <m:rPr>
                <m:sty m:val="p"/>
              </m:rPr>
              <m:t>1→</m:t>
            </m:r>
            <m:r>
              <m:t>ma</m:t>
            </m:r>
          </m:e>
        </m:d>
        <m:r>
          <m:rPr>
            <m:sty m:val="p"/>
          </m:rPr>
          <m:t>→</m:t>
        </m:r>
        <m:r>
          <m:t>da</m:t>
        </m:r>
      </m:oMath>
      <w:r w:rsidRPr="00E32EF5">
        <w:t xml:space="preserve"> </w:t>
      </w:r>
    </w:p>
    <w:p w:rsidR="00595276" w:rsidRPr="00E32EF5" w:rsidRDefault="0081140B" w:rsidP="00905968">
      <w:pPr>
        <w:pStyle w:val="equationcode"/>
        <w:keepLines/>
      </w:pPr>
      <w:proofErr w:type="gramStart"/>
      <w:r w:rsidRPr="00E32EF5">
        <w:t>run</w:t>
      </w:r>
      <w:proofErr w:type="gramEnd"/>
      <w:r w:rsidR="00595276" w:rsidRPr="00E32EF5">
        <w:t xml:space="preserve">   </w:t>
      </w:r>
      <w:r w:rsidR="00595276" w:rsidRPr="00E32EF5">
        <w:tab/>
      </w:r>
      <w:r w:rsidR="00595276" w:rsidRPr="00E32EF5">
        <w:tab/>
      </w:r>
      <w:r w:rsidRPr="00E32EF5">
        <w:tab/>
      </w:r>
      <w:r w:rsidR="000F482A" w:rsidRPr="00E32EF5">
        <w:t>:</w:t>
      </w:r>
      <w:r w:rsidR="000F482A" w:rsidRPr="00E32EF5">
        <w:tab/>
      </w:r>
      <m:oMath>
        <m:r>
          <m:t>da</m:t>
        </m:r>
        <m:r>
          <m:rPr>
            <m:sty m:val="p"/>
          </m:rPr>
          <m:t>→</m:t>
        </m:r>
        <m:r>
          <m:t>ma</m:t>
        </m:r>
      </m:oMath>
    </w:p>
    <w:p w:rsidR="003D1973" w:rsidRDefault="003D1973" w:rsidP="00461497">
      <w:pPr>
        <w:pStyle w:val="Normalnoindent"/>
      </w:pPr>
      <w:r>
        <w:t xml:space="preserve">The </w:t>
      </w:r>
      <w:r w:rsidRPr="003D1973">
        <w:rPr>
          <w:i/>
        </w:rPr>
        <w:t>delay</w:t>
      </w:r>
      <w:r>
        <w:t xml:space="preserve"> and </w:t>
      </w:r>
      <w:r w:rsidRPr="003D1973">
        <w:rPr>
          <w:i/>
        </w:rPr>
        <w:t>run</w:t>
      </w:r>
      <w:r>
        <w:t xml:space="preserve"> operations have the same type and the same purpose as previously for monads. The </w:t>
      </w:r>
      <w:r w:rsidRPr="003D1973">
        <w:rPr>
          <w:i/>
        </w:rPr>
        <w:t>yield</w:t>
      </w:r>
      <w:r>
        <w:t xml:space="preserve"> operation is similar to </w:t>
      </w:r>
      <w:r w:rsidRPr="003D1973">
        <w:rPr>
          <w:i/>
        </w:rPr>
        <w:t>return</w:t>
      </w:r>
      <w:r>
        <w:t xml:space="preserve">. However, defining </w:t>
      </w:r>
      <w:r w:rsidRPr="003D1973">
        <w:rPr>
          <w:i/>
        </w:rPr>
        <w:t>yield</w:t>
      </w:r>
      <w:r>
        <w:t xml:space="preserve"> instead of </w:t>
      </w:r>
      <w:r w:rsidRPr="003D1973">
        <w:rPr>
          <w:i/>
        </w:rPr>
        <w:t>return</w:t>
      </w:r>
      <w:r>
        <w:t xml:space="preserve"> means that the computation uses </w:t>
      </w:r>
      <w:r w:rsidRPr="003D1973">
        <w:rPr>
          <w:rStyle w:val="Inlinecode"/>
        </w:rPr>
        <w:t>yield</w:t>
      </w:r>
      <w:r>
        <w:t xml:space="preserve"> syntax instead of </w:t>
      </w:r>
      <w:r w:rsidRPr="003D1973">
        <w:rPr>
          <w:rStyle w:val="Inlinecode"/>
        </w:rPr>
        <w:t>return</w:t>
      </w:r>
      <w:r>
        <w:t>. Although this is just a syntactical difference, it hints that the computation is designed to produce multiple results (we return to this topic in Section 5).</w:t>
      </w:r>
    </w:p>
    <w:p w:rsidR="003D1973" w:rsidRDefault="003D1973" w:rsidP="003D1973">
      <w:r>
        <w:t xml:space="preserve">The </w:t>
      </w:r>
      <w:r w:rsidRPr="003D1973">
        <w:rPr>
          <w:i/>
        </w:rPr>
        <w:t>combine</w:t>
      </w:r>
      <w:r>
        <w:t xml:space="preserve"> function represents the binary operation of the semigroup.</w:t>
      </w:r>
      <w:r w:rsidR="004A48F3">
        <w:t xml:space="preserve"> Because F# is an eager language, the second argument of the </w:t>
      </w:r>
      <w:r w:rsidR="004A48F3" w:rsidRPr="004A48F3">
        <w:rPr>
          <w:i/>
        </w:rPr>
        <w:t>combine</w:t>
      </w:r>
      <w:r w:rsidR="004A48F3">
        <w:t xml:space="preserve"> operation needs to be delayed, so that effects that might happen when evaluating it only happen at the time when the computation is required (i.e. when evaluating nth element of a lazy list).</w:t>
      </w:r>
    </w:p>
    <w:p w:rsidR="004A48F3" w:rsidRDefault="004A48F3" w:rsidP="005946AC">
      <w:r>
        <w:lastRenderedPageBreak/>
        <w:t>The handling of effects complicates the simple semigroup structure slightly. To be fully precise,</w:t>
      </w:r>
      <w:r w:rsidR="005946AC">
        <w:t xml:space="preserve"> the associativity law of semigroups that involve effects can be written as follows (assuming that </w:t>
      </w:r>
      <w:proofErr w:type="spellStart"/>
      <w:r w:rsidRPr="00656184">
        <w:rPr>
          <w:i/>
        </w:rPr>
        <w:t>e</w:t>
      </w:r>
      <w:r w:rsidRPr="00656184">
        <w:rPr>
          <w:i/>
          <w:vertAlign w:val="subscript"/>
        </w:rPr>
        <w:t>a</w:t>
      </w:r>
      <w:proofErr w:type="spellEnd"/>
      <w:r>
        <w:t xml:space="preserve">, </w:t>
      </w:r>
      <w:proofErr w:type="spellStart"/>
      <w:r w:rsidRPr="00656184">
        <w:rPr>
          <w:i/>
        </w:rPr>
        <w:t>e</w:t>
      </w:r>
      <w:r>
        <w:rPr>
          <w:i/>
          <w:vertAlign w:val="subscript"/>
        </w:rPr>
        <w:t>b</w:t>
      </w:r>
      <w:proofErr w:type="spellEnd"/>
      <w:r>
        <w:t xml:space="preserve"> and </w:t>
      </w:r>
      <w:proofErr w:type="spellStart"/>
      <w:r w:rsidRPr="00656184">
        <w:rPr>
          <w:i/>
        </w:rPr>
        <w:t>e</w:t>
      </w:r>
      <w:r>
        <w:rPr>
          <w:i/>
          <w:vertAlign w:val="subscript"/>
        </w:rPr>
        <w:t>c</w:t>
      </w:r>
      <w:proofErr w:type="spellEnd"/>
      <w:r>
        <w:t xml:space="preserve"> are three expression</w:t>
      </w:r>
      <w:r w:rsidR="005946AC">
        <w:t xml:space="preserve">s, </w:t>
      </w:r>
      <w:r>
        <w:t xml:space="preserve">possibly with effects): </w:t>
      </w:r>
    </w:p>
    <w:p w:rsidR="004A48F3" w:rsidRPr="009150C0" w:rsidRDefault="004A48F3" w:rsidP="004A48F3">
      <w:pPr>
        <w:pStyle w:val="equationcode"/>
        <w:rPr>
          <w:rFonts w:ascii="Times New Roman" w:hAnsi="Times New Roman"/>
        </w:rPr>
      </w:pPr>
      <m:oMathPara>
        <m:oMath>
          <m:r>
            <m:rPr>
              <m:sty m:val="p"/>
            </m:rPr>
            <m:t xml:space="preserve"> combine </m:t>
          </m:r>
          <m:sSub>
            <m:sSubPr>
              <m:ctrlPr>
                <w:rPr>
                  <w:i/>
                </w:rPr>
              </m:ctrlPr>
            </m:sSubPr>
            <m:e>
              <m:r>
                <m:t>e</m:t>
              </m:r>
            </m:e>
            <m:sub>
              <m:r>
                <m:t>a</m:t>
              </m:r>
            </m:sub>
          </m:sSub>
          <m:r>
            <m:t xml:space="preserve"> </m:t>
          </m:r>
          <m:r>
            <m:rPr>
              <m:sty m:val="p"/>
            </m:rPr>
            <m:t>delay</m:t>
          </m:r>
          <m:d>
            <m:dPr>
              <m:ctrlPr>
                <w:rPr>
                  <w:i/>
                </w:rPr>
              </m:ctrlPr>
            </m:dPr>
            <m:e>
              <m:r>
                <m:t>λ()→</m:t>
              </m:r>
              <m:r>
                <m:rPr>
                  <m:sty m:val="p"/>
                </m:rPr>
                <m:t>combine</m:t>
              </m:r>
              <m:r>
                <m:t xml:space="preserve"> </m:t>
              </m:r>
              <m:sSub>
                <m:sSubPr>
                  <m:ctrlPr>
                    <w:rPr>
                      <w:i/>
                    </w:rPr>
                  </m:ctrlPr>
                </m:sSubPr>
                <m:e>
                  <m:r>
                    <m:t>e</m:t>
                  </m:r>
                </m:e>
                <m:sub>
                  <m:r>
                    <m:t>b</m:t>
                  </m:r>
                </m:sub>
              </m:sSub>
              <m:r>
                <m:t xml:space="preserve"> </m:t>
              </m:r>
              <m:r>
                <m:rPr>
                  <m:sty m:val="p"/>
                </m:rPr>
                <m:t>delay</m:t>
              </m:r>
              <m:d>
                <m:dPr>
                  <m:ctrlPr>
                    <w:rPr>
                      <w:i/>
                    </w:rPr>
                  </m:ctrlPr>
                </m:dPr>
                <m:e>
                  <m:r>
                    <m:t>λ()→</m:t>
                  </m:r>
                  <m:sSub>
                    <m:sSubPr>
                      <m:ctrlPr>
                        <w:rPr>
                          <w:i/>
                        </w:rPr>
                      </m:ctrlPr>
                    </m:sSubPr>
                    <m:e>
                      <m:r>
                        <m:t>e</m:t>
                      </m:r>
                    </m:e>
                    <m:sub>
                      <m:r>
                        <m:t>c</m:t>
                      </m:r>
                    </m:sub>
                  </m:sSub>
                </m:e>
              </m:d>
            </m:e>
          </m:d>
        </m:oMath>
      </m:oMathPara>
    </w:p>
    <w:p w:rsidR="004A48F3" w:rsidRDefault="004A48F3" w:rsidP="004A48F3">
      <w:pPr>
        <w:pStyle w:val="equationcode"/>
      </w:pPr>
      <m:oMathPara>
        <m:oMath>
          <m:r>
            <m:t>≡</m:t>
          </m:r>
          <m:r>
            <m:rPr>
              <m:sty m:val="p"/>
            </m:rPr>
            <m:t xml:space="preserve">combine </m:t>
          </m:r>
          <m:d>
            <m:dPr>
              <m:ctrlPr>
                <w:rPr>
                  <w:i/>
                </w:rPr>
              </m:ctrlPr>
            </m:dPr>
            <m:e>
              <m:r>
                <m:rPr>
                  <m:sty m:val="p"/>
                </m:rPr>
                <m:t>combine</m:t>
              </m:r>
              <m:r>
                <m:t xml:space="preserve"> </m:t>
              </m:r>
              <m:sSub>
                <m:sSubPr>
                  <m:ctrlPr>
                    <w:rPr>
                      <w:i/>
                    </w:rPr>
                  </m:ctrlPr>
                </m:sSubPr>
                <m:e>
                  <m:r>
                    <m:t>e</m:t>
                  </m:r>
                </m:e>
                <m:sub>
                  <m:r>
                    <m:t>a</m:t>
                  </m:r>
                </m:sub>
              </m:sSub>
              <m:r>
                <m:t xml:space="preserve"> </m:t>
              </m:r>
              <m:r>
                <m:rPr>
                  <m:sty m:val="p"/>
                </m:rPr>
                <m:t>delay</m:t>
              </m:r>
              <m:d>
                <m:dPr>
                  <m:ctrlPr>
                    <w:rPr>
                      <w:i/>
                    </w:rPr>
                  </m:ctrlPr>
                </m:dPr>
                <m:e>
                  <m:r>
                    <m:t>λ()→</m:t>
                  </m:r>
                  <m:sSub>
                    <m:sSubPr>
                      <m:ctrlPr>
                        <w:rPr>
                          <w:i/>
                        </w:rPr>
                      </m:ctrlPr>
                    </m:sSubPr>
                    <m:e>
                      <m:r>
                        <m:t>e</m:t>
                      </m:r>
                    </m:e>
                    <m:sub>
                      <m:r>
                        <m:t>b</m:t>
                      </m:r>
                    </m:sub>
                  </m:sSub>
                </m:e>
              </m:d>
            </m:e>
          </m:d>
          <m:r>
            <m:rPr>
              <m:sty m:val="p"/>
            </m:rPr>
            <m:t xml:space="preserve"> delay</m:t>
          </m:r>
          <m:r>
            <m:t>(λ()→</m:t>
          </m:r>
          <m:sSub>
            <m:sSubPr>
              <m:ctrlPr>
                <w:rPr>
                  <w:i/>
                </w:rPr>
              </m:ctrlPr>
            </m:sSubPr>
            <m:e>
              <m:r>
                <m:t>e</m:t>
              </m:r>
            </m:e>
            <m:sub>
              <m:r>
                <m:t>c</m:t>
              </m:r>
            </m:sub>
          </m:sSub>
          <m:r>
            <m:t>)</m:t>
          </m:r>
        </m:oMath>
      </m:oMathPara>
    </w:p>
    <w:p w:rsidR="00E32EF5" w:rsidRDefault="004A48F3" w:rsidP="00461497">
      <w:pPr>
        <w:pStyle w:val="Normalnoindent"/>
      </w:pPr>
      <w:r>
        <w:t xml:space="preserve">Finally, </w:t>
      </w:r>
      <w:r w:rsidR="005946AC">
        <w:t xml:space="preserve">it is worth noting that the </w:t>
      </w:r>
      <w:r w:rsidRPr="005946AC">
        <w:rPr>
          <w:i/>
        </w:rPr>
        <w:t>combine</w:t>
      </w:r>
      <w:r w:rsidR="005946AC">
        <w:t xml:space="preserve"> operation used here for semigroups has the same name as </w:t>
      </w:r>
      <w:r w:rsidR="005946AC" w:rsidRPr="005946AC">
        <w:rPr>
          <w:i/>
        </w:rPr>
        <w:t>combine</w:t>
      </w:r>
      <w:r w:rsidR="005946AC">
        <w:t xml:space="preserve"> used for sequencing of monads, but it has subtly different type. Sequencing for monads excepts that the first computation returns unit (</w:t>
      </w:r>
      <w:proofErr w:type="gramStart"/>
      <w:r w:rsidR="005946AC">
        <w:t xml:space="preserve">type </w:t>
      </w:r>
      <w:proofErr w:type="gramEnd"/>
      <m:oMath>
        <m:r>
          <w:rPr>
            <w:rFonts w:ascii="Cambria Math" w:hAnsi="Cambria Math"/>
          </w:rPr>
          <m:t>m1</m:t>
        </m:r>
      </m:oMath>
      <w:r w:rsidR="005946AC">
        <w:t xml:space="preserve">) and the value is ignored while </w:t>
      </w:r>
      <w:r w:rsidR="005946AC" w:rsidRPr="005946AC">
        <w:rPr>
          <w:i/>
        </w:rPr>
        <w:t>combine</w:t>
      </w:r>
      <w:r w:rsidR="005946AC">
        <w:t xml:space="preserve"> for semigroups combines the values using the semigroup structure (and so both arguments return a value </w:t>
      </w:r>
      <m:oMath>
        <m:r>
          <w:rPr>
            <w:rFonts w:ascii="Cambria Math" w:hAnsi="Cambria Math"/>
          </w:rPr>
          <m:t>ma</m:t>
        </m:r>
      </m:oMath>
      <w:r w:rsidR="005946AC">
        <w:t xml:space="preserve"> and </w:t>
      </w:r>
      <m:oMath>
        <m:r>
          <w:rPr>
            <w:rFonts w:ascii="Cambria Math" w:hAnsi="Cambria Math"/>
          </w:rPr>
          <m:t>da</m:t>
        </m:r>
      </m:oMath>
      <w:r w:rsidR="005946AC">
        <w:t>, respectively).</w:t>
      </w:r>
    </w:p>
    <w:p w:rsidR="00E94997" w:rsidRDefault="00E94997" w:rsidP="00E94997">
      <w:r>
        <w:t xml:space="preserve">As an example, consider semigroup of Booleans with </w:t>
      </w:r>
      <w:r w:rsidR="00587CC2">
        <w:t>conjunction</w:t>
      </w:r>
      <w:r w:rsidR="00C76C3A">
        <w:rPr>
          <w:rStyle w:val="FootnoteReference"/>
        </w:rPr>
        <w:footnoteReference w:id="2"/>
      </w:r>
      <w:r>
        <w:t xml:space="preserve">. The </w:t>
      </w:r>
      <w:r w:rsidRPr="00351C74">
        <w:rPr>
          <w:i/>
        </w:rPr>
        <w:t>combine</w:t>
      </w:r>
      <w:r>
        <w:t xml:space="preserve"> operation evaluates the second argument only if the value of the first argument is </w:t>
      </w:r>
      <w:r w:rsidR="00587CC2">
        <w:rPr>
          <w:rStyle w:val="Inlinecode"/>
        </w:rPr>
        <w:t>true</w:t>
      </w:r>
      <w:r>
        <w:t>. This means that the fol</w:t>
      </w:r>
      <w:r>
        <w:softHyphen/>
        <w:t xml:space="preserve">lowing code returns </w:t>
      </w:r>
      <w:r w:rsidR="00587CC2">
        <w:rPr>
          <w:rStyle w:val="Inlinecode"/>
        </w:rPr>
        <w:t>false</w:t>
      </w:r>
      <w:r>
        <w:t xml:space="preserve"> without printing “calculating”:</w:t>
      </w:r>
    </w:p>
    <w:p w:rsidR="00E94997" w:rsidRPr="00341E30" w:rsidRDefault="00587CC2" w:rsidP="00E94997">
      <w:pPr>
        <w:pStyle w:val="programcode"/>
        <w:ind w:left="227" w:right="227"/>
        <w:rPr>
          <w:b/>
        </w:rPr>
      </w:pPr>
      <w:proofErr w:type="spellStart"/>
      <w:proofErr w:type="gramStart"/>
      <w:r>
        <w:t>conj</w:t>
      </w:r>
      <w:proofErr w:type="spellEnd"/>
      <w:proofErr w:type="gramEnd"/>
      <w:r>
        <w:t xml:space="preserve"> </w:t>
      </w:r>
      <w:r w:rsidR="00E94997">
        <w:t xml:space="preserve">{ </w:t>
      </w:r>
      <w:r w:rsidR="00E94997" w:rsidRPr="00341E30">
        <w:rPr>
          <w:b/>
        </w:rPr>
        <w:t xml:space="preserve">yield </w:t>
      </w:r>
      <w:r>
        <w:rPr>
          <w:b/>
        </w:rPr>
        <w:t>false</w:t>
      </w:r>
    </w:p>
    <w:p w:rsidR="00E94997" w:rsidRPr="00341E30" w:rsidRDefault="00E94997" w:rsidP="00E94997">
      <w:pPr>
        <w:pStyle w:val="programcode"/>
        <w:ind w:left="227" w:right="227"/>
        <w:rPr>
          <w:i/>
        </w:rPr>
      </w:pPr>
      <w:r>
        <w:t xml:space="preserve">       </w:t>
      </w:r>
      <w:proofErr w:type="spellStart"/>
      <w:proofErr w:type="gramStart"/>
      <w:r>
        <w:t>printfn</w:t>
      </w:r>
      <w:proofErr w:type="spellEnd"/>
      <w:proofErr w:type="gramEnd"/>
      <w:r>
        <w:t xml:space="preserve"> </w:t>
      </w:r>
      <w:r w:rsidRPr="00341E30">
        <w:rPr>
          <w:i/>
        </w:rPr>
        <w:t>"calculating"</w:t>
      </w:r>
    </w:p>
    <w:p w:rsidR="00E94997" w:rsidRPr="00341E30" w:rsidRDefault="00E94997" w:rsidP="00E94997">
      <w:pPr>
        <w:pStyle w:val="programcode"/>
      </w:pPr>
      <w:r>
        <w:t xml:space="preserve">      </w:t>
      </w:r>
      <w:proofErr w:type="gramStart"/>
      <w:r w:rsidRPr="00341E30">
        <w:rPr>
          <w:b/>
        </w:rPr>
        <w:t>yield</w:t>
      </w:r>
      <w:proofErr w:type="gramEnd"/>
      <w:r w:rsidRPr="00341E30">
        <w:rPr>
          <w:b/>
        </w:rPr>
        <w:t xml:space="preserve"> </w:t>
      </w:r>
      <w:r w:rsidR="00587CC2">
        <w:rPr>
          <w:b/>
        </w:rPr>
        <w:t>true</w:t>
      </w:r>
      <w:r>
        <w:t xml:space="preserve"> }</w:t>
      </w:r>
    </w:p>
    <w:p w:rsidR="004A48F3" w:rsidRDefault="00844FC4" w:rsidP="005946AC">
      <w:pPr>
        <w:pStyle w:val="Normalnoindent"/>
      </w:pPr>
      <w:r>
        <w:t xml:space="preserve">The translation applies </w:t>
      </w:r>
      <w:r w:rsidRPr="00844FC4">
        <w:rPr>
          <w:i/>
        </w:rPr>
        <w:t>de</w:t>
      </w:r>
      <w:r w:rsidRPr="00844FC4">
        <w:rPr>
          <w:i/>
        </w:rPr>
        <w:softHyphen/>
        <w:t>lay</w:t>
      </w:r>
      <w:r>
        <w:t xml:space="preserve"> on </w:t>
      </w:r>
      <w:r w:rsidR="00762B42">
        <w:t xml:space="preserve">the </w:t>
      </w:r>
      <w:r>
        <w:t>expression that cal</w:t>
      </w:r>
      <w:r w:rsidR="00762B42">
        <w:softHyphen/>
      </w:r>
      <w:r>
        <w:t xml:space="preserve">culates the second argument of </w:t>
      </w:r>
      <w:r w:rsidRPr="00844FC4">
        <w:rPr>
          <w:i/>
        </w:rPr>
        <w:t>combine</w:t>
      </w:r>
      <w:r>
        <w:t xml:space="preserve">. </w:t>
      </w:r>
      <w:r w:rsidR="00762B42">
        <w:t xml:space="preserve">In addition, it also applies </w:t>
      </w:r>
      <w:r w:rsidR="00762B42" w:rsidRPr="00762B42">
        <w:rPr>
          <w:i/>
        </w:rPr>
        <w:t>delay</w:t>
      </w:r>
      <w:r w:rsidR="00762B42">
        <w:t xml:space="preserve"> to the entire expression, but the result is then passed to </w:t>
      </w:r>
      <w:r w:rsidR="00762B42" w:rsidRPr="00762B42">
        <w:rPr>
          <w:i/>
        </w:rPr>
        <w:t>run</w:t>
      </w:r>
      <w:r w:rsidR="00762B42">
        <w:t>, which performs the evaluation for container-like structures:</w:t>
      </w:r>
    </w:p>
    <w:p w:rsidR="005946AC" w:rsidRDefault="00587CC2" w:rsidP="005946AC">
      <w:pPr>
        <w:pStyle w:val="programcode"/>
      </w:pPr>
      <w:proofErr w:type="spellStart"/>
      <w:proofErr w:type="gramStart"/>
      <w:r>
        <w:t>conj</w:t>
      </w:r>
      <w:r w:rsidR="005946AC">
        <w:t>.Run</w:t>
      </w:r>
      <w:proofErr w:type="spellEnd"/>
      <w:r w:rsidR="005946AC">
        <w:t>(</w:t>
      </w:r>
      <w:proofErr w:type="spellStart"/>
      <w:proofErr w:type="gramEnd"/>
      <w:r>
        <w:t>conj</w:t>
      </w:r>
      <w:r w:rsidR="005946AC">
        <w:t>.Delay</w:t>
      </w:r>
      <w:proofErr w:type="spellEnd"/>
      <w:r w:rsidR="005946AC">
        <w:t>(</w:t>
      </w:r>
    </w:p>
    <w:p w:rsidR="005946AC" w:rsidRDefault="005946AC" w:rsidP="005946AC">
      <w:pPr>
        <w:pStyle w:val="programcode"/>
      </w:pPr>
      <w:r>
        <w:t xml:space="preserve">  </w:t>
      </w:r>
      <w:proofErr w:type="spellStart"/>
      <w:proofErr w:type="gramStart"/>
      <w:r w:rsidR="00587CC2">
        <w:t>conj</w:t>
      </w:r>
      <w:r>
        <w:t>.Combine</w:t>
      </w:r>
      <w:proofErr w:type="spellEnd"/>
      <w:r>
        <w:t>(</w:t>
      </w:r>
      <w:proofErr w:type="spellStart"/>
      <w:proofErr w:type="gramEnd"/>
      <w:r w:rsidR="00587CC2">
        <w:t>conj</w:t>
      </w:r>
      <w:r>
        <w:t>.Yield</w:t>
      </w:r>
      <w:proofErr w:type="spellEnd"/>
      <w:r>
        <w:t xml:space="preserve">(1), </w:t>
      </w:r>
      <w:proofErr w:type="spellStart"/>
      <w:r w:rsidR="00587CC2">
        <w:t>conj</w:t>
      </w:r>
      <w:r>
        <w:t>.Delay</w:t>
      </w:r>
      <w:proofErr w:type="spellEnd"/>
      <w:r>
        <w:t>(</w:t>
      </w:r>
      <w:r w:rsidRPr="005946AC">
        <w:rPr>
          <w:b/>
        </w:rPr>
        <w:t>fun</w:t>
      </w:r>
      <w:r>
        <w:t xml:space="preserve"> () -&gt;</w:t>
      </w:r>
    </w:p>
    <w:p w:rsidR="005946AC" w:rsidRPr="005946AC" w:rsidRDefault="005946AC" w:rsidP="005946AC">
      <w:pPr>
        <w:pStyle w:val="programcode"/>
      </w:pPr>
      <w:r>
        <w:t xml:space="preserve">    </w:t>
      </w:r>
      <w:proofErr w:type="spellStart"/>
      <w:proofErr w:type="gramStart"/>
      <w:r>
        <w:t>printfn</w:t>
      </w:r>
      <w:proofErr w:type="spellEnd"/>
      <w:proofErr w:type="gramEnd"/>
      <w:r>
        <w:t xml:space="preserve"> "calculating"; </w:t>
      </w:r>
      <w:proofErr w:type="spellStart"/>
      <w:r w:rsidR="00587CC2">
        <w:t>conj</w:t>
      </w:r>
      <w:r>
        <w:t>.Yield</w:t>
      </w:r>
      <w:proofErr w:type="spellEnd"/>
      <w:r>
        <w:t>(2))) ))</w:t>
      </w:r>
    </w:p>
    <w:p w:rsidR="00E94997" w:rsidRDefault="00E94997" w:rsidP="005946AC">
      <w:pPr>
        <w:pStyle w:val="Normalnoindent"/>
      </w:pPr>
      <w:r>
        <w:t xml:space="preserve">In the previous example, the type </w:t>
      </w:r>
      <m:oMath>
        <m:r>
          <w:rPr>
            <w:rFonts w:ascii="Cambria Math" w:hAnsi="Cambria Math"/>
          </w:rPr>
          <m:t>ma</m:t>
        </m:r>
      </m:oMath>
      <w:r>
        <w:t xml:space="preserve"> cannot capture delayed computation, so </w:t>
      </w:r>
      <w:r w:rsidRPr="00E94997">
        <w:rPr>
          <w:i/>
        </w:rPr>
        <w:t>delay</w:t>
      </w:r>
      <w:r>
        <w:t xml:space="preserve"> has to </w:t>
      </w:r>
      <w:proofErr w:type="gramStart"/>
      <w:r>
        <w:t xml:space="preserve">return </w:t>
      </w:r>
      <w:proofErr w:type="gramEnd"/>
      <m:oMath>
        <m:r>
          <w:rPr>
            <w:rFonts w:ascii="Cambria Math" w:hAnsi="Cambria Math"/>
          </w:rPr>
          <m:t>1→ma</m:t>
        </m:r>
      </m:oMath>
      <w:r>
        <w:t>. On the other hand, lazy list (with concatenation) is a computa</w:t>
      </w:r>
      <w:r>
        <w:softHyphen/>
        <w:t xml:space="preserve">tion with semigroup (monoid) structure where delay wraps effects inside </w:t>
      </w:r>
      <m:oMath>
        <m:r>
          <w:rPr>
            <w:rFonts w:ascii="Cambria Math" w:hAnsi="Cambria Math"/>
          </w:rPr>
          <m:t>ma</m:t>
        </m:r>
      </m:oMath>
      <w:r>
        <w:t xml:space="preserve"> values.</w:t>
      </w:r>
    </w:p>
    <w:p w:rsidR="00083AB6" w:rsidRDefault="005B7161" w:rsidP="00231B3C">
      <w:pPr>
        <w:pStyle w:val="heading30"/>
        <w:rPr>
          <w:rStyle w:val="heading3-notbold"/>
        </w:rPr>
      </w:pPr>
      <w:proofErr w:type="gramStart"/>
      <w:r>
        <w:t>Extending semigroups to m</w:t>
      </w:r>
      <w:r w:rsidR="00231B3C">
        <w:t>onoids.</w:t>
      </w:r>
      <w:proofErr w:type="gramEnd"/>
      <w:r w:rsidR="00231B3C">
        <w:t xml:space="preserve"> </w:t>
      </w:r>
      <w:r w:rsidR="00FE5B32" w:rsidRPr="00FE5B32">
        <w:rPr>
          <w:rStyle w:val="heading3-notbold"/>
        </w:rPr>
        <w:t>Most</w:t>
      </w:r>
      <w:r w:rsidR="00FE5B32">
        <w:rPr>
          <w:rStyle w:val="heading3-notbold"/>
        </w:rPr>
        <w:t xml:space="preserve"> of the semigroup structures that are used in functi</w:t>
      </w:r>
      <w:r w:rsidR="006D399E">
        <w:rPr>
          <w:rStyle w:val="heading3-notbold"/>
        </w:rPr>
        <w:softHyphen/>
      </w:r>
      <w:r w:rsidR="00FE5B32">
        <w:rPr>
          <w:rStyle w:val="heading3-notbold"/>
        </w:rPr>
        <w:t>onal programming are</w:t>
      </w:r>
      <w:r>
        <w:rPr>
          <w:rStyle w:val="heading3-notbold"/>
        </w:rPr>
        <w:t xml:space="preserve"> </w:t>
      </w:r>
      <w:r w:rsidR="00FE5B32">
        <w:rPr>
          <w:rStyle w:val="heading3-notbold"/>
        </w:rPr>
        <w:t>monoids</w:t>
      </w:r>
      <w:r>
        <w:rPr>
          <w:rStyle w:val="heading3-notbold"/>
        </w:rPr>
        <w:t xml:space="preserve"> with an additional identity element (</w:t>
      </w:r>
      <w:r w:rsidR="00587CC2">
        <w:rPr>
          <w:rStyle w:val="Inlinecode"/>
          <w:b w:val="0"/>
        </w:rPr>
        <w:t>true</w:t>
      </w:r>
      <w:r>
        <w:rPr>
          <w:rStyle w:val="heading3-notbold"/>
        </w:rPr>
        <w:t xml:space="preserve"> for </w:t>
      </w:r>
      <w:r w:rsidR="00587CC2">
        <w:rPr>
          <w:rStyle w:val="heading3-notbold"/>
        </w:rPr>
        <w:t xml:space="preserve">conjunction </w:t>
      </w:r>
      <w:r>
        <w:rPr>
          <w:rStyle w:val="heading3-notbold"/>
        </w:rPr>
        <w:t>and empty list for lists)</w:t>
      </w:r>
      <w:r w:rsidR="00FE5B32" w:rsidRPr="006D399E">
        <w:rPr>
          <w:rStyle w:val="heading3-notbold"/>
        </w:rPr>
        <w:t>.</w:t>
      </w:r>
      <w:r w:rsidR="006D399E">
        <w:rPr>
          <w:rStyle w:val="heading3-notbold"/>
        </w:rPr>
        <w:t xml:space="preserve"> </w:t>
      </w:r>
      <w:r w:rsidR="004F5BAD">
        <w:rPr>
          <w:rStyle w:val="heading3-notbold"/>
        </w:rPr>
        <w:t>The identity element can be added by defining</w:t>
      </w:r>
      <w:r>
        <w:rPr>
          <w:rStyle w:val="heading3-notbold"/>
        </w:rPr>
        <w:t xml:space="preserve"> the</w:t>
      </w:r>
      <w:r w:rsidR="004F5BAD">
        <w:rPr>
          <w:rStyle w:val="heading3-notbold"/>
        </w:rPr>
        <w:t xml:space="preserve"> </w:t>
      </w:r>
      <w:r w:rsidR="004F5BAD" w:rsidRPr="004F5BAD">
        <w:rPr>
          <w:rStyle w:val="heading3-notbold"/>
          <w:i/>
        </w:rPr>
        <w:t>zero</w:t>
      </w:r>
      <w:r>
        <w:rPr>
          <w:rStyle w:val="heading3-notbold"/>
        </w:rPr>
        <w:t xml:space="preserve"> operation.</w:t>
      </w:r>
      <w:r w:rsidR="004F5BAD">
        <w:rPr>
          <w:rStyle w:val="heading3-notbold"/>
        </w:rPr>
        <w:t xml:space="preserve"> </w:t>
      </w:r>
      <w:r w:rsidR="00083AB6">
        <w:rPr>
          <w:rStyle w:val="heading3-notbold"/>
        </w:rPr>
        <w:t xml:space="preserve">In order to allow composing </w:t>
      </w:r>
      <w:r>
        <w:rPr>
          <w:rStyle w:val="heading3-notbold"/>
        </w:rPr>
        <w:t xml:space="preserve">computations using </w:t>
      </w:r>
      <w:r w:rsidR="00083AB6">
        <w:rPr>
          <w:rStyle w:val="heading3-notbold"/>
        </w:rPr>
        <w:t xml:space="preserve">existing </w:t>
      </w:r>
      <w:r w:rsidR="00083AB6" w:rsidRPr="00083AB6">
        <w:rPr>
          <w:rStyle w:val="heading3-notbold"/>
          <w:i/>
        </w:rPr>
        <w:t>ma</w:t>
      </w:r>
      <w:r w:rsidR="00083AB6">
        <w:rPr>
          <w:rStyle w:val="heading3-notbold"/>
        </w:rPr>
        <w:t xml:space="preserve"> values, we also include an operation </w:t>
      </w:r>
      <w:proofErr w:type="spellStart"/>
      <w:r w:rsidR="00083AB6" w:rsidRPr="00083AB6">
        <w:rPr>
          <w:rStyle w:val="heading3-notbold"/>
          <w:i/>
        </w:rPr>
        <w:t>yieldFrom</w:t>
      </w:r>
      <w:proofErr w:type="spellEnd"/>
      <w:r w:rsidR="00083AB6">
        <w:rPr>
          <w:rStyle w:val="heading3-notbold"/>
        </w:rPr>
        <w:t>:</w:t>
      </w:r>
    </w:p>
    <w:p w:rsidR="004F5BAD" w:rsidRDefault="004F5BAD" w:rsidP="004F5BAD">
      <w:pPr>
        <w:pStyle w:val="equationcode"/>
      </w:pPr>
      <w:proofErr w:type="spellStart"/>
      <w:proofErr w:type="gramStart"/>
      <w:r>
        <w:t>yieldFrom</w:t>
      </w:r>
      <w:proofErr w:type="spellEnd"/>
      <w:proofErr w:type="gramEnd"/>
      <w:r>
        <w:tab/>
      </w:r>
      <w:r w:rsidR="000073AD">
        <w:tab/>
        <w:t>:</w:t>
      </w:r>
      <w:r w:rsidR="000073AD">
        <w:tab/>
      </w:r>
      <m:oMath>
        <m:r>
          <m:t>ma→ma</m:t>
        </m:r>
      </m:oMath>
    </w:p>
    <w:p w:rsidR="004F5BAD" w:rsidRDefault="004F5BAD" w:rsidP="004F5BAD">
      <w:pPr>
        <w:pStyle w:val="equationcode"/>
      </w:pPr>
      <w:proofErr w:type="gramStart"/>
      <w:r>
        <w:t>zero</w:t>
      </w:r>
      <w:proofErr w:type="gramEnd"/>
      <w:r>
        <w:tab/>
      </w:r>
      <w:r>
        <w:tab/>
        <w:t xml:space="preserve">   </w:t>
      </w:r>
      <w:r>
        <w:tab/>
      </w:r>
      <w:r>
        <w:tab/>
      </w:r>
      <w:r w:rsidR="000073AD">
        <w:tab/>
        <w:t>:</w:t>
      </w:r>
      <w:r w:rsidR="000073AD">
        <w:tab/>
      </w:r>
      <m:oMath>
        <m:r>
          <m:rPr>
            <m:sty m:val="p"/>
          </m:rPr>
          <m:t>1</m:t>
        </m:r>
        <m:r>
          <m:t>→ma</m:t>
        </m:r>
      </m:oMath>
    </w:p>
    <w:p w:rsidR="00E67833" w:rsidRDefault="00E67833" w:rsidP="000C0E66">
      <w:pPr>
        <w:pStyle w:val="Normalnoindent"/>
      </w:pPr>
      <w:r>
        <w:t xml:space="preserve">The </w:t>
      </w:r>
      <w:proofErr w:type="spellStart"/>
      <w:r w:rsidRPr="00E67833">
        <w:rPr>
          <w:i/>
        </w:rPr>
        <w:t>yieldFrom</w:t>
      </w:r>
      <w:proofErr w:type="spellEnd"/>
      <w:r>
        <w:t xml:space="preserve"> operation plays similar role as </w:t>
      </w:r>
      <w:proofErr w:type="spellStart"/>
      <w:r w:rsidRPr="00E67833">
        <w:rPr>
          <w:i/>
        </w:rPr>
        <w:t>returnFrom</w:t>
      </w:r>
      <w:proofErr w:type="spellEnd"/>
      <w:r>
        <w:t xml:space="preserve"> from Section 3.1. The only difference is that it enables </w:t>
      </w:r>
      <w:r w:rsidRPr="00E67833">
        <w:rPr>
          <w:rStyle w:val="Inlinecode"/>
        </w:rPr>
        <w:t>yield!</w:t>
      </w:r>
      <w:r>
        <w:t xml:space="preserve"> </w:t>
      </w:r>
      <w:proofErr w:type="gramStart"/>
      <w:r>
        <w:t>syntax</w:t>
      </w:r>
      <w:proofErr w:type="gramEnd"/>
      <w:r>
        <w:t xml:space="preserve"> instead of </w:t>
      </w:r>
      <w:r w:rsidRPr="00E67833">
        <w:rPr>
          <w:rStyle w:val="Inlinecode"/>
        </w:rPr>
        <w:t>return!</w:t>
      </w:r>
      <w:r>
        <w:t xml:space="preserve"> As noted previously, this is just a syntactic choice to make the language more familiar (see also Section 5. </w:t>
      </w:r>
    </w:p>
    <w:p w:rsidR="00E67833" w:rsidRDefault="00E67833" w:rsidP="00E67833">
      <w:r>
        <w:lastRenderedPageBreak/>
        <w:t xml:space="preserve">The </w:t>
      </w:r>
      <w:r w:rsidRPr="00E67833">
        <w:rPr>
          <w:i/>
        </w:rPr>
        <w:t>zero</w:t>
      </w:r>
      <w:r>
        <w:t xml:space="preserve"> operation is similar to </w:t>
      </w:r>
      <w:r w:rsidRPr="00E67833">
        <w:rPr>
          <w:i/>
        </w:rPr>
        <w:t>zero</w:t>
      </w:r>
      <w:r>
        <w:t xml:space="preserve"> for monads (Section 3.2), but the re</w:t>
      </w:r>
      <w:r>
        <w:softHyphen/>
        <w:t xml:space="preserve">sult type is </w:t>
      </w:r>
      <m:oMath>
        <m:r>
          <w:rPr>
            <w:rFonts w:ascii="Cambria Math" w:hAnsi="Cambria Math"/>
          </w:rPr>
          <m:t>ma</m:t>
        </m:r>
      </m:oMath>
      <w:r>
        <w:t xml:space="preserve"> instead </w:t>
      </w:r>
      <w:proofErr w:type="gramStart"/>
      <w:r>
        <w:t xml:space="preserve">of </w:t>
      </w:r>
      <w:proofErr w:type="gramEnd"/>
      <m:oMath>
        <m:r>
          <w:rPr>
            <w:rFonts w:ascii="Cambria Math" w:hAnsi="Cambria Math"/>
          </w:rPr>
          <m:t>m1</m:t>
        </m:r>
      </m:oMath>
      <w:r>
        <w:t>. This shows that the operation plays a different role – instead of re</w:t>
      </w:r>
      <w:r>
        <w:softHyphen/>
        <w:t>presenting computation that returns unit, it represents a computation that does not contain a value (and combining it with other computation has no effect).</w:t>
      </w:r>
    </w:p>
    <w:p w:rsidR="00E67833" w:rsidRDefault="00E67833" w:rsidP="00E67833">
      <w:r>
        <w:t xml:space="preserve">If we extend the </w:t>
      </w:r>
      <w:proofErr w:type="spellStart"/>
      <w:r w:rsidR="00587CC2">
        <w:rPr>
          <w:rStyle w:val="Inlinecode"/>
        </w:rPr>
        <w:t>conj</w:t>
      </w:r>
      <w:proofErr w:type="spellEnd"/>
      <w:r>
        <w:t xml:space="preserve"> builder from an earlier section with the above two functions,</w:t>
      </w:r>
      <w:r w:rsidR="00587CC2">
        <w:t xml:space="preserve"> we can write the following code to validate user name and password:</w:t>
      </w:r>
    </w:p>
    <w:p w:rsidR="00E67833" w:rsidRDefault="00587CC2" w:rsidP="00E67833">
      <w:pPr>
        <w:pStyle w:val="programcode"/>
      </w:pPr>
      <w:proofErr w:type="spellStart"/>
      <w:proofErr w:type="gramStart"/>
      <w:r>
        <w:t>conj</w:t>
      </w:r>
      <w:proofErr w:type="spellEnd"/>
      <w:proofErr w:type="gramEnd"/>
      <w:r w:rsidR="00E67833">
        <w:t xml:space="preserve"> { </w:t>
      </w:r>
      <w:r w:rsidR="00E67833" w:rsidRPr="00587CC2">
        <w:rPr>
          <w:b/>
        </w:rPr>
        <w:t>if</w:t>
      </w:r>
      <w:r w:rsidR="00E67833">
        <w:t xml:space="preserve"> </w:t>
      </w:r>
      <w:proofErr w:type="spellStart"/>
      <w:r>
        <w:t>strictPolicy</w:t>
      </w:r>
      <w:proofErr w:type="spellEnd"/>
      <w:r>
        <w:t xml:space="preserve"> </w:t>
      </w:r>
      <w:r w:rsidRPr="00587CC2">
        <w:rPr>
          <w:b/>
        </w:rPr>
        <w:t>then yield</w:t>
      </w:r>
      <w:r>
        <w:t xml:space="preserve"> </w:t>
      </w:r>
      <w:proofErr w:type="spellStart"/>
      <w:r>
        <w:t>validPassword</w:t>
      </w:r>
      <w:proofErr w:type="spellEnd"/>
    </w:p>
    <w:p w:rsidR="00587CC2" w:rsidRDefault="00587CC2" w:rsidP="00E67833">
      <w:pPr>
        <w:pStyle w:val="programcode"/>
      </w:pPr>
      <w:r>
        <w:t xml:space="preserve">       </w:t>
      </w:r>
      <w:proofErr w:type="gramStart"/>
      <w:r>
        <w:rPr>
          <w:b/>
        </w:rPr>
        <w:t>yield</w:t>
      </w:r>
      <w:proofErr w:type="gramEnd"/>
      <w:r>
        <w:rPr>
          <w:b/>
        </w:rPr>
        <w:t>!</w:t>
      </w:r>
      <w:r>
        <w:t xml:space="preserve"> </w:t>
      </w:r>
      <w:proofErr w:type="spellStart"/>
      <w:proofErr w:type="gramStart"/>
      <w:r>
        <w:t>validateUser</w:t>
      </w:r>
      <w:proofErr w:type="spellEnd"/>
      <w:proofErr w:type="gramEnd"/>
      <w:r>
        <w:t xml:space="preserve"> name }</w:t>
      </w:r>
    </w:p>
    <w:p w:rsidR="00587CC2" w:rsidRDefault="00587CC2" w:rsidP="00587CC2">
      <w:pPr>
        <w:pStyle w:val="Normalnoindent"/>
      </w:pPr>
      <w:r>
        <w:t xml:space="preserve">The example assumes that </w:t>
      </w:r>
      <w:proofErr w:type="spellStart"/>
      <w:r w:rsidRPr="00587CC2">
        <w:rPr>
          <w:rStyle w:val="Inlinecode"/>
        </w:rPr>
        <w:t>validateUser</w:t>
      </w:r>
      <w:proofErr w:type="spellEnd"/>
      <w:r>
        <w:t xml:space="preserve"> is a function with body implemented using </w:t>
      </w:r>
      <w:r w:rsidRPr="00587CC2">
        <w:rPr>
          <w:rStyle w:val="Inlinecode"/>
        </w:rPr>
        <w:t>conj</w:t>
      </w:r>
      <w:r>
        <w:t xml:space="preserve">. When </w:t>
      </w:r>
      <w:proofErr w:type="spellStart"/>
      <w:r w:rsidRPr="00587CC2">
        <w:rPr>
          <w:rStyle w:val="Inlinecode"/>
        </w:rPr>
        <w:t>strictPolicy</w:t>
      </w:r>
      <w:proofErr w:type="spellEnd"/>
      <w:r>
        <w:t xml:space="preserve"> is set to </w:t>
      </w:r>
      <w:r w:rsidRPr="00587CC2">
        <w:rPr>
          <w:rStyle w:val="Inlinecode"/>
        </w:rPr>
        <w:t>true</w:t>
      </w:r>
      <w:r>
        <w:t xml:space="preserve">, the Boolean value </w:t>
      </w:r>
      <w:proofErr w:type="spellStart"/>
      <w:r w:rsidRPr="00587CC2">
        <w:rPr>
          <w:rStyle w:val="Inlinecode"/>
        </w:rPr>
        <w:t>validPassword</w:t>
      </w:r>
      <w:proofErr w:type="spellEnd"/>
      <w:r>
        <w:t xml:space="preserve"> is included in the conjunction, otherwise the computation only considers validation rules in the </w:t>
      </w:r>
      <w:proofErr w:type="spellStart"/>
      <w:r w:rsidRPr="00587CC2">
        <w:rPr>
          <w:rStyle w:val="Inlinecode"/>
        </w:rPr>
        <w:t>validateUser</w:t>
      </w:r>
      <w:proofErr w:type="spellEnd"/>
      <w:r>
        <w:t xml:space="preserve"> function. The translation of the body looks as follows:</w:t>
      </w:r>
    </w:p>
    <w:p w:rsidR="00587CC2" w:rsidRDefault="00587CC2" w:rsidP="000073AD">
      <w:pPr>
        <w:pStyle w:val="programcode"/>
      </w:pPr>
      <w:proofErr w:type="spellStart"/>
      <w:r>
        <w:t>conj.Combine</w:t>
      </w:r>
      <w:proofErr w:type="spellEnd"/>
    </w:p>
    <w:p w:rsidR="00587CC2" w:rsidRDefault="00587CC2" w:rsidP="000073AD">
      <w:pPr>
        <w:pStyle w:val="programcode"/>
      </w:pPr>
      <w:r>
        <w:t xml:space="preserve">  </w:t>
      </w:r>
      <w:proofErr w:type="gramStart"/>
      <w:r>
        <w:t>( (</w:t>
      </w:r>
      <w:proofErr w:type="gramEnd"/>
      <w:r>
        <w:t xml:space="preserve"> </w:t>
      </w:r>
      <w:r w:rsidR="000073AD" w:rsidRPr="000073AD">
        <w:rPr>
          <w:b/>
        </w:rPr>
        <w:t>if</w:t>
      </w:r>
      <w:r w:rsidR="000073AD">
        <w:t xml:space="preserve"> </w:t>
      </w:r>
      <w:proofErr w:type="spellStart"/>
      <w:r>
        <w:t>strictPolicy</w:t>
      </w:r>
      <w:proofErr w:type="spellEnd"/>
      <w:r w:rsidR="000073AD">
        <w:t xml:space="preserve"> </w:t>
      </w:r>
      <w:r w:rsidR="000073AD" w:rsidRPr="000073AD">
        <w:rPr>
          <w:b/>
        </w:rPr>
        <w:t>then</w:t>
      </w:r>
      <w:r w:rsidR="000073AD">
        <w:t xml:space="preserve"> </w:t>
      </w:r>
      <w:proofErr w:type="spellStart"/>
      <w:r>
        <w:t>conj.Yield</w:t>
      </w:r>
      <w:proofErr w:type="spellEnd"/>
      <w:r>
        <w:t>(</w:t>
      </w:r>
      <w:proofErr w:type="spellStart"/>
      <w:r>
        <w:t>validPassword</w:t>
      </w:r>
      <w:proofErr w:type="spellEnd"/>
      <w:r>
        <w:t>)</w:t>
      </w:r>
    </w:p>
    <w:p w:rsidR="00587CC2" w:rsidRDefault="00587CC2" w:rsidP="000073AD">
      <w:pPr>
        <w:pStyle w:val="programcode"/>
      </w:pPr>
      <w:r>
        <w:t xml:space="preserve">      </w:t>
      </w:r>
      <w:proofErr w:type="gramStart"/>
      <w:r w:rsidRPr="00587CC2">
        <w:rPr>
          <w:b/>
        </w:rPr>
        <w:t>else</w:t>
      </w:r>
      <w:proofErr w:type="gramEnd"/>
      <w:r>
        <w:t xml:space="preserve"> </w:t>
      </w:r>
      <w:proofErr w:type="spellStart"/>
      <w:r>
        <w:t>conj.Zero</w:t>
      </w:r>
      <w:proofErr w:type="spellEnd"/>
      <w:r>
        <w:t>() ),</w:t>
      </w:r>
    </w:p>
    <w:p w:rsidR="00587CC2" w:rsidRDefault="00587CC2" w:rsidP="000073AD">
      <w:pPr>
        <w:pStyle w:val="programcode"/>
      </w:pPr>
      <w:r>
        <w:t xml:space="preserve">    </w:t>
      </w:r>
      <w:proofErr w:type="spellStart"/>
      <w:proofErr w:type="gramStart"/>
      <w:r>
        <w:t>conj.Delay</w:t>
      </w:r>
      <w:proofErr w:type="spellEnd"/>
      <w:r>
        <w:t>(</w:t>
      </w:r>
      <w:proofErr w:type="gramEnd"/>
      <w:r w:rsidRPr="00587CC2">
        <w:rPr>
          <w:b/>
        </w:rPr>
        <w:t>fun</w:t>
      </w:r>
      <w:r>
        <w:t xml:space="preserve"> () -&gt; </w:t>
      </w:r>
      <w:proofErr w:type="spellStart"/>
      <w:r>
        <w:t>conj.YieldFrom</w:t>
      </w:r>
      <w:proofErr w:type="spellEnd"/>
      <w:r>
        <w:t>(</w:t>
      </w:r>
      <w:proofErr w:type="spellStart"/>
      <w:r>
        <w:t>validateUser</w:t>
      </w:r>
      <w:proofErr w:type="spellEnd"/>
      <w:r>
        <w:t xml:space="preserve"> name)) )</w:t>
      </w:r>
    </w:p>
    <w:p w:rsidR="00587CC2" w:rsidRDefault="00587CC2" w:rsidP="00587CC2">
      <w:pPr>
        <w:pStyle w:val="heading30"/>
        <w:rPr>
          <w:rStyle w:val="heading3-notbold"/>
        </w:rPr>
      </w:pPr>
      <w:r>
        <w:t>Control flow</w:t>
      </w:r>
      <w:r w:rsidR="00773278">
        <w:t xml:space="preserve"> constructs for monoids</w:t>
      </w:r>
      <w:r>
        <w:t>.</w:t>
      </w:r>
      <w:r w:rsidR="00773278">
        <w:t xml:space="preserve"> </w:t>
      </w:r>
      <w:r w:rsidR="00773278">
        <w:rPr>
          <w:rStyle w:val="heading3-notbold"/>
        </w:rPr>
        <w:t>Similarly to monads a computation with a mo</w:t>
      </w:r>
      <w:r w:rsidR="00773278">
        <w:rPr>
          <w:rStyle w:val="heading3-notbold"/>
        </w:rPr>
        <w:softHyphen/>
        <w:t xml:space="preserve">noid structure can provide additional members to allow the use of standard F# control flow constructs. If a computation builder defines </w:t>
      </w:r>
      <w:r w:rsidR="00773278" w:rsidRPr="00773278">
        <w:rPr>
          <w:rStyle w:val="heading3-notbold"/>
          <w:i/>
        </w:rPr>
        <w:t>zero</w:t>
      </w:r>
      <w:r w:rsidR="00773278">
        <w:rPr>
          <w:rStyle w:val="heading3-notbold"/>
        </w:rPr>
        <w:t xml:space="preserve"> and </w:t>
      </w:r>
      <w:r w:rsidR="00773278" w:rsidRPr="00773278">
        <w:rPr>
          <w:rStyle w:val="heading3-notbold"/>
          <w:i/>
        </w:rPr>
        <w:t>combine</w:t>
      </w:r>
      <w:r w:rsidR="00773278">
        <w:rPr>
          <w:rStyle w:val="heading3-notbold"/>
        </w:rPr>
        <w:t>, we can provide the following operations to allow looping constructs:</w:t>
      </w:r>
    </w:p>
    <w:p w:rsidR="00773278" w:rsidRPr="00321FA4" w:rsidRDefault="00773278" w:rsidP="00773278">
      <w:pPr>
        <w:pStyle w:val="equationcode"/>
      </w:pPr>
      <w:proofErr w:type="gramStart"/>
      <w:r>
        <w:t>for</w:t>
      </w:r>
      <w:proofErr w:type="gramEnd"/>
      <w:r>
        <w:tab/>
      </w:r>
      <w:r>
        <w:tab/>
        <w:t>:</w:t>
      </w:r>
      <w:r>
        <w:tab/>
      </w:r>
      <m:oMath>
        <m:d>
          <m:dPr>
            <m:begChr m:val="["/>
            <m:endChr m:val="]"/>
            <m:ctrlPr/>
          </m:dPr>
          <m:e>
            <m:r>
              <m:t>a</m:t>
            </m:r>
          </m:e>
        </m:d>
        <m:r>
          <m:rPr>
            <m:sty m:val="p"/>
          </m:rPr>
          <m:t>→</m:t>
        </m:r>
        <m:d>
          <m:dPr>
            <m:ctrlPr/>
          </m:dPr>
          <m:e>
            <m:r>
              <m:t>a</m:t>
            </m:r>
            <m:r>
              <m:rPr>
                <m:sty m:val="p"/>
              </m:rPr>
              <m:t>→</m:t>
            </m:r>
            <m:r>
              <m:t>mb</m:t>
            </m:r>
          </m:e>
        </m:d>
        <m:r>
          <m:t>→mb</m:t>
        </m:r>
      </m:oMath>
    </w:p>
    <w:p w:rsidR="00773278" w:rsidRPr="00321FA4" w:rsidRDefault="00773278" w:rsidP="00773278">
      <w:pPr>
        <w:pStyle w:val="equationcode"/>
      </w:pPr>
      <w:proofErr w:type="gramStart"/>
      <w:r>
        <w:t>while</w:t>
      </w:r>
      <w:proofErr w:type="gramEnd"/>
      <w:r>
        <w:tab/>
        <w:t>:</w:t>
      </w:r>
      <w:r>
        <w:tab/>
      </w:r>
      <m:oMath>
        <m:d>
          <m:dPr>
            <m:ctrlPr>
              <w:rPr>
                <w:i/>
              </w:rPr>
            </m:ctrlPr>
          </m:dPr>
          <m:e>
            <m:r>
              <m:t>1→</m:t>
            </m:r>
            <m:r>
              <m:rPr>
                <m:sty m:val="p"/>
              </m:rPr>
              <m:t>bool</m:t>
            </m:r>
          </m:e>
        </m:d>
        <m:r>
          <m:t>→da→ma</m:t>
        </m:r>
      </m:oMath>
    </w:p>
    <w:p w:rsidR="00773278" w:rsidRDefault="000E3DAE" w:rsidP="001D60FB">
      <w:pPr>
        <w:pStyle w:val="Normalnoindent"/>
      </w:pPr>
      <w:r>
        <w:t xml:space="preserve">The definition in terms of </w:t>
      </w:r>
      <w:r w:rsidRPr="000E3DAE">
        <w:rPr>
          <w:i/>
        </w:rPr>
        <w:t>zero</w:t>
      </w:r>
      <w:r>
        <w:t xml:space="preserve"> and </w:t>
      </w:r>
      <w:r w:rsidRPr="000E3DAE">
        <w:rPr>
          <w:i/>
        </w:rPr>
        <w:t>combine</w:t>
      </w:r>
      <w:r>
        <w:t xml:space="preserve"> is exactly the same as for monads (Sec</w:t>
      </w:r>
      <w:r>
        <w:softHyphen/>
        <w:t xml:space="preserve">tion 3.3). </w:t>
      </w:r>
      <w:r w:rsidR="003F5A74">
        <w:t>However,</w:t>
      </w:r>
      <w:r>
        <w:t xml:space="preserve"> </w:t>
      </w:r>
      <w:r w:rsidRPr="000E3DAE">
        <w:rPr>
          <w:i/>
        </w:rPr>
        <w:t>combine</w:t>
      </w:r>
      <w:r>
        <w:t xml:space="preserve"> has a different type for monoids, </w:t>
      </w:r>
      <w:r w:rsidR="003F5A74">
        <w:t xml:space="preserve">so </w:t>
      </w:r>
      <w:r>
        <w:t xml:space="preserve">the type of </w:t>
      </w:r>
      <w:r w:rsidRPr="000E3DAE">
        <w:rPr>
          <w:i/>
        </w:rPr>
        <w:t>for</w:t>
      </w:r>
      <w:r>
        <w:t xml:space="preserve"> and </w:t>
      </w:r>
      <w:r w:rsidRPr="000E3DAE">
        <w:rPr>
          <w:i/>
        </w:rPr>
        <w:t>while</w:t>
      </w:r>
      <w:r>
        <w:t xml:space="preserve"> is also different.</w:t>
      </w:r>
      <w:r w:rsidR="006C31F0">
        <w:t xml:space="preserve"> The second argument (representing the loop body) can</w:t>
      </w:r>
      <w:r w:rsidR="003F5A74">
        <w:t xml:space="preserve"> now return values other than unit and the values are combined using the binary operation of a monoid.</w:t>
      </w:r>
      <w:r w:rsidR="001D60FB">
        <w:t xml:space="preserve"> </w:t>
      </w:r>
      <w:r w:rsidR="003F5A74">
        <w:t xml:space="preserve">Using the </w:t>
      </w:r>
      <w:proofErr w:type="spellStart"/>
      <w:r w:rsidR="003F5A74" w:rsidRPr="003F5A74">
        <w:rPr>
          <w:rStyle w:val="Inlinecode"/>
        </w:rPr>
        <w:t>conj</w:t>
      </w:r>
      <w:proofErr w:type="spellEnd"/>
      <w:r w:rsidR="003F5A74">
        <w:t xml:space="preserve"> computation as an example, the additional members allow writing code that validates all user names in a list as follows:</w:t>
      </w:r>
    </w:p>
    <w:p w:rsidR="003F5A74" w:rsidRDefault="003F5A74" w:rsidP="00A67330">
      <w:pPr>
        <w:pStyle w:val="programcode"/>
      </w:pPr>
      <w:proofErr w:type="spellStart"/>
      <w:proofErr w:type="gramStart"/>
      <w:r>
        <w:t>conj</w:t>
      </w:r>
      <w:proofErr w:type="spellEnd"/>
      <w:proofErr w:type="gramEnd"/>
      <w:r w:rsidR="00A67330">
        <w:t xml:space="preserve"> { </w:t>
      </w:r>
      <w:r w:rsidR="00A67330" w:rsidRPr="00A67330">
        <w:rPr>
          <w:b/>
        </w:rPr>
        <w:t>for</w:t>
      </w:r>
      <w:r w:rsidR="00A67330">
        <w:t xml:space="preserve"> </w:t>
      </w:r>
      <w:r>
        <w:t>name</w:t>
      </w:r>
      <w:r w:rsidR="00A67330">
        <w:t xml:space="preserve"> </w:t>
      </w:r>
      <w:r w:rsidR="00A67330" w:rsidRPr="00A67330">
        <w:rPr>
          <w:b/>
        </w:rPr>
        <w:t>in</w:t>
      </w:r>
      <w:r w:rsidR="0008050E">
        <w:t xml:space="preserve"> </w:t>
      </w:r>
      <w:proofErr w:type="spellStart"/>
      <w:r>
        <w:t>userNames</w:t>
      </w:r>
      <w:proofErr w:type="spellEnd"/>
      <w:r w:rsidR="00A67330">
        <w:t xml:space="preserve"> </w:t>
      </w:r>
      <w:r w:rsidR="00A67330" w:rsidRPr="00A67330">
        <w:rPr>
          <w:b/>
        </w:rPr>
        <w:t>do</w:t>
      </w:r>
      <w:r w:rsidR="00A67330">
        <w:t xml:space="preserve"> </w:t>
      </w:r>
    </w:p>
    <w:p w:rsidR="00A67330" w:rsidRDefault="003F5A74" w:rsidP="00A67330">
      <w:pPr>
        <w:pStyle w:val="programcode"/>
      </w:pPr>
      <w:r>
        <w:t xml:space="preserve">         </w:t>
      </w:r>
      <w:proofErr w:type="gramStart"/>
      <w:r w:rsidR="00A67330" w:rsidRPr="00A67330">
        <w:rPr>
          <w:b/>
        </w:rPr>
        <w:t>yield</w:t>
      </w:r>
      <w:proofErr w:type="gramEnd"/>
      <w:r>
        <w:rPr>
          <w:b/>
        </w:rPr>
        <w:t>!</w:t>
      </w:r>
      <w:r w:rsidR="00A67330">
        <w:t xml:space="preserve"> </w:t>
      </w:r>
      <w:proofErr w:type="spellStart"/>
      <w:proofErr w:type="gramStart"/>
      <w:r>
        <w:t>validateUser</w:t>
      </w:r>
      <w:proofErr w:type="spellEnd"/>
      <w:proofErr w:type="gramEnd"/>
      <w:r>
        <w:t xml:space="preserve"> name</w:t>
      </w:r>
      <w:r w:rsidR="00A67330">
        <w:t xml:space="preserve"> }</w:t>
      </w:r>
    </w:p>
    <w:p w:rsidR="003F5A74" w:rsidRDefault="00420CD1" w:rsidP="003F5A74">
      <w:pPr>
        <w:pStyle w:val="Normalnoindent"/>
      </w:pPr>
      <w:r>
        <w:t xml:space="preserve">The body passed to </w:t>
      </w:r>
      <w:r w:rsidRPr="00420CD1">
        <w:rPr>
          <w:i/>
        </w:rPr>
        <w:t>for</w:t>
      </w:r>
      <w:r>
        <w:t xml:space="preserve"> in the translated code is a function that calls </w:t>
      </w:r>
      <w:proofErr w:type="spellStart"/>
      <w:r w:rsidRPr="00420CD1">
        <w:rPr>
          <w:rStyle w:val="Inlinecode"/>
        </w:rPr>
        <w:t>validateUser</w:t>
      </w:r>
      <w:proofErr w:type="spellEnd"/>
      <w:r>
        <w:t xml:space="preserve"> and then passes the result to </w:t>
      </w:r>
      <w:proofErr w:type="spellStart"/>
      <w:r w:rsidRPr="00420CD1">
        <w:rPr>
          <w:i/>
        </w:rPr>
        <w:t>returnFrom</w:t>
      </w:r>
      <w:proofErr w:type="spellEnd"/>
      <w:r>
        <w:t xml:space="preserve"> (which is just an identity function). </w:t>
      </w:r>
    </w:p>
    <w:p w:rsidR="00B949B1" w:rsidRDefault="00420CD1" w:rsidP="00E32EF5">
      <w:pPr>
        <w:pStyle w:val="heading10"/>
      </w:pPr>
      <w:r>
        <w:t xml:space="preserve">Composed </w:t>
      </w:r>
      <w:r w:rsidR="00351F66">
        <w:t>computations</w:t>
      </w:r>
    </w:p>
    <w:p w:rsidR="003D1973" w:rsidRDefault="001E6332" w:rsidP="003D1973">
      <w:pPr>
        <w:pStyle w:val="Normalnoindent"/>
      </w:pPr>
      <w:r>
        <w:t>T</w:t>
      </w:r>
      <w:r w:rsidR="00420CD1">
        <w:t>he last two sections</w:t>
      </w:r>
      <w:r>
        <w:t xml:space="preserve"> </w:t>
      </w:r>
      <w:r w:rsidR="00420CD1">
        <w:t xml:space="preserve">discussed basic types of computations that can be encoded using </w:t>
      </w:r>
      <w:r w:rsidR="00F53B4D">
        <w:t>F# computation expressions. A unified syntax can be used for writing compu</w:t>
      </w:r>
      <w:r w:rsidR="00F53B4D">
        <w:softHyphen/>
        <w:t xml:space="preserve">tations that form monads and monoids. In this section, we take one step further. We look at </w:t>
      </w:r>
      <w:r w:rsidR="004912AB">
        <w:t xml:space="preserve">composed </w:t>
      </w:r>
      <w:r w:rsidR="00F53B4D">
        <w:t xml:space="preserve">computations </w:t>
      </w:r>
      <w:r w:rsidR="00A478D9">
        <w:t xml:space="preserve">with more complex </w:t>
      </w:r>
      <w:r w:rsidR="004912AB">
        <w:t>structures.</w:t>
      </w:r>
    </w:p>
    <w:p w:rsidR="006D4A46" w:rsidRDefault="006D4A46" w:rsidP="006D4A46">
      <w:pPr>
        <w:pStyle w:val="heading20"/>
      </w:pPr>
      <w:r>
        <w:lastRenderedPageBreak/>
        <w:t>Additive monads</w:t>
      </w:r>
    </w:p>
    <w:p w:rsidR="006D4A46" w:rsidRDefault="006D4A46" w:rsidP="006D4A46">
      <w:pPr>
        <w:pStyle w:val="Normalnoindent"/>
      </w:pPr>
      <w:r>
        <w:t xml:space="preserve">An additive monad is a monad </w:t>
      </w:r>
      <w:r w:rsidR="001E6332">
        <w:t xml:space="preserve">with a </w:t>
      </w:r>
      <w:r>
        <w:t>monoid structure. In Haskell, this struc</w:t>
      </w:r>
      <w:r>
        <w:softHyphen/>
        <w:t xml:space="preserve">ture is captured by </w:t>
      </w:r>
      <w:proofErr w:type="spellStart"/>
      <w:r w:rsidRPr="00F56A36">
        <w:rPr>
          <w:rStyle w:val="Inlinecode"/>
        </w:rPr>
        <w:t>MonadPlus</w:t>
      </w:r>
      <w:proofErr w:type="spellEnd"/>
      <w:r>
        <w:t xml:space="preserve">. Common examples of additive monads are parser </w:t>
      </w:r>
      <w:r w:rsidR="00D633D2">
        <w:t>combi</w:t>
      </w:r>
      <w:r w:rsidR="001E6332">
        <w:softHyphen/>
      </w:r>
      <w:r w:rsidR="00D633D2">
        <w:t>nators</w:t>
      </w:r>
      <w:r>
        <w:t xml:space="preserve"> and collections. </w:t>
      </w:r>
      <w:r w:rsidR="001E6332">
        <w:t>Both of the examples can be encoded using F# computation expres</w:t>
      </w:r>
      <w:r w:rsidR="00860D01">
        <w:softHyphen/>
      </w:r>
      <w:r w:rsidR="001E6332">
        <w:t xml:space="preserve">sions, but the desirable syntax differs. </w:t>
      </w:r>
    </w:p>
    <w:p w:rsidR="006D4A46" w:rsidRDefault="006D4A46" w:rsidP="006D4A46">
      <w:pPr>
        <w:pStyle w:val="heading30"/>
        <w:rPr>
          <w:rStyle w:val="heading3-notbold"/>
        </w:rPr>
      </w:pPr>
      <w:proofErr w:type="gramStart"/>
      <w:r>
        <w:t>Parser combinators.</w:t>
      </w:r>
      <w:proofErr w:type="gramEnd"/>
      <w:r>
        <w:t xml:space="preserve"> </w:t>
      </w:r>
      <w:r w:rsidR="00494500">
        <w:rPr>
          <w:rStyle w:val="heading3-notbold"/>
        </w:rPr>
        <w:t>M</w:t>
      </w:r>
      <w:r w:rsidR="00D633D2">
        <w:rPr>
          <w:rStyle w:val="heading3-notbold"/>
        </w:rPr>
        <w:t>onadic parser</w:t>
      </w:r>
      <w:r w:rsidR="00494500">
        <w:rPr>
          <w:rStyle w:val="heading3-notbold"/>
        </w:rPr>
        <w:t>s</w:t>
      </w:r>
      <w:r w:rsidR="00D633D2">
        <w:rPr>
          <w:rStyle w:val="heading3-notbold"/>
        </w:rPr>
        <w:t xml:space="preserve"> </w:t>
      </w:r>
      <w:r w:rsidR="004346D7">
        <w:rPr>
          <w:rStyle w:val="heading3-notbold"/>
        </w:rPr>
        <w:t xml:space="preserve">[10] </w:t>
      </w:r>
      <w:r w:rsidR="00494500">
        <w:rPr>
          <w:rStyle w:val="heading3-notbold"/>
        </w:rPr>
        <w:t>provide</w:t>
      </w:r>
      <w:r w:rsidR="00D633D2">
        <w:rPr>
          <w:rStyle w:val="heading3-notbold"/>
        </w:rPr>
        <w:t xml:space="preserve"> </w:t>
      </w:r>
      <w:r w:rsidR="004346D7">
        <w:rPr>
          <w:rStyle w:val="heading3-notbold"/>
        </w:rPr>
        <w:t>both monadic and monoidal in</w:t>
      </w:r>
      <w:r w:rsidR="00494500">
        <w:rPr>
          <w:rStyle w:val="heading3-notbold"/>
        </w:rPr>
        <w:softHyphen/>
        <w:t>ter</w:t>
      </w:r>
      <w:r w:rsidR="004346D7">
        <w:rPr>
          <w:rStyle w:val="heading3-notbold"/>
        </w:rPr>
        <w:t xml:space="preserve">face. The </w:t>
      </w:r>
      <w:r w:rsidR="004346D7" w:rsidRPr="004346D7">
        <w:rPr>
          <w:rStyle w:val="heading3-notbold"/>
          <w:i/>
        </w:rPr>
        <w:t>unit</w:t>
      </w:r>
      <w:r w:rsidR="004346D7">
        <w:rPr>
          <w:rStyle w:val="heading3-notbold"/>
        </w:rPr>
        <w:t xml:space="preserve"> operation represents a parser that always succeeds without con</w:t>
      </w:r>
      <w:r w:rsidR="004346D7">
        <w:rPr>
          <w:rStyle w:val="heading3-notbold"/>
        </w:rPr>
        <w:softHyphen/>
        <w:t xml:space="preserve">suming any input and </w:t>
      </w:r>
      <w:r w:rsidR="004346D7" w:rsidRPr="004346D7">
        <w:rPr>
          <w:rStyle w:val="heading3-notbold"/>
          <w:i/>
        </w:rPr>
        <w:t>bind</w:t>
      </w:r>
      <w:r w:rsidR="004346D7">
        <w:rPr>
          <w:rStyle w:val="heading3-notbold"/>
        </w:rPr>
        <w:t xml:space="preserve"> represents sequencing (where the </w:t>
      </w:r>
      <w:r w:rsidR="00494500">
        <w:rPr>
          <w:rStyle w:val="heading3-notbold"/>
        </w:rPr>
        <w:t xml:space="preserve">second parser </w:t>
      </w:r>
      <w:r w:rsidR="004346D7">
        <w:rPr>
          <w:rStyle w:val="heading3-notbold"/>
        </w:rPr>
        <w:t>may de</w:t>
      </w:r>
      <w:r w:rsidR="00494500">
        <w:rPr>
          <w:rStyle w:val="heading3-notbold"/>
        </w:rPr>
        <w:softHyphen/>
      </w:r>
      <w:r w:rsidR="004346D7">
        <w:rPr>
          <w:rStyle w:val="heading3-notbold"/>
        </w:rPr>
        <w:t xml:space="preserve">pend on the value parsed first). The monoid structure defines </w:t>
      </w:r>
      <w:r w:rsidR="004346D7" w:rsidRPr="004346D7">
        <w:rPr>
          <w:rStyle w:val="heading3-notbold"/>
          <w:i/>
        </w:rPr>
        <w:t>combine</w:t>
      </w:r>
      <w:r w:rsidR="004346D7">
        <w:rPr>
          <w:rStyle w:val="heading3-notbold"/>
        </w:rPr>
        <w:t xml:space="preserve"> as either left-biased or non-deterministic choice and </w:t>
      </w:r>
      <w:r w:rsidR="004346D7" w:rsidRPr="004346D7">
        <w:rPr>
          <w:rStyle w:val="heading3-notbold"/>
          <w:i/>
        </w:rPr>
        <w:t>zero</w:t>
      </w:r>
      <w:r w:rsidR="004346D7">
        <w:rPr>
          <w:rStyle w:val="heading3-notbold"/>
        </w:rPr>
        <w:t xml:space="preserve"> represents a failing parser.</w:t>
      </w:r>
    </w:p>
    <w:p w:rsidR="004346D7" w:rsidRDefault="004346D7" w:rsidP="004346D7">
      <w:r>
        <w:t xml:space="preserve">When </w:t>
      </w:r>
      <w:r w:rsidR="00494500">
        <w:t xml:space="preserve">defining additive monads, we need to choose whether to use the </w:t>
      </w:r>
      <w:r w:rsidR="00494500" w:rsidRPr="00494500">
        <w:rPr>
          <w:rStyle w:val="Inlinecode"/>
        </w:rPr>
        <w:t>return</w:t>
      </w:r>
      <w:r w:rsidR="00494500">
        <w:t xml:space="preserve"> or the </w:t>
      </w:r>
      <w:r w:rsidR="00494500" w:rsidRPr="00494500">
        <w:rPr>
          <w:rStyle w:val="Inlinecode"/>
        </w:rPr>
        <w:t>yield</w:t>
      </w:r>
      <w:r w:rsidR="00494500">
        <w:t xml:space="preserve"> keyword. This is a matter of style, but it depends on which interface is con</w:t>
      </w:r>
      <w:r w:rsidR="00494500">
        <w:softHyphen/>
        <w:t xml:space="preserve">sidered more important. For parsers, we prefer monad and define </w:t>
      </w:r>
      <w:r w:rsidR="00494500" w:rsidRPr="00494500">
        <w:rPr>
          <w:i/>
        </w:rPr>
        <w:t>return</w:t>
      </w:r>
      <w:r w:rsidR="00494500">
        <w:t>:</w:t>
      </w:r>
    </w:p>
    <w:p w:rsidR="004346D7" w:rsidRDefault="004346D7" w:rsidP="004346D7">
      <w:pPr>
        <w:pStyle w:val="equationcode"/>
        <w:rPr>
          <w:iCs/>
        </w:rPr>
      </w:pPr>
      <w:proofErr w:type="gramStart"/>
      <w:r>
        <w:t>return</w:t>
      </w:r>
      <w:proofErr w:type="gramEnd"/>
      <w:r w:rsidRPr="00E32EF5">
        <w:tab/>
      </w:r>
      <w:r w:rsidRPr="00E32EF5">
        <w:tab/>
      </w:r>
      <w:r w:rsidRPr="00E32EF5">
        <w:tab/>
        <w:t>:</w:t>
      </w:r>
      <w:r w:rsidRPr="00E32EF5">
        <w:tab/>
      </w:r>
      <m:oMath>
        <m:r>
          <m:t>a</m:t>
        </m:r>
        <m:r>
          <m:rPr>
            <m:sty m:val="p"/>
          </m:rPr>
          <m:t>→</m:t>
        </m:r>
        <m:r>
          <m:t>ma</m:t>
        </m:r>
      </m:oMath>
    </w:p>
    <w:p w:rsidR="004346D7" w:rsidRDefault="004346D7" w:rsidP="004346D7">
      <w:pPr>
        <w:pStyle w:val="equationcode"/>
        <w:rPr>
          <w:iCs/>
        </w:rPr>
      </w:pPr>
      <w:proofErr w:type="gramStart"/>
      <w:r>
        <w:rPr>
          <w:iCs/>
        </w:rPr>
        <w:t>bind</w:t>
      </w:r>
      <w:proofErr w:type="gramEnd"/>
      <w:r>
        <w:rPr>
          <w:iCs/>
        </w:rPr>
        <w:tab/>
      </w:r>
      <w:r>
        <w:rPr>
          <w:iCs/>
        </w:rPr>
        <w:tab/>
      </w:r>
      <w:r>
        <w:rPr>
          <w:iCs/>
        </w:rPr>
        <w:tab/>
        <w:t>:</w:t>
      </w:r>
      <w:r>
        <w:rPr>
          <w:iCs/>
        </w:rPr>
        <w:tab/>
      </w:r>
      <m:oMath>
        <m:r>
          <m:t>ma→</m:t>
        </m:r>
        <m:d>
          <m:dPr>
            <m:ctrlPr>
              <w:rPr>
                <w:i/>
                <w:iCs/>
              </w:rPr>
            </m:ctrlPr>
          </m:dPr>
          <m:e>
            <m:r>
              <m:t>a→mb</m:t>
            </m:r>
          </m:e>
        </m:d>
        <m:r>
          <m:t>→mb</m:t>
        </m:r>
      </m:oMath>
    </w:p>
    <w:p w:rsidR="004346D7" w:rsidRDefault="004346D7" w:rsidP="004346D7">
      <w:pPr>
        <w:pStyle w:val="equationcode"/>
      </w:pPr>
      <w:proofErr w:type="gramStart"/>
      <w:r>
        <w:t>zero</w:t>
      </w:r>
      <w:proofErr w:type="gramEnd"/>
      <w:r>
        <w:tab/>
      </w:r>
      <w:r>
        <w:tab/>
      </w:r>
      <w:r>
        <w:tab/>
      </w:r>
      <w:r>
        <w:tab/>
        <w:t>:</w:t>
      </w:r>
      <w:r>
        <w:tab/>
      </w:r>
      <m:oMath>
        <m:r>
          <m:t>1→ma</m:t>
        </m:r>
      </m:oMath>
    </w:p>
    <w:p w:rsidR="004346D7" w:rsidRPr="00E32EF5" w:rsidRDefault="004346D7" w:rsidP="004346D7">
      <w:pPr>
        <w:pStyle w:val="equationcode"/>
      </w:pPr>
      <w:proofErr w:type="gramStart"/>
      <w:r w:rsidRPr="00E32EF5">
        <w:t>combine</w:t>
      </w:r>
      <w:proofErr w:type="gramEnd"/>
      <w:r w:rsidRPr="00E32EF5">
        <w:tab/>
      </w:r>
      <w:r w:rsidRPr="00E32EF5">
        <w:tab/>
        <w:t>:</w:t>
      </w:r>
      <w:r w:rsidRPr="00E32EF5">
        <w:tab/>
      </w:r>
      <m:oMath>
        <m:r>
          <m:t>ma</m:t>
        </m:r>
        <m:r>
          <m:rPr>
            <m:sty m:val="p"/>
          </m:rPr>
          <m:t>→</m:t>
        </m:r>
        <m:r>
          <m:t>da</m:t>
        </m:r>
        <m:r>
          <m:rPr>
            <m:sty m:val="p"/>
          </m:rPr>
          <m:t>→</m:t>
        </m:r>
        <m:r>
          <m:t>ma</m:t>
        </m:r>
      </m:oMath>
    </w:p>
    <w:p w:rsidR="00951D75" w:rsidRDefault="00494500" w:rsidP="00494500">
      <w:pPr>
        <w:pStyle w:val="Normalnoindent"/>
      </w:pPr>
      <w:r>
        <w:t xml:space="preserve">The type of </w:t>
      </w:r>
      <w:r w:rsidRPr="00494500">
        <w:rPr>
          <w:i/>
        </w:rPr>
        <w:t>bind</w:t>
      </w:r>
      <w:r>
        <w:t xml:space="preserve">, </w:t>
      </w:r>
      <w:r w:rsidRPr="00494500">
        <w:rPr>
          <w:i/>
        </w:rPr>
        <w:t>return</w:t>
      </w:r>
      <w:r>
        <w:t xml:space="preserve"> and </w:t>
      </w:r>
      <w:r w:rsidRPr="00494500">
        <w:rPr>
          <w:i/>
        </w:rPr>
        <w:t>zero</w:t>
      </w:r>
      <w:r>
        <w:t xml:space="preserve"> is standard. The type of </w:t>
      </w:r>
      <w:r w:rsidRPr="00494500">
        <w:rPr>
          <w:i/>
        </w:rPr>
        <w:t>combine</w:t>
      </w:r>
      <w:r>
        <w:t xml:space="preserve"> follows the defini</w:t>
      </w:r>
      <w:r>
        <w:softHyphen/>
        <w:t xml:space="preserve">tion used by monoids (with arguments </w:t>
      </w:r>
      <m:oMath>
        <m:r>
          <w:rPr>
            <w:rFonts w:ascii="Cambria Math" w:hAnsi="Cambria Math"/>
          </w:rPr>
          <m:t>ma</m:t>
        </m:r>
      </m:oMath>
      <w:r>
        <w:t xml:space="preserve"> </w:t>
      </w:r>
      <w:proofErr w:type="gramStart"/>
      <w:r>
        <w:t xml:space="preserve">and </w:t>
      </w:r>
      <w:proofErr w:type="gramEnd"/>
      <m:oMath>
        <m:r>
          <w:rPr>
            <w:rFonts w:ascii="Cambria Math" w:hAnsi="Cambria Math"/>
          </w:rPr>
          <m:t>da</m:t>
        </m:r>
      </m:oMath>
      <w:r>
        <w:t xml:space="preserve">), which is more general than the one used earlier for monads (with </w:t>
      </w:r>
      <m:oMath>
        <m:r>
          <w:rPr>
            <w:rFonts w:ascii="Cambria Math" w:hAnsi="Cambria Math"/>
          </w:rPr>
          <m:t>m1</m:t>
        </m:r>
      </m:oMath>
      <w:r>
        <w:t xml:space="preserve"> as the first argument). </w:t>
      </w:r>
    </w:p>
    <w:p w:rsidR="004346D7" w:rsidRPr="004346D7" w:rsidRDefault="00951D75" w:rsidP="00951D75">
      <w:r>
        <w:t>To make the definition com</w:t>
      </w:r>
      <w:r>
        <w:softHyphen/>
        <w:t xml:space="preserve">plete, </w:t>
      </w:r>
      <w:r w:rsidR="00494500">
        <w:t xml:space="preserve">we also need </w:t>
      </w:r>
      <w:r>
        <w:t xml:space="preserve">to define </w:t>
      </w:r>
      <w:proofErr w:type="spellStart"/>
      <w:r w:rsidRPr="00951D75">
        <w:rPr>
          <w:i/>
        </w:rPr>
        <w:t>returnFrom</w:t>
      </w:r>
      <w:proofErr w:type="spellEnd"/>
      <w:r>
        <w:t xml:space="preserve"> and </w:t>
      </w:r>
      <w:r w:rsidRPr="00951D75">
        <w:rPr>
          <w:i/>
        </w:rPr>
        <w:t>delay</w:t>
      </w:r>
      <w:r>
        <w:t xml:space="preserve"> with </w:t>
      </w:r>
      <w:r w:rsidRPr="00951D75">
        <w:rPr>
          <w:i/>
        </w:rPr>
        <w:t>run</w:t>
      </w:r>
      <w:r>
        <w:t xml:space="preserve">. </w:t>
      </w:r>
      <w:r w:rsidR="002D6650">
        <w:t>Sample</w:t>
      </w:r>
      <w:r>
        <w:t xml:space="preserve"> parsers that recognize one or more (</w:t>
      </w:r>
      <w:r w:rsidRPr="00951D75">
        <w:rPr>
          <w:rStyle w:val="Inlinecode"/>
        </w:rPr>
        <w:t>some</w:t>
      </w:r>
      <w:r>
        <w:t>) and any number (</w:t>
      </w:r>
      <w:r w:rsidRPr="00951D75">
        <w:rPr>
          <w:rStyle w:val="Inlinecode"/>
        </w:rPr>
        <w:t>many</w:t>
      </w:r>
      <w:r>
        <w:t>) repetitions of a predicate are written as follows:</w:t>
      </w:r>
    </w:p>
    <w:p w:rsidR="006D4A46" w:rsidRDefault="006D4A46" w:rsidP="006D4A46">
      <w:pPr>
        <w:pStyle w:val="programcode"/>
      </w:pPr>
      <w:proofErr w:type="gramStart"/>
      <w:r w:rsidRPr="006D4A46">
        <w:rPr>
          <w:b/>
        </w:rPr>
        <w:t>let</w:t>
      </w:r>
      <w:proofErr w:type="gramEnd"/>
      <w:r w:rsidRPr="006D4A46">
        <w:rPr>
          <w:b/>
        </w:rPr>
        <w:t xml:space="preserve"> rec</w:t>
      </w:r>
      <w:r>
        <w:t xml:space="preserve"> some p = parse { </w:t>
      </w:r>
    </w:p>
    <w:p w:rsidR="006D4A46" w:rsidRDefault="006D4A46" w:rsidP="006D4A46">
      <w:pPr>
        <w:pStyle w:val="programcode"/>
      </w:pPr>
      <w:r>
        <w:t xml:space="preserve">  </w:t>
      </w:r>
      <w:proofErr w:type="gramStart"/>
      <w:r w:rsidRPr="006D4A46">
        <w:rPr>
          <w:b/>
        </w:rPr>
        <w:t>let</w:t>
      </w:r>
      <w:proofErr w:type="gramEnd"/>
      <w:r w:rsidRPr="006D4A46">
        <w:rPr>
          <w:b/>
        </w:rPr>
        <w:t>!</w:t>
      </w:r>
      <w:r>
        <w:t xml:space="preserve"> x = p</w:t>
      </w:r>
    </w:p>
    <w:p w:rsidR="006D4A46" w:rsidRDefault="006D4A46" w:rsidP="006D4A46">
      <w:pPr>
        <w:pStyle w:val="programcode"/>
      </w:pPr>
      <w:r>
        <w:t xml:space="preserve">  </w:t>
      </w:r>
      <w:proofErr w:type="gramStart"/>
      <w:r w:rsidRPr="006D4A46">
        <w:rPr>
          <w:b/>
        </w:rPr>
        <w:t>let</w:t>
      </w:r>
      <w:proofErr w:type="gramEnd"/>
      <w:r w:rsidRPr="006D4A46">
        <w:rPr>
          <w:b/>
        </w:rPr>
        <w:t>!</w:t>
      </w:r>
      <w:r>
        <w:t xml:space="preserve"> </w:t>
      </w:r>
      <w:proofErr w:type="spellStart"/>
      <w:proofErr w:type="gramStart"/>
      <w:r>
        <w:t>xs</w:t>
      </w:r>
      <w:proofErr w:type="spellEnd"/>
      <w:proofErr w:type="gramEnd"/>
      <w:r>
        <w:t xml:space="preserve"> = many p</w:t>
      </w:r>
    </w:p>
    <w:p w:rsidR="00CB4C64" w:rsidRDefault="006D4A46" w:rsidP="006D4A46">
      <w:pPr>
        <w:pStyle w:val="programcode"/>
      </w:pPr>
      <w:r>
        <w:t xml:space="preserve">  </w:t>
      </w:r>
      <w:proofErr w:type="gramStart"/>
      <w:r w:rsidRPr="006D4A46">
        <w:rPr>
          <w:b/>
        </w:rPr>
        <w:t>return</w:t>
      </w:r>
      <w:proofErr w:type="gramEnd"/>
      <w:r>
        <w:t xml:space="preserve"> x::xs }</w:t>
      </w:r>
    </w:p>
    <w:p w:rsidR="00AD5E91" w:rsidRDefault="00AD5E91" w:rsidP="006D4A46">
      <w:pPr>
        <w:pStyle w:val="programcode"/>
      </w:pPr>
    </w:p>
    <w:p w:rsidR="006D4A46" w:rsidRDefault="006D4A46" w:rsidP="006D4A46">
      <w:pPr>
        <w:pStyle w:val="programcode"/>
      </w:pPr>
      <w:proofErr w:type="gramStart"/>
      <w:r w:rsidRPr="006D4A46">
        <w:rPr>
          <w:b/>
        </w:rPr>
        <w:t>and</w:t>
      </w:r>
      <w:proofErr w:type="gramEnd"/>
      <w:r>
        <w:t xml:space="preserve"> many p = parse {</w:t>
      </w:r>
    </w:p>
    <w:p w:rsidR="006D4A46" w:rsidRDefault="006D4A46" w:rsidP="006D4A46">
      <w:pPr>
        <w:pStyle w:val="programcode"/>
      </w:pPr>
      <w:r>
        <w:t xml:space="preserve">  </w:t>
      </w:r>
      <w:proofErr w:type="gramStart"/>
      <w:r w:rsidRPr="006D4A46">
        <w:rPr>
          <w:b/>
        </w:rPr>
        <w:t>return</w:t>
      </w:r>
      <w:proofErr w:type="gramEnd"/>
      <w:r w:rsidRPr="006D4A46">
        <w:rPr>
          <w:b/>
        </w:rPr>
        <w:t>!</w:t>
      </w:r>
      <w:r>
        <w:t xml:space="preserve"> </w:t>
      </w:r>
      <w:proofErr w:type="gramStart"/>
      <w:r>
        <w:t>some</w:t>
      </w:r>
      <w:proofErr w:type="gramEnd"/>
      <w:r>
        <w:t xml:space="preserve"> p</w:t>
      </w:r>
    </w:p>
    <w:p w:rsidR="006D4A46" w:rsidRPr="006D4A46" w:rsidRDefault="006D4A46" w:rsidP="006D4A46">
      <w:pPr>
        <w:pStyle w:val="programcode"/>
      </w:pPr>
      <w:r>
        <w:t xml:space="preserve">  </w:t>
      </w:r>
      <w:proofErr w:type="gramStart"/>
      <w:r w:rsidRPr="006D4A46">
        <w:rPr>
          <w:b/>
        </w:rPr>
        <w:t>return</w:t>
      </w:r>
      <w:proofErr w:type="gramEnd"/>
      <w:r>
        <w:t xml:space="preserve"> [] }</w:t>
      </w:r>
    </w:p>
    <w:p w:rsidR="006D4A46" w:rsidRDefault="002D6650" w:rsidP="00A9225F">
      <w:pPr>
        <w:pStyle w:val="Normalnoindent"/>
      </w:pPr>
      <w:r>
        <w:t xml:space="preserve">The definition of </w:t>
      </w:r>
      <w:r w:rsidRPr="002D6650">
        <w:rPr>
          <w:rStyle w:val="Inlinecode"/>
        </w:rPr>
        <w:t>some</w:t>
      </w:r>
      <w:r>
        <w:t xml:space="preserve"> uses monadic features to say that the parser should parse </w:t>
      </w:r>
      <w:r w:rsidRPr="002D6650">
        <w:rPr>
          <w:rStyle w:val="Inlinecode"/>
        </w:rPr>
        <w:t>p</w:t>
      </w:r>
      <w:r>
        <w:t xml:space="preserve"> fol</w:t>
      </w:r>
      <w:r>
        <w:softHyphen/>
        <w:t xml:space="preserve">lowed by zero or more repetitions of </w:t>
      </w:r>
      <w:r w:rsidRPr="002D6650">
        <w:rPr>
          <w:rStyle w:val="Inlinecode"/>
        </w:rPr>
        <w:t>p</w:t>
      </w:r>
      <w:r>
        <w:t xml:space="preserve">. On the other hand, the definition of </w:t>
      </w:r>
      <w:r w:rsidRPr="002D6650">
        <w:rPr>
          <w:rStyle w:val="Inlinecode"/>
        </w:rPr>
        <w:t>many</w:t>
      </w:r>
      <w:r>
        <w:t xml:space="preserve"> uses monoidal interface to </w:t>
      </w:r>
      <w:r w:rsidR="00A9225F">
        <w:t xml:space="preserve">combine two alternatives.  The first one parses </w:t>
      </w:r>
      <w:r>
        <w:t xml:space="preserve">one or more repetitions of </w:t>
      </w:r>
      <w:r w:rsidRPr="002D6650">
        <w:rPr>
          <w:rStyle w:val="Inlinecode"/>
        </w:rPr>
        <w:t>p</w:t>
      </w:r>
      <w:r>
        <w:t xml:space="preserve"> </w:t>
      </w:r>
      <w:r w:rsidR="00A9225F">
        <w:t>and the second one succeeds without consuming any input.</w:t>
      </w:r>
    </w:p>
    <w:p w:rsidR="00F97CA3" w:rsidRDefault="005C0E2B" w:rsidP="00F97CA3">
      <w:pPr>
        <w:pStyle w:val="heading30"/>
        <w:rPr>
          <w:rStyle w:val="heading3-notbold"/>
        </w:rPr>
      </w:pPr>
      <w:proofErr w:type="gramStart"/>
      <w:r>
        <w:t>Sequence expressions.</w:t>
      </w:r>
      <w:proofErr w:type="gramEnd"/>
      <w:r>
        <w:rPr>
          <w:rStyle w:val="heading3-notbold"/>
        </w:rPr>
        <w:t xml:space="preserve"> </w:t>
      </w:r>
      <w:r w:rsidR="00E81516">
        <w:rPr>
          <w:rStyle w:val="heading3-notbold"/>
        </w:rPr>
        <w:t xml:space="preserve">Sequences </w:t>
      </w:r>
      <w:r w:rsidR="00F97CA3">
        <w:rPr>
          <w:rStyle w:val="heading3-notbold"/>
        </w:rPr>
        <w:t xml:space="preserve">(or </w:t>
      </w:r>
      <w:r w:rsidR="00E81516">
        <w:rPr>
          <w:rStyle w:val="heading3-notbold"/>
        </w:rPr>
        <w:t>lists</w:t>
      </w:r>
      <w:r w:rsidR="00F97CA3">
        <w:rPr>
          <w:rStyle w:val="heading3-notbold"/>
        </w:rPr>
        <w:t xml:space="preserve">) </w:t>
      </w:r>
      <w:r>
        <w:rPr>
          <w:rStyle w:val="heading3-notbold"/>
        </w:rPr>
        <w:t>are another example of additive monads</w:t>
      </w:r>
      <w:r w:rsidR="00F97CA3">
        <w:rPr>
          <w:rStyle w:val="heading3-notbold"/>
        </w:rPr>
        <w:t>. The usual definition in F# uses syntax that is quite different from the previ</w:t>
      </w:r>
      <w:r w:rsidR="00F97CA3">
        <w:rPr>
          <w:rStyle w:val="heading3-notbold"/>
        </w:rPr>
        <w:softHyphen/>
        <w:t>ous section. The monoidal interface provi</w:t>
      </w:r>
      <w:r w:rsidR="00F97CA3">
        <w:rPr>
          <w:rStyle w:val="heading3-notbold"/>
        </w:rPr>
        <w:softHyphen/>
        <w:t xml:space="preserve">des </w:t>
      </w:r>
      <w:r w:rsidR="00F97CA3" w:rsidRPr="00F97CA3">
        <w:rPr>
          <w:rStyle w:val="heading3-notbold"/>
          <w:i/>
        </w:rPr>
        <w:t>combine</w:t>
      </w:r>
      <w:r w:rsidR="00F97CA3">
        <w:rPr>
          <w:rStyle w:val="heading3-notbold"/>
        </w:rPr>
        <w:t xml:space="preserve"> for concatenating collections and </w:t>
      </w:r>
      <w:r w:rsidR="00F97CA3" w:rsidRPr="00F97CA3">
        <w:rPr>
          <w:rStyle w:val="heading3-notbold"/>
          <w:i/>
        </w:rPr>
        <w:t>zero</w:t>
      </w:r>
      <w:r w:rsidR="00F97CA3">
        <w:rPr>
          <w:rStyle w:val="heading3-notbold"/>
        </w:rPr>
        <w:t xml:space="preserve"> as the empty collection. Monadic structure provides </w:t>
      </w:r>
      <w:r w:rsidR="00F97CA3" w:rsidRPr="00F97CA3">
        <w:rPr>
          <w:rStyle w:val="heading3-notbold"/>
          <w:i/>
        </w:rPr>
        <w:t>bind</w:t>
      </w:r>
      <w:r w:rsidR="00F97CA3">
        <w:rPr>
          <w:rStyle w:val="heading3-notbold"/>
        </w:rPr>
        <w:t xml:space="preserve">, which concatenates all generated collections and </w:t>
      </w:r>
      <w:r w:rsidR="00F97CA3" w:rsidRPr="00F97CA3">
        <w:rPr>
          <w:rStyle w:val="heading3-notbold"/>
          <w:i/>
        </w:rPr>
        <w:t>return</w:t>
      </w:r>
      <w:r w:rsidR="00F97CA3">
        <w:rPr>
          <w:rStyle w:val="heading3-notbold"/>
        </w:rPr>
        <w:t xml:space="preserve"> for creating a singleton sequence.</w:t>
      </w:r>
    </w:p>
    <w:p w:rsidR="00E81516" w:rsidRPr="00E81516" w:rsidRDefault="00E81516" w:rsidP="00E81516">
      <w:r>
        <w:lastRenderedPageBreak/>
        <w:t xml:space="preserve">Sequences are generated using the </w:t>
      </w:r>
      <w:r w:rsidRPr="00E81516">
        <w:rPr>
          <w:rStyle w:val="Inlinecode"/>
        </w:rPr>
        <w:t>yield</w:t>
      </w:r>
      <w:r>
        <w:t xml:space="preserve"> keyword, which reflects the fact that the computation generates multiple elements. Moreover, the </w:t>
      </w:r>
      <w:r w:rsidRPr="00E81516">
        <w:rPr>
          <w:i/>
        </w:rPr>
        <w:t>bind</w:t>
      </w:r>
      <w:r>
        <w:t xml:space="preserve"> operation that would normally be defined for sequences overlaps with the </w:t>
      </w:r>
      <w:r w:rsidRPr="00E81516">
        <w:rPr>
          <w:i/>
        </w:rPr>
        <w:t>for</w:t>
      </w:r>
      <w:r>
        <w:t xml:space="preserve"> operation, which also takes list as the first argument; for sequences</w:t>
      </w:r>
      <w:proofErr w:type="gramStart"/>
      <w:r>
        <w:t xml:space="preserve">, </w:t>
      </w:r>
      <w:proofErr w:type="gramEnd"/>
      <m:oMath>
        <m:r>
          <w:rPr>
            <w:rFonts w:ascii="Cambria Math" w:hAnsi="Cambria Math"/>
          </w:rPr>
          <m:t>ma=[a]</m:t>
        </m:r>
      </m:oMath>
      <w:r>
        <w:t>:</w:t>
      </w:r>
    </w:p>
    <w:p w:rsidR="00F97CA3" w:rsidRDefault="00F97CA3" w:rsidP="00F97CA3">
      <w:pPr>
        <w:pStyle w:val="equationcode"/>
      </w:pPr>
      <w:proofErr w:type="gramStart"/>
      <w:r>
        <w:t>for</w:t>
      </w:r>
      <w:proofErr w:type="gramEnd"/>
      <w:r>
        <w:tab/>
      </w:r>
      <w:r>
        <w:tab/>
        <w:t>:</w:t>
      </w:r>
      <w:r>
        <w:tab/>
      </w:r>
      <m:oMath>
        <m:d>
          <m:dPr>
            <m:begChr m:val="["/>
            <m:endChr m:val="]"/>
            <m:ctrlPr>
              <w:rPr>
                <w:i/>
              </w:rPr>
            </m:ctrlPr>
          </m:dPr>
          <m:e>
            <m:r>
              <m:t>a</m:t>
            </m:r>
          </m:e>
        </m:d>
        <m:r>
          <m:t>→</m:t>
        </m:r>
        <m:d>
          <m:dPr>
            <m:ctrlPr>
              <w:rPr>
                <w:i/>
              </w:rPr>
            </m:ctrlPr>
          </m:dPr>
          <m:e>
            <m:r>
              <m:t>a→mb</m:t>
            </m:r>
          </m:e>
        </m:d>
        <m:r>
          <m:t>→mb</m:t>
        </m:r>
      </m:oMath>
    </w:p>
    <w:p w:rsidR="00F97CA3" w:rsidRDefault="00F97CA3" w:rsidP="00F97CA3">
      <w:pPr>
        <w:pStyle w:val="equationcode"/>
      </w:pPr>
      <w:proofErr w:type="gramStart"/>
      <w:r>
        <w:t>bind</w:t>
      </w:r>
      <w:proofErr w:type="gramEnd"/>
      <w:r>
        <w:tab/>
        <w:t>:</w:t>
      </w:r>
      <w:r>
        <w:tab/>
      </w:r>
      <m:oMath>
        <m:r>
          <m:t>ma→</m:t>
        </m:r>
        <m:d>
          <m:dPr>
            <m:ctrlPr>
              <w:rPr>
                <w:i/>
              </w:rPr>
            </m:ctrlPr>
          </m:dPr>
          <m:e>
            <m:r>
              <m:t>a→mb</m:t>
            </m:r>
          </m:e>
        </m:d>
        <m:r>
          <m:t>→mb</m:t>
        </m:r>
      </m:oMath>
    </w:p>
    <w:p w:rsidR="00782C46" w:rsidRPr="00782C46" w:rsidRDefault="00782C46" w:rsidP="00782C46">
      <w:pPr>
        <w:pStyle w:val="Normalnoindent"/>
      </w:pPr>
      <w:r>
        <w:t xml:space="preserve">In other words, </w:t>
      </w:r>
      <w:proofErr w:type="gramStart"/>
      <w:r>
        <w:t xml:space="preserve">the </w:t>
      </w:r>
      <w:r w:rsidRPr="00782C46">
        <w:rPr>
          <w:i/>
        </w:rPr>
        <w:t>for</w:t>
      </w:r>
      <w:proofErr w:type="gramEnd"/>
      <w:r>
        <w:t xml:space="preserve"> operation represents an alternative form of monadic binding that has been always specialized to take </w:t>
      </w:r>
      <m:oMath>
        <m:r>
          <w:rPr>
            <w:rFonts w:ascii="Cambria Math" w:hAnsi="Cambria Math"/>
          </w:rPr>
          <m:t>[a]</m:t>
        </m:r>
      </m:oMath>
      <w:r>
        <w:t xml:space="preserve"> as the input. The next section gives more details on this view. For sequences, we choose to define </w:t>
      </w:r>
      <w:r w:rsidRPr="00782C46">
        <w:rPr>
          <w:i/>
        </w:rPr>
        <w:t>for</w:t>
      </w:r>
      <w:r>
        <w:t xml:space="preserve"> and avoid the </w:t>
      </w:r>
      <w:r w:rsidRPr="00782C46">
        <w:rPr>
          <w:rStyle w:val="Inlinecode"/>
        </w:rPr>
        <w:t>let!</w:t>
      </w:r>
      <w:r>
        <w:t xml:space="preserve"> </w:t>
      </w:r>
      <w:proofErr w:type="gramStart"/>
      <w:r>
        <w:t>syntax</w:t>
      </w:r>
      <w:proofErr w:type="gramEnd"/>
      <w:r>
        <w:t xml:space="preserve"> for binding. </w:t>
      </w:r>
      <w:r w:rsidR="007818C7">
        <w:t xml:space="preserve">The other definitions are the same as in the previous section. </w:t>
      </w:r>
      <w:r>
        <w:t xml:space="preserve">In the syntax, this means that iteration over lists can be written using a normal </w:t>
      </w:r>
      <w:r w:rsidRPr="00782C46">
        <w:rPr>
          <w:rStyle w:val="Inlinecode"/>
        </w:rPr>
        <w:t>for</w:t>
      </w:r>
      <w:r>
        <w:t xml:space="preserve"> loop:</w:t>
      </w:r>
    </w:p>
    <w:p w:rsidR="006D4A46" w:rsidRDefault="00D55D02" w:rsidP="00D55D02">
      <w:pPr>
        <w:pStyle w:val="programcode"/>
      </w:pPr>
      <w:proofErr w:type="gramStart"/>
      <w:r w:rsidRPr="00D55D02">
        <w:rPr>
          <w:b/>
        </w:rPr>
        <w:t>let</w:t>
      </w:r>
      <w:proofErr w:type="gramEnd"/>
      <w:r w:rsidRPr="00D55D02">
        <w:rPr>
          <w:b/>
        </w:rPr>
        <w:t xml:space="preserve"> rec</w:t>
      </w:r>
      <w:r>
        <w:t xml:space="preserve"> </w:t>
      </w:r>
      <w:proofErr w:type="spellStart"/>
      <w:r>
        <w:t>listFiles</w:t>
      </w:r>
      <w:proofErr w:type="spellEnd"/>
      <w:r>
        <w:t xml:space="preserve"> </w:t>
      </w:r>
      <w:proofErr w:type="spellStart"/>
      <w:r>
        <w:t>dir</w:t>
      </w:r>
      <w:proofErr w:type="spellEnd"/>
      <w:r>
        <w:t xml:space="preserve"> = </w:t>
      </w:r>
      <w:proofErr w:type="spellStart"/>
      <w:r>
        <w:t>seq</w:t>
      </w:r>
      <w:proofErr w:type="spellEnd"/>
      <w:r>
        <w:t xml:space="preserve"> {</w:t>
      </w:r>
    </w:p>
    <w:p w:rsidR="00D55D02" w:rsidRDefault="00D55D02" w:rsidP="00D55D02">
      <w:pPr>
        <w:pStyle w:val="programcode"/>
      </w:pPr>
      <w:r>
        <w:t xml:space="preserve">  </w:t>
      </w:r>
      <w:proofErr w:type="gramStart"/>
      <w:r w:rsidRPr="00D55D02">
        <w:rPr>
          <w:b/>
        </w:rPr>
        <w:t>yield</w:t>
      </w:r>
      <w:proofErr w:type="gramEnd"/>
      <w:r w:rsidRPr="00D55D02">
        <w:rPr>
          <w:b/>
        </w:rPr>
        <w:t>!</w:t>
      </w:r>
      <w:r>
        <w:t xml:space="preserve"> </w:t>
      </w:r>
      <w:proofErr w:type="spellStart"/>
      <w:proofErr w:type="gramStart"/>
      <w:r>
        <w:t>Directory.GetFiles</w:t>
      </w:r>
      <w:proofErr w:type="spellEnd"/>
      <w:r>
        <w:t>(</w:t>
      </w:r>
      <w:proofErr w:type="spellStart"/>
      <w:proofErr w:type="gramEnd"/>
      <w:r>
        <w:t>dir</w:t>
      </w:r>
      <w:proofErr w:type="spellEnd"/>
      <w:r>
        <w:t>)</w:t>
      </w:r>
    </w:p>
    <w:p w:rsidR="00D55D02" w:rsidRDefault="00D55D02" w:rsidP="00D55D02">
      <w:pPr>
        <w:pStyle w:val="programcode"/>
      </w:pPr>
      <w:r>
        <w:t xml:space="preserve">  </w:t>
      </w:r>
      <w:proofErr w:type="gramStart"/>
      <w:r w:rsidRPr="00D55D02">
        <w:rPr>
          <w:b/>
        </w:rPr>
        <w:t>for</w:t>
      </w:r>
      <w:proofErr w:type="gramEnd"/>
      <w:r>
        <w:t xml:space="preserve"> </w:t>
      </w:r>
      <w:proofErr w:type="spellStart"/>
      <w:r>
        <w:t>subdir</w:t>
      </w:r>
      <w:proofErr w:type="spellEnd"/>
      <w:r>
        <w:t xml:space="preserve"> </w:t>
      </w:r>
      <w:r w:rsidRPr="00D55D02">
        <w:rPr>
          <w:b/>
        </w:rPr>
        <w:t>in</w:t>
      </w:r>
      <w:r>
        <w:t xml:space="preserve"> </w:t>
      </w:r>
      <w:proofErr w:type="spellStart"/>
      <w:r>
        <w:t>Directory.GetDirectories</w:t>
      </w:r>
      <w:proofErr w:type="spellEnd"/>
      <w:r>
        <w:t>(</w:t>
      </w:r>
      <w:proofErr w:type="spellStart"/>
      <w:r>
        <w:t>dir</w:t>
      </w:r>
      <w:proofErr w:type="spellEnd"/>
      <w:r>
        <w:t xml:space="preserve">) </w:t>
      </w:r>
      <w:r w:rsidRPr="00D55D02">
        <w:rPr>
          <w:b/>
        </w:rPr>
        <w:t>do</w:t>
      </w:r>
    </w:p>
    <w:p w:rsidR="00D55D02" w:rsidRDefault="00D55D02" w:rsidP="00D55D02">
      <w:pPr>
        <w:pStyle w:val="programcode"/>
      </w:pPr>
      <w:r>
        <w:t xml:space="preserve">    </w:t>
      </w:r>
      <w:proofErr w:type="gramStart"/>
      <w:r w:rsidRPr="00D55D02">
        <w:rPr>
          <w:b/>
        </w:rPr>
        <w:t>yield</w:t>
      </w:r>
      <w:proofErr w:type="gramEnd"/>
      <w:r w:rsidRPr="00D55D02">
        <w:rPr>
          <w:b/>
        </w:rPr>
        <w:t>!</w:t>
      </w:r>
      <w:r>
        <w:t xml:space="preserve"> </w:t>
      </w:r>
      <w:proofErr w:type="spellStart"/>
      <w:proofErr w:type="gramStart"/>
      <w:r>
        <w:t>listFiles</w:t>
      </w:r>
      <w:proofErr w:type="spellEnd"/>
      <w:proofErr w:type="gramEnd"/>
      <w:r>
        <w:t xml:space="preserve"> </w:t>
      </w:r>
      <w:proofErr w:type="spellStart"/>
      <w:r>
        <w:t>subdir</w:t>
      </w:r>
      <w:proofErr w:type="spellEnd"/>
      <w:r>
        <w:t xml:space="preserve"> }</w:t>
      </w:r>
    </w:p>
    <w:p w:rsidR="00D55D02" w:rsidRPr="00D55D02" w:rsidRDefault="00903C6C" w:rsidP="00782C46">
      <w:pPr>
        <w:pStyle w:val="Normalnoindent"/>
      </w:pPr>
      <w:r>
        <w:t xml:space="preserve">The </w:t>
      </w:r>
      <w:r w:rsidR="007818C7">
        <w:t>body of the (recursive) function combines all files generated from the current di</w:t>
      </w:r>
      <w:r w:rsidR="007818C7">
        <w:softHyphen/>
        <w:t xml:space="preserve">rectory with a sequence that is generated by concatenating (using </w:t>
      </w:r>
      <w:r w:rsidR="007818C7" w:rsidRPr="007818C7">
        <w:rPr>
          <w:rStyle w:val="Inlinecode"/>
        </w:rPr>
        <w:t>for</w:t>
      </w:r>
      <w:r w:rsidR="007818C7">
        <w:t>) all recursively generated files for all sub-directories</w:t>
      </w:r>
      <w:r w:rsidR="00ED4964">
        <w:t xml:space="preserve"> of the current folder</w:t>
      </w:r>
      <w:r w:rsidR="007818C7">
        <w:t xml:space="preserve">. </w:t>
      </w:r>
    </w:p>
    <w:p w:rsidR="00D55D02" w:rsidRDefault="00D55D02" w:rsidP="00D55D02">
      <w:pPr>
        <w:pStyle w:val="heading20"/>
      </w:pPr>
      <w:r>
        <w:t>Monad transformers</w:t>
      </w:r>
    </w:p>
    <w:p w:rsidR="00277176" w:rsidRDefault="003A564E" w:rsidP="00277176">
      <w:pPr>
        <w:pStyle w:val="Normalnoindent"/>
      </w:pPr>
      <w:r>
        <w:t>Monad transformers</w:t>
      </w:r>
      <w:r w:rsidR="00277176">
        <w:t xml:space="preserve"> [13]</w:t>
      </w:r>
      <w:r>
        <w:t xml:space="preserve"> provide a mechanism for building more complex monads from simpler ones. Examples used in Haskell include transformers that add state or exceptions to other monad, which makes it possible to layer aspects of computations. F# does not support higher-kinded types, so monad transformers cannot be encoded directly, but they still provide useful framework for </w:t>
      </w:r>
      <w:r w:rsidR="00306A62">
        <w:t>documenting computations.</w:t>
      </w:r>
    </w:p>
    <w:p w:rsidR="00306A62" w:rsidRPr="00306A62" w:rsidRDefault="00DB3149" w:rsidP="00306A62">
      <w:r>
        <w:t>W</w:t>
      </w:r>
      <w:r w:rsidR="00306A62">
        <w:t>e look at one practical computation that can be viewed as an appli</w:t>
      </w:r>
      <w:r w:rsidR="00306A62">
        <w:softHyphen/>
        <w:t>cation of a monad transformer. Asynchronous workflows [7], discussed earlier, provide a way for writing non-blocking computations that return a single result. How</w:t>
      </w:r>
      <w:r w:rsidR="00306A62">
        <w:softHyphen/>
        <w:t xml:space="preserve">ever, asynchronous computations might need to return multiple results. </w:t>
      </w:r>
      <w:r>
        <w:t xml:space="preserve">A </w:t>
      </w:r>
      <w:r w:rsidR="00306A62">
        <w:t>file download may return the data in 1kB buffers. Asynchronous sequences [14] make this possible by defining a computation that generates results asynchronously. This can be expressed as an application of list monad transformer [15</w:t>
      </w:r>
      <w:proofErr w:type="gramStart"/>
      <w:r w:rsidR="00C6054D">
        <w:t>,16</w:t>
      </w:r>
      <w:proofErr w:type="gramEnd"/>
      <w:r w:rsidR="00306A62">
        <w:t xml:space="preserve">] to the asynchronous workflow monad:  </w:t>
      </w:r>
    </w:p>
    <w:p w:rsidR="00277176" w:rsidRDefault="00277176" w:rsidP="00277176">
      <w:pPr>
        <w:pStyle w:val="programcode"/>
      </w:pPr>
      <w:proofErr w:type="gramStart"/>
      <w:r w:rsidRPr="00277176">
        <w:rPr>
          <w:b/>
        </w:rPr>
        <w:t>type</w:t>
      </w:r>
      <w:proofErr w:type="gramEnd"/>
      <w:r>
        <w:t xml:space="preserve"> </w:t>
      </w:r>
      <w:proofErr w:type="spellStart"/>
      <w:r>
        <w:t>ListT</w:t>
      </w:r>
      <w:proofErr w:type="spellEnd"/>
      <w:r>
        <w:t>&lt;'M, 'T&gt; = 'M&lt;</w:t>
      </w:r>
      <w:proofErr w:type="spellStart"/>
      <w:r>
        <w:t>ListTInner</w:t>
      </w:r>
      <w:proofErr w:type="spellEnd"/>
      <w:r>
        <w:t>&lt;'M, 'T&gt;&gt;</w:t>
      </w:r>
    </w:p>
    <w:p w:rsidR="00277176" w:rsidRDefault="00277176" w:rsidP="00277176">
      <w:pPr>
        <w:pStyle w:val="programcode"/>
      </w:pPr>
      <w:proofErr w:type="gramStart"/>
      <w:r w:rsidRPr="00277176">
        <w:rPr>
          <w:b/>
        </w:rPr>
        <w:t>and</w:t>
      </w:r>
      <w:proofErr w:type="gramEnd"/>
      <w:r>
        <w:t xml:space="preserve"> </w:t>
      </w:r>
      <w:proofErr w:type="spellStart"/>
      <w:r>
        <w:t>ListTInner</w:t>
      </w:r>
      <w:proofErr w:type="spellEnd"/>
      <w:r>
        <w:t xml:space="preserve">&lt;'M, 'T&gt; = Nil | Cons </w:t>
      </w:r>
      <w:r w:rsidRPr="00277176">
        <w:rPr>
          <w:b/>
        </w:rPr>
        <w:t>of</w:t>
      </w:r>
      <w:r>
        <w:t xml:space="preserve"> 'T * </w:t>
      </w:r>
      <w:proofErr w:type="spellStart"/>
      <w:r>
        <w:t>ListT</w:t>
      </w:r>
      <w:proofErr w:type="spellEnd"/>
      <w:r>
        <w:t>&lt;'</w:t>
      </w:r>
      <w:r w:rsidR="00DB3149">
        <w:t>M</w:t>
      </w:r>
      <w:r>
        <w:t>, 'T&gt;</w:t>
      </w:r>
    </w:p>
    <w:p w:rsidR="00DB3149" w:rsidRDefault="00DB3149" w:rsidP="00277176">
      <w:pPr>
        <w:pStyle w:val="programcode"/>
      </w:pPr>
    </w:p>
    <w:p w:rsidR="00277176" w:rsidRPr="00277176" w:rsidRDefault="00277176" w:rsidP="00277176">
      <w:pPr>
        <w:pStyle w:val="programcode"/>
      </w:pPr>
      <w:proofErr w:type="gramStart"/>
      <w:r w:rsidRPr="00277176">
        <w:rPr>
          <w:b/>
        </w:rPr>
        <w:t>type</w:t>
      </w:r>
      <w:proofErr w:type="gramEnd"/>
      <w:r>
        <w:t xml:space="preserve"> </w:t>
      </w:r>
      <w:proofErr w:type="spellStart"/>
      <w:r>
        <w:t>AsyncSeq</w:t>
      </w:r>
      <w:proofErr w:type="spellEnd"/>
      <w:r>
        <w:t xml:space="preserve">&lt;'T&gt; = </w:t>
      </w:r>
      <w:proofErr w:type="spellStart"/>
      <w:r>
        <w:t>ListT</w:t>
      </w:r>
      <w:proofErr w:type="spellEnd"/>
      <w:r>
        <w:t xml:space="preserve">&lt;Async, 'T&gt; </w:t>
      </w:r>
    </w:p>
    <w:p w:rsidR="002304BC" w:rsidRDefault="00E06B58" w:rsidP="002304BC">
      <w:pPr>
        <w:pStyle w:val="Normalnoindent"/>
      </w:pPr>
      <w:r>
        <w:t xml:space="preserve">This sample is not valid F# (the type parameter </w:t>
      </w:r>
      <w:r w:rsidRPr="00E06B58">
        <w:rPr>
          <w:rStyle w:val="Inlinecode"/>
        </w:rPr>
        <w:t>'M</w:t>
      </w:r>
      <w:r>
        <w:t xml:space="preserve"> would have a kind </w:t>
      </w:r>
      <w:r w:rsidRPr="00E06B58">
        <w:rPr>
          <w:rStyle w:val="Inlinecode"/>
        </w:rPr>
        <w:t>*</w:t>
      </w:r>
      <w:r>
        <w:rPr>
          <w:rStyle w:val="Inlinecode"/>
        </w:rPr>
        <w:t xml:space="preserve"> </w:t>
      </w:r>
      <w:r w:rsidRPr="00E06B58">
        <w:rPr>
          <w:rStyle w:val="Inlinecode"/>
        </w:rPr>
        <w:t>-&gt;</w:t>
      </w:r>
      <w:r>
        <w:rPr>
          <w:rStyle w:val="Inlinecode"/>
        </w:rPr>
        <w:t xml:space="preserve"> </w:t>
      </w:r>
      <w:r w:rsidRPr="00E06B58">
        <w:rPr>
          <w:rStyle w:val="Inlinecode"/>
        </w:rPr>
        <w:t>*</w:t>
      </w:r>
      <w:r>
        <w:t xml:space="preserve">), but it demonstrates the idea. An asynchronous sequence is a non-blocking computation that eventually produces either </w:t>
      </w:r>
      <w:r w:rsidRPr="00E06B58">
        <w:rPr>
          <w:rStyle w:val="Inlinecode"/>
        </w:rPr>
        <w:t>Nil</w:t>
      </w:r>
      <w:r>
        <w:t xml:space="preserve"> (representing the end) or a </w:t>
      </w:r>
      <w:r w:rsidRPr="00E06B58">
        <w:rPr>
          <w:rStyle w:val="Inlinecode"/>
        </w:rPr>
        <w:t>Cons</w:t>
      </w:r>
      <w:r>
        <w:t xml:space="preserve"> consisting of a value and an asynchronous workflow that produces the next element.</w:t>
      </w:r>
      <w:r w:rsidR="002304BC">
        <w:t xml:space="preserve"> </w:t>
      </w:r>
      <w:r w:rsidR="00951B68">
        <w:t>In case of asyn</w:t>
      </w:r>
      <w:r w:rsidR="002304BC">
        <w:softHyphen/>
      </w:r>
      <w:r w:rsidR="00951B68">
        <w:t xml:space="preserve">chronous sequences, we can lift both of the composed types to the </w:t>
      </w:r>
      <w:proofErr w:type="spellStart"/>
      <w:r w:rsidR="00951B68" w:rsidRPr="00951B68">
        <w:rPr>
          <w:rStyle w:val="Inlinecode"/>
        </w:rPr>
        <w:t>AsyncSeq</w:t>
      </w:r>
      <w:proofErr w:type="spellEnd"/>
      <w:r w:rsidR="00951B68" w:rsidRPr="00951B68">
        <w:rPr>
          <w:rStyle w:val="Inlinecode"/>
        </w:rPr>
        <w:t>&lt;'T&gt;</w:t>
      </w:r>
      <w:r w:rsidR="002304BC">
        <w:t>:</w:t>
      </w:r>
      <w:r w:rsidR="00951B68">
        <w:t xml:space="preserve"> </w:t>
      </w:r>
    </w:p>
    <w:p w:rsidR="002304BC" w:rsidRDefault="00951B68" w:rsidP="002304BC">
      <w:pPr>
        <w:pStyle w:val="bulletitem"/>
      </w:pPr>
      <w:r>
        <w:lastRenderedPageBreak/>
        <w:t>An asynchronous workflow can be turned into an asynchronous seq</w:t>
      </w:r>
      <w:r>
        <w:softHyphen/>
        <w:t>uen</w:t>
      </w:r>
      <w:r>
        <w:softHyphen/>
        <w:t>ce that produces a single value</w:t>
      </w:r>
      <w:r w:rsidR="002304BC">
        <w:t xml:space="preserve"> (using </w:t>
      </w:r>
      <w:r w:rsidR="002304BC" w:rsidRPr="002304BC">
        <w:rPr>
          <w:i/>
        </w:rPr>
        <w:t>return</w:t>
      </w:r>
      <w:r w:rsidR="002304BC">
        <w:t xml:space="preserve"> operation of sequence).</w:t>
      </w:r>
    </w:p>
    <w:p w:rsidR="00951B68" w:rsidRDefault="002304BC" w:rsidP="002304BC">
      <w:pPr>
        <w:pStyle w:val="bulletitem"/>
      </w:pPr>
      <w:r>
        <w:t>A</w:t>
      </w:r>
      <w:r w:rsidR="00951B68">
        <w:t xml:space="preserve"> list can be turn</w:t>
      </w:r>
      <w:r>
        <w:t>ed into an asynchronous seq</w:t>
      </w:r>
      <w:r>
        <w:softHyphen/>
      </w:r>
      <w:r>
        <w:softHyphen/>
        <w:t xml:space="preserve">uence that produces values of the list one-by-one immediately (using </w:t>
      </w:r>
      <w:r w:rsidRPr="002304BC">
        <w:rPr>
          <w:i/>
        </w:rPr>
        <w:t>return</w:t>
      </w:r>
      <w:r>
        <w:t xml:space="preserve"> operation of asynchronous workflows).</w:t>
      </w:r>
    </w:p>
    <w:p w:rsidR="002304BC" w:rsidRDefault="00A32FF3" w:rsidP="00A32FF3">
      <w:pPr>
        <w:pStyle w:val="Normalnoindent"/>
      </w:pPr>
      <w:r>
        <w:t xml:space="preserve">This means that </w:t>
      </w:r>
      <w:r w:rsidRPr="00A32FF3">
        <w:rPr>
          <w:i/>
        </w:rPr>
        <w:t>bind</w:t>
      </w:r>
      <w:r>
        <w:t xml:space="preserve"> could take a type </w:t>
      </w:r>
      <w:proofErr w:type="spellStart"/>
      <w:r w:rsidRPr="00A32FF3">
        <w:rPr>
          <w:rStyle w:val="Inlinecode"/>
        </w:rPr>
        <w:t>AsyncSeq</w:t>
      </w:r>
      <w:proofErr w:type="spellEnd"/>
      <w:r w:rsidRPr="00A32FF3">
        <w:rPr>
          <w:rStyle w:val="Inlinecode"/>
        </w:rPr>
        <w:t>&lt;'T&gt;</w:t>
      </w:r>
      <w:r>
        <w:t xml:space="preserve"> (written </w:t>
      </w:r>
      <w:proofErr w:type="gramStart"/>
      <w:r>
        <w:t xml:space="preserve">as </w:t>
      </w:r>
      <w:proofErr w:type="gramEnd"/>
      <m:oMath>
        <m:r>
          <m:rPr>
            <m:sty m:val="p"/>
          </m:rPr>
          <w:rPr>
            <w:rFonts w:ascii="Cambria Math" w:hAnsi="Cambria Math"/>
          </w:rPr>
          <m:t>AS</m:t>
        </m:r>
        <m:r>
          <w:rPr>
            <w:rFonts w:ascii="Cambria Math" w:hAnsi="Cambria Math"/>
          </w:rPr>
          <m:t>a</m:t>
        </m:r>
      </m:oMath>
      <w:r>
        <w:t>) and other types, [</w:t>
      </w:r>
      <w:r w:rsidRPr="00A32FF3">
        <w:rPr>
          <w:i/>
        </w:rPr>
        <w:t>a</w:t>
      </w:r>
      <w:r>
        <w:t xml:space="preserve">] for lists and </w:t>
      </w:r>
      <m:oMath>
        <m:r>
          <m:rPr>
            <m:sty m:val="p"/>
          </m:rPr>
          <w:rPr>
            <w:rFonts w:ascii="Cambria Math" w:hAnsi="Cambria Math"/>
          </w:rPr>
          <m:t>A</m:t>
        </m:r>
        <m:r>
          <w:rPr>
            <w:rFonts w:ascii="Cambria Math" w:hAnsi="Cambria Math"/>
          </w:rPr>
          <m:t>a</m:t>
        </m:r>
      </m:oMath>
      <w:r>
        <w:t xml:space="preserve"> for asynchronous workflows, could be lifted using explicit functi</w:t>
      </w:r>
      <w:r>
        <w:softHyphen/>
        <w:t xml:space="preserve">ons. However, to simplify the syntax, we can define </w:t>
      </w:r>
      <w:r w:rsidRPr="00A32FF3">
        <w:rPr>
          <w:i/>
        </w:rPr>
        <w:t>for</w:t>
      </w:r>
      <w:r>
        <w:t xml:space="preserve"> and </w:t>
      </w:r>
      <w:r w:rsidRPr="00A32FF3">
        <w:rPr>
          <w:i/>
        </w:rPr>
        <w:t>bind</w:t>
      </w:r>
      <w:r>
        <w:t xml:space="preserve"> and also use ad-hoc polymorphism (overloading) for members in F# to define two variants of </w:t>
      </w:r>
      <w:r w:rsidRPr="00A32FF3">
        <w:rPr>
          <w:i/>
        </w:rPr>
        <w:t>for</w:t>
      </w:r>
      <w:r>
        <w:t xml:space="preserve">: </w:t>
      </w:r>
    </w:p>
    <w:p w:rsidR="000C19A4" w:rsidRDefault="000C19A4" w:rsidP="000C19A4">
      <w:pPr>
        <w:pStyle w:val="equationcode"/>
      </w:pPr>
      <w:proofErr w:type="gramStart"/>
      <w:r>
        <w:t>for</w:t>
      </w:r>
      <w:proofErr w:type="gramEnd"/>
      <w:r>
        <w:tab/>
      </w:r>
      <w:r>
        <w:tab/>
        <w:t>:</w:t>
      </w:r>
      <w:r>
        <w:tab/>
      </w:r>
      <m:oMath>
        <m:r>
          <m:rPr>
            <m:sty m:val="p"/>
          </m:rPr>
          <m:t>AS</m:t>
        </m:r>
        <m:r>
          <m:t>a→</m:t>
        </m:r>
        <m:d>
          <m:dPr>
            <m:ctrlPr>
              <w:rPr>
                <w:i/>
              </w:rPr>
            </m:ctrlPr>
          </m:dPr>
          <m:e>
            <m:r>
              <m:t>a→</m:t>
            </m:r>
            <m:r>
              <m:rPr>
                <m:sty m:val="p"/>
              </m:rPr>
              <m:t>AS</m:t>
            </m:r>
            <m:r>
              <m:t>b</m:t>
            </m:r>
          </m:e>
        </m:d>
        <m:r>
          <m:t>→</m:t>
        </m:r>
        <m:r>
          <m:rPr>
            <m:sty m:val="p"/>
          </m:rPr>
          <m:t>AS</m:t>
        </m:r>
        <m:r>
          <m:t>b</m:t>
        </m:r>
      </m:oMath>
    </w:p>
    <w:p w:rsidR="00230683" w:rsidRPr="000C19A4" w:rsidRDefault="00230683" w:rsidP="00277176">
      <w:pPr>
        <w:pStyle w:val="equationcode"/>
      </w:pPr>
      <w:proofErr w:type="gramStart"/>
      <w:r>
        <w:t>for</w:t>
      </w:r>
      <w:proofErr w:type="gramEnd"/>
      <w:r>
        <w:tab/>
      </w:r>
      <w:r>
        <w:tab/>
        <w:t>:</w:t>
      </w:r>
      <w:r>
        <w:tab/>
      </w:r>
      <m:oMath>
        <m:d>
          <m:dPr>
            <m:begChr m:val="["/>
            <m:endChr m:val="]"/>
            <m:ctrlPr/>
          </m:dPr>
          <m:e>
            <m:r>
              <m:rPr>
                <m:sty m:val="p"/>
              </m:rPr>
              <m:t>a</m:t>
            </m:r>
          </m:e>
        </m:d>
        <m:r>
          <m:t>→</m:t>
        </m:r>
        <m:d>
          <m:dPr>
            <m:ctrlPr>
              <w:rPr>
                <w:i/>
              </w:rPr>
            </m:ctrlPr>
          </m:dPr>
          <m:e>
            <m:r>
              <m:t>a→</m:t>
            </m:r>
            <m:r>
              <m:rPr>
                <m:sty m:val="p"/>
              </m:rPr>
              <m:t>AS</m:t>
            </m:r>
            <m:r>
              <m:t>b</m:t>
            </m:r>
          </m:e>
        </m:d>
        <m:r>
          <m:t>→</m:t>
        </m:r>
        <m:r>
          <m:rPr>
            <m:sty m:val="p"/>
          </m:rPr>
          <m:t>AS</m:t>
        </m:r>
        <m:r>
          <m:t>b</m:t>
        </m:r>
      </m:oMath>
    </w:p>
    <w:p w:rsidR="000C19A4" w:rsidRDefault="000C19A4" w:rsidP="000C19A4">
      <w:pPr>
        <w:pStyle w:val="equationcode"/>
      </w:pPr>
      <w:proofErr w:type="gramStart"/>
      <w:r>
        <w:t>bind</w:t>
      </w:r>
      <w:proofErr w:type="gramEnd"/>
      <w:r>
        <w:tab/>
        <w:t>:</w:t>
      </w:r>
      <w:r>
        <w:tab/>
      </w:r>
      <m:oMath>
        <m:r>
          <m:rPr>
            <m:sty m:val="p"/>
          </m:rPr>
          <m:t>A</m:t>
        </m:r>
        <m:r>
          <m:t>a→</m:t>
        </m:r>
        <m:d>
          <m:dPr>
            <m:ctrlPr>
              <w:rPr>
                <w:i/>
              </w:rPr>
            </m:ctrlPr>
          </m:dPr>
          <m:e>
            <m:r>
              <m:t>a→</m:t>
            </m:r>
            <m:r>
              <m:rPr>
                <m:sty m:val="p"/>
              </m:rPr>
              <m:t>AS</m:t>
            </m:r>
            <m:r>
              <m:t>b</m:t>
            </m:r>
          </m:e>
        </m:d>
        <m:r>
          <m:t>→</m:t>
        </m:r>
        <m:r>
          <m:rPr>
            <m:sty m:val="p"/>
          </m:rPr>
          <m:t>AS</m:t>
        </m:r>
        <m:r>
          <m:t>b</m:t>
        </m:r>
      </m:oMath>
    </w:p>
    <w:p w:rsidR="000C19A4" w:rsidRDefault="000C19A4" w:rsidP="00D55D02">
      <w:pPr>
        <w:pStyle w:val="Normalnoindent"/>
      </w:pPr>
      <w:r>
        <w:t xml:space="preserve">The first </w:t>
      </w:r>
      <w:r w:rsidRPr="000C19A4">
        <w:rPr>
          <w:i/>
        </w:rPr>
        <w:t>for</w:t>
      </w:r>
      <w:r>
        <w:t xml:space="preserve"> operation represents the monadic bind for asynchronous sequences. However, asynchronous sequences also provide the monoidal interface (</w:t>
      </w:r>
      <w:r w:rsidRPr="000C19A4">
        <w:rPr>
          <w:i/>
        </w:rPr>
        <w:t>combine</w:t>
      </w:r>
      <w:r>
        <w:t xml:space="preserve"> and </w:t>
      </w:r>
      <w:r w:rsidRPr="000C19A4">
        <w:rPr>
          <w:i/>
        </w:rPr>
        <w:t>zero</w:t>
      </w:r>
      <w:r>
        <w:t xml:space="preserve">) and so we follow the example of standard sequence expressions (Section 5.1) and use </w:t>
      </w:r>
      <w:proofErr w:type="gramStart"/>
      <w:r>
        <w:t xml:space="preserve">the </w:t>
      </w:r>
      <w:r w:rsidRPr="000C19A4">
        <w:rPr>
          <w:rStyle w:val="Inlinecode"/>
        </w:rPr>
        <w:t>for</w:t>
      </w:r>
      <w:proofErr w:type="gramEnd"/>
      <w:r>
        <w:t xml:space="preserve"> syntax. The second </w:t>
      </w:r>
      <w:r w:rsidRPr="000C19A4">
        <w:rPr>
          <w:i/>
        </w:rPr>
        <w:t>for</w:t>
      </w:r>
      <w:r>
        <w:t xml:space="preserve"> defines an overloaded version that iterates over standard list and concatenates the generated asynchronous sequences.</w:t>
      </w:r>
    </w:p>
    <w:p w:rsidR="00B14AD2" w:rsidRDefault="000C19A4" w:rsidP="000C19A4">
      <w:r>
        <w:t>Finally,</w:t>
      </w:r>
      <w:r w:rsidR="00B14AD2">
        <w:t xml:space="preserve"> we also define bind operation, but its first argument is just an asynchro</w:t>
      </w:r>
      <w:r w:rsidR="00B14AD2">
        <w:softHyphen/>
        <w:t xml:space="preserve">nous workflow instead of asynchronous sequence. The operation can be implemented by lifting the workflow to a singleton sequence and then using the first overload of </w:t>
      </w:r>
      <w:r w:rsidR="00B14AD2" w:rsidRPr="00B14AD2">
        <w:rPr>
          <w:i/>
        </w:rPr>
        <w:t>for</w:t>
      </w:r>
      <w:r w:rsidR="00B14AD2">
        <w:t xml:space="preserve">, but it allows the users to write </w:t>
      </w:r>
      <w:r w:rsidR="00B14AD2" w:rsidRPr="00B14AD2">
        <w:rPr>
          <w:rStyle w:val="Inlinecode"/>
        </w:rPr>
        <w:t>let!</w:t>
      </w:r>
      <w:r w:rsidR="00B14AD2">
        <w:t xml:space="preserve"> </w:t>
      </w:r>
      <w:proofErr w:type="gramStart"/>
      <w:r w:rsidR="00B14AD2">
        <w:t>in</w:t>
      </w:r>
      <w:proofErr w:type="gramEnd"/>
      <w:r w:rsidR="00B14AD2">
        <w:t xml:space="preserve"> the computation syntax and mean exactly the same thing as when using </w:t>
      </w:r>
      <w:r w:rsidR="00B14AD2" w:rsidRPr="00B14AD2">
        <w:rPr>
          <w:rStyle w:val="Inlinecode"/>
        </w:rPr>
        <w:t>let!</w:t>
      </w:r>
      <w:r w:rsidR="00B14AD2">
        <w:t xml:space="preserve"> </w:t>
      </w:r>
      <w:proofErr w:type="gramStart"/>
      <w:r w:rsidR="00B14AD2">
        <w:t>in</w:t>
      </w:r>
      <w:proofErr w:type="gramEnd"/>
      <w:r w:rsidR="00B14AD2">
        <w:t xml:space="preserve"> asynchronous workflows.</w:t>
      </w:r>
      <w:r>
        <w:t xml:space="preserve"> </w:t>
      </w:r>
    </w:p>
    <w:p w:rsidR="000C19A4" w:rsidRDefault="00B14AD2" w:rsidP="000C19A4">
      <w:r>
        <w:t>From a practical per</w:t>
      </w:r>
      <w:r>
        <w:softHyphen/>
        <w:t>spective, asynchronous sequences can be viewed as extensions of asynchronous work</w:t>
      </w:r>
      <w:r>
        <w:softHyphen/>
        <w:t xml:space="preserve">flows that replace return with add and allow asynchronous iteration. Assuming that </w:t>
      </w:r>
      <w:proofErr w:type="spellStart"/>
      <w:r w:rsidRPr="00B14AD2">
        <w:rPr>
          <w:rStyle w:val="Inlinecode"/>
        </w:rPr>
        <w:t>urls</w:t>
      </w:r>
      <w:proofErr w:type="spellEnd"/>
      <w:r>
        <w:t xml:space="preserve"> is an asynchronous sequence of URLs (perhaps gener</w:t>
      </w:r>
      <w:r>
        <w:softHyphen/>
        <w:t xml:space="preserve">ated by reading inputs from the user), the following snippet asynchronously produces the URLs together with their HTML content: </w:t>
      </w:r>
    </w:p>
    <w:p w:rsidR="00E17BF6" w:rsidRDefault="00E17BF6" w:rsidP="00E17BF6">
      <w:pPr>
        <w:pStyle w:val="programcode"/>
      </w:pPr>
      <w:proofErr w:type="gramStart"/>
      <w:r w:rsidRPr="00E17BF6">
        <w:rPr>
          <w:b/>
        </w:rPr>
        <w:t>let</w:t>
      </w:r>
      <w:proofErr w:type="gramEnd"/>
      <w:r>
        <w:t xml:space="preserve"> pages = </w:t>
      </w:r>
      <w:proofErr w:type="spellStart"/>
      <w:r>
        <w:t>asyncSeq</w:t>
      </w:r>
      <w:proofErr w:type="spellEnd"/>
      <w:r>
        <w:t xml:space="preserve"> {</w:t>
      </w:r>
    </w:p>
    <w:p w:rsidR="00E17BF6" w:rsidRDefault="00E17BF6" w:rsidP="00E17BF6">
      <w:pPr>
        <w:pStyle w:val="programcode"/>
      </w:pPr>
      <w:r>
        <w:t xml:space="preserve">  </w:t>
      </w:r>
      <w:proofErr w:type="gramStart"/>
      <w:r w:rsidRPr="00E17BF6">
        <w:rPr>
          <w:b/>
        </w:rPr>
        <w:t>let</w:t>
      </w:r>
      <w:proofErr w:type="gramEnd"/>
      <w:r>
        <w:t xml:space="preserve"> </w:t>
      </w:r>
      <w:proofErr w:type="spellStart"/>
      <w:r>
        <w:t>wc</w:t>
      </w:r>
      <w:proofErr w:type="spellEnd"/>
      <w:r>
        <w:t xml:space="preserve"> = </w:t>
      </w:r>
      <w:r w:rsidRPr="00E17BF6">
        <w:rPr>
          <w:b/>
        </w:rPr>
        <w:t>new</w:t>
      </w:r>
      <w:r>
        <w:t xml:space="preserve"> </w:t>
      </w:r>
      <w:proofErr w:type="spellStart"/>
      <w:r>
        <w:t>WebClient</w:t>
      </w:r>
      <w:proofErr w:type="spellEnd"/>
      <w:r>
        <w:t>()</w:t>
      </w:r>
    </w:p>
    <w:p w:rsidR="00E17BF6" w:rsidRDefault="00E17BF6" w:rsidP="00E17BF6">
      <w:pPr>
        <w:pStyle w:val="programcode"/>
      </w:pPr>
      <w:r>
        <w:t xml:space="preserve">  </w:t>
      </w:r>
      <w:proofErr w:type="gramStart"/>
      <w:r w:rsidRPr="00E17BF6">
        <w:rPr>
          <w:b/>
        </w:rPr>
        <w:t>for</w:t>
      </w:r>
      <w:proofErr w:type="gramEnd"/>
      <w:r>
        <w:t xml:space="preserve"> </w:t>
      </w:r>
      <w:proofErr w:type="spellStart"/>
      <w:r>
        <w:t>url</w:t>
      </w:r>
      <w:proofErr w:type="spellEnd"/>
      <w:r>
        <w:t xml:space="preserve"> </w:t>
      </w:r>
      <w:r w:rsidRPr="00E17BF6">
        <w:rPr>
          <w:b/>
        </w:rPr>
        <w:t>in</w:t>
      </w:r>
      <w:r>
        <w:t xml:space="preserve"> </w:t>
      </w:r>
      <w:proofErr w:type="spellStart"/>
      <w:r>
        <w:t>urls</w:t>
      </w:r>
      <w:proofErr w:type="spellEnd"/>
      <w:r>
        <w:t xml:space="preserve"> </w:t>
      </w:r>
      <w:r w:rsidRPr="00E17BF6">
        <w:rPr>
          <w:b/>
        </w:rPr>
        <w:t>do</w:t>
      </w:r>
    </w:p>
    <w:p w:rsidR="00E17BF6" w:rsidRDefault="00E17BF6" w:rsidP="00E17BF6">
      <w:pPr>
        <w:pStyle w:val="programcode"/>
      </w:pPr>
      <w:r>
        <w:t xml:space="preserve">    </w:t>
      </w:r>
      <w:proofErr w:type="gramStart"/>
      <w:r w:rsidRPr="00E17BF6">
        <w:rPr>
          <w:b/>
        </w:rPr>
        <w:t>let</w:t>
      </w:r>
      <w:proofErr w:type="gramEnd"/>
      <w:r w:rsidRPr="00E17BF6">
        <w:rPr>
          <w:b/>
        </w:rPr>
        <w:t>!</w:t>
      </w:r>
      <w:r>
        <w:t xml:space="preserve"> </w:t>
      </w:r>
      <w:proofErr w:type="gramStart"/>
      <w:r>
        <w:t>html</w:t>
      </w:r>
      <w:proofErr w:type="gramEnd"/>
      <w:r>
        <w:t xml:space="preserve"> = </w:t>
      </w:r>
      <w:proofErr w:type="spellStart"/>
      <w:r>
        <w:t>wc.AsyncDownloadString</w:t>
      </w:r>
      <w:proofErr w:type="spellEnd"/>
      <w:r>
        <w:t>(Uri(</w:t>
      </w:r>
      <w:proofErr w:type="spellStart"/>
      <w:r>
        <w:t>url</w:t>
      </w:r>
      <w:proofErr w:type="spellEnd"/>
      <w:r>
        <w:t>))</w:t>
      </w:r>
    </w:p>
    <w:p w:rsidR="00E17BF6" w:rsidRDefault="00E17BF6" w:rsidP="00E17BF6">
      <w:pPr>
        <w:pStyle w:val="programcode"/>
      </w:pPr>
      <w:r>
        <w:t xml:space="preserve">    </w:t>
      </w:r>
      <w:proofErr w:type="gramStart"/>
      <w:r w:rsidRPr="00E17BF6">
        <w:rPr>
          <w:b/>
        </w:rPr>
        <w:t>yield</w:t>
      </w:r>
      <w:proofErr w:type="gramEnd"/>
      <w:r w:rsidR="00B14AD2">
        <w:t xml:space="preserve"> </w:t>
      </w:r>
      <w:proofErr w:type="spellStart"/>
      <w:r w:rsidR="00B14AD2">
        <w:t>url</w:t>
      </w:r>
      <w:proofErr w:type="spellEnd"/>
      <w:r w:rsidR="00B14AD2">
        <w:t>, html</w:t>
      </w:r>
      <w:r>
        <w:t xml:space="preserve"> }</w:t>
      </w:r>
    </w:p>
    <w:p w:rsidR="002304BC" w:rsidRDefault="00695B78" w:rsidP="002304BC">
      <w:pPr>
        <w:pStyle w:val="Normalnoindent"/>
      </w:pPr>
      <w:r>
        <w:t xml:space="preserve">Assuming that </w:t>
      </w:r>
      <w:proofErr w:type="spellStart"/>
      <w:r w:rsidRPr="00695B78">
        <w:rPr>
          <w:rStyle w:val="Inlinecode"/>
        </w:rPr>
        <w:t>urls</w:t>
      </w:r>
      <w:proofErr w:type="spellEnd"/>
      <w:r>
        <w:t xml:space="preserve"> is an asynchronous sequence that produces URLs, the computa</w:t>
      </w:r>
      <w:r>
        <w:softHyphen/>
        <w:t xml:space="preserve">tion first creates </w:t>
      </w:r>
      <w:proofErr w:type="spellStart"/>
      <w:r w:rsidRPr="00695B78">
        <w:rPr>
          <w:rStyle w:val="Inlinecode"/>
        </w:rPr>
        <w:t>WebClient</w:t>
      </w:r>
      <w:proofErr w:type="spellEnd"/>
      <w:r>
        <w:t xml:space="preserve"> object, </w:t>
      </w:r>
      <w:proofErr w:type="gramStart"/>
      <w:r>
        <w:t>then</w:t>
      </w:r>
      <w:proofErr w:type="gramEnd"/>
      <w:r>
        <w:t xml:space="preserve"> it asks the </w:t>
      </w:r>
      <w:proofErr w:type="spellStart"/>
      <w:r w:rsidRPr="00695B78">
        <w:rPr>
          <w:rStyle w:val="Inlinecode"/>
        </w:rPr>
        <w:t>urls</w:t>
      </w:r>
      <w:proofErr w:type="spellEnd"/>
      <w:r>
        <w:t xml:space="preserve"> computation to generate the first URL, downloads the content and returns that to the caller. When the caller re</w:t>
      </w:r>
      <w:r>
        <w:softHyphen/>
        <w:t xml:space="preserve">quests the next value, the computation runs the next iteration of </w:t>
      </w:r>
      <w:proofErr w:type="gramStart"/>
      <w:r>
        <w:t>the for</w:t>
      </w:r>
      <w:proofErr w:type="gramEnd"/>
      <w:r>
        <w:t xml:space="preserve"> loop by get</w:t>
      </w:r>
      <w:r>
        <w:softHyphen/>
        <w:t>ting the next URL, downloading it and yielding the result.</w:t>
      </w:r>
    </w:p>
    <w:p w:rsidR="00695B78" w:rsidRDefault="00695B78" w:rsidP="00695B78">
      <w:r>
        <w:t xml:space="preserve">The use of </w:t>
      </w:r>
      <w:proofErr w:type="gramStart"/>
      <w:r>
        <w:t xml:space="preserve">the </w:t>
      </w:r>
      <w:r w:rsidRPr="00695B78">
        <w:rPr>
          <w:rStyle w:val="Inlinecode"/>
        </w:rPr>
        <w:t>for</w:t>
      </w:r>
      <w:proofErr w:type="gramEnd"/>
      <w:r>
        <w:t xml:space="preserve"> keyword for monadic bind on asynchronous sequences and </w:t>
      </w:r>
      <w:r w:rsidRPr="00695B78">
        <w:rPr>
          <w:rStyle w:val="Inlinecode"/>
        </w:rPr>
        <w:t>let!</w:t>
      </w:r>
      <w:r>
        <w:t xml:space="preserve"> </w:t>
      </w:r>
      <w:proofErr w:type="gramStart"/>
      <w:r>
        <w:t>for</w:t>
      </w:r>
      <w:proofErr w:type="gramEnd"/>
      <w:r>
        <w:t xml:space="preserve"> binding on asynchronous workflows makes it easy to distinguish between binding that runs the following expression just once and binding that evaluates the following expression repeatedly. </w:t>
      </w:r>
      <w:r w:rsidR="00335EAC">
        <w:t>T</w:t>
      </w:r>
      <w:r>
        <w:t xml:space="preserve">his matches the expectations of the user – the body of </w:t>
      </w:r>
      <w:r w:rsidRPr="00695B78">
        <w:rPr>
          <w:rStyle w:val="Inlinecode"/>
        </w:rPr>
        <w:t>for</w:t>
      </w:r>
      <w:r>
        <w:t xml:space="preserve"> loop is executed repeatedly, while the body of </w:t>
      </w:r>
      <w:r w:rsidRPr="00695B78">
        <w:rPr>
          <w:rStyle w:val="Inlinecode"/>
        </w:rPr>
        <w:t>let</w:t>
      </w:r>
      <w:r>
        <w:t xml:space="preserve"> </w:t>
      </w:r>
      <w:r w:rsidR="00335EAC">
        <w:t xml:space="preserve">binding </w:t>
      </w:r>
      <w:r>
        <w:t>is executed just once.</w:t>
      </w:r>
    </w:p>
    <w:p w:rsidR="00857A2A" w:rsidRDefault="00857A2A" w:rsidP="00857A2A">
      <w:pPr>
        <w:pStyle w:val="heading10"/>
      </w:pPr>
      <w:r>
        <w:lastRenderedPageBreak/>
        <w:t>Applicative functors</w:t>
      </w:r>
    </w:p>
    <w:p w:rsidR="00AF5416" w:rsidRDefault="00AF5416" w:rsidP="00867D61">
      <w:pPr>
        <w:pStyle w:val="Normalnoindent"/>
      </w:pPr>
      <w:r>
        <w:t xml:space="preserve">Applicative functors </w:t>
      </w:r>
      <w:r w:rsidR="00AD5E91">
        <w:t xml:space="preserve">[2] </w:t>
      </w:r>
      <w:r w:rsidR="00B96127">
        <w:t>provide a weaker abstraction than mo</w:t>
      </w:r>
      <w:r w:rsidR="00B96127">
        <w:softHyphen/>
        <w:t>nads</w:t>
      </w:r>
      <w:r w:rsidR="00F51F91">
        <w:t xml:space="preserve"> – e</w:t>
      </w:r>
      <w:r w:rsidR="00B96127">
        <w:t xml:space="preserve">very monad is an applicative functor, but not </w:t>
      </w:r>
      <w:r w:rsidR="00AD5E91">
        <w:t>conversely</w:t>
      </w:r>
      <w:r w:rsidR="00B96127">
        <w:t>.</w:t>
      </w:r>
      <w:r w:rsidR="00AD5E91">
        <w:t xml:space="preserve"> For example, formlets </w:t>
      </w:r>
      <w:r w:rsidR="00B96127">
        <w:t xml:space="preserve">[18] are </w:t>
      </w:r>
      <w:r w:rsidR="00AD5E91">
        <w:t>an appli</w:t>
      </w:r>
      <w:r w:rsidR="00AD5E91">
        <w:softHyphen/>
        <w:t xml:space="preserve">cative functor </w:t>
      </w:r>
      <w:r w:rsidR="00B96127">
        <w:t xml:space="preserve">for composing HTML forms </w:t>
      </w:r>
      <w:r w:rsidR="00AD5E91">
        <w:t xml:space="preserve">that are </w:t>
      </w:r>
      <w:r w:rsidR="00B96127">
        <w:t>not monad</w:t>
      </w:r>
      <w:r w:rsidR="00AD5E91">
        <w:t>s</w:t>
      </w:r>
      <w:r w:rsidR="00B96127">
        <w:t>. Using a weaker abstrac</w:t>
      </w:r>
      <w:r w:rsidR="00B96127">
        <w:softHyphen/>
        <w:t xml:space="preserve">tion </w:t>
      </w:r>
      <w:r w:rsidR="00F51F91">
        <w:t>also allow</w:t>
      </w:r>
      <w:r w:rsidR="00AD5E91">
        <w:t>s</w:t>
      </w:r>
      <w:r w:rsidR="00B96127">
        <w:t xml:space="preserve"> more ef</w:t>
      </w:r>
      <w:r w:rsidR="00B96127">
        <w:softHyphen/>
        <w:t xml:space="preserve">ficient implementation </w:t>
      </w:r>
      <w:r w:rsidR="00AD5E91">
        <w:t xml:space="preserve">of </w:t>
      </w:r>
      <w:r w:rsidR="00B96127">
        <w:t>parsers [25].</w:t>
      </w:r>
    </w:p>
    <w:p w:rsidR="00B96127" w:rsidRDefault="00F51F91" w:rsidP="00B96127">
      <w:r>
        <w:t>There are two ways of defining applicative functors. The first relies on an opera</w:t>
      </w:r>
      <w:r>
        <w:softHyphen/>
        <w:t xml:space="preserve">tion of type </w:t>
      </w:r>
      <m:oMath>
        <m:r>
          <w:rPr>
            <w:rFonts w:ascii="Cambria Math" w:hAnsi="Cambria Math"/>
          </w:rPr>
          <m:t>m</m:t>
        </m:r>
        <m:d>
          <m:dPr>
            <m:ctrlPr>
              <w:rPr>
                <w:rFonts w:ascii="Cambria Math" w:hAnsi="Cambria Math"/>
                <w:i/>
              </w:rPr>
            </m:ctrlPr>
          </m:dPr>
          <m:e>
            <m:r>
              <w:rPr>
                <w:rFonts w:ascii="Cambria Math" w:hAnsi="Cambria Math"/>
              </w:rPr>
              <m:t>a→b</m:t>
            </m:r>
          </m:e>
        </m:d>
        <m:r>
          <w:rPr>
            <w:rFonts w:ascii="Cambria Math" w:hAnsi="Cambria Math"/>
          </w:rPr>
          <m:t>→ma→mb</m:t>
        </m:r>
      </m:oMath>
      <w:r>
        <w:t xml:space="preserve"> and is </w:t>
      </w:r>
      <w:r w:rsidR="00DF25D0">
        <w:t>more suitable for writing computations in an applicative style and propagating their effects. We use the second style, which is more suitable for computational interpretation used, for example, by formlets:</w:t>
      </w:r>
    </w:p>
    <w:p w:rsidR="00335F0E" w:rsidRDefault="00335F0E" w:rsidP="00335F0E">
      <w:pPr>
        <w:pStyle w:val="equationcode"/>
      </w:pPr>
      <w:proofErr w:type="gramStart"/>
      <w:r>
        <w:t>merge</w:t>
      </w:r>
      <w:proofErr w:type="gramEnd"/>
      <w:r>
        <w:tab/>
      </w:r>
      <w:r>
        <w:tab/>
        <w:t>:</w:t>
      </w:r>
      <w:r>
        <w:tab/>
      </w:r>
      <m:oMath>
        <m:r>
          <m:t>ma→mb→m(a,b)</m:t>
        </m:r>
      </m:oMath>
    </w:p>
    <w:p w:rsidR="00335F0E" w:rsidRDefault="00335F0E" w:rsidP="00335F0E">
      <w:pPr>
        <w:pStyle w:val="equationcode"/>
      </w:pPr>
      <w:proofErr w:type="gramStart"/>
      <w:r>
        <w:t>map</w:t>
      </w:r>
      <w:proofErr w:type="gramEnd"/>
      <w:r>
        <w:tab/>
      </w:r>
      <w:r>
        <w:tab/>
      </w:r>
      <w:r>
        <w:tab/>
        <w:t>:</w:t>
      </w:r>
      <w:r>
        <w:tab/>
      </w:r>
      <m:oMath>
        <m:r>
          <m:t>ma→</m:t>
        </m:r>
        <m:d>
          <m:dPr>
            <m:ctrlPr>
              <w:rPr>
                <w:i/>
              </w:rPr>
            </m:ctrlPr>
          </m:dPr>
          <m:e>
            <m:r>
              <m:t>a→b</m:t>
            </m:r>
          </m:e>
        </m:d>
        <m:r>
          <m:t>→mb</m:t>
        </m:r>
      </m:oMath>
    </w:p>
    <w:p w:rsidR="00335F0E" w:rsidRDefault="00335F0E" w:rsidP="00335F0E">
      <w:pPr>
        <w:pStyle w:val="equationcode"/>
      </w:pPr>
      <w:proofErr w:type="gramStart"/>
      <w:r>
        <w:t>return</w:t>
      </w:r>
      <w:proofErr w:type="gramEnd"/>
      <w:r>
        <w:tab/>
      </w:r>
      <w:r>
        <w:tab/>
        <w:t>:</w:t>
      </w:r>
      <w:r>
        <w:tab/>
      </w:r>
      <m:oMath>
        <m:r>
          <m:t>a→ma</m:t>
        </m:r>
      </m:oMath>
    </w:p>
    <w:p w:rsidR="009972B2" w:rsidRDefault="00D124A6" w:rsidP="00335F0E">
      <w:pPr>
        <w:pStyle w:val="Normalnoindent"/>
      </w:pPr>
      <w:r>
        <w:t xml:space="preserve">The declaration replaces </w:t>
      </w:r>
      <w:r w:rsidR="009972B2">
        <w:t xml:space="preserve">monadic </w:t>
      </w:r>
      <w:r w:rsidRPr="009972B2">
        <w:rPr>
          <w:i/>
        </w:rPr>
        <w:t>bind</w:t>
      </w:r>
      <w:r>
        <w:t xml:space="preserve"> with </w:t>
      </w:r>
      <w:r w:rsidR="009972B2" w:rsidRPr="009972B2">
        <w:rPr>
          <w:i/>
        </w:rPr>
        <w:t>map</w:t>
      </w:r>
      <w:r w:rsidR="009972B2">
        <w:t xml:space="preserve"> and </w:t>
      </w:r>
      <w:r w:rsidR="009972B2" w:rsidRPr="009972B2">
        <w:rPr>
          <w:i/>
        </w:rPr>
        <w:t>merge</w:t>
      </w:r>
      <w:r w:rsidR="00C5587C">
        <w:t>;</w:t>
      </w:r>
      <w:r w:rsidR="009972B2">
        <w:t xml:space="preserve"> </w:t>
      </w:r>
      <w:r w:rsidR="009972B2" w:rsidRPr="009972B2">
        <w:rPr>
          <w:i/>
        </w:rPr>
        <w:t>map</w:t>
      </w:r>
      <w:r w:rsidR="009972B2">
        <w:t xml:space="preserve"> ap</w:t>
      </w:r>
      <w:r w:rsidR="009972B2">
        <w:softHyphen/>
        <w:t xml:space="preserve">plies function to values carried by the abstract computation </w:t>
      </w:r>
      <w:r w:rsidR="00C5587C">
        <w:t xml:space="preserve">and </w:t>
      </w:r>
      <w:r w:rsidR="009972B2" w:rsidRPr="009972B2">
        <w:rPr>
          <w:i/>
        </w:rPr>
        <w:t>merge</w:t>
      </w:r>
      <w:r w:rsidR="009972B2">
        <w:t xml:space="preserve"> composes additional aspects (or effects) of two computations and combines their va</w:t>
      </w:r>
      <w:r w:rsidR="009972B2">
        <w:softHyphen/>
        <w:t xml:space="preserve">lues using a tuple. </w:t>
      </w:r>
    </w:p>
    <w:p w:rsidR="009972B2" w:rsidRDefault="009972B2" w:rsidP="009972B2">
      <w:r>
        <w:t>The difference between applicative functors and monads is that monadic compu</w:t>
      </w:r>
      <w:r>
        <w:softHyphen/>
        <w:t>tations can perform different effects depending on values obtained as the result. On the other hand, the additional (effect) structure of applicative functors is fully determi</w:t>
      </w:r>
      <w:r>
        <w:softHyphen/>
        <w:t xml:space="preserve">ned regardless of the calculations performed using </w:t>
      </w:r>
      <w:r w:rsidRPr="009972B2">
        <w:rPr>
          <w:i/>
        </w:rPr>
        <w:t>map</w:t>
      </w:r>
      <w:r>
        <w:t xml:space="preserve">. </w:t>
      </w:r>
    </w:p>
    <w:p w:rsidR="009972B2" w:rsidRPr="009972B2" w:rsidRDefault="00C5587C" w:rsidP="009972B2">
      <w:r>
        <w:t xml:space="preserve">The next sample uses </w:t>
      </w:r>
      <w:r w:rsidR="009972B2">
        <w:t xml:space="preserve">formlets </w:t>
      </w:r>
      <w:r>
        <w:t>to create</w:t>
      </w:r>
      <w:r w:rsidR="009972B2">
        <w:t xml:space="preserve"> </w:t>
      </w:r>
      <w:r>
        <w:t xml:space="preserve">a </w:t>
      </w:r>
      <w:r w:rsidR="00B250E8">
        <w:t xml:space="preserve">registration </w:t>
      </w:r>
      <w:r w:rsidR="009972B2">
        <w:t xml:space="preserve">form </w:t>
      </w:r>
      <w:r w:rsidR="00B250E8">
        <w:t>consist</w:t>
      </w:r>
      <w:r>
        <w:t>ing</w:t>
      </w:r>
      <w:r w:rsidR="00B250E8">
        <w:t xml:space="preserve"> </w:t>
      </w:r>
      <w:r w:rsidR="009972B2">
        <w:t>of a text</w:t>
      </w:r>
      <w:r>
        <w:softHyphen/>
      </w:r>
      <w:r w:rsidR="009972B2">
        <w:t>box and a dropdown</w:t>
      </w:r>
      <w:r>
        <w:t xml:space="preserve">. When the values are entered, it produces a string with user details: </w:t>
      </w:r>
    </w:p>
    <w:p w:rsidR="00335F0E" w:rsidRDefault="00335F0E" w:rsidP="00335F0E">
      <w:pPr>
        <w:pStyle w:val="programcode"/>
      </w:pPr>
      <w:proofErr w:type="gramStart"/>
      <w:r w:rsidRPr="00D124A6">
        <w:rPr>
          <w:b/>
        </w:rPr>
        <w:t>let</w:t>
      </w:r>
      <w:proofErr w:type="gramEnd"/>
      <w:r>
        <w:t xml:space="preserve"> </w:t>
      </w:r>
      <w:proofErr w:type="spellStart"/>
      <w:r>
        <w:t>userFormlet</w:t>
      </w:r>
      <w:proofErr w:type="spellEnd"/>
      <w:r>
        <w:t xml:space="preserve"> = formlet { </w:t>
      </w:r>
    </w:p>
    <w:p w:rsidR="00335F0E" w:rsidRDefault="00335F0E" w:rsidP="00335F0E">
      <w:pPr>
        <w:pStyle w:val="programcode"/>
      </w:pPr>
      <w:r>
        <w:t xml:space="preserve">  </w:t>
      </w:r>
      <w:proofErr w:type="gramStart"/>
      <w:r w:rsidRPr="00D124A6">
        <w:rPr>
          <w:b/>
        </w:rPr>
        <w:t>let</w:t>
      </w:r>
      <w:proofErr w:type="gramEnd"/>
      <w:r w:rsidRPr="00D124A6">
        <w:rPr>
          <w:b/>
        </w:rPr>
        <w:t>!</w:t>
      </w:r>
      <w:r>
        <w:t xml:space="preserve"> </w:t>
      </w:r>
      <w:proofErr w:type="gramStart"/>
      <w:r>
        <w:t>name</w:t>
      </w:r>
      <w:proofErr w:type="gramEnd"/>
      <w:r>
        <w:t xml:space="preserve"> = </w:t>
      </w:r>
      <w:proofErr w:type="spellStart"/>
      <w:r>
        <w:t>Formlet.textBox</w:t>
      </w:r>
      <w:proofErr w:type="spellEnd"/>
    </w:p>
    <w:p w:rsidR="00335F0E" w:rsidRDefault="00335F0E" w:rsidP="00335F0E">
      <w:pPr>
        <w:pStyle w:val="programcode"/>
      </w:pPr>
      <w:r>
        <w:t xml:space="preserve">  </w:t>
      </w:r>
      <w:proofErr w:type="gramStart"/>
      <w:r w:rsidRPr="00D124A6">
        <w:rPr>
          <w:b/>
        </w:rPr>
        <w:t>and</w:t>
      </w:r>
      <w:proofErr w:type="gramEnd"/>
      <w:r>
        <w:t xml:space="preserve"> gender = </w:t>
      </w:r>
      <w:proofErr w:type="spellStart"/>
      <w:r>
        <w:t>Formlet.dropDown</w:t>
      </w:r>
      <w:proofErr w:type="spellEnd"/>
      <w:r>
        <w:t xml:space="preserve"> ["Male"; "Female"]</w:t>
      </w:r>
    </w:p>
    <w:p w:rsidR="00335F0E" w:rsidRPr="001F0AC6" w:rsidRDefault="00335F0E" w:rsidP="00335F0E">
      <w:pPr>
        <w:pStyle w:val="programcode"/>
      </w:pPr>
      <w:r>
        <w:t xml:space="preserve">  </w:t>
      </w:r>
      <w:proofErr w:type="gramStart"/>
      <w:r w:rsidRPr="00D124A6">
        <w:rPr>
          <w:b/>
        </w:rPr>
        <w:t>return</w:t>
      </w:r>
      <w:proofErr w:type="gramEnd"/>
      <w:r>
        <w:t xml:space="preserve"> name + " " + gender }</w:t>
      </w:r>
    </w:p>
    <w:p w:rsidR="00F82157" w:rsidRDefault="00F82157" w:rsidP="009A6549">
      <w:pPr>
        <w:pStyle w:val="Normalnoindent"/>
      </w:pPr>
      <w:r>
        <w:t>The computation describes two aspect of HTML form – the rendering and the proces</w:t>
      </w:r>
      <w:r>
        <w:softHyphen/>
        <w:t xml:space="preserve">sing of entered </w:t>
      </w:r>
      <w:r w:rsidR="00DD2D77">
        <w:t>values</w:t>
      </w:r>
      <w:r>
        <w:t xml:space="preserve">. </w:t>
      </w:r>
      <w:r w:rsidR="00DD2D77">
        <w:t>The rendering phase uses the fixed structure of the computa</w:t>
      </w:r>
      <w:r w:rsidR="00DD2D77">
        <w:softHyphen/>
        <w:t>tion to produce HTML code representing the form.</w:t>
      </w:r>
      <w:r w:rsidR="009A6549">
        <w:t xml:space="preserve"> </w:t>
      </w:r>
      <w:r>
        <w:t>In the processing phase, the values</w:t>
      </w:r>
      <w:r w:rsidR="009A6549">
        <w:t xml:space="preserve"> of </w:t>
      </w:r>
      <w:r w:rsidR="009A6549" w:rsidRPr="009A6549">
        <w:rPr>
          <w:rStyle w:val="Inlinecode"/>
        </w:rPr>
        <w:t>name</w:t>
      </w:r>
      <w:r w:rsidR="009A6549">
        <w:t xml:space="preserve"> and </w:t>
      </w:r>
      <w:r w:rsidR="009A6549" w:rsidRPr="009A6549">
        <w:rPr>
          <w:rStyle w:val="Inlinecode"/>
        </w:rPr>
        <w:t>gender</w:t>
      </w:r>
      <w:r w:rsidR="009A6549">
        <w:t xml:space="preserve"> are available and are used to calculate the result of the form. </w:t>
      </w:r>
    </w:p>
    <w:p w:rsidR="00F82157" w:rsidRDefault="009A6549" w:rsidP="009A6549">
      <w:r>
        <w:t xml:space="preserve">The structure of applicative computations cannot </w:t>
      </w:r>
      <w:r w:rsidR="00F82157">
        <w:t xml:space="preserve">depends on the values, </w:t>
      </w:r>
      <w:r>
        <w:t xml:space="preserve">so </w:t>
      </w:r>
      <w:r w:rsidR="00F82157">
        <w:t>the syntax for uses parallel binding</w:t>
      </w:r>
      <w:r>
        <w:t xml:space="preserve"> (</w:t>
      </w:r>
      <w:r w:rsidR="00F82157" w:rsidRPr="00F82157">
        <w:rPr>
          <w:rStyle w:val="Inlinecode"/>
        </w:rPr>
        <w:t>let</w:t>
      </w:r>
      <w:proofErr w:type="gramStart"/>
      <w:r w:rsidR="00F82157" w:rsidRPr="00F82157">
        <w:rPr>
          <w:rStyle w:val="Inlinecode"/>
        </w:rPr>
        <w:t>! ..</w:t>
      </w:r>
      <w:proofErr w:type="gramEnd"/>
      <w:r w:rsidR="00F82157" w:rsidRPr="00F82157">
        <w:rPr>
          <w:rStyle w:val="Inlinecode"/>
        </w:rPr>
        <w:t xml:space="preserve"> and ..</w:t>
      </w:r>
      <w:r>
        <w:t>),</w:t>
      </w:r>
      <w:r w:rsidR="00F82157">
        <w:t xml:space="preserve"> which bind</w:t>
      </w:r>
      <w:r>
        <w:t>s</w:t>
      </w:r>
      <w:r w:rsidR="00F82157">
        <w:t xml:space="preserve"> a fixed number of in</w:t>
      </w:r>
      <w:r>
        <w:softHyphen/>
      </w:r>
      <w:r w:rsidR="00F82157">
        <w:t>dependent computations.</w:t>
      </w:r>
      <w:r w:rsidR="003D7E76">
        <w:t xml:space="preserve"> The rest of the compu</w:t>
      </w:r>
      <w:r w:rsidR="003D7E76">
        <w:softHyphen/>
        <w:t xml:space="preserve">tation cannot contain other bindings. The </w:t>
      </w:r>
      <w:r w:rsidR="008E5EEB">
        <w:t xml:space="preserve">computation expression from the previous example </w:t>
      </w:r>
      <w:r w:rsidR="003D7E76">
        <w:t>is translated as follows:</w:t>
      </w:r>
    </w:p>
    <w:p w:rsidR="00335F0E" w:rsidRDefault="00335F0E" w:rsidP="00335F0E">
      <w:pPr>
        <w:pStyle w:val="programcode"/>
      </w:pPr>
      <w:proofErr w:type="spellStart"/>
      <w:r>
        <w:t>formlet.Map</w:t>
      </w:r>
      <w:proofErr w:type="spellEnd"/>
    </w:p>
    <w:p w:rsidR="00335F0E" w:rsidRDefault="00335F0E" w:rsidP="00335F0E">
      <w:pPr>
        <w:pStyle w:val="programcode"/>
      </w:pPr>
      <w:r>
        <w:t xml:space="preserve">  </w:t>
      </w:r>
      <w:proofErr w:type="gramStart"/>
      <w:r>
        <w:t xml:space="preserve">( </w:t>
      </w:r>
      <w:proofErr w:type="spellStart"/>
      <w:r>
        <w:t>formlet.Merge</w:t>
      </w:r>
      <w:proofErr w:type="spellEnd"/>
      <w:proofErr w:type="gramEnd"/>
      <w:r>
        <w:t xml:space="preserve"> </w:t>
      </w:r>
      <w:proofErr w:type="spellStart"/>
      <w:r>
        <w:t>Formlet.textBox</w:t>
      </w:r>
      <w:proofErr w:type="spellEnd"/>
      <w:r>
        <w:t xml:space="preserve"> (</w:t>
      </w:r>
      <w:proofErr w:type="spellStart"/>
      <w:r>
        <w:t>Formlet.dropDown</w:t>
      </w:r>
      <w:proofErr w:type="spellEnd"/>
      <w:r>
        <w:t xml:space="preserve"> [ ... ]),</w:t>
      </w:r>
    </w:p>
    <w:p w:rsidR="00335F0E" w:rsidRDefault="00335F0E" w:rsidP="00335F0E">
      <w:pPr>
        <w:pStyle w:val="programcode"/>
      </w:pPr>
      <w:r>
        <w:t xml:space="preserve">    </w:t>
      </w:r>
      <w:proofErr w:type="gramStart"/>
      <w:r w:rsidRPr="00335F0E">
        <w:rPr>
          <w:b/>
        </w:rPr>
        <w:t>fun</w:t>
      </w:r>
      <w:proofErr w:type="gramEnd"/>
      <w:r>
        <w:t xml:space="preserve"> (name, gender) -&gt; name + " " + gender )</w:t>
      </w:r>
    </w:p>
    <w:p w:rsidR="00335F0E" w:rsidRDefault="004033E6" w:rsidP="00335F0E">
      <w:pPr>
        <w:pStyle w:val="Normalnoindent"/>
      </w:pPr>
      <w:r>
        <w:t xml:space="preserve">The parallel binding is turned into an expression that combines all bindings using the </w:t>
      </w:r>
      <w:r w:rsidRPr="004033E6">
        <w:rPr>
          <w:i/>
        </w:rPr>
        <w:t>merge</w:t>
      </w:r>
      <w:r>
        <w:t xml:space="preserve"> operation. This part of the computation defines the struc</w:t>
      </w:r>
      <w:r>
        <w:softHyphen/>
        <w:t xml:space="preserve">ture and formlets use it </w:t>
      </w:r>
      <w:r w:rsidR="008E5EEB">
        <w:t xml:space="preserve">for </w:t>
      </w:r>
      <w:r>
        <w:t>rendering. The rest of the computation is transla</w:t>
      </w:r>
      <w:r>
        <w:softHyphen/>
        <w:t xml:space="preserve">ted into projection (by removing the </w:t>
      </w:r>
      <w:r w:rsidRPr="004033E6">
        <w:rPr>
          <w:rStyle w:val="Inlinecode"/>
        </w:rPr>
        <w:t>return</w:t>
      </w:r>
      <w:r>
        <w:t xml:space="preserve"> keyword) and is applied to the composed computation (formlet) using </w:t>
      </w:r>
      <w:r w:rsidRPr="004033E6">
        <w:rPr>
          <w:i/>
        </w:rPr>
        <w:t>map</w:t>
      </w:r>
      <w:r>
        <w:t xml:space="preserve">. In formlets, the projection function is evaluated only in the input processing phase. </w:t>
      </w:r>
    </w:p>
    <w:p w:rsidR="00E32EF5" w:rsidRDefault="00AD5E91" w:rsidP="00695B78">
      <w:pPr>
        <w:pStyle w:val="heading10"/>
      </w:pPr>
      <w:r>
        <w:lastRenderedPageBreak/>
        <w:t>Related work</w:t>
      </w:r>
    </w:p>
    <w:p w:rsidR="00985521" w:rsidRDefault="009831C0" w:rsidP="008F1B69">
      <w:pPr>
        <w:pStyle w:val="heading30"/>
        <w:rPr>
          <w:rStyle w:val="heading3-notbold"/>
        </w:rPr>
      </w:pPr>
      <w:proofErr w:type="gramStart"/>
      <w:r>
        <w:t>Applicative</w:t>
      </w:r>
      <w:r w:rsidR="00E71D9F">
        <w:t>, monads</w:t>
      </w:r>
      <w:r>
        <w:t xml:space="preserve"> and arrows.</w:t>
      </w:r>
      <w:proofErr w:type="gramEnd"/>
      <w:r w:rsidR="00E71D9F">
        <w:t xml:space="preserve"> </w:t>
      </w:r>
      <w:r w:rsidR="00985521">
        <w:rPr>
          <w:rStyle w:val="heading3-notbold"/>
        </w:rPr>
        <w:t xml:space="preserve">There are syntactic extensions for a number of abstract computation types. Haskell provides monad comprehensions [19] and </w:t>
      </w:r>
      <w:r w:rsidR="00985521" w:rsidRPr="00985521">
        <w:rPr>
          <w:rStyle w:val="Inlinecode"/>
          <w:b w:val="0"/>
        </w:rPr>
        <w:t>do</w:t>
      </w:r>
      <w:r w:rsidR="00985521">
        <w:rPr>
          <w:rStyle w:val="heading3-notbold"/>
        </w:rPr>
        <w:t xml:space="preserve"> notation for working with monads; McBride </w:t>
      </w:r>
      <w:r w:rsidR="001C0F02">
        <w:rPr>
          <w:rStyle w:val="heading3-notbold"/>
        </w:rPr>
        <w:t>[2] proposes</w:t>
      </w:r>
      <w:r w:rsidR="00985521">
        <w:rPr>
          <w:rStyle w:val="heading3-notbold"/>
        </w:rPr>
        <w:t xml:space="preserve"> a notation for </w:t>
      </w:r>
      <w:r w:rsidR="001C0F02">
        <w:rPr>
          <w:rStyle w:val="heading3-notbold"/>
        </w:rPr>
        <w:t>applicative fun</w:t>
      </w:r>
      <w:r w:rsidR="001C0F02">
        <w:rPr>
          <w:rStyle w:val="heading3-notbold"/>
        </w:rPr>
        <w:softHyphen/>
        <w:t>ctors. However, these notations are all quite different – in this paper, we tried to provide a single syntax that can capture a wider range of computations. Our syntax is not sufficient to encode arrow notation [27], which is an interesting future problem.</w:t>
      </w:r>
    </w:p>
    <w:p w:rsidR="001C0F02" w:rsidRPr="001C0F02" w:rsidRDefault="008F1B69" w:rsidP="001C0F02">
      <w:pPr>
        <w:pStyle w:val="heading30"/>
        <w:rPr>
          <w:rStyle w:val="heading3-notbold"/>
        </w:rPr>
      </w:pPr>
      <w:proofErr w:type="gramStart"/>
      <w:r>
        <w:t>Delimited continuations.</w:t>
      </w:r>
      <w:proofErr w:type="gramEnd"/>
      <w:r w:rsidR="001C0F02">
        <w:t xml:space="preserve"> </w:t>
      </w:r>
      <w:r w:rsidR="001C0F02" w:rsidRPr="001C0F02">
        <w:rPr>
          <w:rStyle w:val="heading3-notbold"/>
        </w:rPr>
        <w:t>Filinski</w:t>
      </w:r>
      <w:r w:rsidR="001C0F02">
        <w:rPr>
          <w:rStyle w:val="heading3-notbold"/>
        </w:rPr>
        <w:t xml:space="preserve"> demonstrated [26] that monadic computations can be encoded using continuations. An intriguing question is whether this work could lead to a simpler notation for monads and more complex structures discussed in this paper. This alternative could be attractive for languages that support delimited conti</w:t>
      </w:r>
      <w:r w:rsidR="001C0F02">
        <w:rPr>
          <w:rStyle w:val="heading3-notbold"/>
        </w:rPr>
        <w:softHyphen/>
        <w:t xml:space="preserve">nuations like </w:t>
      </w:r>
      <w:proofErr w:type="spellStart"/>
      <w:r w:rsidR="001C0F02">
        <w:rPr>
          <w:rStyle w:val="heading3-notbold"/>
        </w:rPr>
        <w:t>Scala</w:t>
      </w:r>
      <w:proofErr w:type="spellEnd"/>
      <w:r w:rsidR="001C0F02">
        <w:rPr>
          <w:rStyle w:val="heading3-notbold"/>
        </w:rPr>
        <w:t xml:space="preserve"> [9]. The </w:t>
      </w:r>
      <w:r w:rsidR="001C0F02" w:rsidRPr="001C0F02">
        <w:rPr>
          <w:rStyle w:val="Inlinecode"/>
          <w:b w:val="0"/>
        </w:rPr>
        <w:t>reset</w:t>
      </w:r>
      <w:r w:rsidR="001C0F02">
        <w:rPr>
          <w:rStyle w:val="heading3-notbold"/>
        </w:rPr>
        <w:t xml:space="preserve"> operation of delimited continuations seems related to the </w:t>
      </w:r>
      <w:r w:rsidR="001C0F02" w:rsidRPr="001C0F02">
        <w:rPr>
          <w:rStyle w:val="heading3-notbold"/>
          <w:i/>
        </w:rPr>
        <w:t>run</w:t>
      </w:r>
      <w:r w:rsidR="001C0F02">
        <w:rPr>
          <w:rStyle w:val="heading3-notbold"/>
        </w:rPr>
        <w:t xml:space="preserve"> function of computation expressions, which can be also used to restrict the scope of behavior. This aspect is used by the imperative computation expression</w:t>
      </w:r>
      <w:r w:rsidR="001C0F02" w:rsidRPr="001C0F02">
        <w:rPr>
          <w:rStyle w:val="heading3-notbold"/>
        </w:rPr>
        <w:t xml:space="preserve"> [12].</w:t>
      </w:r>
    </w:p>
    <w:p w:rsidR="00717B49" w:rsidRDefault="00717B49" w:rsidP="009831C0">
      <w:pPr>
        <w:pStyle w:val="heading30"/>
        <w:rPr>
          <w:rStyle w:val="heading3-notbold"/>
        </w:rPr>
      </w:pPr>
      <w:proofErr w:type="gramStart"/>
      <w:r>
        <w:t xml:space="preserve">Generators </w:t>
      </w:r>
      <w:r w:rsidR="009831C0">
        <w:t>and monads.</w:t>
      </w:r>
      <w:proofErr w:type="gramEnd"/>
      <w:r>
        <w:t xml:space="preserve"> </w:t>
      </w:r>
      <w:r>
        <w:rPr>
          <w:rStyle w:val="heading3-notbold"/>
        </w:rPr>
        <w:t xml:space="preserve">Generators, also called iterators </w:t>
      </w:r>
      <w:r>
        <w:rPr>
          <w:rStyle w:val="heading3-notbold"/>
        </w:rPr>
        <w:t>[23]</w:t>
      </w:r>
      <w:r>
        <w:rPr>
          <w:rStyle w:val="heading3-notbold"/>
        </w:rPr>
        <w:t xml:space="preserve"> are the most common class of non-standard computations in main-stream languages. Although they are designed specifically for collections, they have been used to encode other monadic computations [21] and also delimited continuations [24]. However, the fact that the syntax has been designed for another purpose is a limiting factor. </w:t>
      </w:r>
    </w:p>
    <w:p w:rsidR="00E32EF5" w:rsidRPr="00717B49" w:rsidRDefault="00717B49" w:rsidP="00717B49">
      <w:pPr>
        <w:pStyle w:val="heading30"/>
        <w:rPr>
          <w:rStyle w:val="heading3-notbold"/>
        </w:rPr>
      </w:pPr>
      <w:proofErr w:type="gramStart"/>
      <w:r>
        <w:t>Languages with e</w:t>
      </w:r>
      <w:r w:rsidR="009831C0">
        <w:t>ffects.</w:t>
      </w:r>
      <w:proofErr w:type="gramEnd"/>
      <w:r>
        <w:t xml:space="preserve"> </w:t>
      </w:r>
      <w:r w:rsidRPr="00717B49">
        <w:rPr>
          <w:rStyle w:val="heading3-notbold"/>
        </w:rPr>
        <w:t>As far as we are aware,</w:t>
      </w:r>
      <w:r>
        <w:t xml:space="preserve"> </w:t>
      </w:r>
      <w:r w:rsidRPr="00717B49">
        <w:rPr>
          <w:rStyle w:val="heading3-notbold"/>
        </w:rPr>
        <w:t>t</w:t>
      </w:r>
      <w:r>
        <w:rPr>
          <w:rStyle w:val="heading3-notbold"/>
        </w:rPr>
        <w:t>he handling of effects allowed by a host language in monadic computations has not been discussed previously. However, our</w:t>
      </w:r>
      <w:r>
        <w:rPr>
          <w:b w:val="0"/>
        </w:rPr>
        <w:t xml:space="preserve"> </w:t>
      </w:r>
      <w:r w:rsidR="00E32EF5" w:rsidRPr="00717B49">
        <w:rPr>
          <w:rStyle w:val="heading3-notbold"/>
          <w:i/>
        </w:rPr>
        <w:t>delay</w:t>
      </w:r>
      <w:r>
        <w:rPr>
          <w:rStyle w:val="heading3-notbold"/>
        </w:rPr>
        <w:t xml:space="preserve"> operation </w:t>
      </w:r>
      <w:r w:rsidR="00E32EF5" w:rsidRPr="00717B49">
        <w:rPr>
          <w:rStyle w:val="heading3-notbold"/>
        </w:rPr>
        <w:t xml:space="preserve">is similar to </w:t>
      </w:r>
      <w:proofErr w:type="spellStart"/>
      <w:r w:rsidR="00E32EF5" w:rsidRPr="00717B49">
        <w:rPr>
          <w:rStyle w:val="heading3-notbold"/>
        </w:rPr>
        <w:t>Filinski’s</w:t>
      </w:r>
      <w:proofErr w:type="spellEnd"/>
      <w:r w:rsidR="00E32EF5" w:rsidRPr="00717B49">
        <w:rPr>
          <w:rStyle w:val="heading3-notbold"/>
        </w:rPr>
        <w:t xml:space="preserve"> </w:t>
      </w:r>
      <w:r w:rsidR="00E32EF5" w:rsidRPr="00717B49">
        <w:rPr>
          <w:rStyle w:val="heading3-notbold"/>
          <w:i/>
        </w:rPr>
        <w:t>reify</w:t>
      </w:r>
      <w:r w:rsidR="00E32EF5" w:rsidRPr="00717B49">
        <w:rPr>
          <w:rStyle w:val="heading3-notbold"/>
        </w:rPr>
        <w:t xml:space="preserve"> operation [3]</w:t>
      </w:r>
      <w:r>
        <w:rPr>
          <w:rStyle w:val="heading3-notbold"/>
        </w:rPr>
        <w:t>. Instead of capturing all ef</w:t>
      </w:r>
      <w:r>
        <w:rPr>
          <w:rStyle w:val="heading3-notbold"/>
        </w:rPr>
        <w:softHyphen/>
        <w:t xml:space="preserve">fects, it </w:t>
      </w:r>
      <w:r w:rsidR="00E32EF5" w:rsidRPr="00717B49">
        <w:rPr>
          <w:rStyle w:val="heading3-notbold"/>
        </w:rPr>
        <w:t xml:space="preserve">combines effects </w:t>
      </w:r>
      <w:r>
        <w:rPr>
          <w:rStyle w:val="heading3-notbold"/>
        </w:rPr>
        <w:t xml:space="preserve">of </w:t>
      </w:r>
      <w:r w:rsidR="00E32EF5" w:rsidRPr="00717B49">
        <w:rPr>
          <w:rStyle w:val="heading3-notbold"/>
        </w:rPr>
        <w:t>the function arrow and effects associated with the resul</w:t>
      </w:r>
      <w:r>
        <w:rPr>
          <w:rStyle w:val="heading3-notbold"/>
        </w:rPr>
        <w:softHyphen/>
      </w:r>
      <w:r w:rsidR="00E32EF5" w:rsidRPr="00717B49">
        <w:rPr>
          <w:rStyle w:val="heading3-notbold"/>
        </w:rPr>
        <w:t>ting computation. Using a precise type system with annota</w:t>
      </w:r>
      <w:r w:rsidR="00E32EF5" w:rsidRPr="00717B49">
        <w:rPr>
          <w:rStyle w:val="heading3-notbold"/>
        </w:rPr>
        <w:softHyphen/>
        <w:t xml:space="preserve">tions for effects, such as [4], the type of </w:t>
      </w:r>
      <w:r w:rsidR="00E32EF5" w:rsidRPr="00717B49">
        <w:rPr>
          <w:rStyle w:val="heading3-notbold"/>
          <w:i/>
        </w:rPr>
        <w:t>delay</w:t>
      </w:r>
      <w:r w:rsidR="00E32EF5" w:rsidRPr="00717B49">
        <w:rPr>
          <w:rStyle w:val="heading3-notbold"/>
        </w:rPr>
        <w:t xml:space="preserve"> would be written as:</w:t>
      </w:r>
    </w:p>
    <w:p w:rsidR="00E32EF5" w:rsidRDefault="00DD2D77" w:rsidP="00E32EF5">
      <w:pPr>
        <w:pStyle w:val="equationcode"/>
      </w:pPr>
      <m:oMathPara>
        <m:oMath>
          <m:d>
            <m:dPr>
              <m:ctrlPr/>
            </m:dPr>
            <m:e>
              <m:r>
                <m:rPr>
                  <m:sty m:val="p"/>
                </m:rPr>
                <m:t>1</m:t>
              </m:r>
              <m:box>
                <m:boxPr>
                  <m:opEmu m:val="1"/>
                  <m:ctrlPr/>
                </m:boxPr>
                <m:e>
                  <m:groupChr>
                    <m:groupChrPr>
                      <m:chr m:val="→"/>
                      <m:vertJc m:val="bot"/>
                      <m:ctrlPr/>
                    </m:groupChrPr>
                    <m:e>
                      <m:r>
                        <m:t>r</m:t>
                      </m:r>
                    </m:e>
                  </m:groupChr>
                </m:e>
              </m:box>
              <m:sSup>
                <m:sSupPr>
                  <m:ctrlPr/>
                </m:sSupPr>
                <m:e>
                  <m:r>
                    <m:t>m</m:t>
                  </m:r>
                </m:e>
                <m:sup>
                  <m:r>
                    <m:rPr>
                      <m:sty m:val="p"/>
                    </m:rPr>
                    <m:t>s</m:t>
                  </m:r>
                </m:sup>
              </m:sSup>
              <m:r>
                <m:t>a</m:t>
              </m:r>
            </m:e>
          </m:d>
          <m:box>
            <m:boxPr>
              <m:opEmu m:val="1"/>
              <m:ctrlPr/>
            </m:boxPr>
            <m:e>
              <m:groupChr>
                <m:groupChrPr>
                  <m:chr m:val="→"/>
                  <m:vertJc m:val="bot"/>
                  <m:ctrlPr/>
                </m:groupChrPr>
                <m:e>
                  <m:r>
                    <m:rPr>
                      <m:sty m:val="p"/>
                    </m:rPr>
                    <m:t>t</m:t>
                  </m:r>
                </m:e>
              </m:groupChr>
            </m:e>
          </m:box>
          <m:sSup>
            <m:sSupPr>
              <m:ctrlPr/>
            </m:sSupPr>
            <m:e>
              <m:r>
                <m:t>m</m:t>
              </m:r>
            </m:e>
            <m:sup>
              <m:r>
                <m:rPr>
                  <m:sty m:val="p"/>
                </m:rPr>
                <m:t>u</m:t>
              </m:r>
            </m:sup>
          </m:sSup>
          <m:r>
            <m:t>a</m:t>
          </m:r>
        </m:oMath>
      </m:oMathPara>
    </w:p>
    <w:p w:rsidR="00E32EF5" w:rsidRDefault="00E32EF5" w:rsidP="00AF5416">
      <w:pPr>
        <w:pStyle w:val="Normalnoindent"/>
        <w:spacing w:line="240" w:lineRule="auto"/>
      </w:pPr>
      <w:r>
        <w:t xml:space="preserve">The operation represents redistribution of effects. Assuming that </w:t>
      </w:r>
      <m:oMath>
        <m:r>
          <w:rPr>
            <w:rFonts w:ascii="Cambria Math" w:hAnsi="Cambria Math"/>
          </w:rPr>
          <m:t>⊕</m:t>
        </m:r>
      </m:oMath>
      <w:r>
        <w:t xml:space="preserve"> represents a com</w:t>
      </w:r>
      <w:r>
        <w:softHyphen/>
        <w:t>bina</w:t>
      </w:r>
      <w:r>
        <w:softHyphen/>
        <w:t xml:space="preserve">tion of effects, it must hold </w:t>
      </w:r>
      <w:proofErr w:type="gramStart"/>
      <w:r>
        <w:t xml:space="preserve">that </w:t>
      </w:r>
      <w:proofErr w:type="gramEnd"/>
      <m:oMath>
        <m:r>
          <w:rPr>
            <w:rFonts w:ascii="Cambria Math" w:hAnsi="Cambria Math"/>
          </w:rPr>
          <m:t>r⊕s=t⊕u</m:t>
        </m:r>
      </m:oMath>
      <w:r>
        <w:t xml:space="preserve">. A default implementation of </w:t>
      </w:r>
      <w:r w:rsidRPr="00231B3C">
        <w:rPr>
          <w:i/>
        </w:rPr>
        <w:t>delay</w:t>
      </w:r>
      <w:r>
        <w:t xml:space="preserve"> simply applies the function (</w:t>
      </w:r>
      <w:proofErr w:type="gramStart"/>
      <w:r>
        <w:t xml:space="preserve">giving </w:t>
      </w:r>
      <w:proofErr w:type="gramEnd"/>
      <m:oMath>
        <m:r>
          <w:rPr>
            <w:rFonts w:ascii="Cambria Math" w:hAnsi="Cambria Math"/>
          </w:rPr>
          <m:t>r=t∧s=u</m:t>
        </m:r>
      </m:oMath>
      <w:r>
        <w:t>), but for computations that can cap</w:t>
      </w:r>
      <w:r>
        <w:softHyphen/>
        <w:t xml:space="preserve">ture effects, it is desirable to provide operation where </w:t>
      </w:r>
      <m:oMath>
        <m:r>
          <w:rPr>
            <w:rFonts w:ascii="Cambria Math" w:hAnsi="Cambria Math"/>
          </w:rPr>
          <m:t>(</m:t>
        </m:r>
        <m:r>
          <w:rPr>
            <w:rFonts w:ascii="Cambria Math" w:hAnsi="Cambria Math"/>
          </w:rPr>
          <m:t>u=r⊕s</m:t>
        </m:r>
        <m:r>
          <w:rPr>
            <w:rFonts w:ascii="Cambria Math" w:hAnsi="Cambria Math"/>
          </w:rPr>
          <m:t>)</m:t>
        </m:r>
        <m:r>
          <w:rPr>
            <w:rFonts w:ascii="Cambria Math" w:hAnsi="Cambria Math"/>
          </w:rPr>
          <m:t>∧</m:t>
        </m:r>
        <m:r>
          <w:rPr>
            <w:rFonts w:ascii="Cambria Math" w:hAnsi="Cambria Math"/>
          </w:rPr>
          <m:t>(</m:t>
        </m:r>
        <m:r>
          <w:rPr>
            <w:rFonts w:ascii="Cambria Math" w:hAnsi="Cambria Math"/>
          </w:rPr>
          <m:t>t=0</m:t>
        </m:r>
        <m:r>
          <w:rPr>
            <w:rFonts w:ascii="Cambria Math" w:hAnsi="Cambria Math"/>
          </w:rPr>
          <m:t>)</m:t>
        </m:r>
      </m:oMath>
      <w:r>
        <w:t>.</w:t>
      </w:r>
    </w:p>
    <w:p w:rsidR="00AD5E91" w:rsidRDefault="00AD5E91" w:rsidP="00AD5E91">
      <w:pPr>
        <w:pStyle w:val="heading10"/>
      </w:pPr>
      <w:r>
        <w:t>Conclusions</w:t>
      </w:r>
    </w:p>
    <w:p w:rsidR="00E71D9F" w:rsidRDefault="00CD6BC4" w:rsidP="006841A5">
      <w:pPr>
        <w:pStyle w:val="Normalnoindent"/>
        <w:rPr>
          <w:b/>
          <w:sz w:val="24"/>
        </w:rPr>
      </w:pPr>
      <w:r>
        <w:t>W</w:t>
      </w:r>
      <w:r w:rsidR="00B62A09">
        <w:t xml:space="preserve">e presented F# computation expressions, which provide a unified syntactic sugar for working with a wide range of abstract computations. </w:t>
      </w:r>
      <w:r>
        <w:t xml:space="preserve">We showed that a single syntactic mechanism can be used for working with monoids, monads and applicative functors, as well as computations composed using monad transformers. We believe that an easy to use syntax is the key for bringing these </w:t>
      </w:r>
      <w:bookmarkStart w:id="0" w:name="_GoBack"/>
      <w:bookmarkEnd w:id="0"/>
      <w:r>
        <w:t>abstractions into practice.</w:t>
      </w:r>
    </w:p>
    <w:p w:rsidR="00436678" w:rsidRDefault="00436678" w:rsidP="00AB1FEB">
      <w:pPr>
        <w:pStyle w:val="heading10"/>
        <w:numPr>
          <w:ilvl w:val="0"/>
          <w:numId w:val="0"/>
        </w:numPr>
      </w:pPr>
      <w:r w:rsidRPr="0012395D">
        <w:lastRenderedPageBreak/>
        <w:t>References</w:t>
      </w:r>
    </w:p>
    <w:p w:rsidR="00436678" w:rsidRPr="00F97CA3" w:rsidRDefault="00AC314F" w:rsidP="00F97CA3">
      <w:pPr>
        <w:pStyle w:val="referenceitem"/>
      </w:pPr>
      <w:r w:rsidRPr="00F97CA3">
        <w:t>1</w:t>
      </w:r>
      <w:r w:rsidR="00436678" w:rsidRPr="00F97CA3">
        <w:t>.</w:t>
      </w:r>
      <w:r w:rsidR="00436678" w:rsidRPr="00F97CA3">
        <w:tab/>
        <w:t>Wadler</w:t>
      </w:r>
      <w:r w:rsidR="00AC2009" w:rsidRPr="00F97CA3">
        <w:t>, P.:</w:t>
      </w:r>
      <w:r w:rsidR="00436678" w:rsidRPr="00F97CA3">
        <w:t xml:space="preserve"> Monads for functional programming. </w:t>
      </w:r>
      <w:proofErr w:type="gramStart"/>
      <w:r w:rsidR="00436678" w:rsidRPr="00F97CA3">
        <w:t xml:space="preserve">In LNCS </w:t>
      </w:r>
      <w:r w:rsidR="0090194A" w:rsidRPr="00F97CA3">
        <w:t xml:space="preserve">Vol. </w:t>
      </w:r>
      <w:r w:rsidR="00436678" w:rsidRPr="00F97CA3">
        <w:t>925, 1995.</w:t>
      </w:r>
      <w:proofErr w:type="gramEnd"/>
    </w:p>
    <w:p w:rsidR="00436678" w:rsidRPr="00F97CA3" w:rsidRDefault="00AC314F" w:rsidP="00F97CA3">
      <w:pPr>
        <w:pStyle w:val="referenceitem"/>
      </w:pPr>
      <w:r w:rsidRPr="00F97CA3">
        <w:t>2</w:t>
      </w:r>
      <w:r w:rsidR="0090194A" w:rsidRPr="00F97CA3">
        <w:t>.</w:t>
      </w:r>
      <w:r w:rsidR="0090194A" w:rsidRPr="00F97CA3">
        <w:tab/>
      </w:r>
      <w:r w:rsidR="00436678" w:rsidRPr="00F97CA3">
        <w:t>McBride, C. and Paterson</w:t>
      </w:r>
      <w:r w:rsidR="00A055D7" w:rsidRPr="00F97CA3">
        <w:t>, R.:</w:t>
      </w:r>
      <w:r w:rsidR="00436678" w:rsidRPr="00F97CA3">
        <w:t xml:space="preserve"> Applicative programming with effects, Journal of </w:t>
      </w:r>
      <w:proofErr w:type="spellStart"/>
      <w:r w:rsidR="00436678" w:rsidRPr="00F97CA3">
        <w:t>Func</w:t>
      </w:r>
      <w:proofErr w:type="spellEnd"/>
      <w:r w:rsidR="00984692" w:rsidRPr="00F97CA3">
        <w:t>.</w:t>
      </w:r>
      <w:r w:rsidR="00436678" w:rsidRPr="00F97CA3">
        <w:t xml:space="preserve"> Programming 18 (2008)</w:t>
      </w:r>
    </w:p>
    <w:p w:rsidR="009D2897" w:rsidRPr="00F97CA3" w:rsidRDefault="009D2897" w:rsidP="00F97CA3">
      <w:pPr>
        <w:pStyle w:val="referenceitem"/>
      </w:pPr>
      <w:r w:rsidRPr="00F97CA3">
        <w:t>3.</w:t>
      </w:r>
      <w:r w:rsidRPr="00F97CA3">
        <w:tab/>
        <w:t xml:space="preserve">Filinski, A.: Monads in Action. </w:t>
      </w:r>
      <w:proofErr w:type="gramStart"/>
      <w:r w:rsidRPr="00F97CA3">
        <w:t>In Proceedings of POPL 2012.</w:t>
      </w:r>
      <w:proofErr w:type="gramEnd"/>
    </w:p>
    <w:p w:rsidR="00641900" w:rsidRPr="00F97CA3" w:rsidRDefault="00641900" w:rsidP="00F97CA3">
      <w:pPr>
        <w:pStyle w:val="referenceitem"/>
      </w:pPr>
      <w:r w:rsidRPr="00F97CA3">
        <w:t>4.</w:t>
      </w:r>
      <w:r w:rsidRPr="00F97CA3">
        <w:tab/>
        <w:t xml:space="preserve">Wadler, P. and Thiemann, P.: The Marriage of Effects and Monads. </w:t>
      </w:r>
      <w:proofErr w:type="gramStart"/>
      <w:r w:rsidRPr="00F97CA3">
        <w:t xml:space="preserve">In ACM Trans. </w:t>
      </w:r>
      <w:proofErr w:type="spellStart"/>
      <w:r w:rsidRPr="00F97CA3">
        <w:t>Comput</w:t>
      </w:r>
      <w:proofErr w:type="spellEnd"/>
      <w:r w:rsidRPr="00F97CA3">
        <w:t>.</w:t>
      </w:r>
      <w:proofErr w:type="gramEnd"/>
      <w:r w:rsidRPr="00F97CA3">
        <w:t xml:space="preserve"> Logic, vol. 4, num. 1, pp. 1-32, January 2003.</w:t>
      </w:r>
    </w:p>
    <w:p w:rsidR="005716C5" w:rsidRPr="00F97CA3" w:rsidRDefault="005716C5" w:rsidP="00F97CA3">
      <w:pPr>
        <w:pStyle w:val="referenceitem"/>
      </w:pPr>
      <w:r w:rsidRPr="00F97CA3">
        <w:t>5.</w:t>
      </w:r>
      <w:r w:rsidRPr="00F97CA3">
        <w:tab/>
        <w:t xml:space="preserve">Moggi, E.: Notions of Computation and Monads. In Inf. </w:t>
      </w:r>
      <w:proofErr w:type="spellStart"/>
      <w:r w:rsidRPr="00F97CA3">
        <w:t>Comput</w:t>
      </w:r>
      <w:proofErr w:type="spellEnd"/>
      <w:r w:rsidRPr="00F97CA3">
        <w:t>.,</w:t>
      </w:r>
      <w:r w:rsidR="00C90465">
        <w:t xml:space="preserve"> </w:t>
      </w:r>
      <w:proofErr w:type="spellStart"/>
      <w:r w:rsidRPr="00F97CA3">
        <w:t>vol</w:t>
      </w:r>
      <w:proofErr w:type="spellEnd"/>
      <w:r w:rsidRPr="00F97CA3">
        <w:t xml:space="preserve"> 93, pp. 55-92, 1991</w:t>
      </w:r>
    </w:p>
    <w:p w:rsidR="0007644A" w:rsidRDefault="005716C5" w:rsidP="00F97CA3">
      <w:pPr>
        <w:pStyle w:val="referenceitem"/>
      </w:pPr>
      <w:r w:rsidRPr="00F97CA3">
        <w:t>6.</w:t>
      </w:r>
      <w:r w:rsidRPr="00F97CA3">
        <w:tab/>
        <w:t>Peyton Jones, S. and Wadler, P.: Imp</w:t>
      </w:r>
      <w:r w:rsidR="0007644A">
        <w:t xml:space="preserve">erative Functional Programming. </w:t>
      </w:r>
      <w:proofErr w:type="gramStart"/>
      <w:r w:rsidR="0007644A">
        <w:t>POPL, 1993.</w:t>
      </w:r>
      <w:proofErr w:type="gramEnd"/>
    </w:p>
    <w:p w:rsidR="005716C5" w:rsidRPr="00F97CA3" w:rsidRDefault="005716C5" w:rsidP="00F97CA3">
      <w:pPr>
        <w:pStyle w:val="referenceitem"/>
      </w:pPr>
      <w:r w:rsidRPr="00F97CA3">
        <w:t>7.</w:t>
      </w:r>
      <w:r w:rsidRPr="00F97CA3">
        <w:tab/>
        <w:t xml:space="preserve">Syme, D., Petricek, T. and </w:t>
      </w:r>
      <w:proofErr w:type="spellStart"/>
      <w:r w:rsidRPr="00F97CA3">
        <w:t>Lomov</w:t>
      </w:r>
      <w:proofErr w:type="spellEnd"/>
      <w:r w:rsidRPr="00F97CA3">
        <w:t xml:space="preserve">, D.: The F# Asynchronous Programming Model. </w:t>
      </w:r>
      <w:r w:rsidRPr="00F97CA3">
        <w:br/>
      </w:r>
      <w:proofErr w:type="gramStart"/>
      <w:r w:rsidRPr="00F97CA3">
        <w:t>In Proceedings of PADL 2011.</w:t>
      </w:r>
      <w:proofErr w:type="gramEnd"/>
    </w:p>
    <w:p w:rsidR="00C84474" w:rsidRPr="00F97CA3" w:rsidRDefault="00C84474" w:rsidP="00F97CA3">
      <w:pPr>
        <w:pStyle w:val="referenceitem"/>
      </w:pPr>
      <w:r w:rsidRPr="00F97CA3">
        <w:t>8.</w:t>
      </w:r>
      <w:r w:rsidRPr="00F97CA3">
        <w:tab/>
        <w:t>Peyton Jones, S., et al.: Haskell 98 Language and Libraries: The Revised Report. Cambridge University Press, 2003, ISBN: 9780521826143</w:t>
      </w:r>
    </w:p>
    <w:p w:rsidR="00860D01" w:rsidRDefault="00860D01" w:rsidP="00860D01">
      <w:pPr>
        <w:pStyle w:val="referenceitem"/>
      </w:pPr>
      <w:r>
        <w:t>9.</w:t>
      </w:r>
      <w:r>
        <w:tab/>
      </w:r>
      <w:proofErr w:type="spellStart"/>
      <w:r>
        <w:t>Rompf</w:t>
      </w:r>
      <w:proofErr w:type="spellEnd"/>
      <w:r>
        <w:t xml:space="preserve">, T., Maier, I. and </w:t>
      </w:r>
      <w:proofErr w:type="spellStart"/>
      <w:r>
        <w:t>Odersky</w:t>
      </w:r>
      <w:proofErr w:type="spellEnd"/>
      <w:r>
        <w:t>, M.: Implementing first-class polymorphic delimited continuations by a type-directed selective CPS-transform. In Proceedings of ICFP, 2009</w:t>
      </w:r>
    </w:p>
    <w:p w:rsidR="00C84474" w:rsidRPr="00F97CA3" w:rsidRDefault="00F56A36" w:rsidP="00F97CA3">
      <w:pPr>
        <w:pStyle w:val="referenceitem"/>
      </w:pPr>
      <w:r w:rsidRPr="00F97CA3">
        <w:t>10.</w:t>
      </w:r>
      <w:r w:rsidRPr="00F97CA3">
        <w:tab/>
        <w:t xml:space="preserve">Hutton, G. and Meijer, E.: Monadic Parsing in Haskell. </w:t>
      </w:r>
      <w:proofErr w:type="gramStart"/>
      <w:r w:rsidRPr="00F97CA3">
        <w:t xml:space="preserve">In J. </w:t>
      </w:r>
      <w:proofErr w:type="spellStart"/>
      <w:r w:rsidRPr="00F97CA3">
        <w:t>Funct</w:t>
      </w:r>
      <w:proofErr w:type="spellEnd"/>
      <w:r w:rsidRPr="00F97CA3">
        <w:t>.</w:t>
      </w:r>
      <w:proofErr w:type="gramEnd"/>
      <w:r w:rsidRPr="00F97CA3">
        <w:t xml:space="preserve"> </w:t>
      </w:r>
      <w:proofErr w:type="gramStart"/>
      <w:r w:rsidRPr="00F97CA3">
        <w:t>Program.,</w:t>
      </w:r>
      <w:proofErr w:type="gramEnd"/>
      <w:r w:rsidRPr="00F97CA3">
        <w:t xml:space="preserve"> </w:t>
      </w:r>
      <w:r w:rsidRPr="00F97CA3">
        <w:br/>
        <w:t>vol. 8, num. 4, pp. 437-444, July 1998</w:t>
      </w:r>
      <w:r w:rsidR="00C84474" w:rsidRPr="00F97CA3">
        <w:t xml:space="preserve"> </w:t>
      </w:r>
    </w:p>
    <w:p w:rsidR="00F97CA3" w:rsidRDefault="00E71D9F" w:rsidP="00F97CA3">
      <w:pPr>
        <w:pStyle w:val="referenceitem"/>
      </w:pPr>
      <w:r>
        <w:t>11.</w:t>
      </w:r>
      <w:r>
        <w:tab/>
        <w:t xml:space="preserve">Hejlsberg, </w:t>
      </w:r>
      <w:r w:rsidR="00F97CA3">
        <w:t xml:space="preserve">A., </w:t>
      </w:r>
      <w:proofErr w:type="spellStart"/>
      <w:r w:rsidR="00F97CA3">
        <w:t>Wiltamuth</w:t>
      </w:r>
      <w:proofErr w:type="spellEnd"/>
      <w:r w:rsidR="00F97CA3">
        <w:t>, S.</w:t>
      </w:r>
      <w:r>
        <w:t xml:space="preserve">, </w:t>
      </w:r>
      <w:proofErr w:type="spellStart"/>
      <w:r w:rsidR="00F97CA3">
        <w:t>Golde</w:t>
      </w:r>
      <w:proofErr w:type="spellEnd"/>
      <w:r w:rsidR="00F97CA3">
        <w:t>, P.: C# Language Specification, Addison-Wesley</w:t>
      </w:r>
      <w:r>
        <w:t>, 2003</w:t>
      </w:r>
      <w:r w:rsidR="00F97CA3">
        <w:t xml:space="preserve"> </w:t>
      </w:r>
    </w:p>
    <w:p w:rsidR="00277176" w:rsidRDefault="00C76C3A" w:rsidP="00F97CA3">
      <w:pPr>
        <w:pStyle w:val="referenceitem"/>
      </w:pPr>
      <w:r>
        <w:t>12.</w:t>
      </w:r>
      <w:r>
        <w:tab/>
        <w:t>Petricek, T.: Imperative Computations</w:t>
      </w:r>
      <w:r w:rsidR="00C6054D">
        <w:t xml:space="preserve"> in F# (I. and II.), Unpublished</w:t>
      </w:r>
      <w:r>
        <w:t xml:space="preserve">. </w:t>
      </w:r>
      <w:proofErr w:type="gramStart"/>
      <w:r>
        <w:t>Retrieved 23 March 2012.</w:t>
      </w:r>
      <w:proofErr w:type="gramEnd"/>
      <w:r>
        <w:t xml:space="preserve"> Available online at: </w:t>
      </w:r>
      <w:r w:rsidRPr="00C76C3A">
        <w:t>http://tomasp.net/blog/imperative-ii-break.aspx</w:t>
      </w:r>
    </w:p>
    <w:p w:rsidR="00C76C3A" w:rsidRDefault="00277176" w:rsidP="00277176">
      <w:pPr>
        <w:pStyle w:val="referenceitem"/>
      </w:pPr>
      <w:r>
        <w:t>13.</w:t>
      </w:r>
      <w:r>
        <w:tab/>
        <w:t xml:space="preserve">Liang, S., </w:t>
      </w:r>
      <w:proofErr w:type="spellStart"/>
      <w:r>
        <w:t>Hudak</w:t>
      </w:r>
      <w:proofErr w:type="spellEnd"/>
      <w:r>
        <w:t xml:space="preserve">, P. and Jones, M.: Monad Transformers and Modular Interpreters. </w:t>
      </w:r>
      <w:proofErr w:type="gramStart"/>
      <w:r>
        <w:t>In Proceedings of POPL 1995.</w:t>
      </w:r>
      <w:proofErr w:type="gramEnd"/>
      <w:r>
        <w:t xml:space="preserve"> </w:t>
      </w:r>
    </w:p>
    <w:p w:rsidR="003A564E" w:rsidRDefault="003A564E" w:rsidP="00277176">
      <w:pPr>
        <w:pStyle w:val="referenceitem"/>
      </w:pPr>
      <w:r>
        <w:t>14. Petricek, T.: Programming with F# Asynchronous Sequences</w:t>
      </w:r>
      <w:r w:rsidR="00C6054D">
        <w:t>, Unpublished.</w:t>
      </w:r>
      <w:r>
        <w:t xml:space="preserve"> Retrieved 23 March 2012, Available online at: </w:t>
      </w:r>
      <w:r w:rsidRPr="003A564E">
        <w:t>http://tomasp.net/blog/async-sequences.aspx</w:t>
      </w:r>
    </w:p>
    <w:p w:rsidR="00C6054D" w:rsidRDefault="00C6054D" w:rsidP="00C6054D">
      <w:pPr>
        <w:pStyle w:val="referenceitem"/>
      </w:pPr>
      <w:r>
        <w:t>15.</w:t>
      </w:r>
      <w:r>
        <w:tab/>
        <w:t xml:space="preserve">Wadler, P., </w:t>
      </w:r>
      <w:proofErr w:type="spellStart"/>
      <w:r>
        <w:t>Taha</w:t>
      </w:r>
      <w:proofErr w:type="spellEnd"/>
      <w:r>
        <w:t xml:space="preserve">, W. and </w:t>
      </w:r>
      <w:proofErr w:type="spellStart"/>
      <w:r>
        <w:t>MacQueen</w:t>
      </w:r>
      <w:proofErr w:type="spellEnd"/>
      <w:r>
        <w:t xml:space="preserve">, D.: How to add laziness to a strict language, without even being odd. </w:t>
      </w:r>
      <w:proofErr w:type="gramStart"/>
      <w:r>
        <w:t>In Proceedings of Workshop on Standard ML, September 1998.</w:t>
      </w:r>
      <w:proofErr w:type="gramEnd"/>
    </w:p>
    <w:p w:rsidR="00C6054D" w:rsidRDefault="00C6054D" w:rsidP="00277176">
      <w:pPr>
        <w:pStyle w:val="referenceitem"/>
      </w:pPr>
      <w:r>
        <w:t xml:space="preserve">16. Haskell Wiki. </w:t>
      </w:r>
      <w:proofErr w:type="spellStart"/>
      <w:proofErr w:type="gramStart"/>
      <w:r>
        <w:t>ListT</w:t>
      </w:r>
      <w:proofErr w:type="spellEnd"/>
      <w:r>
        <w:t xml:space="preserve"> done right (Unpublished).</w:t>
      </w:r>
      <w:proofErr w:type="gramEnd"/>
      <w:r>
        <w:t xml:space="preserve"> Retrieved 23 March 2012, Available online at:  </w:t>
      </w:r>
      <w:r w:rsidRPr="00C6054D">
        <w:t>http://www.haskell.org/haskellwiki/ListT_done_right</w:t>
      </w:r>
    </w:p>
    <w:p w:rsidR="00695B78" w:rsidRDefault="00695B78" w:rsidP="00277176">
      <w:pPr>
        <w:pStyle w:val="referenceitem"/>
      </w:pPr>
      <w:r>
        <w:t>17.</w:t>
      </w:r>
      <w:r>
        <w:tab/>
        <w:t xml:space="preserve">Syme, D. et al.: The F# 2.0 Language Specification (April 2010), Retrieved 23 March 2012, Available online at: </w:t>
      </w:r>
      <w:r w:rsidRPr="00695B78">
        <w:t>http://tinyurl.com/fsharp-spec</w:t>
      </w:r>
    </w:p>
    <w:p w:rsidR="008C6A3E" w:rsidRDefault="008C6A3E" w:rsidP="008C6A3E">
      <w:pPr>
        <w:pStyle w:val="referenceitem"/>
      </w:pPr>
      <w:r>
        <w:t>18.</w:t>
      </w:r>
      <w:r>
        <w:tab/>
        <w:t xml:space="preserve">Cooper, E., Lindley, S., Wadler, P. and </w:t>
      </w:r>
      <w:proofErr w:type="spellStart"/>
      <w:r>
        <w:t>Yallop</w:t>
      </w:r>
      <w:proofErr w:type="spellEnd"/>
      <w:r>
        <w:t xml:space="preserve">, J.: The Essence of Form Abstraction. </w:t>
      </w:r>
      <w:proofErr w:type="gramStart"/>
      <w:r>
        <w:t>In Proceedings of APLAS, 2008.</w:t>
      </w:r>
      <w:proofErr w:type="gramEnd"/>
    </w:p>
    <w:p w:rsidR="00F00E79" w:rsidRDefault="00F00E79" w:rsidP="00F00E79">
      <w:pPr>
        <w:pStyle w:val="referenceitem"/>
      </w:pPr>
      <w:r>
        <w:t>19.</w:t>
      </w:r>
      <w:r>
        <w:tab/>
      </w:r>
      <w:proofErr w:type="spellStart"/>
      <w:r>
        <w:t>Giorgidze</w:t>
      </w:r>
      <w:proofErr w:type="spellEnd"/>
      <w:r>
        <w:t xml:space="preserve">, G., </w:t>
      </w:r>
      <w:proofErr w:type="spellStart"/>
      <w:r>
        <w:t>Grust</w:t>
      </w:r>
      <w:proofErr w:type="spellEnd"/>
      <w:r>
        <w:t xml:space="preserve">, T., </w:t>
      </w:r>
      <w:proofErr w:type="spellStart"/>
      <w:r>
        <w:t>Schweinsberg</w:t>
      </w:r>
      <w:proofErr w:type="spellEnd"/>
      <w:r>
        <w:t xml:space="preserve">, N. and </w:t>
      </w:r>
      <w:proofErr w:type="spellStart"/>
      <w:r>
        <w:t>Weijers</w:t>
      </w:r>
      <w:proofErr w:type="spellEnd"/>
      <w:r>
        <w:t>, J.: Bringing Back Monad Comprehensions. In Proceedings of Haskell Symposium, 2011, Tokyo, Japan</w:t>
      </w:r>
    </w:p>
    <w:p w:rsidR="008C6A3E" w:rsidRDefault="006F61B6" w:rsidP="008C6A3E">
      <w:pPr>
        <w:pStyle w:val="referenceitem"/>
      </w:pPr>
      <w:r>
        <w:t>20.</w:t>
      </w:r>
      <w:r>
        <w:tab/>
      </w:r>
      <w:proofErr w:type="spellStart"/>
      <w:r>
        <w:t>Bierman</w:t>
      </w:r>
      <w:proofErr w:type="spellEnd"/>
      <w:r>
        <w:t xml:space="preserve">, G., </w:t>
      </w:r>
      <w:r w:rsidRPr="006F61B6">
        <w:t>Russo</w:t>
      </w:r>
      <w:r>
        <w:t>, C.</w:t>
      </w:r>
      <w:r w:rsidRPr="006F61B6">
        <w:t>, Mainland</w:t>
      </w:r>
      <w:r>
        <w:t xml:space="preserve">, G., Meijer, E. </w:t>
      </w:r>
      <w:r w:rsidRPr="006F61B6">
        <w:t>and Torgersen</w:t>
      </w:r>
      <w:r>
        <w:t>, M.:</w:t>
      </w:r>
      <w:r w:rsidRPr="006F61B6">
        <w:t xml:space="preserve"> Pause 'n' pl</w:t>
      </w:r>
      <w:r>
        <w:t>ay: Formalizing asynchronous C#. In Proceedings of ECOOP, 2012</w:t>
      </w:r>
    </w:p>
    <w:p w:rsidR="008C6A3E" w:rsidRDefault="006F61B6" w:rsidP="006F61B6">
      <w:pPr>
        <w:pStyle w:val="referenceitem"/>
      </w:pPr>
      <w:r>
        <w:t>21.</w:t>
      </w:r>
      <w:r>
        <w:tab/>
        <w:t xml:space="preserve">Petricek, T.: Encoding Monadic Computations in C# using Iterators. </w:t>
      </w:r>
      <w:proofErr w:type="gramStart"/>
      <w:r>
        <w:t>In Proceedings of ITAT 2009, Slovakia.</w:t>
      </w:r>
      <w:proofErr w:type="gramEnd"/>
    </w:p>
    <w:p w:rsidR="00456213" w:rsidRDefault="00456213" w:rsidP="006F61B6">
      <w:pPr>
        <w:pStyle w:val="referenceitem"/>
      </w:pPr>
      <w:r>
        <w:t>22.</w:t>
      </w:r>
      <w:r>
        <w:tab/>
        <w:t xml:space="preserve">Petricek, T.: Variations in F#. Retrieved 24 March 2012, Available online at: </w:t>
      </w:r>
      <w:r w:rsidRPr="00456213">
        <w:t>http://tomasp.net/blog/fsharp-variations-joinads.aspx</w:t>
      </w:r>
    </w:p>
    <w:p w:rsidR="005E1DC1" w:rsidRDefault="00350FD5" w:rsidP="00277176">
      <w:pPr>
        <w:pStyle w:val="referenceitem"/>
      </w:pPr>
      <w:r>
        <w:t xml:space="preserve">23. Jacobs, B., Meijer, E., </w:t>
      </w:r>
      <w:proofErr w:type="spellStart"/>
      <w:r>
        <w:t>Piessens</w:t>
      </w:r>
      <w:proofErr w:type="spellEnd"/>
      <w:r>
        <w:t xml:space="preserve">, F. and Schulte, W.: </w:t>
      </w:r>
      <w:r w:rsidR="005E1DC1">
        <w:t>Iterators Revisited</w:t>
      </w:r>
      <w:r>
        <w:t xml:space="preserve">. In </w:t>
      </w:r>
      <w:r w:rsidRPr="00350FD5">
        <w:t>Proceedings of the 7th ECOOP Workshop on Formal Techniques for Java-like Programs</w:t>
      </w:r>
      <w:r>
        <w:t>, 2005</w:t>
      </w:r>
    </w:p>
    <w:p w:rsidR="00350FD5" w:rsidRDefault="00350FD5" w:rsidP="00277176">
      <w:pPr>
        <w:pStyle w:val="referenceitem"/>
      </w:pPr>
      <w:r>
        <w:t>24.</w:t>
      </w:r>
      <w:r w:rsidR="00CF58C9" w:rsidRPr="00CF58C9">
        <w:t xml:space="preserve"> </w:t>
      </w:r>
      <w:r w:rsidR="00CF58C9">
        <w:t xml:space="preserve">James, R. </w:t>
      </w:r>
      <w:r w:rsidR="00CF58C9" w:rsidRPr="00CF58C9">
        <w:t>P.</w:t>
      </w:r>
      <w:r w:rsidR="00CF58C9">
        <w:t xml:space="preserve"> and </w:t>
      </w:r>
      <w:proofErr w:type="spellStart"/>
      <w:r w:rsidR="00CF58C9" w:rsidRPr="00CF58C9">
        <w:t>Sabry</w:t>
      </w:r>
      <w:proofErr w:type="spellEnd"/>
      <w:r w:rsidR="00CF58C9">
        <w:t>, A.:</w:t>
      </w:r>
      <w:r w:rsidR="00CF58C9" w:rsidRPr="00CF58C9">
        <w:t xml:space="preserve"> Yield: Mainstream Delimited Continuations. </w:t>
      </w:r>
      <w:proofErr w:type="gramStart"/>
      <w:r w:rsidR="00CF58C9" w:rsidRPr="00CF58C9">
        <w:t xml:space="preserve">In </w:t>
      </w:r>
      <w:r w:rsidR="00CF58C9">
        <w:t xml:space="preserve">Proceedings of </w:t>
      </w:r>
      <w:r w:rsidR="00CF58C9" w:rsidRPr="00CF58C9">
        <w:t>Theory and Practice of Delimited Continuations, 2011.</w:t>
      </w:r>
      <w:proofErr w:type="gramEnd"/>
    </w:p>
    <w:p w:rsidR="00867D61" w:rsidRDefault="00867D61" w:rsidP="00277176">
      <w:pPr>
        <w:pStyle w:val="referenceitem"/>
      </w:pPr>
      <w:r>
        <w:t>25.</w:t>
      </w:r>
      <w:r>
        <w:tab/>
      </w:r>
      <w:proofErr w:type="spellStart"/>
      <w:r w:rsidRPr="00867D61">
        <w:t>Swierstra</w:t>
      </w:r>
      <w:proofErr w:type="spellEnd"/>
      <w:r w:rsidRPr="00867D61">
        <w:t xml:space="preserve">, S. D.: </w:t>
      </w:r>
      <w:proofErr w:type="spellStart"/>
      <w:r w:rsidRPr="00867D61">
        <w:t>Combinator</w:t>
      </w:r>
      <w:proofErr w:type="spellEnd"/>
      <w:r w:rsidRPr="00867D61">
        <w:t xml:space="preserve"> Parsing: A Short Tutorial, In Language Engineering and Rigorous Software Development, pp. 252-300, 2009</w:t>
      </w:r>
    </w:p>
    <w:p w:rsidR="00C90465" w:rsidRDefault="00C90465" w:rsidP="00C90465">
      <w:pPr>
        <w:pStyle w:val="referenceitem"/>
      </w:pPr>
      <w:r>
        <w:t>26.</w:t>
      </w:r>
      <w:r>
        <w:tab/>
        <w:t xml:space="preserve">Filinski, A.: Representing layered monads. In Proceedings of POPL, 1999 </w:t>
      </w:r>
    </w:p>
    <w:p w:rsidR="00E71D9F" w:rsidRDefault="00E71D9F" w:rsidP="00E71D9F">
      <w:pPr>
        <w:pStyle w:val="referenceitem"/>
      </w:pPr>
      <w:r>
        <w:t>27.</w:t>
      </w:r>
      <w:r>
        <w:tab/>
      </w:r>
      <w:r>
        <w:t>Paterson</w:t>
      </w:r>
      <w:r>
        <w:t xml:space="preserve">, R.: A new notation for arrows. In Proceedings of ICFP, 2001 </w:t>
      </w:r>
    </w:p>
    <w:sectPr w:rsidR="00E71D9F" w:rsidSect="00D6791A">
      <w:headerReference w:type="even" r:id="rId9"/>
      <w:headerReference w:type="default" r:id="rId10"/>
      <w:pgSz w:w="11906" w:h="16838" w:code="9"/>
      <w:pgMar w:top="2948" w:right="2495" w:bottom="2948" w:left="2495" w:header="2381"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8BF" w:rsidRDefault="001258BF">
      <w:r>
        <w:separator/>
      </w:r>
    </w:p>
  </w:endnote>
  <w:endnote w:type="continuationSeparator" w:id="0">
    <w:p w:rsidR="001258BF" w:rsidRDefault="00125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8BF" w:rsidRDefault="001258BF" w:rsidP="00895F20">
      <w:pPr>
        <w:ind w:firstLine="0"/>
      </w:pPr>
      <w:r>
        <w:separator/>
      </w:r>
    </w:p>
  </w:footnote>
  <w:footnote w:type="continuationSeparator" w:id="0">
    <w:p w:rsidR="001258BF" w:rsidRDefault="001258BF" w:rsidP="00895F20">
      <w:pPr>
        <w:ind w:firstLine="0"/>
      </w:pPr>
      <w:r>
        <w:continuationSeparator/>
      </w:r>
    </w:p>
  </w:footnote>
  <w:footnote w:id="1">
    <w:p w:rsidR="00DD2D77" w:rsidRDefault="00DD2D77">
      <w:pPr>
        <w:pStyle w:val="FootnoteText"/>
      </w:pPr>
      <w:r>
        <w:rPr>
          <w:rStyle w:val="FootnoteReference"/>
        </w:rPr>
        <w:footnoteRef/>
      </w:r>
      <w:r>
        <w:t xml:space="preserve"> </w:t>
      </w:r>
      <w:r w:rsidRPr="00456213">
        <w:t xml:space="preserve">In </w:t>
      </w:r>
      <w:r>
        <w:t>Sections 2, 3 and 4</w:t>
      </w:r>
      <w:r w:rsidRPr="00456213">
        <w:t xml:space="preserve"> we describe computation expressions as they were designed by Syme et al. [17] for F# 2.0. Section 6</w:t>
      </w:r>
      <w:r>
        <w:t xml:space="preserve"> uses a </w:t>
      </w:r>
      <w:r w:rsidRPr="00456213">
        <w:t>research extension proposed by Petricek [22].</w:t>
      </w:r>
    </w:p>
  </w:footnote>
  <w:footnote w:id="2">
    <w:p w:rsidR="00DD2D77" w:rsidRDefault="00DD2D77">
      <w:pPr>
        <w:pStyle w:val="FootnoteText"/>
      </w:pPr>
      <w:r>
        <w:rPr>
          <w:rStyle w:val="FootnoteReference"/>
        </w:rPr>
        <w:footnoteRef/>
      </w:r>
      <w:r>
        <w:t xml:space="preserve"> This is a simplified example, but it is based on a computation that encodes compu</w:t>
      </w:r>
      <w:r>
        <w:softHyphen/>
        <w:t xml:space="preserve">tations that provide imperative </w:t>
      </w:r>
      <w:r w:rsidRPr="007901D4">
        <w:rPr>
          <w:rStyle w:val="Inlinecode"/>
        </w:rPr>
        <w:t>return</w:t>
      </w:r>
      <w:r>
        <w:t xml:space="preserve"> and </w:t>
      </w:r>
      <w:r w:rsidRPr="007901D4">
        <w:rPr>
          <w:rStyle w:val="Inlinecode"/>
        </w:rPr>
        <w:t>break</w:t>
      </w:r>
      <w:r>
        <w:t xml:space="preserve"> with </w:t>
      </w:r>
      <w:r w:rsidRPr="007901D4">
        <w:rPr>
          <w:rStyle w:val="Inlinecode"/>
        </w:rPr>
        <w:t>continue</w:t>
      </w:r>
      <w:r>
        <w:t xml:space="preserve"> for loops in F# [12].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D77" w:rsidRPr="00656155" w:rsidRDefault="00DD2D77" w:rsidP="007608F0">
    <w:pPr>
      <w:pStyle w:val="runninghead-left"/>
      <w:rPr>
        <w:lang w:val="de-DE"/>
      </w:rPr>
    </w:pP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CD6BC4">
      <w:rPr>
        <w:rStyle w:val="PageNumber"/>
        <w:noProof/>
        <w:lang w:val="de-DE"/>
      </w:rPr>
      <w:t>16</w:t>
    </w:r>
    <w:r w:rsidRPr="007608F0">
      <w:rPr>
        <w:rStyle w:val="PageNumber"/>
      </w:rPr>
      <w:fldChar w:fldCharType="end"/>
    </w:r>
    <w:r>
      <w:rPr>
        <w:rStyle w:val="PageNumber"/>
      </w:rPr>
      <w:tab/>
    </w:r>
    <w:r>
      <w:rPr>
        <w:rStyle w:val="PageNumber"/>
      </w:rPr>
      <w:tab/>
    </w:r>
    <w:r>
      <w:rPr>
        <w:rStyle w:val="PageNumber"/>
      </w:rPr>
      <w:tab/>
    </w:r>
    <w:r>
      <w:t>T. Petricek, D. Syme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D77" w:rsidRPr="007608F0" w:rsidRDefault="00DD2D77" w:rsidP="00584F67">
    <w:pPr>
      <w:pStyle w:val="runninghead-right"/>
      <w:jc w:val="both"/>
    </w:pPr>
    <w:r w:rsidRPr="00584F67">
      <w:t>Syntax Matters: Writing abstract computations in F#</w:t>
    </w:r>
    <w:r>
      <w:tab/>
    </w:r>
    <w:r>
      <w:tab/>
    </w:r>
    <w:r>
      <w:tab/>
    </w:r>
    <w:r>
      <w:tab/>
    </w:r>
    <w:r>
      <w:tab/>
    </w:r>
    <w:r>
      <w:tab/>
    </w:r>
    <w:r>
      <w:tab/>
    </w:r>
    <w:r>
      <w:tab/>
    </w:r>
    <w:r>
      <w:tab/>
    </w:r>
    <w:r>
      <w:tab/>
    </w:r>
    <w:r>
      <w:tab/>
    </w:r>
    <w:r>
      <w:tab/>
    </w:r>
    <w:r>
      <w:tab/>
    </w:r>
    <w:r>
      <w:tab/>
    </w:r>
    <w:r>
      <w:tab/>
    </w:r>
    <w:r>
      <w:rPr>
        <w:rStyle w:val="PageNumber"/>
      </w:rPr>
      <w:tab/>
    </w:r>
    <w:r>
      <w:rPr>
        <w:rStyle w:val="PageNumber"/>
      </w:rPr>
      <w:tab/>
    </w: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CD6BC4">
      <w:rPr>
        <w:rStyle w:val="PageNumber"/>
        <w:noProof/>
        <w:lang w:val="de-DE"/>
      </w:rPr>
      <w:t>15</w:t>
    </w:r>
    <w:r w:rsidRPr="007608F0">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4AAC3A4"/>
    <w:lvl w:ilvl="0">
      <w:start w:val="1"/>
      <w:numFmt w:val="decimal"/>
      <w:lvlText w:val="%1."/>
      <w:lvlJc w:val="left"/>
      <w:pPr>
        <w:tabs>
          <w:tab w:val="num" w:pos="1492"/>
        </w:tabs>
        <w:ind w:left="1492" w:hanging="360"/>
      </w:pPr>
    </w:lvl>
  </w:abstractNum>
  <w:abstractNum w:abstractNumId="1">
    <w:nsid w:val="FFFFFF7D"/>
    <w:multiLevelType w:val="singleLevel"/>
    <w:tmpl w:val="EF9CEBF0"/>
    <w:lvl w:ilvl="0">
      <w:start w:val="1"/>
      <w:numFmt w:val="decimal"/>
      <w:lvlText w:val="%1."/>
      <w:lvlJc w:val="left"/>
      <w:pPr>
        <w:tabs>
          <w:tab w:val="num" w:pos="1209"/>
        </w:tabs>
        <w:ind w:left="1209" w:hanging="360"/>
      </w:pPr>
    </w:lvl>
  </w:abstractNum>
  <w:abstractNum w:abstractNumId="2">
    <w:nsid w:val="FFFFFF7E"/>
    <w:multiLevelType w:val="singleLevel"/>
    <w:tmpl w:val="DDE4FC2C"/>
    <w:lvl w:ilvl="0">
      <w:start w:val="1"/>
      <w:numFmt w:val="decimal"/>
      <w:lvlText w:val="%1."/>
      <w:lvlJc w:val="left"/>
      <w:pPr>
        <w:tabs>
          <w:tab w:val="num" w:pos="926"/>
        </w:tabs>
        <w:ind w:left="926" w:hanging="360"/>
      </w:pPr>
    </w:lvl>
  </w:abstractNum>
  <w:abstractNum w:abstractNumId="3">
    <w:nsid w:val="FFFFFF7F"/>
    <w:multiLevelType w:val="singleLevel"/>
    <w:tmpl w:val="E99EE65C"/>
    <w:lvl w:ilvl="0">
      <w:start w:val="1"/>
      <w:numFmt w:val="decimal"/>
      <w:lvlText w:val="%1."/>
      <w:lvlJc w:val="left"/>
      <w:pPr>
        <w:tabs>
          <w:tab w:val="num" w:pos="643"/>
        </w:tabs>
        <w:ind w:left="643" w:hanging="360"/>
      </w:pPr>
    </w:lvl>
  </w:abstractNum>
  <w:abstractNum w:abstractNumId="4">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0AEA8"/>
    <w:lvl w:ilvl="0">
      <w:start w:val="1"/>
      <w:numFmt w:val="decimal"/>
      <w:lvlText w:val="%1."/>
      <w:lvlJc w:val="left"/>
      <w:pPr>
        <w:tabs>
          <w:tab w:val="num" w:pos="360"/>
        </w:tabs>
        <w:ind w:left="360" w:hanging="360"/>
      </w:pPr>
    </w:lvl>
  </w:abstractNum>
  <w:abstractNum w:abstractNumId="9">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FFFFFFFE"/>
    <w:multiLevelType w:val="singleLevel"/>
    <w:tmpl w:val="4F3865D4"/>
    <w:lvl w:ilvl="0">
      <w:numFmt w:val="decimal"/>
      <w:lvlText w:val="*"/>
      <w:lvlJc w:val="left"/>
    </w:lvl>
  </w:abstractNum>
  <w:abstractNum w:abstractNumId="12">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nsid w:val="25B70C3E"/>
    <w:multiLevelType w:val="multilevel"/>
    <w:tmpl w:val="A426B79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i w: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2C171C45"/>
    <w:multiLevelType w:val="hybridMultilevel"/>
    <w:tmpl w:val="9C0E5EE8"/>
    <w:lvl w:ilvl="0" w:tplc="FB5453C8">
      <w:numFmt w:val="bullet"/>
      <w:lvlText w:val=""/>
      <w:lvlJc w:val="left"/>
      <w:pPr>
        <w:ind w:left="587" w:hanging="360"/>
      </w:pPr>
      <w:rPr>
        <w:rFonts w:ascii="Wingdings" w:eastAsia="Times New Roman" w:hAnsi="Wingdings" w:cs="Times New Roman"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6">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7">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1EE7D0E"/>
    <w:multiLevelType w:val="hybridMultilevel"/>
    <w:tmpl w:val="CF463CAA"/>
    <w:lvl w:ilvl="0" w:tplc="08090001">
      <w:start w:val="1"/>
      <w:numFmt w:val="bullet"/>
      <w:lvlText w:val=""/>
      <w:lvlJc w:val="left"/>
      <w:pPr>
        <w:ind w:left="587" w:hanging="360"/>
      </w:pPr>
      <w:rPr>
        <w:rFonts w:ascii="Symbol" w:hAnsi="Symbol"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1">
    <w:nsid w:val="47321269"/>
    <w:multiLevelType w:val="hybridMultilevel"/>
    <w:tmpl w:val="DA18899E"/>
    <w:lvl w:ilvl="0" w:tplc="DB60B626">
      <w:start w:val="5"/>
      <w:numFmt w:val="bullet"/>
      <w:pStyle w:val="Listwithspaces"/>
      <w:lvlText w:val=""/>
      <w:lvlJc w:val="left"/>
      <w:pPr>
        <w:ind w:left="777" w:hanging="360"/>
      </w:pPr>
      <w:rPr>
        <w:rFonts w:ascii="Symbol" w:eastAsiaTheme="minorHAnsi" w:hAnsi="Symbol" w:cstheme="minorBidi" w:hint="default"/>
      </w:rPr>
    </w:lvl>
    <w:lvl w:ilvl="1" w:tplc="04050003">
      <w:start w:val="1"/>
      <w:numFmt w:val="bullet"/>
      <w:lvlText w:val="o"/>
      <w:lvlJc w:val="left"/>
      <w:pPr>
        <w:ind w:left="1497" w:hanging="360"/>
      </w:pPr>
      <w:rPr>
        <w:rFonts w:ascii="Courier New" w:hAnsi="Courier New" w:cs="Courier New" w:hint="default"/>
      </w:rPr>
    </w:lvl>
    <w:lvl w:ilvl="2" w:tplc="04050005">
      <w:start w:val="1"/>
      <w:numFmt w:val="bullet"/>
      <w:lvlText w:val=""/>
      <w:lvlJc w:val="left"/>
      <w:pPr>
        <w:ind w:left="2217" w:hanging="360"/>
      </w:pPr>
      <w:rPr>
        <w:rFonts w:ascii="Wingdings" w:hAnsi="Wingdings" w:hint="default"/>
      </w:rPr>
    </w:lvl>
    <w:lvl w:ilvl="3" w:tplc="04050001" w:tentative="1">
      <w:start w:val="1"/>
      <w:numFmt w:val="bullet"/>
      <w:lvlText w:val=""/>
      <w:lvlJc w:val="left"/>
      <w:pPr>
        <w:ind w:left="2937" w:hanging="360"/>
      </w:pPr>
      <w:rPr>
        <w:rFonts w:ascii="Symbol" w:hAnsi="Symbol" w:hint="default"/>
      </w:rPr>
    </w:lvl>
    <w:lvl w:ilvl="4" w:tplc="04050003" w:tentative="1">
      <w:start w:val="1"/>
      <w:numFmt w:val="bullet"/>
      <w:lvlText w:val="o"/>
      <w:lvlJc w:val="left"/>
      <w:pPr>
        <w:ind w:left="3657" w:hanging="360"/>
      </w:pPr>
      <w:rPr>
        <w:rFonts w:ascii="Courier New" w:hAnsi="Courier New" w:cs="Courier New" w:hint="default"/>
      </w:rPr>
    </w:lvl>
    <w:lvl w:ilvl="5" w:tplc="04050005" w:tentative="1">
      <w:start w:val="1"/>
      <w:numFmt w:val="bullet"/>
      <w:lvlText w:val=""/>
      <w:lvlJc w:val="left"/>
      <w:pPr>
        <w:ind w:left="4377" w:hanging="360"/>
      </w:pPr>
      <w:rPr>
        <w:rFonts w:ascii="Wingdings" w:hAnsi="Wingdings" w:hint="default"/>
      </w:rPr>
    </w:lvl>
    <w:lvl w:ilvl="6" w:tplc="04050001" w:tentative="1">
      <w:start w:val="1"/>
      <w:numFmt w:val="bullet"/>
      <w:lvlText w:val=""/>
      <w:lvlJc w:val="left"/>
      <w:pPr>
        <w:ind w:left="5097" w:hanging="360"/>
      </w:pPr>
      <w:rPr>
        <w:rFonts w:ascii="Symbol" w:hAnsi="Symbol" w:hint="default"/>
      </w:rPr>
    </w:lvl>
    <w:lvl w:ilvl="7" w:tplc="04050003" w:tentative="1">
      <w:start w:val="1"/>
      <w:numFmt w:val="bullet"/>
      <w:lvlText w:val="o"/>
      <w:lvlJc w:val="left"/>
      <w:pPr>
        <w:ind w:left="5817" w:hanging="360"/>
      </w:pPr>
      <w:rPr>
        <w:rFonts w:ascii="Courier New" w:hAnsi="Courier New" w:cs="Courier New" w:hint="default"/>
      </w:rPr>
    </w:lvl>
    <w:lvl w:ilvl="8" w:tplc="04050005" w:tentative="1">
      <w:start w:val="1"/>
      <w:numFmt w:val="bullet"/>
      <w:lvlText w:val=""/>
      <w:lvlJc w:val="left"/>
      <w:pPr>
        <w:ind w:left="6537" w:hanging="360"/>
      </w:pPr>
      <w:rPr>
        <w:rFonts w:ascii="Wingdings" w:hAnsi="Wingdings" w:hint="default"/>
      </w:rPr>
    </w:lvl>
  </w:abstractNum>
  <w:abstractNum w:abstractNumId="32">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4F995541"/>
    <w:multiLevelType w:val="singleLevel"/>
    <w:tmpl w:val="81EC9844"/>
    <w:lvl w:ilvl="0">
      <w:start w:val="1"/>
      <w:numFmt w:val="decimal"/>
      <w:lvlText w:val="%1."/>
      <w:legacy w:legacy="1" w:legacySpace="0" w:legacyIndent="227"/>
      <w:lvlJc w:val="left"/>
      <w:pPr>
        <w:ind w:left="227" w:hanging="227"/>
      </w:pPr>
    </w:lvl>
  </w:abstractNum>
  <w:abstractNum w:abstractNumId="34">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nsid w:val="514A513E"/>
    <w:multiLevelType w:val="hybridMultilevel"/>
    <w:tmpl w:val="39AE19E8"/>
    <w:lvl w:ilvl="0" w:tplc="08AE3FF6">
      <w:start w:val="5"/>
      <w:numFmt w:val="bullet"/>
      <w:lvlText w:val="-"/>
      <w:lvlJc w:val="left"/>
      <w:pPr>
        <w:ind w:left="672" w:hanging="360"/>
      </w:pPr>
      <w:rPr>
        <w:rFonts w:ascii="Cambria" w:eastAsiaTheme="minorEastAsia"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36">
    <w:nsid w:val="518B12A0"/>
    <w:multiLevelType w:val="singleLevel"/>
    <w:tmpl w:val="81EC9844"/>
    <w:lvl w:ilvl="0">
      <w:start w:val="1"/>
      <w:numFmt w:val="decimal"/>
      <w:lvlText w:val="%1."/>
      <w:legacy w:legacy="1" w:legacySpace="0" w:legacyIndent="227"/>
      <w:lvlJc w:val="left"/>
      <w:pPr>
        <w:ind w:left="227" w:hanging="227"/>
      </w:pPr>
    </w:lvl>
  </w:abstractNum>
  <w:abstractNum w:abstractNumId="37">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6"/>
  </w:num>
  <w:num w:numId="3">
    <w:abstractNumId w:val="24"/>
  </w:num>
  <w:num w:numId="4">
    <w:abstractNumId w:val="19"/>
  </w:num>
  <w:num w:numId="5">
    <w:abstractNumId w:val="32"/>
  </w:num>
  <w:num w:numId="6">
    <w:abstractNumId w:val="32"/>
  </w:num>
  <w:num w:numId="7">
    <w:abstractNumId w:val="32"/>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9"/>
  </w:num>
  <w:num w:numId="26">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4"/>
  </w:num>
  <w:num w:numId="28">
    <w:abstractNumId w:val="33"/>
  </w:num>
  <w:num w:numId="29">
    <w:abstractNumId w:val="15"/>
  </w:num>
  <w:num w:numId="30">
    <w:abstractNumId w:val="28"/>
  </w:num>
  <w:num w:numId="31">
    <w:abstractNumId w:val="39"/>
  </w:num>
  <w:num w:numId="32">
    <w:abstractNumId w:val="16"/>
  </w:num>
  <w:num w:numId="33">
    <w:abstractNumId w:val="13"/>
  </w:num>
  <w:num w:numId="34">
    <w:abstractNumId w:val="12"/>
  </w:num>
  <w:num w:numId="35">
    <w:abstractNumId w:val="22"/>
  </w:num>
  <w:num w:numId="36">
    <w:abstractNumId w:val="36"/>
  </w:num>
  <w:num w:numId="37">
    <w:abstractNumId w:val="18"/>
  </w:num>
  <w:num w:numId="38">
    <w:abstractNumId w:val="34"/>
  </w:num>
  <w:num w:numId="39">
    <w:abstractNumId w:val="21"/>
  </w:num>
  <w:num w:numId="40">
    <w:abstractNumId w:val="38"/>
  </w:num>
  <w:num w:numId="41">
    <w:abstractNumId w:val="20"/>
  </w:num>
  <w:num w:numId="42">
    <w:abstractNumId w:val="27"/>
  </w:num>
  <w:num w:numId="43">
    <w:abstractNumId w:val="37"/>
  </w:num>
  <w:num w:numId="44">
    <w:abstractNumId w:val="17"/>
  </w:num>
  <w:num w:numId="45">
    <w:abstractNumId w:val="23"/>
  </w:num>
  <w:num w:numId="46">
    <w:abstractNumId w:val="31"/>
  </w:num>
  <w:num w:numId="47">
    <w:abstractNumId w:val="35"/>
  </w:num>
  <w:num w:numId="48">
    <w:abstractNumId w:val="25"/>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17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9E"/>
    <w:rsid w:val="0000056A"/>
    <w:rsid w:val="000016EE"/>
    <w:rsid w:val="00001D94"/>
    <w:rsid w:val="00005441"/>
    <w:rsid w:val="000057FD"/>
    <w:rsid w:val="000058CD"/>
    <w:rsid w:val="00006405"/>
    <w:rsid w:val="000073AD"/>
    <w:rsid w:val="00007F40"/>
    <w:rsid w:val="00015441"/>
    <w:rsid w:val="00016006"/>
    <w:rsid w:val="00016982"/>
    <w:rsid w:val="00025D8F"/>
    <w:rsid w:val="000309B7"/>
    <w:rsid w:val="00030E3E"/>
    <w:rsid w:val="0003135A"/>
    <w:rsid w:val="00032580"/>
    <w:rsid w:val="00032D34"/>
    <w:rsid w:val="0003381B"/>
    <w:rsid w:val="00034555"/>
    <w:rsid w:val="00034DFD"/>
    <w:rsid w:val="00036131"/>
    <w:rsid w:val="00036FEA"/>
    <w:rsid w:val="00040402"/>
    <w:rsid w:val="00041965"/>
    <w:rsid w:val="00041EFB"/>
    <w:rsid w:val="00042005"/>
    <w:rsid w:val="000428F6"/>
    <w:rsid w:val="00045D4A"/>
    <w:rsid w:val="0004671B"/>
    <w:rsid w:val="0004696A"/>
    <w:rsid w:val="0004717F"/>
    <w:rsid w:val="00050892"/>
    <w:rsid w:val="000552D1"/>
    <w:rsid w:val="0005696A"/>
    <w:rsid w:val="000569E7"/>
    <w:rsid w:val="00056C62"/>
    <w:rsid w:val="0007043B"/>
    <w:rsid w:val="00071FE0"/>
    <w:rsid w:val="000740BE"/>
    <w:rsid w:val="0007498B"/>
    <w:rsid w:val="0007644A"/>
    <w:rsid w:val="0008050E"/>
    <w:rsid w:val="00081128"/>
    <w:rsid w:val="00081749"/>
    <w:rsid w:val="000832B7"/>
    <w:rsid w:val="0008374A"/>
    <w:rsid w:val="00083AB6"/>
    <w:rsid w:val="00083B86"/>
    <w:rsid w:val="00087C70"/>
    <w:rsid w:val="00090086"/>
    <w:rsid w:val="00090710"/>
    <w:rsid w:val="00090731"/>
    <w:rsid w:val="00091EAF"/>
    <w:rsid w:val="000927C5"/>
    <w:rsid w:val="00092FA6"/>
    <w:rsid w:val="000934BA"/>
    <w:rsid w:val="00094656"/>
    <w:rsid w:val="00096239"/>
    <w:rsid w:val="000A15F3"/>
    <w:rsid w:val="000A2808"/>
    <w:rsid w:val="000A2E55"/>
    <w:rsid w:val="000A37C0"/>
    <w:rsid w:val="000B0F8C"/>
    <w:rsid w:val="000B0F92"/>
    <w:rsid w:val="000B1E82"/>
    <w:rsid w:val="000B2266"/>
    <w:rsid w:val="000B7E4C"/>
    <w:rsid w:val="000C006D"/>
    <w:rsid w:val="000C04F0"/>
    <w:rsid w:val="000C0E66"/>
    <w:rsid w:val="000C1660"/>
    <w:rsid w:val="000C19A4"/>
    <w:rsid w:val="000C3DC7"/>
    <w:rsid w:val="000C4C8F"/>
    <w:rsid w:val="000C5B9E"/>
    <w:rsid w:val="000C5C30"/>
    <w:rsid w:val="000C73DB"/>
    <w:rsid w:val="000D1192"/>
    <w:rsid w:val="000D16FA"/>
    <w:rsid w:val="000D1945"/>
    <w:rsid w:val="000D3597"/>
    <w:rsid w:val="000D6D27"/>
    <w:rsid w:val="000D7F94"/>
    <w:rsid w:val="000E071F"/>
    <w:rsid w:val="000E0EAE"/>
    <w:rsid w:val="000E3A49"/>
    <w:rsid w:val="000E3DAE"/>
    <w:rsid w:val="000E47FD"/>
    <w:rsid w:val="000E58CA"/>
    <w:rsid w:val="000E7864"/>
    <w:rsid w:val="000F081B"/>
    <w:rsid w:val="000F0C66"/>
    <w:rsid w:val="000F0DC5"/>
    <w:rsid w:val="000F4747"/>
    <w:rsid w:val="000F482A"/>
    <w:rsid w:val="000F523B"/>
    <w:rsid w:val="000F5A12"/>
    <w:rsid w:val="000F782C"/>
    <w:rsid w:val="00100FEE"/>
    <w:rsid w:val="0010523D"/>
    <w:rsid w:val="00106236"/>
    <w:rsid w:val="0011032D"/>
    <w:rsid w:val="00116CD0"/>
    <w:rsid w:val="00117469"/>
    <w:rsid w:val="00117CC9"/>
    <w:rsid w:val="00120D79"/>
    <w:rsid w:val="001217B2"/>
    <w:rsid w:val="00122230"/>
    <w:rsid w:val="00123498"/>
    <w:rsid w:val="001258BF"/>
    <w:rsid w:val="0013193E"/>
    <w:rsid w:val="00133B91"/>
    <w:rsid w:val="001362F0"/>
    <w:rsid w:val="0013666A"/>
    <w:rsid w:val="00142156"/>
    <w:rsid w:val="00142ECC"/>
    <w:rsid w:val="00143782"/>
    <w:rsid w:val="00144696"/>
    <w:rsid w:val="001452B6"/>
    <w:rsid w:val="00145AF7"/>
    <w:rsid w:val="00152809"/>
    <w:rsid w:val="00153E58"/>
    <w:rsid w:val="00162CC8"/>
    <w:rsid w:val="00163AF4"/>
    <w:rsid w:val="00164D7E"/>
    <w:rsid w:val="0016678D"/>
    <w:rsid w:val="001669D7"/>
    <w:rsid w:val="001677FF"/>
    <w:rsid w:val="001726DC"/>
    <w:rsid w:val="00172752"/>
    <w:rsid w:val="00172A1B"/>
    <w:rsid w:val="00174298"/>
    <w:rsid w:val="001752C6"/>
    <w:rsid w:val="001768A2"/>
    <w:rsid w:val="00176DC2"/>
    <w:rsid w:val="00183F72"/>
    <w:rsid w:val="001842BA"/>
    <w:rsid w:val="00185973"/>
    <w:rsid w:val="00186E68"/>
    <w:rsid w:val="00187354"/>
    <w:rsid w:val="00187E43"/>
    <w:rsid w:val="001904DC"/>
    <w:rsid w:val="00190935"/>
    <w:rsid w:val="0019235D"/>
    <w:rsid w:val="00195956"/>
    <w:rsid w:val="00197686"/>
    <w:rsid w:val="001A0E09"/>
    <w:rsid w:val="001A15CC"/>
    <w:rsid w:val="001A5858"/>
    <w:rsid w:val="001A65E0"/>
    <w:rsid w:val="001B255B"/>
    <w:rsid w:val="001B4547"/>
    <w:rsid w:val="001B4A7C"/>
    <w:rsid w:val="001B7133"/>
    <w:rsid w:val="001C0F02"/>
    <w:rsid w:val="001C28EC"/>
    <w:rsid w:val="001D3E27"/>
    <w:rsid w:val="001D4762"/>
    <w:rsid w:val="001D4B9D"/>
    <w:rsid w:val="001D53EB"/>
    <w:rsid w:val="001D60FB"/>
    <w:rsid w:val="001E21AD"/>
    <w:rsid w:val="001E21C9"/>
    <w:rsid w:val="001E3F30"/>
    <w:rsid w:val="001E6332"/>
    <w:rsid w:val="001F0AC6"/>
    <w:rsid w:val="001F0BED"/>
    <w:rsid w:val="001F539B"/>
    <w:rsid w:val="001F5439"/>
    <w:rsid w:val="00204E89"/>
    <w:rsid w:val="00210248"/>
    <w:rsid w:val="00210DB8"/>
    <w:rsid w:val="0021134D"/>
    <w:rsid w:val="00211562"/>
    <w:rsid w:val="002138B4"/>
    <w:rsid w:val="00213A7D"/>
    <w:rsid w:val="00214871"/>
    <w:rsid w:val="00214AC2"/>
    <w:rsid w:val="00214E1B"/>
    <w:rsid w:val="0021552E"/>
    <w:rsid w:val="00220899"/>
    <w:rsid w:val="002224E1"/>
    <w:rsid w:val="00226E54"/>
    <w:rsid w:val="00227960"/>
    <w:rsid w:val="002304BC"/>
    <w:rsid w:val="00230683"/>
    <w:rsid w:val="0023086D"/>
    <w:rsid w:val="00230C00"/>
    <w:rsid w:val="0023104F"/>
    <w:rsid w:val="00231803"/>
    <w:rsid w:val="00231B3C"/>
    <w:rsid w:val="002354AE"/>
    <w:rsid w:val="00237235"/>
    <w:rsid w:val="0024075B"/>
    <w:rsid w:val="00240D33"/>
    <w:rsid w:val="00241954"/>
    <w:rsid w:val="0024529B"/>
    <w:rsid w:val="002467CF"/>
    <w:rsid w:val="00250B79"/>
    <w:rsid w:val="00252B97"/>
    <w:rsid w:val="00254241"/>
    <w:rsid w:val="002542EE"/>
    <w:rsid w:val="0025798A"/>
    <w:rsid w:val="0026084F"/>
    <w:rsid w:val="002639D9"/>
    <w:rsid w:val="00264407"/>
    <w:rsid w:val="00265B98"/>
    <w:rsid w:val="00266281"/>
    <w:rsid w:val="00270386"/>
    <w:rsid w:val="0027411A"/>
    <w:rsid w:val="0027506C"/>
    <w:rsid w:val="00277176"/>
    <w:rsid w:val="0028072B"/>
    <w:rsid w:val="002823FC"/>
    <w:rsid w:val="00284AE0"/>
    <w:rsid w:val="0028635F"/>
    <w:rsid w:val="00286C2D"/>
    <w:rsid w:val="002910C8"/>
    <w:rsid w:val="002925F9"/>
    <w:rsid w:val="002931A1"/>
    <w:rsid w:val="00295733"/>
    <w:rsid w:val="002A2197"/>
    <w:rsid w:val="002A34E1"/>
    <w:rsid w:val="002A4602"/>
    <w:rsid w:val="002A4A69"/>
    <w:rsid w:val="002A56B5"/>
    <w:rsid w:val="002A66B9"/>
    <w:rsid w:val="002A779B"/>
    <w:rsid w:val="002B0492"/>
    <w:rsid w:val="002B16BB"/>
    <w:rsid w:val="002B29E1"/>
    <w:rsid w:val="002B3521"/>
    <w:rsid w:val="002B406E"/>
    <w:rsid w:val="002B479A"/>
    <w:rsid w:val="002B53C3"/>
    <w:rsid w:val="002B66F5"/>
    <w:rsid w:val="002B684C"/>
    <w:rsid w:val="002B6C30"/>
    <w:rsid w:val="002B7863"/>
    <w:rsid w:val="002C110C"/>
    <w:rsid w:val="002C11EB"/>
    <w:rsid w:val="002C25C5"/>
    <w:rsid w:val="002D34CD"/>
    <w:rsid w:val="002D6650"/>
    <w:rsid w:val="002D6AE1"/>
    <w:rsid w:val="002D7536"/>
    <w:rsid w:val="002E07A8"/>
    <w:rsid w:val="002E323E"/>
    <w:rsid w:val="002E36AF"/>
    <w:rsid w:val="002E55F8"/>
    <w:rsid w:val="002E5AD3"/>
    <w:rsid w:val="002E6BA4"/>
    <w:rsid w:val="002E7207"/>
    <w:rsid w:val="002F0D19"/>
    <w:rsid w:val="002F1C05"/>
    <w:rsid w:val="002F3CD1"/>
    <w:rsid w:val="002F3D2A"/>
    <w:rsid w:val="002F61E3"/>
    <w:rsid w:val="002F68E2"/>
    <w:rsid w:val="002F6AFE"/>
    <w:rsid w:val="0030374B"/>
    <w:rsid w:val="0030477F"/>
    <w:rsid w:val="00305345"/>
    <w:rsid w:val="00305C2B"/>
    <w:rsid w:val="00306A62"/>
    <w:rsid w:val="00307282"/>
    <w:rsid w:val="00307A5F"/>
    <w:rsid w:val="00307D1B"/>
    <w:rsid w:val="003108C6"/>
    <w:rsid w:val="0031466D"/>
    <w:rsid w:val="00316A37"/>
    <w:rsid w:val="00316E8F"/>
    <w:rsid w:val="003214A5"/>
    <w:rsid w:val="00321FA4"/>
    <w:rsid w:val="00323235"/>
    <w:rsid w:val="00334375"/>
    <w:rsid w:val="00334C04"/>
    <w:rsid w:val="00335B47"/>
    <w:rsid w:val="00335E18"/>
    <w:rsid w:val="00335EAC"/>
    <w:rsid w:val="00335F0E"/>
    <w:rsid w:val="003364F7"/>
    <w:rsid w:val="00341AEA"/>
    <w:rsid w:val="00341E30"/>
    <w:rsid w:val="00341F67"/>
    <w:rsid w:val="003470B1"/>
    <w:rsid w:val="00350FD5"/>
    <w:rsid w:val="0035112D"/>
    <w:rsid w:val="00351C74"/>
    <w:rsid w:val="00351F66"/>
    <w:rsid w:val="003520C0"/>
    <w:rsid w:val="0035386A"/>
    <w:rsid w:val="00354798"/>
    <w:rsid w:val="00356A12"/>
    <w:rsid w:val="003606CA"/>
    <w:rsid w:val="0036104B"/>
    <w:rsid w:val="00362269"/>
    <w:rsid w:val="003633D4"/>
    <w:rsid w:val="003655E1"/>
    <w:rsid w:val="00371063"/>
    <w:rsid w:val="00371525"/>
    <w:rsid w:val="00371FD8"/>
    <w:rsid w:val="00372CA7"/>
    <w:rsid w:val="00376180"/>
    <w:rsid w:val="00377276"/>
    <w:rsid w:val="00377424"/>
    <w:rsid w:val="00383E97"/>
    <w:rsid w:val="00387372"/>
    <w:rsid w:val="00390E9F"/>
    <w:rsid w:val="00391FCE"/>
    <w:rsid w:val="00394942"/>
    <w:rsid w:val="003949F3"/>
    <w:rsid w:val="00394BA9"/>
    <w:rsid w:val="003966A4"/>
    <w:rsid w:val="003A05B5"/>
    <w:rsid w:val="003A1209"/>
    <w:rsid w:val="003A267D"/>
    <w:rsid w:val="003A3A01"/>
    <w:rsid w:val="003A564E"/>
    <w:rsid w:val="003A689C"/>
    <w:rsid w:val="003A74A7"/>
    <w:rsid w:val="003B0216"/>
    <w:rsid w:val="003B064F"/>
    <w:rsid w:val="003B13D1"/>
    <w:rsid w:val="003B1FE5"/>
    <w:rsid w:val="003B2443"/>
    <w:rsid w:val="003B29F3"/>
    <w:rsid w:val="003B2BD0"/>
    <w:rsid w:val="003B2DDE"/>
    <w:rsid w:val="003B2F07"/>
    <w:rsid w:val="003B33F7"/>
    <w:rsid w:val="003B454F"/>
    <w:rsid w:val="003B58E1"/>
    <w:rsid w:val="003B7599"/>
    <w:rsid w:val="003C029C"/>
    <w:rsid w:val="003C0E86"/>
    <w:rsid w:val="003C1A34"/>
    <w:rsid w:val="003C46BA"/>
    <w:rsid w:val="003C4911"/>
    <w:rsid w:val="003C5BCA"/>
    <w:rsid w:val="003C62C6"/>
    <w:rsid w:val="003D1973"/>
    <w:rsid w:val="003D49F4"/>
    <w:rsid w:val="003D6DAC"/>
    <w:rsid w:val="003D7E76"/>
    <w:rsid w:val="003E14FA"/>
    <w:rsid w:val="003E2A5E"/>
    <w:rsid w:val="003E3032"/>
    <w:rsid w:val="003E3FB2"/>
    <w:rsid w:val="003E5A23"/>
    <w:rsid w:val="003E7B6C"/>
    <w:rsid w:val="003F032C"/>
    <w:rsid w:val="003F185F"/>
    <w:rsid w:val="003F1DCF"/>
    <w:rsid w:val="003F2055"/>
    <w:rsid w:val="003F4765"/>
    <w:rsid w:val="003F5393"/>
    <w:rsid w:val="003F5A74"/>
    <w:rsid w:val="003F65A6"/>
    <w:rsid w:val="003F7BDE"/>
    <w:rsid w:val="004033E6"/>
    <w:rsid w:val="00406FBF"/>
    <w:rsid w:val="0040766C"/>
    <w:rsid w:val="004101A8"/>
    <w:rsid w:val="00410A47"/>
    <w:rsid w:val="0041136E"/>
    <w:rsid w:val="00414563"/>
    <w:rsid w:val="0041626B"/>
    <w:rsid w:val="0041678D"/>
    <w:rsid w:val="00416C6C"/>
    <w:rsid w:val="00417A10"/>
    <w:rsid w:val="00420CD1"/>
    <w:rsid w:val="00423551"/>
    <w:rsid w:val="00423F1B"/>
    <w:rsid w:val="00426C62"/>
    <w:rsid w:val="00426D00"/>
    <w:rsid w:val="00426FBA"/>
    <w:rsid w:val="0042772B"/>
    <w:rsid w:val="00431B4C"/>
    <w:rsid w:val="00433441"/>
    <w:rsid w:val="004346D7"/>
    <w:rsid w:val="00435214"/>
    <w:rsid w:val="00435D07"/>
    <w:rsid w:val="00436678"/>
    <w:rsid w:val="00436948"/>
    <w:rsid w:val="0043737C"/>
    <w:rsid w:val="00442A6C"/>
    <w:rsid w:val="004435BA"/>
    <w:rsid w:val="00443774"/>
    <w:rsid w:val="00444190"/>
    <w:rsid w:val="00451C16"/>
    <w:rsid w:val="00452238"/>
    <w:rsid w:val="00452FE6"/>
    <w:rsid w:val="00453C76"/>
    <w:rsid w:val="00454DD4"/>
    <w:rsid w:val="00454E26"/>
    <w:rsid w:val="00456213"/>
    <w:rsid w:val="00456287"/>
    <w:rsid w:val="0045669D"/>
    <w:rsid w:val="00461497"/>
    <w:rsid w:val="004650E4"/>
    <w:rsid w:val="0046557C"/>
    <w:rsid w:val="00467C4C"/>
    <w:rsid w:val="004705AF"/>
    <w:rsid w:val="00471B63"/>
    <w:rsid w:val="00472DA9"/>
    <w:rsid w:val="0047305E"/>
    <w:rsid w:val="00473617"/>
    <w:rsid w:val="004743BE"/>
    <w:rsid w:val="00476386"/>
    <w:rsid w:val="0047796A"/>
    <w:rsid w:val="00477F90"/>
    <w:rsid w:val="00484DD3"/>
    <w:rsid w:val="00486D71"/>
    <w:rsid w:val="00486FD7"/>
    <w:rsid w:val="004912AB"/>
    <w:rsid w:val="004914A1"/>
    <w:rsid w:val="004918B5"/>
    <w:rsid w:val="00491A1B"/>
    <w:rsid w:val="0049311D"/>
    <w:rsid w:val="004938E3"/>
    <w:rsid w:val="00493FD8"/>
    <w:rsid w:val="00494500"/>
    <w:rsid w:val="004948CA"/>
    <w:rsid w:val="004953E6"/>
    <w:rsid w:val="004956C3"/>
    <w:rsid w:val="00495761"/>
    <w:rsid w:val="00496924"/>
    <w:rsid w:val="00497AD6"/>
    <w:rsid w:val="004A2641"/>
    <w:rsid w:val="004A48F3"/>
    <w:rsid w:val="004A5589"/>
    <w:rsid w:val="004B0194"/>
    <w:rsid w:val="004B0DFC"/>
    <w:rsid w:val="004B4E15"/>
    <w:rsid w:val="004C20E7"/>
    <w:rsid w:val="004C2656"/>
    <w:rsid w:val="004C2812"/>
    <w:rsid w:val="004C3409"/>
    <w:rsid w:val="004D0DAD"/>
    <w:rsid w:val="004D189F"/>
    <w:rsid w:val="004D3011"/>
    <w:rsid w:val="004D49E8"/>
    <w:rsid w:val="004D4E83"/>
    <w:rsid w:val="004D6071"/>
    <w:rsid w:val="004D6665"/>
    <w:rsid w:val="004D6CE5"/>
    <w:rsid w:val="004E0C9D"/>
    <w:rsid w:val="004E1BB9"/>
    <w:rsid w:val="004E1CE0"/>
    <w:rsid w:val="004E36F3"/>
    <w:rsid w:val="004E454D"/>
    <w:rsid w:val="004E57D4"/>
    <w:rsid w:val="004E72E2"/>
    <w:rsid w:val="004F16B4"/>
    <w:rsid w:val="004F5BAD"/>
    <w:rsid w:val="004F74A1"/>
    <w:rsid w:val="00500895"/>
    <w:rsid w:val="00500D68"/>
    <w:rsid w:val="005010B4"/>
    <w:rsid w:val="00501B8C"/>
    <w:rsid w:val="005029C0"/>
    <w:rsid w:val="00502E35"/>
    <w:rsid w:val="0050369B"/>
    <w:rsid w:val="00504743"/>
    <w:rsid w:val="005065BE"/>
    <w:rsid w:val="00511908"/>
    <w:rsid w:val="00512421"/>
    <w:rsid w:val="0051405E"/>
    <w:rsid w:val="00515101"/>
    <w:rsid w:val="0051658B"/>
    <w:rsid w:val="00521BC8"/>
    <w:rsid w:val="0052370F"/>
    <w:rsid w:val="0052599C"/>
    <w:rsid w:val="00526912"/>
    <w:rsid w:val="00527668"/>
    <w:rsid w:val="00527A9A"/>
    <w:rsid w:val="0053010B"/>
    <w:rsid w:val="00531E07"/>
    <w:rsid w:val="00531E2D"/>
    <w:rsid w:val="00534F9A"/>
    <w:rsid w:val="0053704E"/>
    <w:rsid w:val="0053710F"/>
    <w:rsid w:val="005377DD"/>
    <w:rsid w:val="005414E6"/>
    <w:rsid w:val="00544BD8"/>
    <w:rsid w:val="00545120"/>
    <w:rsid w:val="0054553C"/>
    <w:rsid w:val="005467CD"/>
    <w:rsid w:val="00550C71"/>
    <w:rsid w:val="00555D05"/>
    <w:rsid w:val="00561EF7"/>
    <w:rsid w:val="005621BF"/>
    <w:rsid w:val="00564ED7"/>
    <w:rsid w:val="00571515"/>
    <w:rsid w:val="005716C5"/>
    <w:rsid w:val="00571877"/>
    <w:rsid w:val="005732CB"/>
    <w:rsid w:val="00576322"/>
    <w:rsid w:val="00576492"/>
    <w:rsid w:val="005773B6"/>
    <w:rsid w:val="0057792B"/>
    <w:rsid w:val="005808CB"/>
    <w:rsid w:val="0058122C"/>
    <w:rsid w:val="00581ADB"/>
    <w:rsid w:val="005846B6"/>
    <w:rsid w:val="00584C20"/>
    <w:rsid w:val="00584F67"/>
    <w:rsid w:val="00587AD5"/>
    <w:rsid w:val="00587CC2"/>
    <w:rsid w:val="0059066D"/>
    <w:rsid w:val="00591219"/>
    <w:rsid w:val="00594084"/>
    <w:rsid w:val="0059449B"/>
    <w:rsid w:val="005946AC"/>
    <w:rsid w:val="00595276"/>
    <w:rsid w:val="00595A1E"/>
    <w:rsid w:val="00597CF9"/>
    <w:rsid w:val="005A2099"/>
    <w:rsid w:val="005A2E29"/>
    <w:rsid w:val="005A5F79"/>
    <w:rsid w:val="005B0EF1"/>
    <w:rsid w:val="005B1F66"/>
    <w:rsid w:val="005B32AC"/>
    <w:rsid w:val="005B3D33"/>
    <w:rsid w:val="005B5AC5"/>
    <w:rsid w:val="005B7161"/>
    <w:rsid w:val="005C0039"/>
    <w:rsid w:val="005C0E2B"/>
    <w:rsid w:val="005C4CC4"/>
    <w:rsid w:val="005C6C58"/>
    <w:rsid w:val="005C70FB"/>
    <w:rsid w:val="005C7311"/>
    <w:rsid w:val="005D172C"/>
    <w:rsid w:val="005D280D"/>
    <w:rsid w:val="005D2AD7"/>
    <w:rsid w:val="005D7C3F"/>
    <w:rsid w:val="005E026B"/>
    <w:rsid w:val="005E1DC1"/>
    <w:rsid w:val="005E316C"/>
    <w:rsid w:val="005E332D"/>
    <w:rsid w:val="005E40AD"/>
    <w:rsid w:val="005E4CEE"/>
    <w:rsid w:val="005F3176"/>
    <w:rsid w:val="005F4EB3"/>
    <w:rsid w:val="00602630"/>
    <w:rsid w:val="00604BA8"/>
    <w:rsid w:val="006052E9"/>
    <w:rsid w:val="00605FCE"/>
    <w:rsid w:val="0060799D"/>
    <w:rsid w:val="006117E0"/>
    <w:rsid w:val="0061213E"/>
    <w:rsid w:val="0061522E"/>
    <w:rsid w:val="0061595E"/>
    <w:rsid w:val="00616817"/>
    <w:rsid w:val="006228E5"/>
    <w:rsid w:val="00623462"/>
    <w:rsid w:val="006241DA"/>
    <w:rsid w:val="006253BE"/>
    <w:rsid w:val="00625608"/>
    <w:rsid w:val="006258CB"/>
    <w:rsid w:val="00625C35"/>
    <w:rsid w:val="00625C3B"/>
    <w:rsid w:val="00627D6A"/>
    <w:rsid w:val="00631A9F"/>
    <w:rsid w:val="00636977"/>
    <w:rsid w:val="00637034"/>
    <w:rsid w:val="00637DFE"/>
    <w:rsid w:val="00640649"/>
    <w:rsid w:val="006416BD"/>
    <w:rsid w:val="00641900"/>
    <w:rsid w:val="00642073"/>
    <w:rsid w:val="00643941"/>
    <w:rsid w:val="006469B8"/>
    <w:rsid w:val="006508C2"/>
    <w:rsid w:val="006508D0"/>
    <w:rsid w:val="00650BDA"/>
    <w:rsid w:val="00650CEB"/>
    <w:rsid w:val="00650FD5"/>
    <w:rsid w:val="006514AE"/>
    <w:rsid w:val="00651E38"/>
    <w:rsid w:val="0065213A"/>
    <w:rsid w:val="00653610"/>
    <w:rsid w:val="00653A1B"/>
    <w:rsid w:val="00653B45"/>
    <w:rsid w:val="0065405B"/>
    <w:rsid w:val="00656155"/>
    <w:rsid w:val="00656184"/>
    <w:rsid w:val="00656545"/>
    <w:rsid w:val="00656C68"/>
    <w:rsid w:val="0066003D"/>
    <w:rsid w:val="0066250C"/>
    <w:rsid w:val="00663D6A"/>
    <w:rsid w:val="00664323"/>
    <w:rsid w:val="006713CE"/>
    <w:rsid w:val="00673747"/>
    <w:rsid w:val="00674CEB"/>
    <w:rsid w:val="006750C2"/>
    <w:rsid w:val="006752A2"/>
    <w:rsid w:val="006778FD"/>
    <w:rsid w:val="0068057D"/>
    <w:rsid w:val="0068192C"/>
    <w:rsid w:val="006827C4"/>
    <w:rsid w:val="0068324B"/>
    <w:rsid w:val="006841A5"/>
    <w:rsid w:val="006856F2"/>
    <w:rsid w:val="00690F07"/>
    <w:rsid w:val="00691445"/>
    <w:rsid w:val="0069563A"/>
    <w:rsid w:val="00695B78"/>
    <w:rsid w:val="00697E5B"/>
    <w:rsid w:val="006A1D3F"/>
    <w:rsid w:val="006A3861"/>
    <w:rsid w:val="006A5CA4"/>
    <w:rsid w:val="006A5D0F"/>
    <w:rsid w:val="006A645F"/>
    <w:rsid w:val="006A6AA5"/>
    <w:rsid w:val="006B184A"/>
    <w:rsid w:val="006B4EC9"/>
    <w:rsid w:val="006C076C"/>
    <w:rsid w:val="006C0AD3"/>
    <w:rsid w:val="006C13AA"/>
    <w:rsid w:val="006C31F0"/>
    <w:rsid w:val="006C32A2"/>
    <w:rsid w:val="006C5B96"/>
    <w:rsid w:val="006C6CDD"/>
    <w:rsid w:val="006C74CC"/>
    <w:rsid w:val="006D0E41"/>
    <w:rsid w:val="006D0E59"/>
    <w:rsid w:val="006D399E"/>
    <w:rsid w:val="006D4A46"/>
    <w:rsid w:val="006D63CD"/>
    <w:rsid w:val="006D7F2F"/>
    <w:rsid w:val="006E031A"/>
    <w:rsid w:val="006E26D4"/>
    <w:rsid w:val="006E49A5"/>
    <w:rsid w:val="006E5F13"/>
    <w:rsid w:val="006E630A"/>
    <w:rsid w:val="006F139D"/>
    <w:rsid w:val="006F1BC5"/>
    <w:rsid w:val="006F1D64"/>
    <w:rsid w:val="006F1F04"/>
    <w:rsid w:val="006F257F"/>
    <w:rsid w:val="006F4695"/>
    <w:rsid w:val="006F61B6"/>
    <w:rsid w:val="006F653A"/>
    <w:rsid w:val="007027E6"/>
    <w:rsid w:val="0070371D"/>
    <w:rsid w:val="00704BC9"/>
    <w:rsid w:val="00706A12"/>
    <w:rsid w:val="007107DE"/>
    <w:rsid w:val="00713234"/>
    <w:rsid w:val="00714E9D"/>
    <w:rsid w:val="00715A95"/>
    <w:rsid w:val="00717B49"/>
    <w:rsid w:val="00721075"/>
    <w:rsid w:val="007224CC"/>
    <w:rsid w:val="00722FCD"/>
    <w:rsid w:val="00726A40"/>
    <w:rsid w:val="00726F61"/>
    <w:rsid w:val="00726F80"/>
    <w:rsid w:val="00727D5D"/>
    <w:rsid w:val="007337E6"/>
    <w:rsid w:val="00733C5D"/>
    <w:rsid w:val="00735682"/>
    <w:rsid w:val="0074633C"/>
    <w:rsid w:val="00746E61"/>
    <w:rsid w:val="0074741C"/>
    <w:rsid w:val="0074753B"/>
    <w:rsid w:val="0074786E"/>
    <w:rsid w:val="00750E7D"/>
    <w:rsid w:val="00753235"/>
    <w:rsid w:val="00756B50"/>
    <w:rsid w:val="007578F1"/>
    <w:rsid w:val="007608F0"/>
    <w:rsid w:val="00761DC6"/>
    <w:rsid w:val="00762011"/>
    <w:rsid w:val="007626F0"/>
    <w:rsid w:val="00762B42"/>
    <w:rsid w:val="0076301B"/>
    <w:rsid w:val="00765E90"/>
    <w:rsid w:val="0076603B"/>
    <w:rsid w:val="0076605E"/>
    <w:rsid w:val="00766F64"/>
    <w:rsid w:val="007702DB"/>
    <w:rsid w:val="0077154E"/>
    <w:rsid w:val="00771634"/>
    <w:rsid w:val="00773278"/>
    <w:rsid w:val="00775796"/>
    <w:rsid w:val="007770B1"/>
    <w:rsid w:val="00780311"/>
    <w:rsid w:val="00780F47"/>
    <w:rsid w:val="007818C7"/>
    <w:rsid w:val="007819B6"/>
    <w:rsid w:val="00782C46"/>
    <w:rsid w:val="007853BF"/>
    <w:rsid w:val="00785EF4"/>
    <w:rsid w:val="007901D4"/>
    <w:rsid w:val="007912E4"/>
    <w:rsid w:val="00791F63"/>
    <w:rsid w:val="00794311"/>
    <w:rsid w:val="0079484E"/>
    <w:rsid w:val="0079516C"/>
    <w:rsid w:val="00795EC9"/>
    <w:rsid w:val="00795FF4"/>
    <w:rsid w:val="007A08F7"/>
    <w:rsid w:val="007A3249"/>
    <w:rsid w:val="007A52AC"/>
    <w:rsid w:val="007B2841"/>
    <w:rsid w:val="007B4149"/>
    <w:rsid w:val="007B61A3"/>
    <w:rsid w:val="007C135F"/>
    <w:rsid w:val="007C180F"/>
    <w:rsid w:val="007C1B8F"/>
    <w:rsid w:val="007C4494"/>
    <w:rsid w:val="007C47CC"/>
    <w:rsid w:val="007C491C"/>
    <w:rsid w:val="007C7941"/>
    <w:rsid w:val="007D0A21"/>
    <w:rsid w:val="007D1350"/>
    <w:rsid w:val="007D62FF"/>
    <w:rsid w:val="007D6BA0"/>
    <w:rsid w:val="007D7ED3"/>
    <w:rsid w:val="007E0352"/>
    <w:rsid w:val="007E52F0"/>
    <w:rsid w:val="007F1D59"/>
    <w:rsid w:val="007F3231"/>
    <w:rsid w:val="007F3BF6"/>
    <w:rsid w:val="007F6B33"/>
    <w:rsid w:val="007F7F61"/>
    <w:rsid w:val="008046D9"/>
    <w:rsid w:val="008060A5"/>
    <w:rsid w:val="00807776"/>
    <w:rsid w:val="00807BBC"/>
    <w:rsid w:val="00810F00"/>
    <w:rsid w:val="0081140B"/>
    <w:rsid w:val="0081281B"/>
    <w:rsid w:val="008141F8"/>
    <w:rsid w:val="00815982"/>
    <w:rsid w:val="008175BD"/>
    <w:rsid w:val="00820292"/>
    <w:rsid w:val="00821FF3"/>
    <w:rsid w:val="00826102"/>
    <w:rsid w:val="00826367"/>
    <w:rsid w:val="00826493"/>
    <w:rsid w:val="00831578"/>
    <w:rsid w:val="00831895"/>
    <w:rsid w:val="00831B2C"/>
    <w:rsid w:val="00832ED9"/>
    <w:rsid w:val="008338A5"/>
    <w:rsid w:val="0083409A"/>
    <w:rsid w:val="00834AC0"/>
    <w:rsid w:val="00834AFD"/>
    <w:rsid w:val="0083537E"/>
    <w:rsid w:val="00837275"/>
    <w:rsid w:val="00837AB8"/>
    <w:rsid w:val="0084020B"/>
    <w:rsid w:val="0084207B"/>
    <w:rsid w:val="008423BA"/>
    <w:rsid w:val="00844523"/>
    <w:rsid w:val="00844FC4"/>
    <w:rsid w:val="0084658F"/>
    <w:rsid w:val="0084752C"/>
    <w:rsid w:val="00847D79"/>
    <w:rsid w:val="00850810"/>
    <w:rsid w:val="0085213B"/>
    <w:rsid w:val="00852E68"/>
    <w:rsid w:val="00854F9F"/>
    <w:rsid w:val="00855890"/>
    <w:rsid w:val="00856BC4"/>
    <w:rsid w:val="00857A2A"/>
    <w:rsid w:val="008607F6"/>
    <w:rsid w:val="00860D01"/>
    <w:rsid w:val="0086151C"/>
    <w:rsid w:val="00862C2C"/>
    <w:rsid w:val="008666AF"/>
    <w:rsid w:val="008677DC"/>
    <w:rsid w:val="00867D61"/>
    <w:rsid w:val="00871A16"/>
    <w:rsid w:val="00871A19"/>
    <w:rsid w:val="00871D11"/>
    <w:rsid w:val="00872347"/>
    <w:rsid w:val="00872D2E"/>
    <w:rsid w:val="00873A48"/>
    <w:rsid w:val="00875146"/>
    <w:rsid w:val="00875486"/>
    <w:rsid w:val="0088043E"/>
    <w:rsid w:val="00886F0F"/>
    <w:rsid w:val="008876D7"/>
    <w:rsid w:val="00893A15"/>
    <w:rsid w:val="00893DB2"/>
    <w:rsid w:val="008940AB"/>
    <w:rsid w:val="008946C9"/>
    <w:rsid w:val="00895A52"/>
    <w:rsid w:val="00895F20"/>
    <w:rsid w:val="00896AFA"/>
    <w:rsid w:val="008A273E"/>
    <w:rsid w:val="008A281F"/>
    <w:rsid w:val="008A3D62"/>
    <w:rsid w:val="008A7007"/>
    <w:rsid w:val="008A7B46"/>
    <w:rsid w:val="008B1558"/>
    <w:rsid w:val="008B225D"/>
    <w:rsid w:val="008B2287"/>
    <w:rsid w:val="008B25C8"/>
    <w:rsid w:val="008B40E2"/>
    <w:rsid w:val="008B42D1"/>
    <w:rsid w:val="008B4C1F"/>
    <w:rsid w:val="008B50BD"/>
    <w:rsid w:val="008B50BF"/>
    <w:rsid w:val="008B54D7"/>
    <w:rsid w:val="008B6502"/>
    <w:rsid w:val="008C1CDA"/>
    <w:rsid w:val="008C445E"/>
    <w:rsid w:val="008C511A"/>
    <w:rsid w:val="008C6347"/>
    <w:rsid w:val="008C6548"/>
    <w:rsid w:val="008C6A3E"/>
    <w:rsid w:val="008C78AE"/>
    <w:rsid w:val="008D00D5"/>
    <w:rsid w:val="008D065F"/>
    <w:rsid w:val="008D20DE"/>
    <w:rsid w:val="008D3C6F"/>
    <w:rsid w:val="008D50EA"/>
    <w:rsid w:val="008D6649"/>
    <w:rsid w:val="008E0765"/>
    <w:rsid w:val="008E0E91"/>
    <w:rsid w:val="008E1673"/>
    <w:rsid w:val="008E2723"/>
    <w:rsid w:val="008E3102"/>
    <w:rsid w:val="008E3A00"/>
    <w:rsid w:val="008E47AE"/>
    <w:rsid w:val="008E4D4E"/>
    <w:rsid w:val="008E5898"/>
    <w:rsid w:val="008E5EEB"/>
    <w:rsid w:val="008E6DFE"/>
    <w:rsid w:val="008F00F6"/>
    <w:rsid w:val="008F1409"/>
    <w:rsid w:val="008F1B69"/>
    <w:rsid w:val="008F2DC8"/>
    <w:rsid w:val="008F43AB"/>
    <w:rsid w:val="008F54C3"/>
    <w:rsid w:val="008F550E"/>
    <w:rsid w:val="008F60DC"/>
    <w:rsid w:val="00900A79"/>
    <w:rsid w:val="00900F0D"/>
    <w:rsid w:val="0090194A"/>
    <w:rsid w:val="0090289B"/>
    <w:rsid w:val="00902A76"/>
    <w:rsid w:val="00903C6C"/>
    <w:rsid w:val="009053A3"/>
    <w:rsid w:val="00905968"/>
    <w:rsid w:val="00905DD2"/>
    <w:rsid w:val="009073EF"/>
    <w:rsid w:val="009079EF"/>
    <w:rsid w:val="00912D08"/>
    <w:rsid w:val="00914A0A"/>
    <w:rsid w:val="009150C0"/>
    <w:rsid w:val="00917EB3"/>
    <w:rsid w:val="009236C9"/>
    <w:rsid w:val="00923943"/>
    <w:rsid w:val="00927042"/>
    <w:rsid w:val="00930480"/>
    <w:rsid w:val="0093247D"/>
    <w:rsid w:val="00933633"/>
    <w:rsid w:val="00933AD3"/>
    <w:rsid w:val="00933F0E"/>
    <w:rsid w:val="009356AF"/>
    <w:rsid w:val="0093582A"/>
    <w:rsid w:val="0093600D"/>
    <w:rsid w:val="00940C8C"/>
    <w:rsid w:val="00942C81"/>
    <w:rsid w:val="00942F71"/>
    <w:rsid w:val="00944048"/>
    <w:rsid w:val="0094474D"/>
    <w:rsid w:val="009457AA"/>
    <w:rsid w:val="009459F1"/>
    <w:rsid w:val="00950D0B"/>
    <w:rsid w:val="00951B68"/>
    <w:rsid w:val="00951D75"/>
    <w:rsid w:val="00954DC9"/>
    <w:rsid w:val="00955D55"/>
    <w:rsid w:val="00956EE2"/>
    <w:rsid w:val="00957940"/>
    <w:rsid w:val="0096024B"/>
    <w:rsid w:val="00960918"/>
    <w:rsid w:val="00960D65"/>
    <w:rsid w:val="00961602"/>
    <w:rsid w:val="00961C21"/>
    <w:rsid w:val="00963FCB"/>
    <w:rsid w:val="00964850"/>
    <w:rsid w:val="009702E3"/>
    <w:rsid w:val="00970868"/>
    <w:rsid w:val="0097459F"/>
    <w:rsid w:val="009747B1"/>
    <w:rsid w:val="00974F38"/>
    <w:rsid w:val="00975ACF"/>
    <w:rsid w:val="00975D29"/>
    <w:rsid w:val="009760A6"/>
    <w:rsid w:val="0097766D"/>
    <w:rsid w:val="009831C0"/>
    <w:rsid w:val="009831EB"/>
    <w:rsid w:val="00984692"/>
    <w:rsid w:val="00984E32"/>
    <w:rsid w:val="0098549F"/>
    <w:rsid w:val="00985521"/>
    <w:rsid w:val="0098555B"/>
    <w:rsid w:val="009858DD"/>
    <w:rsid w:val="00990BBC"/>
    <w:rsid w:val="00991EFC"/>
    <w:rsid w:val="00993021"/>
    <w:rsid w:val="009935A9"/>
    <w:rsid w:val="00995A25"/>
    <w:rsid w:val="009972B2"/>
    <w:rsid w:val="00997385"/>
    <w:rsid w:val="00997FD6"/>
    <w:rsid w:val="009A087C"/>
    <w:rsid w:val="009A11BD"/>
    <w:rsid w:val="009A1677"/>
    <w:rsid w:val="009A2666"/>
    <w:rsid w:val="009A3855"/>
    <w:rsid w:val="009A411B"/>
    <w:rsid w:val="009A5950"/>
    <w:rsid w:val="009A6549"/>
    <w:rsid w:val="009A7813"/>
    <w:rsid w:val="009B0EDC"/>
    <w:rsid w:val="009B2107"/>
    <w:rsid w:val="009B2AED"/>
    <w:rsid w:val="009C0677"/>
    <w:rsid w:val="009C1123"/>
    <w:rsid w:val="009C1481"/>
    <w:rsid w:val="009C22DE"/>
    <w:rsid w:val="009C38C3"/>
    <w:rsid w:val="009C3C26"/>
    <w:rsid w:val="009C3CCF"/>
    <w:rsid w:val="009C3E60"/>
    <w:rsid w:val="009C411C"/>
    <w:rsid w:val="009C4346"/>
    <w:rsid w:val="009C619E"/>
    <w:rsid w:val="009C6B81"/>
    <w:rsid w:val="009D2897"/>
    <w:rsid w:val="009D4682"/>
    <w:rsid w:val="009D5432"/>
    <w:rsid w:val="009D5532"/>
    <w:rsid w:val="009D627C"/>
    <w:rsid w:val="009D6953"/>
    <w:rsid w:val="009D7894"/>
    <w:rsid w:val="009E0616"/>
    <w:rsid w:val="009E0645"/>
    <w:rsid w:val="009E35C4"/>
    <w:rsid w:val="009E4E69"/>
    <w:rsid w:val="009E6250"/>
    <w:rsid w:val="009E649D"/>
    <w:rsid w:val="009E6684"/>
    <w:rsid w:val="009F11A2"/>
    <w:rsid w:val="009F212C"/>
    <w:rsid w:val="009F2D2F"/>
    <w:rsid w:val="009F32F4"/>
    <w:rsid w:val="00A055D7"/>
    <w:rsid w:val="00A06578"/>
    <w:rsid w:val="00A10B22"/>
    <w:rsid w:val="00A11363"/>
    <w:rsid w:val="00A12447"/>
    <w:rsid w:val="00A13C82"/>
    <w:rsid w:val="00A143D1"/>
    <w:rsid w:val="00A163C8"/>
    <w:rsid w:val="00A16505"/>
    <w:rsid w:val="00A16595"/>
    <w:rsid w:val="00A16813"/>
    <w:rsid w:val="00A22D7A"/>
    <w:rsid w:val="00A23D8B"/>
    <w:rsid w:val="00A24F12"/>
    <w:rsid w:val="00A2627C"/>
    <w:rsid w:val="00A26846"/>
    <w:rsid w:val="00A3241E"/>
    <w:rsid w:val="00A32D1E"/>
    <w:rsid w:val="00A32FF3"/>
    <w:rsid w:val="00A33255"/>
    <w:rsid w:val="00A34622"/>
    <w:rsid w:val="00A3516F"/>
    <w:rsid w:val="00A35229"/>
    <w:rsid w:val="00A37FEA"/>
    <w:rsid w:val="00A40EDB"/>
    <w:rsid w:val="00A42D66"/>
    <w:rsid w:val="00A42D6A"/>
    <w:rsid w:val="00A442F2"/>
    <w:rsid w:val="00A46197"/>
    <w:rsid w:val="00A478D9"/>
    <w:rsid w:val="00A504B6"/>
    <w:rsid w:val="00A5149F"/>
    <w:rsid w:val="00A51B81"/>
    <w:rsid w:val="00A52DF4"/>
    <w:rsid w:val="00A56392"/>
    <w:rsid w:val="00A56477"/>
    <w:rsid w:val="00A57525"/>
    <w:rsid w:val="00A652A7"/>
    <w:rsid w:val="00A67330"/>
    <w:rsid w:val="00A73A5A"/>
    <w:rsid w:val="00A76603"/>
    <w:rsid w:val="00A8217E"/>
    <w:rsid w:val="00A82F18"/>
    <w:rsid w:val="00A83872"/>
    <w:rsid w:val="00A85A69"/>
    <w:rsid w:val="00A85F41"/>
    <w:rsid w:val="00A86FEB"/>
    <w:rsid w:val="00A9225F"/>
    <w:rsid w:val="00A928AF"/>
    <w:rsid w:val="00A92A7D"/>
    <w:rsid w:val="00A969F4"/>
    <w:rsid w:val="00A97078"/>
    <w:rsid w:val="00AA19EB"/>
    <w:rsid w:val="00AA1C01"/>
    <w:rsid w:val="00AA257F"/>
    <w:rsid w:val="00AA2FB5"/>
    <w:rsid w:val="00AA3673"/>
    <w:rsid w:val="00AA3918"/>
    <w:rsid w:val="00AA4B05"/>
    <w:rsid w:val="00AA58E9"/>
    <w:rsid w:val="00AA7C43"/>
    <w:rsid w:val="00AB1B5F"/>
    <w:rsid w:val="00AB1FEB"/>
    <w:rsid w:val="00AB2269"/>
    <w:rsid w:val="00AB2CDF"/>
    <w:rsid w:val="00AC2009"/>
    <w:rsid w:val="00AC314F"/>
    <w:rsid w:val="00AC456C"/>
    <w:rsid w:val="00AC462A"/>
    <w:rsid w:val="00AC66B9"/>
    <w:rsid w:val="00AC683B"/>
    <w:rsid w:val="00AC6C06"/>
    <w:rsid w:val="00AC7639"/>
    <w:rsid w:val="00AD2AF7"/>
    <w:rsid w:val="00AD49C0"/>
    <w:rsid w:val="00AD5E91"/>
    <w:rsid w:val="00AE056F"/>
    <w:rsid w:val="00AE0CA7"/>
    <w:rsid w:val="00AE1F89"/>
    <w:rsid w:val="00AE7146"/>
    <w:rsid w:val="00AF084F"/>
    <w:rsid w:val="00AF0CA3"/>
    <w:rsid w:val="00AF2CE7"/>
    <w:rsid w:val="00AF4657"/>
    <w:rsid w:val="00AF5416"/>
    <w:rsid w:val="00AF5E1A"/>
    <w:rsid w:val="00AF7AD6"/>
    <w:rsid w:val="00B02D5D"/>
    <w:rsid w:val="00B06354"/>
    <w:rsid w:val="00B0636F"/>
    <w:rsid w:val="00B07B29"/>
    <w:rsid w:val="00B07D10"/>
    <w:rsid w:val="00B10A42"/>
    <w:rsid w:val="00B13B2F"/>
    <w:rsid w:val="00B14AD2"/>
    <w:rsid w:val="00B15393"/>
    <w:rsid w:val="00B157A9"/>
    <w:rsid w:val="00B16A67"/>
    <w:rsid w:val="00B2007F"/>
    <w:rsid w:val="00B2046F"/>
    <w:rsid w:val="00B22932"/>
    <w:rsid w:val="00B22EDE"/>
    <w:rsid w:val="00B2350A"/>
    <w:rsid w:val="00B250E8"/>
    <w:rsid w:val="00B31C27"/>
    <w:rsid w:val="00B32471"/>
    <w:rsid w:val="00B332FE"/>
    <w:rsid w:val="00B34E02"/>
    <w:rsid w:val="00B372A9"/>
    <w:rsid w:val="00B372AE"/>
    <w:rsid w:val="00B374CE"/>
    <w:rsid w:val="00B37D11"/>
    <w:rsid w:val="00B40B82"/>
    <w:rsid w:val="00B41C9A"/>
    <w:rsid w:val="00B41F94"/>
    <w:rsid w:val="00B42217"/>
    <w:rsid w:val="00B4314E"/>
    <w:rsid w:val="00B469AD"/>
    <w:rsid w:val="00B47023"/>
    <w:rsid w:val="00B4764D"/>
    <w:rsid w:val="00B47954"/>
    <w:rsid w:val="00B47DD4"/>
    <w:rsid w:val="00B5005B"/>
    <w:rsid w:val="00B51ADE"/>
    <w:rsid w:val="00B52C8F"/>
    <w:rsid w:val="00B55008"/>
    <w:rsid w:val="00B55961"/>
    <w:rsid w:val="00B62A09"/>
    <w:rsid w:val="00B639D4"/>
    <w:rsid w:val="00B64759"/>
    <w:rsid w:val="00B65177"/>
    <w:rsid w:val="00B65E32"/>
    <w:rsid w:val="00B6673D"/>
    <w:rsid w:val="00B725D1"/>
    <w:rsid w:val="00B73611"/>
    <w:rsid w:val="00B752BF"/>
    <w:rsid w:val="00B754A2"/>
    <w:rsid w:val="00B7593A"/>
    <w:rsid w:val="00B75A88"/>
    <w:rsid w:val="00B776EC"/>
    <w:rsid w:val="00B77FB0"/>
    <w:rsid w:val="00B8034A"/>
    <w:rsid w:val="00B85F43"/>
    <w:rsid w:val="00B86301"/>
    <w:rsid w:val="00B90577"/>
    <w:rsid w:val="00B91957"/>
    <w:rsid w:val="00B91A1D"/>
    <w:rsid w:val="00B91AC6"/>
    <w:rsid w:val="00B9219B"/>
    <w:rsid w:val="00B927C6"/>
    <w:rsid w:val="00B92A96"/>
    <w:rsid w:val="00B92D9D"/>
    <w:rsid w:val="00B949B1"/>
    <w:rsid w:val="00B96127"/>
    <w:rsid w:val="00B97B2D"/>
    <w:rsid w:val="00BA0EDB"/>
    <w:rsid w:val="00BA31CF"/>
    <w:rsid w:val="00BA31ED"/>
    <w:rsid w:val="00BA485F"/>
    <w:rsid w:val="00BA5679"/>
    <w:rsid w:val="00BA6773"/>
    <w:rsid w:val="00BA705B"/>
    <w:rsid w:val="00BB040B"/>
    <w:rsid w:val="00BB08E1"/>
    <w:rsid w:val="00BB28A2"/>
    <w:rsid w:val="00BB483F"/>
    <w:rsid w:val="00BB736E"/>
    <w:rsid w:val="00BC02E5"/>
    <w:rsid w:val="00BC0E60"/>
    <w:rsid w:val="00BC26A5"/>
    <w:rsid w:val="00BC2C59"/>
    <w:rsid w:val="00BC69FA"/>
    <w:rsid w:val="00BD4313"/>
    <w:rsid w:val="00BD55E1"/>
    <w:rsid w:val="00BD6629"/>
    <w:rsid w:val="00BD7455"/>
    <w:rsid w:val="00BD777A"/>
    <w:rsid w:val="00BD7D44"/>
    <w:rsid w:val="00BE01FF"/>
    <w:rsid w:val="00BE1493"/>
    <w:rsid w:val="00BE1517"/>
    <w:rsid w:val="00BE18BA"/>
    <w:rsid w:val="00BE212A"/>
    <w:rsid w:val="00BE416E"/>
    <w:rsid w:val="00BF02A5"/>
    <w:rsid w:val="00BF2C2F"/>
    <w:rsid w:val="00BF2FAC"/>
    <w:rsid w:val="00BF3DE6"/>
    <w:rsid w:val="00BF4592"/>
    <w:rsid w:val="00BF5189"/>
    <w:rsid w:val="00C0016F"/>
    <w:rsid w:val="00C029F3"/>
    <w:rsid w:val="00C04C3A"/>
    <w:rsid w:val="00C05153"/>
    <w:rsid w:val="00C07860"/>
    <w:rsid w:val="00C104C5"/>
    <w:rsid w:val="00C125C3"/>
    <w:rsid w:val="00C14E19"/>
    <w:rsid w:val="00C16EC6"/>
    <w:rsid w:val="00C208CF"/>
    <w:rsid w:val="00C20A4B"/>
    <w:rsid w:val="00C20F70"/>
    <w:rsid w:val="00C21C60"/>
    <w:rsid w:val="00C22642"/>
    <w:rsid w:val="00C228AA"/>
    <w:rsid w:val="00C2501E"/>
    <w:rsid w:val="00C25106"/>
    <w:rsid w:val="00C300E9"/>
    <w:rsid w:val="00C315CF"/>
    <w:rsid w:val="00C3182C"/>
    <w:rsid w:val="00C32B13"/>
    <w:rsid w:val="00C335DD"/>
    <w:rsid w:val="00C43226"/>
    <w:rsid w:val="00C43737"/>
    <w:rsid w:val="00C44013"/>
    <w:rsid w:val="00C453BD"/>
    <w:rsid w:val="00C45C81"/>
    <w:rsid w:val="00C46EFA"/>
    <w:rsid w:val="00C472CA"/>
    <w:rsid w:val="00C47D4C"/>
    <w:rsid w:val="00C51034"/>
    <w:rsid w:val="00C51C56"/>
    <w:rsid w:val="00C5509F"/>
    <w:rsid w:val="00C5587C"/>
    <w:rsid w:val="00C57839"/>
    <w:rsid w:val="00C60104"/>
    <w:rsid w:val="00C6054D"/>
    <w:rsid w:val="00C6285A"/>
    <w:rsid w:val="00C62E7B"/>
    <w:rsid w:val="00C6439A"/>
    <w:rsid w:val="00C7197D"/>
    <w:rsid w:val="00C72977"/>
    <w:rsid w:val="00C73FE1"/>
    <w:rsid w:val="00C7525E"/>
    <w:rsid w:val="00C76C3A"/>
    <w:rsid w:val="00C77673"/>
    <w:rsid w:val="00C7796E"/>
    <w:rsid w:val="00C8067F"/>
    <w:rsid w:val="00C82C2C"/>
    <w:rsid w:val="00C835F3"/>
    <w:rsid w:val="00C837A2"/>
    <w:rsid w:val="00C84474"/>
    <w:rsid w:val="00C84EA3"/>
    <w:rsid w:val="00C8787E"/>
    <w:rsid w:val="00C90367"/>
    <w:rsid w:val="00C90465"/>
    <w:rsid w:val="00C908C9"/>
    <w:rsid w:val="00C91263"/>
    <w:rsid w:val="00C92435"/>
    <w:rsid w:val="00C9510E"/>
    <w:rsid w:val="00C95F19"/>
    <w:rsid w:val="00C963B5"/>
    <w:rsid w:val="00C967AE"/>
    <w:rsid w:val="00C96846"/>
    <w:rsid w:val="00C97791"/>
    <w:rsid w:val="00CA0A20"/>
    <w:rsid w:val="00CA10E7"/>
    <w:rsid w:val="00CA3ADC"/>
    <w:rsid w:val="00CA3F54"/>
    <w:rsid w:val="00CA691F"/>
    <w:rsid w:val="00CB1006"/>
    <w:rsid w:val="00CB1663"/>
    <w:rsid w:val="00CB2916"/>
    <w:rsid w:val="00CB48EE"/>
    <w:rsid w:val="00CB4C64"/>
    <w:rsid w:val="00CC02CF"/>
    <w:rsid w:val="00CC115F"/>
    <w:rsid w:val="00CC1B7D"/>
    <w:rsid w:val="00CC3377"/>
    <w:rsid w:val="00CC3476"/>
    <w:rsid w:val="00CC3AC4"/>
    <w:rsid w:val="00CC4C84"/>
    <w:rsid w:val="00CC5336"/>
    <w:rsid w:val="00CC5798"/>
    <w:rsid w:val="00CC686A"/>
    <w:rsid w:val="00CD0021"/>
    <w:rsid w:val="00CD0BD7"/>
    <w:rsid w:val="00CD1820"/>
    <w:rsid w:val="00CD4152"/>
    <w:rsid w:val="00CD4538"/>
    <w:rsid w:val="00CD5AA0"/>
    <w:rsid w:val="00CD62BE"/>
    <w:rsid w:val="00CD6BC4"/>
    <w:rsid w:val="00CE223C"/>
    <w:rsid w:val="00CE45D7"/>
    <w:rsid w:val="00CE618B"/>
    <w:rsid w:val="00CF080D"/>
    <w:rsid w:val="00CF20D2"/>
    <w:rsid w:val="00CF3131"/>
    <w:rsid w:val="00CF3BE1"/>
    <w:rsid w:val="00CF58C9"/>
    <w:rsid w:val="00D00243"/>
    <w:rsid w:val="00D0041F"/>
    <w:rsid w:val="00D00E95"/>
    <w:rsid w:val="00D0192C"/>
    <w:rsid w:val="00D02234"/>
    <w:rsid w:val="00D026AC"/>
    <w:rsid w:val="00D05B28"/>
    <w:rsid w:val="00D05ECD"/>
    <w:rsid w:val="00D073CB"/>
    <w:rsid w:val="00D124A6"/>
    <w:rsid w:val="00D1427B"/>
    <w:rsid w:val="00D16D54"/>
    <w:rsid w:val="00D2089D"/>
    <w:rsid w:val="00D229DC"/>
    <w:rsid w:val="00D24964"/>
    <w:rsid w:val="00D24AB7"/>
    <w:rsid w:val="00D276CC"/>
    <w:rsid w:val="00D30140"/>
    <w:rsid w:val="00D3065F"/>
    <w:rsid w:val="00D344C9"/>
    <w:rsid w:val="00D36EBA"/>
    <w:rsid w:val="00D37E07"/>
    <w:rsid w:val="00D409A6"/>
    <w:rsid w:val="00D40AC2"/>
    <w:rsid w:val="00D4100E"/>
    <w:rsid w:val="00D420E8"/>
    <w:rsid w:val="00D42DD6"/>
    <w:rsid w:val="00D460C8"/>
    <w:rsid w:val="00D47428"/>
    <w:rsid w:val="00D53CF2"/>
    <w:rsid w:val="00D54466"/>
    <w:rsid w:val="00D55D02"/>
    <w:rsid w:val="00D56187"/>
    <w:rsid w:val="00D568D7"/>
    <w:rsid w:val="00D578F4"/>
    <w:rsid w:val="00D6179C"/>
    <w:rsid w:val="00D62533"/>
    <w:rsid w:val="00D633D2"/>
    <w:rsid w:val="00D63A3C"/>
    <w:rsid w:val="00D66922"/>
    <w:rsid w:val="00D6724D"/>
    <w:rsid w:val="00D6791A"/>
    <w:rsid w:val="00D707E2"/>
    <w:rsid w:val="00D71BFD"/>
    <w:rsid w:val="00D72F22"/>
    <w:rsid w:val="00D75A83"/>
    <w:rsid w:val="00D77BC3"/>
    <w:rsid w:val="00D801C5"/>
    <w:rsid w:val="00D825E8"/>
    <w:rsid w:val="00D82F75"/>
    <w:rsid w:val="00D84841"/>
    <w:rsid w:val="00D87891"/>
    <w:rsid w:val="00D94224"/>
    <w:rsid w:val="00D95093"/>
    <w:rsid w:val="00D96B09"/>
    <w:rsid w:val="00D96BBE"/>
    <w:rsid w:val="00D96C7F"/>
    <w:rsid w:val="00DA0CEF"/>
    <w:rsid w:val="00DA4694"/>
    <w:rsid w:val="00DA5481"/>
    <w:rsid w:val="00DA57C4"/>
    <w:rsid w:val="00DA7BA2"/>
    <w:rsid w:val="00DB0063"/>
    <w:rsid w:val="00DB0087"/>
    <w:rsid w:val="00DB03EE"/>
    <w:rsid w:val="00DB0959"/>
    <w:rsid w:val="00DB3149"/>
    <w:rsid w:val="00DB5702"/>
    <w:rsid w:val="00DB6D11"/>
    <w:rsid w:val="00DB771F"/>
    <w:rsid w:val="00DC0058"/>
    <w:rsid w:val="00DC01F5"/>
    <w:rsid w:val="00DC198D"/>
    <w:rsid w:val="00DC1E99"/>
    <w:rsid w:val="00DC4C35"/>
    <w:rsid w:val="00DC72BF"/>
    <w:rsid w:val="00DC7457"/>
    <w:rsid w:val="00DD0149"/>
    <w:rsid w:val="00DD2D77"/>
    <w:rsid w:val="00DD4918"/>
    <w:rsid w:val="00DE09DF"/>
    <w:rsid w:val="00DE2420"/>
    <w:rsid w:val="00DE2817"/>
    <w:rsid w:val="00DE3FFB"/>
    <w:rsid w:val="00DE437A"/>
    <w:rsid w:val="00DE6219"/>
    <w:rsid w:val="00DE7B95"/>
    <w:rsid w:val="00DF0DA8"/>
    <w:rsid w:val="00DF1892"/>
    <w:rsid w:val="00DF2447"/>
    <w:rsid w:val="00DF25D0"/>
    <w:rsid w:val="00DF2F79"/>
    <w:rsid w:val="00DF3713"/>
    <w:rsid w:val="00DF3B49"/>
    <w:rsid w:val="00DF45D3"/>
    <w:rsid w:val="00DF57F4"/>
    <w:rsid w:val="00DF7528"/>
    <w:rsid w:val="00E01CA0"/>
    <w:rsid w:val="00E02E86"/>
    <w:rsid w:val="00E03683"/>
    <w:rsid w:val="00E04B98"/>
    <w:rsid w:val="00E067F8"/>
    <w:rsid w:val="00E06B58"/>
    <w:rsid w:val="00E109AD"/>
    <w:rsid w:val="00E13543"/>
    <w:rsid w:val="00E14595"/>
    <w:rsid w:val="00E15CDF"/>
    <w:rsid w:val="00E172C8"/>
    <w:rsid w:val="00E173FB"/>
    <w:rsid w:val="00E17817"/>
    <w:rsid w:val="00E17BF6"/>
    <w:rsid w:val="00E17FD6"/>
    <w:rsid w:val="00E200EA"/>
    <w:rsid w:val="00E213DC"/>
    <w:rsid w:val="00E2189E"/>
    <w:rsid w:val="00E266B7"/>
    <w:rsid w:val="00E269CF"/>
    <w:rsid w:val="00E30481"/>
    <w:rsid w:val="00E30DFB"/>
    <w:rsid w:val="00E321C2"/>
    <w:rsid w:val="00E323DF"/>
    <w:rsid w:val="00E32575"/>
    <w:rsid w:val="00E32BAE"/>
    <w:rsid w:val="00E32EF5"/>
    <w:rsid w:val="00E42CA3"/>
    <w:rsid w:val="00E440B3"/>
    <w:rsid w:val="00E44646"/>
    <w:rsid w:val="00E46F15"/>
    <w:rsid w:val="00E474EE"/>
    <w:rsid w:val="00E50599"/>
    <w:rsid w:val="00E5102D"/>
    <w:rsid w:val="00E5254C"/>
    <w:rsid w:val="00E545AD"/>
    <w:rsid w:val="00E56576"/>
    <w:rsid w:val="00E60C15"/>
    <w:rsid w:val="00E60F8C"/>
    <w:rsid w:val="00E61567"/>
    <w:rsid w:val="00E61C29"/>
    <w:rsid w:val="00E62918"/>
    <w:rsid w:val="00E644E1"/>
    <w:rsid w:val="00E65FC6"/>
    <w:rsid w:val="00E6765C"/>
    <w:rsid w:val="00E67833"/>
    <w:rsid w:val="00E679EA"/>
    <w:rsid w:val="00E67FD8"/>
    <w:rsid w:val="00E71D9F"/>
    <w:rsid w:val="00E72471"/>
    <w:rsid w:val="00E72A12"/>
    <w:rsid w:val="00E72B3C"/>
    <w:rsid w:val="00E75A52"/>
    <w:rsid w:val="00E76629"/>
    <w:rsid w:val="00E77155"/>
    <w:rsid w:val="00E774B9"/>
    <w:rsid w:val="00E80630"/>
    <w:rsid w:val="00E8123D"/>
    <w:rsid w:val="00E81516"/>
    <w:rsid w:val="00E824BE"/>
    <w:rsid w:val="00E84079"/>
    <w:rsid w:val="00E87ECA"/>
    <w:rsid w:val="00E928B6"/>
    <w:rsid w:val="00E94997"/>
    <w:rsid w:val="00E94E3A"/>
    <w:rsid w:val="00E95160"/>
    <w:rsid w:val="00E95C19"/>
    <w:rsid w:val="00EA69A4"/>
    <w:rsid w:val="00EB0717"/>
    <w:rsid w:val="00EB0AFC"/>
    <w:rsid w:val="00EB1FDC"/>
    <w:rsid w:val="00EB3E0C"/>
    <w:rsid w:val="00EB4F99"/>
    <w:rsid w:val="00EB6167"/>
    <w:rsid w:val="00EC2435"/>
    <w:rsid w:val="00EC3698"/>
    <w:rsid w:val="00EC5AE6"/>
    <w:rsid w:val="00EC76EB"/>
    <w:rsid w:val="00ED3B53"/>
    <w:rsid w:val="00ED4964"/>
    <w:rsid w:val="00ED4B90"/>
    <w:rsid w:val="00ED6091"/>
    <w:rsid w:val="00ED6D7D"/>
    <w:rsid w:val="00ED7231"/>
    <w:rsid w:val="00EE0EAA"/>
    <w:rsid w:val="00EE1957"/>
    <w:rsid w:val="00EE41D2"/>
    <w:rsid w:val="00EE4AC8"/>
    <w:rsid w:val="00EE516F"/>
    <w:rsid w:val="00EE5AD6"/>
    <w:rsid w:val="00EE6001"/>
    <w:rsid w:val="00EE6D53"/>
    <w:rsid w:val="00EE713B"/>
    <w:rsid w:val="00EF37AB"/>
    <w:rsid w:val="00EF49B3"/>
    <w:rsid w:val="00F00E79"/>
    <w:rsid w:val="00F05EA3"/>
    <w:rsid w:val="00F070EE"/>
    <w:rsid w:val="00F07CC8"/>
    <w:rsid w:val="00F1253E"/>
    <w:rsid w:val="00F132B6"/>
    <w:rsid w:val="00F14F53"/>
    <w:rsid w:val="00F14F6E"/>
    <w:rsid w:val="00F1571D"/>
    <w:rsid w:val="00F1693C"/>
    <w:rsid w:val="00F17625"/>
    <w:rsid w:val="00F201E5"/>
    <w:rsid w:val="00F216D9"/>
    <w:rsid w:val="00F22ABB"/>
    <w:rsid w:val="00F22DE8"/>
    <w:rsid w:val="00F240EC"/>
    <w:rsid w:val="00F2657C"/>
    <w:rsid w:val="00F302FA"/>
    <w:rsid w:val="00F30494"/>
    <w:rsid w:val="00F30703"/>
    <w:rsid w:val="00F314E2"/>
    <w:rsid w:val="00F33250"/>
    <w:rsid w:val="00F342C5"/>
    <w:rsid w:val="00F3520B"/>
    <w:rsid w:val="00F356C3"/>
    <w:rsid w:val="00F41EE4"/>
    <w:rsid w:val="00F42C16"/>
    <w:rsid w:val="00F438A5"/>
    <w:rsid w:val="00F4449B"/>
    <w:rsid w:val="00F44FF9"/>
    <w:rsid w:val="00F51F91"/>
    <w:rsid w:val="00F52239"/>
    <w:rsid w:val="00F53B4D"/>
    <w:rsid w:val="00F55AFC"/>
    <w:rsid w:val="00F55DC4"/>
    <w:rsid w:val="00F56A36"/>
    <w:rsid w:val="00F56CEA"/>
    <w:rsid w:val="00F6011F"/>
    <w:rsid w:val="00F60976"/>
    <w:rsid w:val="00F6216E"/>
    <w:rsid w:val="00F62A52"/>
    <w:rsid w:val="00F62E32"/>
    <w:rsid w:val="00F6351F"/>
    <w:rsid w:val="00F63D29"/>
    <w:rsid w:val="00F6715A"/>
    <w:rsid w:val="00F67D52"/>
    <w:rsid w:val="00F70102"/>
    <w:rsid w:val="00F70C94"/>
    <w:rsid w:val="00F71747"/>
    <w:rsid w:val="00F732B6"/>
    <w:rsid w:val="00F7330F"/>
    <w:rsid w:val="00F7486B"/>
    <w:rsid w:val="00F74CE0"/>
    <w:rsid w:val="00F77CFD"/>
    <w:rsid w:val="00F81177"/>
    <w:rsid w:val="00F81271"/>
    <w:rsid w:val="00F82157"/>
    <w:rsid w:val="00F8280E"/>
    <w:rsid w:val="00F83CA8"/>
    <w:rsid w:val="00F850B0"/>
    <w:rsid w:val="00F865E2"/>
    <w:rsid w:val="00F86D8E"/>
    <w:rsid w:val="00F90837"/>
    <w:rsid w:val="00F93DFA"/>
    <w:rsid w:val="00F93F65"/>
    <w:rsid w:val="00F95511"/>
    <w:rsid w:val="00F9578C"/>
    <w:rsid w:val="00F97CA3"/>
    <w:rsid w:val="00FB0FB0"/>
    <w:rsid w:val="00FC2BD7"/>
    <w:rsid w:val="00FC3D76"/>
    <w:rsid w:val="00FC464E"/>
    <w:rsid w:val="00FC4B67"/>
    <w:rsid w:val="00FC5481"/>
    <w:rsid w:val="00FD062C"/>
    <w:rsid w:val="00FD0A36"/>
    <w:rsid w:val="00FD146B"/>
    <w:rsid w:val="00FD27D2"/>
    <w:rsid w:val="00FD49BE"/>
    <w:rsid w:val="00FD5856"/>
    <w:rsid w:val="00FD5E5B"/>
    <w:rsid w:val="00FE08B4"/>
    <w:rsid w:val="00FE08C7"/>
    <w:rsid w:val="00FE0F5C"/>
    <w:rsid w:val="00FE1D58"/>
    <w:rsid w:val="00FE1DA6"/>
    <w:rsid w:val="00FE3841"/>
    <w:rsid w:val="00FE3C34"/>
    <w:rsid w:val="00FE4409"/>
    <w:rsid w:val="00FE5B32"/>
    <w:rsid w:val="00FE7AC7"/>
    <w:rsid w:val="00FF06DB"/>
    <w:rsid w:val="00FF15F4"/>
    <w:rsid w:val="00FF1651"/>
    <w:rsid w:val="00FF2928"/>
    <w:rsid w:val="00FF3426"/>
    <w:rsid w:val="00FF4945"/>
    <w:rsid w:val="00FF7596"/>
    <w:rsid w:val="00FF7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2C6"/>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link w:val="Heading1Char"/>
    <w:uiPriority w:val="9"/>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uiPriority w:val="9"/>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link w:val="Heading3Char"/>
    <w:uiPriority w:val="9"/>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uiPriority w:val="9"/>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uiPriority w:val="9"/>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uiPriority w:val="9"/>
    <w:qFormat/>
    <w:rsid w:val="002B66F5"/>
    <w:pPr>
      <w:numPr>
        <w:ilvl w:val="5"/>
        <w:numId w:val="38"/>
      </w:numPr>
      <w:spacing w:before="240" w:after="60"/>
      <w:outlineLvl w:val="5"/>
    </w:pPr>
    <w:rPr>
      <w:i/>
      <w:sz w:val="22"/>
    </w:rPr>
  </w:style>
  <w:style w:type="paragraph" w:styleId="Heading7">
    <w:name w:val="heading 7"/>
    <w:basedOn w:val="Normal"/>
    <w:next w:val="Normal"/>
    <w:uiPriority w:val="9"/>
    <w:qFormat/>
    <w:rsid w:val="002B66F5"/>
    <w:pPr>
      <w:numPr>
        <w:ilvl w:val="6"/>
        <w:numId w:val="38"/>
      </w:numPr>
      <w:spacing w:before="240" w:after="60"/>
      <w:outlineLvl w:val="6"/>
    </w:pPr>
    <w:rPr>
      <w:rFonts w:ascii="Arial" w:hAnsi="Arial"/>
    </w:rPr>
  </w:style>
  <w:style w:type="paragraph" w:styleId="Heading8">
    <w:name w:val="heading 8"/>
    <w:basedOn w:val="Normal"/>
    <w:next w:val="Normal"/>
    <w:uiPriority w:val="9"/>
    <w:qFormat/>
    <w:rsid w:val="002B66F5"/>
    <w:pPr>
      <w:numPr>
        <w:ilvl w:val="7"/>
        <w:numId w:val="38"/>
      </w:numPr>
      <w:spacing w:before="240" w:after="60"/>
      <w:outlineLvl w:val="7"/>
    </w:pPr>
    <w:rPr>
      <w:rFonts w:ascii="Arial" w:hAnsi="Arial"/>
      <w:i/>
    </w:rPr>
  </w:style>
  <w:style w:type="paragraph" w:styleId="Heading9">
    <w:name w:val="heading 9"/>
    <w:basedOn w:val="Normal"/>
    <w:next w:val="Normal"/>
    <w:uiPriority w:val="9"/>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oindent">
    <w:name w:val="Normal (no indent)"/>
    <w:basedOn w:val="Normal"/>
    <w:next w:val="Normal"/>
    <w:rsid w:val="0053704E"/>
    <w:pPr>
      <w:ind w:firstLine="0"/>
    </w:pPr>
  </w:style>
  <w:style w:type="paragraph" w:customStyle="1" w:styleId="abstract">
    <w:name w:val="abstract"/>
    <w:basedOn w:val="Normalnoindent"/>
    <w:rsid w:val="00C91263"/>
    <w:pPr>
      <w:spacing w:before="600" w:after="120" w:line="220" w:lineRule="exact"/>
      <w:ind w:left="567" w:right="567"/>
      <w:contextualSpacing/>
    </w:pPr>
    <w:rPr>
      <w:sz w:val="18"/>
    </w:rPr>
  </w:style>
  <w:style w:type="paragraph" w:customStyle="1" w:styleId="address">
    <w:name w:val="address"/>
    <w:basedOn w:val="Normalnoindent"/>
    <w:rsid w:val="0053704E"/>
    <w:pPr>
      <w:jc w:val="center"/>
    </w:pPr>
    <w:rPr>
      <w:sz w:val="18"/>
    </w:rPr>
  </w:style>
  <w:style w:type="paragraph" w:customStyle="1" w:styleId="author">
    <w:name w:val="author"/>
    <w:basedOn w:val="Normalnoindent"/>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Normalnoindent"/>
    <w:next w:val="Normalnoindent"/>
    <w:rsid w:val="008B1558"/>
    <w:pPr>
      <w:spacing w:before="240" w:after="120" w:line="240" w:lineRule="auto"/>
      <w:jc w:val="center"/>
    </w:pPr>
  </w:style>
  <w:style w:type="paragraph" w:customStyle="1" w:styleId="bulletitem">
    <w:name w:val="bullet item"/>
    <w:basedOn w:val="Normal"/>
    <w:rsid w:val="00733C5D"/>
    <w:pPr>
      <w:numPr>
        <w:numId w:val="30"/>
      </w:numPr>
      <w:spacing w:before="120" w:after="120" w:line="240" w:lineRule="auto"/>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Normalnoindent"/>
    <w:rsid w:val="0053704E"/>
    <w:pPr>
      <w:tabs>
        <w:tab w:val="left" w:pos="6237"/>
      </w:tabs>
      <w:spacing w:before="120" w:after="120"/>
      <w:ind w:left="227"/>
      <w:jc w:val="center"/>
    </w:pPr>
  </w:style>
  <w:style w:type="paragraph" w:customStyle="1" w:styleId="figurecaption">
    <w:name w:val="figure caption"/>
    <w:basedOn w:val="Normal"/>
    <w:next w:val="Normalnoindent"/>
    <w:rsid w:val="00AC7639"/>
    <w:pPr>
      <w:keepNext/>
      <w:keepLines/>
      <w:spacing w:before="120" w:after="240" w:line="240" w:lineRule="auto"/>
      <w:ind w:left="227" w:right="227"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link w:val="FooterChar"/>
    <w:uiPriority w:val="99"/>
    <w:rsid w:val="0053704E"/>
    <w:pPr>
      <w:tabs>
        <w:tab w:val="center" w:pos="4536"/>
        <w:tab w:val="right" w:pos="9072"/>
      </w:tabs>
    </w:pPr>
  </w:style>
  <w:style w:type="paragraph" w:customStyle="1" w:styleId="heading10">
    <w:name w:val="heading1"/>
    <w:basedOn w:val="Heading1"/>
    <w:next w:val="Normalnoindent"/>
    <w:rsid w:val="002B66F5"/>
  </w:style>
  <w:style w:type="paragraph" w:customStyle="1" w:styleId="heading20">
    <w:name w:val="heading2"/>
    <w:basedOn w:val="Heading2"/>
    <w:next w:val="Normalnoindent"/>
    <w:rsid w:val="00190935"/>
  </w:style>
  <w:style w:type="paragraph" w:customStyle="1" w:styleId="heading30">
    <w:name w:val="heading3"/>
    <w:basedOn w:val="Normal"/>
    <w:next w:val="Normalnoindent"/>
    <w:rsid w:val="0061595E"/>
    <w:pPr>
      <w:spacing w:before="240"/>
      <w:ind w:firstLine="0"/>
    </w:pPr>
    <w:rPr>
      <w:b/>
    </w:rPr>
  </w:style>
  <w:style w:type="paragraph" w:customStyle="1" w:styleId="heading40">
    <w:name w:val="heading4"/>
    <w:basedOn w:val="Heading4"/>
    <w:next w:val="Normalnoindent"/>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F4695"/>
    <w:pPr>
      <w:numPr>
        <w:numId w:val="37"/>
      </w:numPr>
      <w:spacing w:before="120" w:after="120"/>
    </w:pPr>
  </w:style>
  <w:style w:type="paragraph" w:customStyle="1" w:styleId="programcode">
    <w:name w:val="programcode"/>
    <w:basedOn w:val="Normal"/>
    <w:rsid w:val="000F482A"/>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80" w:after="180" w:line="240" w:lineRule="auto"/>
      <w:ind w:left="340" w:right="340" w:firstLine="0"/>
      <w:contextualSpacing/>
      <w:jc w:val="left"/>
    </w:pPr>
    <w:rPr>
      <w:rFonts w:ascii="Consolas" w:hAnsi="Consolas"/>
      <w:sz w:val="18"/>
    </w:rPr>
  </w:style>
  <w:style w:type="paragraph" w:customStyle="1" w:styleId="referenceitem">
    <w:name w:val="referenceitem"/>
    <w:basedOn w:val="Normal"/>
    <w:rsid w:val="00F97CA3"/>
    <w:pPr>
      <w:spacing w:line="220" w:lineRule="exact"/>
      <w:ind w:left="284" w:hanging="284"/>
      <w:jc w:val="left"/>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1">
    <w:name w:val="Title1"/>
    <w:basedOn w:val="Normalnoindent"/>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1752C6"/>
    <w:rPr>
      <w:rFonts w:ascii="Consolas" w:hAnsi="Consolas"/>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 w:val="18"/>
      <w:szCs w:val="18"/>
      <w:lang w:val="en-US" w:eastAsia="de-DE" w:bidi="ar-SA"/>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styleId="BalloonText">
    <w:name w:val="Balloon Text"/>
    <w:basedOn w:val="Normal"/>
    <w:link w:val="BalloonTextChar"/>
    <w:rsid w:val="000C5B9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B9E"/>
    <w:rPr>
      <w:rFonts w:ascii="Tahoma" w:hAnsi="Tahoma" w:cs="Tahoma"/>
      <w:sz w:val="16"/>
      <w:szCs w:val="16"/>
      <w:lang w:val="en-US"/>
    </w:rPr>
  </w:style>
  <w:style w:type="paragraph" w:customStyle="1" w:styleId="Style1">
    <w:name w:val="Style1"/>
    <w:basedOn w:val="figurecaption"/>
    <w:qFormat/>
    <w:rsid w:val="00663D6A"/>
    <w:rPr>
      <w:b/>
    </w:rPr>
  </w:style>
  <w:style w:type="character" w:customStyle="1" w:styleId="heading3-notbold">
    <w:name w:val="heading3 - not bold"/>
    <w:basedOn w:val="DefaultParagraphFont"/>
    <w:uiPriority w:val="1"/>
    <w:qFormat/>
    <w:rsid w:val="00D6179C"/>
    <w:rPr>
      <w:b/>
    </w:rPr>
  </w:style>
  <w:style w:type="paragraph" w:customStyle="1" w:styleId="Normaloffsetnocaption">
    <w:name w:val="Normal offset (no caption)"/>
    <w:basedOn w:val="Normaloffset"/>
    <w:qFormat/>
    <w:rsid w:val="009E0645"/>
    <w:rPr>
      <w:rFonts w:ascii="Cambria Math" w:hAnsi="Cambria Math" w:cs="Cambria Math"/>
    </w:rPr>
  </w:style>
  <w:style w:type="table" w:styleId="TableGrid">
    <w:name w:val="Table Grid"/>
    <w:basedOn w:val="TableNormal"/>
    <w:uiPriority w:val="59"/>
    <w:rsid w:val="006C076C"/>
    <w:rPr>
      <w:rFonts w:asciiTheme="minorHAnsi" w:eastAsiaTheme="minorHAnsi" w:hAnsiTheme="minorHAnsi" w:cstheme="minorBidi"/>
      <w:sz w:val="22"/>
      <w:szCs w:val="22"/>
      <w:lang w:val="cs-CZ"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offset">
    <w:name w:val="Normal offset"/>
    <w:basedOn w:val="Normal"/>
    <w:qFormat/>
    <w:rsid w:val="004953E6"/>
    <w:pPr>
      <w:tabs>
        <w:tab w:val="left" w:pos="170"/>
      </w:tabs>
      <w:spacing w:before="180" w:after="180" w:line="240" w:lineRule="auto"/>
      <w:ind w:left="227" w:right="227" w:firstLine="0"/>
      <w:contextualSpacing/>
    </w:pPr>
    <w:rPr>
      <w:iCs/>
      <w:noProof/>
    </w:rPr>
  </w:style>
  <w:style w:type="character" w:customStyle="1" w:styleId="Inlinecode">
    <w:name w:val="Inline code"/>
    <w:basedOn w:val="DefaultParagraphFont"/>
    <w:uiPriority w:val="1"/>
    <w:qFormat/>
    <w:rsid w:val="00544BD8"/>
    <w:rPr>
      <w:rFonts w:ascii="Consolas" w:hAnsi="Consolas"/>
      <w:sz w:val="16"/>
    </w:rPr>
  </w:style>
  <w:style w:type="paragraph" w:customStyle="1" w:styleId="NormalFirst">
    <w:name w:val="Normal First"/>
    <w:basedOn w:val="Normal"/>
    <w:next w:val="Normal"/>
    <w:qFormat/>
    <w:rsid w:val="009E0645"/>
    <w:pPr>
      <w:overflowPunct/>
      <w:autoSpaceDE/>
      <w:autoSpaceDN/>
      <w:adjustRightInd/>
      <w:spacing w:line="240" w:lineRule="auto"/>
      <w:ind w:firstLine="0"/>
      <w:textAlignment w:val="auto"/>
    </w:pPr>
    <w:rPr>
      <w:rFonts w:eastAsiaTheme="minorHAnsi" w:cstheme="minorBidi"/>
      <w:sz w:val="18"/>
      <w:szCs w:val="22"/>
      <w:lang w:eastAsia="en-US"/>
    </w:rPr>
  </w:style>
  <w:style w:type="paragraph" w:customStyle="1" w:styleId="NormalHeading">
    <w:name w:val="Normal Heading"/>
    <w:basedOn w:val="NormalFirst"/>
    <w:next w:val="Normal"/>
    <w:qFormat/>
    <w:rsid w:val="0084020B"/>
    <w:pPr>
      <w:spacing w:before="120"/>
    </w:pPr>
  </w:style>
  <w:style w:type="paragraph" w:customStyle="1" w:styleId="NormalMargins">
    <w:name w:val="Normal Margins"/>
    <w:basedOn w:val="NormalFirst"/>
    <w:qFormat/>
    <w:rsid w:val="0084020B"/>
    <w:pPr>
      <w:spacing w:before="120" w:after="120"/>
      <w:ind w:left="142" w:firstLine="142"/>
      <w:contextualSpacing/>
    </w:pPr>
    <w:rPr>
      <w:rFonts w:asciiTheme="majorHAnsi" w:hAnsiTheme="majorHAnsi"/>
    </w:rPr>
  </w:style>
  <w:style w:type="character" w:customStyle="1" w:styleId="Heading3Char">
    <w:name w:val="Heading 3 Char"/>
    <w:basedOn w:val="DefaultParagraphFont"/>
    <w:link w:val="Heading3"/>
    <w:uiPriority w:val="9"/>
    <w:rsid w:val="00BF02A5"/>
    <w:rPr>
      <w:b/>
      <w:lang w:val="en-US"/>
    </w:rPr>
  </w:style>
  <w:style w:type="paragraph" w:customStyle="1" w:styleId="Codenoborder">
    <w:name w:val="Code no border"/>
    <w:basedOn w:val="Normal"/>
    <w:qFormat/>
    <w:rsid w:val="008A273E"/>
    <w:pPr>
      <w:overflowPunct/>
      <w:autoSpaceDE/>
      <w:autoSpaceDN/>
      <w:adjustRightInd/>
      <w:spacing w:before="240" w:after="120" w:line="240" w:lineRule="auto"/>
      <w:ind w:left="204" w:right="147" w:firstLine="0"/>
      <w:contextualSpacing/>
      <w:jc w:val="left"/>
      <w:textAlignment w:val="auto"/>
    </w:pPr>
    <w:rPr>
      <w:rFonts w:ascii="Consolas" w:hAnsi="Consolas"/>
      <w:noProof/>
      <w:sz w:val="16"/>
      <w:lang w:eastAsia="en-US"/>
    </w:rPr>
  </w:style>
  <w:style w:type="paragraph" w:customStyle="1" w:styleId="Listwithspaces">
    <w:name w:val="List with spaces"/>
    <w:basedOn w:val="ListParagraph"/>
    <w:qFormat/>
    <w:rsid w:val="00BF02A5"/>
    <w:pPr>
      <w:numPr>
        <w:numId w:val="46"/>
      </w:numPr>
      <w:tabs>
        <w:tab w:val="num" w:pos="432"/>
      </w:tabs>
      <w:overflowPunct/>
      <w:autoSpaceDE/>
      <w:autoSpaceDN/>
      <w:adjustRightInd/>
      <w:spacing w:before="60" w:after="60" w:line="240" w:lineRule="auto"/>
      <w:ind w:left="312" w:hanging="227"/>
      <w:contextualSpacing w:val="0"/>
      <w:textAlignment w:val="auto"/>
    </w:pPr>
    <w:rPr>
      <w:rFonts w:eastAsiaTheme="minorHAnsi" w:cstheme="minorBidi"/>
      <w:sz w:val="18"/>
      <w:szCs w:val="22"/>
      <w:lang w:eastAsia="en-US"/>
    </w:rPr>
  </w:style>
  <w:style w:type="paragraph" w:styleId="ListParagraph">
    <w:name w:val="List Paragraph"/>
    <w:basedOn w:val="Normal"/>
    <w:uiPriority w:val="34"/>
    <w:qFormat/>
    <w:rsid w:val="00BF02A5"/>
    <w:pPr>
      <w:ind w:left="720"/>
      <w:contextualSpacing/>
    </w:pPr>
  </w:style>
  <w:style w:type="character" w:styleId="PlaceholderText">
    <w:name w:val="Placeholder Text"/>
    <w:basedOn w:val="DefaultParagraphFont"/>
    <w:uiPriority w:val="99"/>
    <w:semiHidden/>
    <w:rsid w:val="00371FD8"/>
    <w:rPr>
      <w:color w:val="808080"/>
    </w:rPr>
  </w:style>
  <w:style w:type="paragraph" w:customStyle="1" w:styleId="programcodewithcaption">
    <w:name w:val="programcode (with caption)"/>
    <w:basedOn w:val="programcode"/>
    <w:qFormat/>
    <w:rsid w:val="008A273E"/>
    <w:pPr>
      <w:spacing w:after="60"/>
    </w:pPr>
  </w:style>
  <w:style w:type="character" w:customStyle="1" w:styleId="Heading1Char">
    <w:name w:val="Heading 1 Char"/>
    <w:basedOn w:val="DefaultParagraphFont"/>
    <w:link w:val="Heading1"/>
    <w:uiPriority w:val="9"/>
    <w:rsid w:val="00D37E07"/>
    <w:rPr>
      <w:b/>
      <w:sz w:val="24"/>
      <w:lang w:val="en-US"/>
    </w:rPr>
  </w:style>
  <w:style w:type="character" w:customStyle="1" w:styleId="citation">
    <w:name w:val="citation"/>
    <w:basedOn w:val="DefaultParagraphFont"/>
    <w:rsid w:val="00436678"/>
    <w:rPr>
      <w:i w:val="0"/>
      <w:iCs w:val="0"/>
    </w:rPr>
  </w:style>
  <w:style w:type="character" w:styleId="CommentReference">
    <w:name w:val="annotation reference"/>
    <w:basedOn w:val="DefaultParagraphFont"/>
    <w:rsid w:val="0097459F"/>
    <w:rPr>
      <w:sz w:val="16"/>
      <w:szCs w:val="16"/>
    </w:rPr>
  </w:style>
  <w:style w:type="paragraph" w:styleId="CommentText">
    <w:name w:val="annotation text"/>
    <w:basedOn w:val="Normal"/>
    <w:link w:val="CommentTextChar"/>
    <w:rsid w:val="0097459F"/>
    <w:pPr>
      <w:spacing w:line="240" w:lineRule="auto"/>
    </w:pPr>
  </w:style>
  <w:style w:type="character" w:customStyle="1" w:styleId="CommentTextChar">
    <w:name w:val="Comment Text Char"/>
    <w:basedOn w:val="DefaultParagraphFont"/>
    <w:link w:val="CommentText"/>
    <w:rsid w:val="0097459F"/>
    <w:rPr>
      <w:lang w:val="en-US"/>
    </w:rPr>
  </w:style>
  <w:style w:type="paragraph" w:styleId="CommentSubject">
    <w:name w:val="annotation subject"/>
    <w:basedOn w:val="CommentText"/>
    <w:next w:val="CommentText"/>
    <w:link w:val="CommentSubjectChar"/>
    <w:rsid w:val="0097459F"/>
    <w:rPr>
      <w:b/>
      <w:bCs/>
    </w:rPr>
  </w:style>
  <w:style w:type="character" w:customStyle="1" w:styleId="CommentSubjectChar">
    <w:name w:val="Comment Subject Char"/>
    <w:basedOn w:val="CommentTextChar"/>
    <w:link w:val="CommentSubject"/>
    <w:rsid w:val="0097459F"/>
    <w:rPr>
      <w:b/>
      <w:bCs/>
      <w:lang w:val="en-US"/>
    </w:rPr>
  </w:style>
  <w:style w:type="paragraph" w:styleId="Revision">
    <w:name w:val="Revision"/>
    <w:hidden/>
    <w:uiPriority w:val="99"/>
    <w:semiHidden/>
    <w:rsid w:val="00E32BAE"/>
    <w:rPr>
      <w:lang w:val="en-US"/>
    </w:rPr>
  </w:style>
  <w:style w:type="paragraph" w:customStyle="1" w:styleId="equationcode">
    <w:name w:val="equationcode"/>
    <w:basedOn w:val="programcode"/>
    <w:qFormat/>
    <w:rsid w:val="00595276"/>
    <w:pPr>
      <w:tabs>
        <w:tab w:val="clear" w:pos="454"/>
        <w:tab w:val="clear" w:pos="680"/>
        <w:tab w:val="clear" w:pos="907"/>
        <w:tab w:val="clear" w:pos="1134"/>
        <w:tab w:val="clear" w:pos="1361"/>
        <w:tab w:val="clear" w:pos="1588"/>
        <w:tab w:val="clear" w:pos="1814"/>
        <w:tab w:val="clear" w:pos="2041"/>
        <w:tab w:val="clear" w:pos="2268"/>
        <w:tab w:val="clear" w:pos="2495"/>
        <w:tab w:val="clear" w:pos="2722"/>
        <w:tab w:val="clear" w:pos="2948"/>
        <w:tab w:val="clear" w:pos="3175"/>
        <w:tab w:val="clear" w:pos="3402"/>
        <w:tab w:val="clear" w:pos="3629"/>
        <w:tab w:val="clear" w:pos="3856"/>
        <w:tab w:val="clear" w:pos="4082"/>
        <w:tab w:val="clear" w:pos="4309"/>
        <w:tab w:val="clear" w:pos="4536"/>
        <w:tab w:val="clear" w:pos="4763"/>
        <w:tab w:val="clear" w:pos="4990"/>
        <w:tab w:val="clear" w:pos="5216"/>
        <w:tab w:val="clear" w:pos="5443"/>
        <w:tab w:val="clear" w:pos="5670"/>
        <w:tab w:val="clear" w:pos="5897"/>
        <w:tab w:val="clear" w:pos="6124"/>
        <w:tab w:val="clear" w:pos="6350"/>
        <w:tab w:val="clear" w:pos="6577"/>
        <w:tab w:val="left" w:pos="57"/>
      </w:tabs>
    </w:pPr>
    <w:rPr>
      <w:rFonts w:ascii="Cambria Math" w:hAnsi="Cambria Math"/>
    </w:rPr>
  </w:style>
  <w:style w:type="character" w:customStyle="1" w:styleId="FooterChar">
    <w:name w:val="Footer Char"/>
    <w:basedOn w:val="DefaultParagraphFont"/>
    <w:link w:val="Footer"/>
    <w:uiPriority w:val="99"/>
    <w:rsid w:val="005A2099"/>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2C6"/>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link w:val="Heading1Char"/>
    <w:uiPriority w:val="9"/>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uiPriority w:val="9"/>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link w:val="Heading3Char"/>
    <w:uiPriority w:val="9"/>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uiPriority w:val="9"/>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uiPriority w:val="9"/>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uiPriority w:val="9"/>
    <w:qFormat/>
    <w:rsid w:val="002B66F5"/>
    <w:pPr>
      <w:numPr>
        <w:ilvl w:val="5"/>
        <w:numId w:val="38"/>
      </w:numPr>
      <w:spacing w:before="240" w:after="60"/>
      <w:outlineLvl w:val="5"/>
    </w:pPr>
    <w:rPr>
      <w:i/>
      <w:sz w:val="22"/>
    </w:rPr>
  </w:style>
  <w:style w:type="paragraph" w:styleId="Heading7">
    <w:name w:val="heading 7"/>
    <w:basedOn w:val="Normal"/>
    <w:next w:val="Normal"/>
    <w:uiPriority w:val="9"/>
    <w:qFormat/>
    <w:rsid w:val="002B66F5"/>
    <w:pPr>
      <w:numPr>
        <w:ilvl w:val="6"/>
        <w:numId w:val="38"/>
      </w:numPr>
      <w:spacing w:before="240" w:after="60"/>
      <w:outlineLvl w:val="6"/>
    </w:pPr>
    <w:rPr>
      <w:rFonts w:ascii="Arial" w:hAnsi="Arial"/>
    </w:rPr>
  </w:style>
  <w:style w:type="paragraph" w:styleId="Heading8">
    <w:name w:val="heading 8"/>
    <w:basedOn w:val="Normal"/>
    <w:next w:val="Normal"/>
    <w:uiPriority w:val="9"/>
    <w:qFormat/>
    <w:rsid w:val="002B66F5"/>
    <w:pPr>
      <w:numPr>
        <w:ilvl w:val="7"/>
        <w:numId w:val="38"/>
      </w:numPr>
      <w:spacing w:before="240" w:after="60"/>
      <w:outlineLvl w:val="7"/>
    </w:pPr>
    <w:rPr>
      <w:rFonts w:ascii="Arial" w:hAnsi="Arial"/>
      <w:i/>
    </w:rPr>
  </w:style>
  <w:style w:type="paragraph" w:styleId="Heading9">
    <w:name w:val="heading 9"/>
    <w:basedOn w:val="Normal"/>
    <w:next w:val="Normal"/>
    <w:uiPriority w:val="9"/>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oindent">
    <w:name w:val="Normal (no indent)"/>
    <w:basedOn w:val="Normal"/>
    <w:next w:val="Normal"/>
    <w:rsid w:val="0053704E"/>
    <w:pPr>
      <w:ind w:firstLine="0"/>
    </w:pPr>
  </w:style>
  <w:style w:type="paragraph" w:customStyle="1" w:styleId="abstract">
    <w:name w:val="abstract"/>
    <w:basedOn w:val="Normalnoindent"/>
    <w:rsid w:val="00C91263"/>
    <w:pPr>
      <w:spacing w:before="600" w:after="120" w:line="220" w:lineRule="exact"/>
      <w:ind w:left="567" w:right="567"/>
      <w:contextualSpacing/>
    </w:pPr>
    <w:rPr>
      <w:sz w:val="18"/>
    </w:rPr>
  </w:style>
  <w:style w:type="paragraph" w:customStyle="1" w:styleId="address">
    <w:name w:val="address"/>
    <w:basedOn w:val="Normalnoindent"/>
    <w:rsid w:val="0053704E"/>
    <w:pPr>
      <w:jc w:val="center"/>
    </w:pPr>
    <w:rPr>
      <w:sz w:val="18"/>
    </w:rPr>
  </w:style>
  <w:style w:type="paragraph" w:customStyle="1" w:styleId="author">
    <w:name w:val="author"/>
    <w:basedOn w:val="Normalnoindent"/>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Normalnoindent"/>
    <w:next w:val="Normalnoindent"/>
    <w:rsid w:val="008B1558"/>
    <w:pPr>
      <w:spacing w:before="240" w:after="120" w:line="240" w:lineRule="auto"/>
      <w:jc w:val="center"/>
    </w:pPr>
  </w:style>
  <w:style w:type="paragraph" w:customStyle="1" w:styleId="bulletitem">
    <w:name w:val="bullet item"/>
    <w:basedOn w:val="Normal"/>
    <w:rsid w:val="00733C5D"/>
    <w:pPr>
      <w:numPr>
        <w:numId w:val="30"/>
      </w:numPr>
      <w:spacing w:before="120" w:after="120" w:line="240" w:lineRule="auto"/>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Normalnoindent"/>
    <w:rsid w:val="0053704E"/>
    <w:pPr>
      <w:tabs>
        <w:tab w:val="left" w:pos="6237"/>
      </w:tabs>
      <w:spacing w:before="120" w:after="120"/>
      <w:ind w:left="227"/>
      <w:jc w:val="center"/>
    </w:pPr>
  </w:style>
  <w:style w:type="paragraph" w:customStyle="1" w:styleId="figurecaption">
    <w:name w:val="figure caption"/>
    <w:basedOn w:val="Normal"/>
    <w:next w:val="Normalnoindent"/>
    <w:rsid w:val="00AC7639"/>
    <w:pPr>
      <w:keepNext/>
      <w:keepLines/>
      <w:spacing w:before="120" w:after="240" w:line="240" w:lineRule="auto"/>
      <w:ind w:left="227" w:right="227"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link w:val="FooterChar"/>
    <w:uiPriority w:val="99"/>
    <w:rsid w:val="0053704E"/>
    <w:pPr>
      <w:tabs>
        <w:tab w:val="center" w:pos="4536"/>
        <w:tab w:val="right" w:pos="9072"/>
      </w:tabs>
    </w:pPr>
  </w:style>
  <w:style w:type="paragraph" w:customStyle="1" w:styleId="heading10">
    <w:name w:val="heading1"/>
    <w:basedOn w:val="Heading1"/>
    <w:next w:val="Normalnoindent"/>
    <w:rsid w:val="002B66F5"/>
  </w:style>
  <w:style w:type="paragraph" w:customStyle="1" w:styleId="heading20">
    <w:name w:val="heading2"/>
    <w:basedOn w:val="Heading2"/>
    <w:next w:val="Normalnoindent"/>
    <w:rsid w:val="00190935"/>
  </w:style>
  <w:style w:type="paragraph" w:customStyle="1" w:styleId="heading30">
    <w:name w:val="heading3"/>
    <w:basedOn w:val="Normal"/>
    <w:next w:val="Normalnoindent"/>
    <w:rsid w:val="0061595E"/>
    <w:pPr>
      <w:spacing w:before="240"/>
      <w:ind w:firstLine="0"/>
    </w:pPr>
    <w:rPr>
      <w:b/>
    </w:rPr>
  </w:style>
  <w:style w:type="paragraph" w:customStyle="1" w:styleId="heading40">
    <w:name w:val="heading4"/>
    <w:basedOn w:val="Heading4"/>
    <w:next w:val="Normalnoindent"/>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F4695"/>
    <w:pPr>
      <w:numPr>
        <w:numId w:val="37"/>
      </w:numPr>
      <w:spacing w:before="120" w:after="120"/>
    </w:pPr>
  </w:style>
  <w:style w:type="paragraph" w:customStyle="1" w:styleId="programcode">
    <w:name w:val="programcode"/>
    <w:basedOn w:val="Normal"/>
    <w:rsid w:val="000F482A"/>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80" w:after="180" w:line="240" w:lineRule="auto"/>
      <w:ind w:left="340" w:right="340" w:firstLine="0"/>
      <w:contextualSpacing/>
      <w:jc w:val="left"/>
    </w:pPr>
    <w:rPr>
      <w:rFonts w:ascii="Consolas" w:hAnsi="Consolas"/>
      <w:sz w:val="18"/>
    </w:rPr>
  </w:style>
  <w:style w:type="paragraph" w:customStyle="1" w:styleId="referenceitem">
    <w:name w:val="referenceitem"/>
    <w:basedOn w:val="Normal"/>
    <w:rsid w:val="00F97CA3"/>
    <w:pPr>
      <w:spacing w:line="220" w:lineRule="exact"/>
      <w:ind w:left="284" w:hanging="284"/>
      <w:jc w:val="left"/>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1">
    <w:name w:val="Title1"/>
    <w:basedOn w:val="Normalnoindent"/>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1752C6"/>
    <w:rPr>
      <w:rFonts w:ascii="Consolas" w:hAnsi="Consolas"/>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 w:val="18"/>
      <w:szCs w:val="18"/>
      <w:lang w:val="en-US" w:eastAsia="de-DE" w:bidi="ar-SA"/>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styleId="BalloonText">
    <w:name w:val="Balloon Text"/>
    <w:basedOn w:val="Normal"/>
    <w:link w:val="BalloonTextChar"/>
    <w:rsid w:val="000C5B9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B9E"/>
    <w:rPr>
      <w:rFonts w:ascii="Tahoma" w:hAnsi="Tahoma" w:cs="Tahoma"/>
      <w:sz w:val="16"/>
      <w:szCs w:val="16"/>
      <w:lang w:val="en-US"/>
    </w:rPr>
  </w:style>
  <w:style w:type="paragraph" w:customStyle="1" w:styleId="Style1">
    <w:name w:val="Style1"/>
    <w:basedOn w:val="figurecaption"/>
    <w:qFormat/>
    <w:rsid w:val="00663D6A"/>
    <w:rPr>
      <w:b/>
    </w:rPr>
  </w:style>
  <w:style w:type="character" w:customStyle="1" w:styleId="heading3-notbold">
    <w:name w:val="heading3 - not bold"/>
    <w:basedOn w:val="DefaultParagraphFont"/>
    <w:uiPriority w:val="1"/>
    <w:qFormat/>
    <w:rsid w:val="00D6179C"/>
    <w:rPr>
      <w:b/>
    </w:rPr>
  </w:style>
  <w:style w:type="paragraph" w:customStyle="1" w:styleId="Normaloffsetnocaption">
    <w:name w:val="Normal offset (no caption)"/>
    <w:basedOn w:val="Normaloffset"/>
    <w:qFormat/>
    <w:rsid w:val="009E0645"/>
    <w:rPr>
      <w:rFonts w:ascii="Cambria Math" w:hAnsi="Cambria Math" w:cs="Cambria Math"/>
    </w:rPr>
  </w:style>
  <w:style w:type="table" w:styleId="TableGrid">
    <w:name w:val="Table Grid"/>
    <w:basedOn w:val="TableNormal"/>
    <w:uiPriority w:val="59"/>
    <w:rsid w:val="006C076C"/>
    <w:rPr>
      <w:rFonts w:asciiTheme="minorHAnsi" w:eastAsiaTheme="minorHAnsi" w:hAnsiTheme="minorHAnsi" w:cstheme="minorBidi"/>
      <w:sz w:val="22"/>
      <w:szCs w:val="22"/>
      <w:lang w:val="cs-CZ"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offset">
    <w:name w:val="Normal offset"/>
    <w:basedOn w:val="Normal"/>
    <w:qFormat/>
    <w:rsid w:val="004953E6"/>
    <w:pPr>
      <w:tabs>
        <w:tab w:val="left" w:pos="170"/>
      </w:tabs>
      <w:spacing w:before="180" w:after="180" w:line="240" w:lineRule="auto"/>
      <w:ind w:left="227" w:right="227" w:firstLine="0"/>
      <w:contextualSpacing/>
    </w:pPr>
    <w:rPr>
      <w:iCs/>
      <w:noProof/>
    </w:rPr>
  </w:style>
  <w:style w:type="character" w:customStyle="1" w:styleId="Inlinecode">
    <w:name w:val="Inline code"/>
    <w:basedOn w:val="DefaultParagraphFont"/>
    <w:uiPriority w:val="1"/>
    <w:qFormat/>
    <w:rsid w:val="00544BD8"/>
    <w:rPr>
      <w:rFonts w:ascii="Consolas" w:hAnsi="Consolas"/>
      <w:sz w:val="16"/>
    </w:rPr>
  </w:style>
  <w:style w:type="paragraph" w:customStyle="1" w:styleId="NormalFirst">
    <w:name w:val="Normal First"/>
    <w:basedOn w:val="Normal"/>
    <w:next w:val="Normal"/>
    <w:qFormat/>
    <w:rsid w:val="009E0645"/>
    <w:pPr>
      <w:overflowPunct/>
      <w:autoSpaceDE/>
      <w:autoSpaceDN/>
      <w:adjustRightInd/>
      <w:spacing w:line="240" w:lineRule="auto"/>
      <w:ind w:firstLine="0"/>
      <w:textAlignment w:val="auto"/>
    </w:pPr>
    <w:rPr>
      <w:rFonts w:eastAsiaTheme="minorHAnsi" w:cstheme="minorBidi"/>
      <w:sz w:val="18"/>
      <w:szCs w:val="22"/>
      <w:lang w:eastAsia="en-US"/>
    </w:rPr>
  </w:style>
  <w:style w:type="paragraph" w:customStyle="1" w:styleId="NormalHeading">
    <w:name w:val="Normal Heading"/>
    <w:basedOn w:val="NormalFirst"/>
    <w:next w:val="Normal"/>
    <w:qFormat/>
    <w:rsid w:val="0084020B"/>
    <w:pPr>
      <w:spacing w:before="120"/>
    </w:pPr>
  </w:style>
  <w:style w:type="paragraph" w:customStyle="1" w:styleId="NormalMargins">
    <w:name w:val="Normal Margins"/>
    <w:basedOn w:val="NormalFirst"/>
    <w:qFormat/>
    <w:rsid w:val="0084020B"/>
    <w:pPr>
      <w:spacing w:before="120" w:after="120"/>
      <w:ind w:left="142" w:firstLine="142"/>
      <w:contextualSpacing/>
    </w:pPr>
    <w:rPr>
      <w:rFonts w:asciiTheme="majorHAnsi" w:hAnsiTheme="majorHAnsi"/>
    </w:rPr>
  </w:style>
  <w:style w:type="character" w:customStyle="1" w:styleId="Heading3Char">
    <w:name w:val="Heading 3 Char"/>
    <w:basedOn w:val="DefaultParagraphFont"/>
    <w:link w:val="Heading3"/>
    <w:uiPriority w:val="9"/>
    <w:rsid w:val="00BF02A5"/>
    <w:rPr>
      <w:b/>
      <w:lang w:val="en-US"/>
    </w:rPr>
  </w:style>
  <w:style w:type="paragraph" w:customStyle="1" w:styleId="Codenoborder">
    <w:name w:val="Code no border"/>
    <w:basedOn w:val="Normal"/>
    <w:qFormat/>
    <w:rsid w:val="008A273E"/>
    <w:pPr>
      <w:overflowPunct/>
      <w:autoSpaceDE/>
      <w:autoSpaceDN/>
      <w:adjustRightInd/>
      <w:spacing w:before="240" w:after="120" w:line="240" w:lineRule="auto"/>
      <w:ind w:left="204" w:right="147" w:firstLine="0"/>
      <w:contextualSpacing/>
      <w:jc w:val="left"/>
      <w:textAlignment w:val="auto"/>
    </w:pPr>
    <w:rPr>
      <w:rFonts w:ascii="Consolas" w:hAnsi="Consolas"/>
      <w:noProof/>
      <w:sz w:val="16"/>
      <w:lang w:eastAsia="en-US"/>
    </w:rPr>
  </w:style>
  <w:style w:type="paragraph" w:customStyle="1" w:styleId="Listwithspaces">
    <w:name w:val="List with spaces"/>
    <w:basedOn w:val="ListParagraph"/>
    <w:qFormat/>
    <w:rsid w:val="00BF02A5"/>
    <w:pPr>
      <w:numPr>
        <w:numId w:val="46"/>
      </w:numPr>
      <w:tabs>
        <w:tab w:val="num" w:pos="432"/>
      </w:tabs>
      <w:overflowPunct/>
      <w:autoSpaceDE/>
      <w:autoSpaceDN/>
      <w:adjustRightInd/>
      <w:spacing w:before="60" w:after="60" w:line="240" w:lineRule="auto"/>
      <w:ind w:left="312" w:hanging="227"/>
      <w:contextualSpacing w:val="0"/>
      <w:textAlignment w:val="auto"/>
    </w:pPr>
    <w:rPr>
      <w:rFonts w:eastAsiaTheme="minorHAnsi" w:cstheme="minorBidi"/>
      <w:sz w:val="18"/>
      <w:szCs w:val="22"/>
      <w:lang w:eastAsia="en-US"/>
    </w:rPr>
  </w:style>
  <w:style w:type="paragraph" w:styleId="ListParagraph">
    <w:name w:val="List Paragraph"/>
    <w:basedOn w:val="Normal"/>
    <w:uiPriority w:val="34"/>
    <w:qFormat/>
    <w:rsid w:val="00BF02A5"/>
    <w:pPr>
      <w:ind w:left="720"/>
      <w:contextualSpacing/>
    </w:pPr>
  </w:style>
  <w:style w:type="character" w:styleId="PlaceholderText">
    <w:name w:val="Placeholder Text"/>
    <w:basedOn w:val="DefaultParagraphFont"/>
    <w:uiPriority w:val="99"/>
    <w:semiHidden/>
    <w:rsid w:val="00371FD8"/>
    <w:rPr>
      <w:color w:val="808080"/>
    </w:rPr>
  </w:style>
  <w:style w:type="paragraph" w:customStyle="1" w:styleId="programcodewithcaption">
    <w:name w:val="programcode (with caption)"/>
    <w:basedOn w:val="programcode"/>
    <w:qFormat/>
    <w:rsid w:val="008A273E"/>
    <w:pPr>
      <w:spacing w:after="60"/>
    </w:pPr>
  </w:style>
  <w:style w:type="character" w:customStyle="1" w:styleId="Heading1Char">
    <w:name w:val="Heading 1 Char"/>
    <w:basedOn w:val="DefaultParagraphFont"/>
    <w:link w:val="Heading1"/>
    <w:uiPriority w:val="9"/>
    <w:rsid w:val="00D37E07"/>
    <w:rPr>
      <w:b/>
      <w:sz w:val="24"/>
      <w:lang w:val="en-US"/>
    </w:rPr>
  </w:style>
  <w:style w:type="character" w:customStyle="1" w:styleId="citation">
    <w:name w:val="citation"/>
    <w:basedOn w:val="DefaultParagraphFont"/>
    <w:rsid w:val="00436678"/>
    <w:rPr>
      <w:i w:val="0"/>
      <w:iCs w:val="0"/>
    </w:rPr>
  </w:style>
  <w:style w:type="character" w:styleId="CommentReference">
    <w:name w:val="annotation reference"/>
    <w:basedOn w:val="DefaultParagraphFont"/>
    <w:rsid w:val="0097459F"/>
    <w:rPr>
      <w:sz w:val="16"/>
      <w:szCs w:val="16"/>
    </w:rPr>
  </w:style>
  <w:style w:type="paragraph" w:styleId="CommentText">
    <w:name w:val="annotation text"/>
    <w:basedOn w:val="Normal"/>
    <w:link w:val="CommentTextChar"/>
    <w:rsid w:val="0097459F"/>
    <w:pPr>
      <w:spacing w:line="240" w:lineRule="auto"/>
    </w:pPr>
  </w:style>
  <w:style w:type="character" w:customStyle="1" w:styleId="CommentTextChar">
    <w:name w:val="Comment Text Char"/>
    <w:basedOn w:val="DefaultParagraphFont"/>
    <w:link w:val="CommentText"/>
    <w:rsid w:val="0097459F"/>
    <w:rPr>
      <w:lang w:val="en-US"/>
    </w:rPr>
  </w:style>
  <w:style w:type="paragraph" w:styleId="CommentSubject">
    <w:name w:val="annotation subject"/>
    <w:basedOn w:val="CommentText"/>
    <w:next w:val="CommentText"/>
    <w:link w:val="CommentSubjectChar"/>
    <w:rsid w:val="0097459F"/>
    <w:rPr>
      <w:b/>
      <w:bCs/>
    </w:rPr>
  </w:style>
  <w:style w:type="character" w:customStyle="1" w:styleId="CommentSubjectChar">
    <w:name w:val="Comment Subject Char"/>
    <w:basedOn w:val="CommentTextChar"/>
    <w:link w:val="CommentSubject"/>
    <w:rsid w:val="0097459F"/>
    <w:rPr>
      <w:b/>
      <w:bCs/>
      <w:lang w:val="en-US"/>
    </w:rPr>
  </w:style>
  <w:style w:type="paragraph" w:styleId="Revision">
    <w:name w:val="Revision"/>
    <w:hidden/>
    <w:uiPriority w:val="99"/>
    <w:semiHidden/>
    <w:rsid w:val="00E32BAE"/>
    <w:rPr>
      <w:lang w:val="en-US"/>
    </w:rPr>
  </w:style>
  <w:style w:type="paragraph" w:customStyle="1" w:styleId="equationcode">
    <w:name w:val="equationcode"/>
    <w:basedOn w:val="programcode"/>
    <w:qFormat/>
    <w:rsid w:val="00595276"/>
    <w:pPr>
      <w:tabs>
        <w:tab w:val="clear" w:pos="454"/>
        <w:tab w:val="clear" w:pos="680"/>
        <w:tab w:val="clear" w:pos="907"/>
        <w:tab w:val="clear" w:pos="1134"/>
        <w:tab w:val="clear" w:pos="1361"/>
        <w:tab w:val="clear" w:pos="1588"/>
        <w:tab w:val="clear" w:pos="1814"/>
        <w:tab w:val="clear" w:pos="2041"/>
        <w:tab w:val="clear" w:pos="2268"/>
        <w:tab w:val="clear" w:pos="2495"/>
        <w:tab w:val="clear" w:pos="2722"/>
        <w:tab w:val="clear" w:pos="2948"/>
        <w:tab w:val="clear" w:pos="3175"/>
        <w:tab w:val="clear" w:pos="3402"/>
        <w:tab w:val="clear" w:pos="3629"/>
        <w:tab w:val="clear" w:pos="3856"/>
        <w:tab w:val="clear" w:pos="4082"/>
        <w:tab w:val="clear" w:pos="4309"/>
        <w:tab w:val="clear" w:pos="4536"/>
        <w:tab w:val="clear" w:pos="4763"/>
        <w:tab w:val="clear" w:pos="4990"/>
        <w:tab w:val="clear" w:pos="5216"/>
        <w:tab w:val="clear" w:pos="5443"/>
        <w:tab w:val="clear" w:pos="5670"/>
        <w:tab w:val="clear" w:pos="5897"/>
        <w:tab w:val="clear" w:pos="6124"/>
        <w:tab w:val="clear" w:pos="6350"/>
        <w:tab w:val="clear" w:pos="6577"/>
        <w:tab w:val="left" w:pos="57"/>
      </w:tabs>
    </w:pPr>
    <w:rPr>
      <w:rFonts w:ascii="Cambria Math" w:hAnsi="Cambria Math"/>
    </w:rPr>
  </w:style>
  <w:style w:type="character" w:customStyle="1" w:styleId="FooterChar">
    <w:name w:val="Footer Char"/>
    <w:basedOn w:val="DefaultParagraphFont"/>
    <w:link w:val="Footer"/>
    <w:uiPriority w:val="99"/>
    <w:rsid w:val="005A209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8500">
      <w:bodyDiv w:val="1"/>
      <w:marLeft w:val="0"/>
      <w:marRight w:val="0"/>
      <w:marTop w:val="0"/>
      <w:marBottom w:val="0"/>
      <w:divBdr>
        <w:top w:val="none" w:sz="0" w:space="0" w:color="auto"/>
        <w:left w:val="none" w:sz="0" w:space="0" w:color="auto"/>
        <w:bottom w:val="none" w:sz="0" w:space="0" w:color="auto"/>
        <w:right w:val="none" w:sz="0" w:space="0" w:color="auto"/>
      </w:divBdr>
      <w:divsChild>
        <w:div w:id="1496845630">
          <w:marLeft w:val="0"/>
          <w:marRight w:val="0"/>
          <w:marTop w:val="0"/>
          <w:marBottom w:val="0"/>
          <w:divBdr>
            <w:top w:val="none" w:sz="0" w:space="0" w:color="auto"/>
            <w:left w:val="none" w:sz="0" w:space="0" w:color="auto"/>
            <w:bottom w:val="none" w:sz="0" w:space="0" w:color="auto"/>
            <w:right w:val="none" w:sz="0" w:space="0" w:color="auto"/>
          </w:divBdr>
          <w:divsChild>
            <w:div w:id="15914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4626">
      <w:bodyDiv w:val="1"/>
      <w:marLeft w:val="0"/>
      <w:marRight w:val="0"/>
      <w:marTop w:val="0"/>
      <w:marBottom w:val="0"/>
      <w:divBdr>
        <w:top w:val="none" w:sz="0" w:space="0" w:color="auto"/>
        <w:left w:val="none" w:sz="0" w:space="0" w:color="auto"/>
        <w:bottom w:val="none" w:sz="0" w:space="0" w:color="auto"/>
        <w:right w:val="none" w:sz="0" w:space="0" w:color="auto"/>
      </w:divBdr>
      <w:divsChild>
        <w:div w:id="1027488245">
          <w:marLeft w:val="0"/>
          <w:marRight w:val="0"/>
          <w:marTop w:val="0"/>
          <w:marBottom w:val="0"/>
          <w:divBdr>
            <w:top w:val="none" w:sz="0" w:space="0" w:color="auto"/>
            <w:left w:val="none" w:sz="0" w:space="0" w:color="auto"/>
            <w:bottom w:val="none" w:sz="0" w:space="0" w:color="auto"/>
            <w:right w:val="none" w:sz="0" w:space="0" w:color="auto"/>
          </w:divBdr>
          <w:divsChild>
            <w:div w:id="828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1331">
      <w:bodyDiv w:val="1"/>
      <w:marLeft w:val="0"/>
      <w:marRight w:val="0"/>
      <w:marTop w:val="0"/>
      <w:marBottom w:val="0"/>
      <w:divBdr>
        <w:top w:val="none" w:sz="0" w:space="0" w:color="auto"/>
        <w:left w:val="none" w:sz="0" w:space="0" w:color="auto"/>
        <w:bottom w:val="none" w:sz="0" w:space="0" w:color="auto"/>
        <w:right w:val="none" w:sz="0" w:space="0" w:color="auto"/>
      </w:divBdr>
      <w:divsChild>
        <w:div w:id="2004357368">
          <w:marLeft w:val="0"/>
          <w:marRight w:val="0"/>
          <w:marTop w:val="0"/>
          <w:marBottom w:val="0"/>
          <w:divBdr>
            <w:top w:val="none" w:sz="0" w:space="0" w:color="auto"/>
            <w:left w:val="none" w:sz="0" w:space="0" w:color="auto"/>
            <w:bottom w:val="none" w:sz="0" w:space="0" w:color="auto"/>
            <w:right w:val="none" w:sz="0" w:space="0" w:color="auto"/>
          </w:divBdr>
          <w:divsChild>
            <w:div w:id="6146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287">
      <w:bodyDiv w:val="1"/>
      <w:marLeft w:val="0"/>
      <w:marRight w:val="0"/>
      <w:marTop w:val="0"/>
      <w:marBottom w:val="0"/>
      <w:divBdr>
        <w:top w:val="none" w:sz="0" w:space="0" w:color="auto"/>
        <w:left w:val="none" w:sz="0" w:space="0" w:color="auto"/>
        <w:bottom w:val="none" w:sz="0" w:space="0" w:color="auto"/>
        <w:right w:val="none" w:sz="0" w:space="0" w:color="auto"/>
      </w:divBdr>
      <w:divsChild>
        <w:div w:id="705373327">
          <w:marLeft w:val="0"/>
          <w:marRight w:val="0"/>
          <w:marTop w:val="0"/>
          <w:marBottom w:val="0"/>
          <w:divBdr>
            <w:top w:val="none" w:sz="0" w:space="0" w:color="auto"/>
            <w:left w:val="none" w:sz="0" w:space="0" w:color="auto"/>
            <w:bottom w:val="none" w:sz="0" w:space="0" w:color="auto"/>
            <w:right w:val="none" w:sz="0" w:space="0" w:color="auto"/>
          </w:divBdr>
          <w:divsChild>
            <w:div w:id="166599826">
              <w:marLeft w:val="0"/>
              <w:marRight w:val="0"/>
              <w:marTop w:val="0"/>
              <w:marBottom w:val="0"/>
              <w:divBdr>
                <w:top w:val="none" w:sz="0" w:space="0" w:color="auto"/>
                <w:left w:val="none" w:sz="0" w:space="0" w:color="auto"/>
                <w:bottom w:val="none" w:sz="0" w:space="0" w:color="auto"/>
                <w:right w:val="none" w:sz="0" w:space="0" w:color="auto"/>
              </w:divBdr>
              <w:divsChild>
                <w:div w:id="687171842">
                  <w:marLeft w:val="0"/>
                  <w:marRight w:val="0"/>
                  <w:marTop w:val="0"/>
                  <w:marBottom w:val="0"/>
                  <w:divBdr>
                    <w:top w:val="none" w:sz="0" w:space="0" w:color="auto"/>
                    <w:left w:val="none" w:sz="0" w:space="0" w:color="auto"/>
                    <w:bottom w:val="none" w:sz="0" w:space="0" w:color="auto"/>
                    <w:right w:val="none" w:sz="0" w:space="0" w:color="auto"/>
                  </w:divBdr>
                  <w:divsChild>
                    <w:div w:id="6845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3199">
      <w:bodyDiv w:val="1"/>
      <w:marLeft w:val="0"/>
      <w:marRight w:val="0"/>
      <w:marTop w:val="0"/>
      <w:marBottom w:val="0"/>
      <w:divBdr>
        <w:top w:val="none" w:sz="0" w:space="0" w:color="auto"/>
        <w:left w:val="none" w:sz="0" w:space="0" w:color="auto"/>
        <w:bottom w:val="none" w:sz="0" w:space="0" w:color="auto"/>
        <w:right w:val="none" w:sz="0" w:space="0" w:color="auto"/>
      </w:divBdr>
      <w:divsChild>
        <w:div w:id="732310602">
          <w:marLeft w:val="0"/>
          <w:marRight w:val="0"/>
          <w:marTop w:val="0"/>
          <w:marBottom w:val="0"/>
          <w:divBdr>
            <w:top w:val="none" w:sz="0" w:space="0" w:color="auto"/>
            <w:left w:val="none" w:sz="0" w:space="0" w:color="auto"/>
            <w:bottom w:val="none" w:sz="0" w:space="0" w:color="auto"/>
            <w:right w:val="none" w:sz="0" w:space="0" w:color="auto"/>
          </w:divBdr>
          <w:divsChild>
            <w:div w:id="1599604027">
              <w:marLeft w:val="0"/>
              <w:marRight w:val="0"/>
              <w:marTop w:val="0"/>
              <w:marBottom w:val="0"/>
              <w:divBdr>
                <w:top w:val="none" w:sz="0" w:space="0" w:color="auto"/>
                <w:left w:val="none" w:sz="0" w:space="0" w:color="auto"/>
                <w:bottom w:val="none" w:sz="0" w:space="0" w:color="auto"/>
                <w:right w:val="none" w:sz="0" w:space="0" w:color="auto"/>
              </w:divBdr>
              <w:divsChild>
                <w:div w:id="3416679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21998374">
      <w:bodyDiv w:val="1"/>
      <w:marLeft w:val="0"/>
      <w:marRight w:val="0"/>
      <w:marTop w:val="0"/>
      <w:marBottom w:val="0"/>
      <w:divBdr>
        <w:top w:val="none" w:sz="0" w:space="0" w:color="auto"/>
        <w:left w:val="none" w:sz="0" w:space="0" w:color="auto"/>
        <w:bottom w:val="none" w:sz="0" w:space="0" w:color="auto"/>
        <w:right w:val="none" w:sz="0" w:space="0" w:color="auto"/>
      </w:divBdr>
    </w:div>
    <w:div w:id="485897965">
      <w:bodyDiv w:val="1"/>
      <w:marLeft w:val="0"/>
      <w:marRight w:val="0"/>
      <w:marTop w:val="0"/>
      <w:marBottom w:val="0"/>
      <w:divBdr>
        <w:top w:val="none" w:sz="0" w:space="0" w:color="auto"/>
        <w:left w:val="none" w:sz="0" w:space="0" w:color="auto"/>
        <w:bottom w:val="none" w:sz="0" w:space="0" w:color="auto"/>
        <w:right w:val="none" w:sz="0" w:space="0" w:color="auto"/>
      </w:divBdr>
      <w:divsChild>
        <w:div w:id="571817515">
          <w:marLeft w:val="0"/>
          <w:marRight w:val="0"/>
          <w:marTop w:val="0"/>
          <w:marBottom w:val="0"/>
          <w:divBdr>
            <w:top w:val="none" w:sz="0" w:space="0" w:color="auto"/>
            <w:left w:val="none" w:sz="0" w:space="0" w:color="auto"/>
            <w:bottom w:val="none" w:sz="0" w:space="0" w:color="auto"/>
            <w:right w:val="none" w:sz="0" w:space="0" w:color="auto"/>
          </w:divBdr>
          <w:divsChild>
            <w:div w:id="8542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162">
      <w:bodyDiv w:val="1"/>
      <w:marLeft w:val="0"/>
      <w:marRight w:val="0"/>
      <w:marTop w:val="0"/>
      <w:marBottom w:val="0"/>
      <w:divBdr>
        <w:top w:val="none" w:sz="0" w:space="0" w:color="auto"/>
        <w:left w:val="none" w:sz="0" w:space="0" w:color="auto"/>
        <w:bottom w:val="none" w:sz="0" w:space="0" w:color="auto"/>
        <w:right w:val="none" w:sz="0" w:space="0" w:color="auto"/>
      </w:divBdr>
      <w:divsChild>
        <w:div w:id="2087070624">
          <w:marLeft w:val="0"/>
          <w:marRight w:val="0"/>
          <w:marTop w:val="0"/>
          <w:marBottom w:val="0"/>
          <w:divBdr>
            <w:top w:val="none" w:sz="0" w:space="0" w:color="auto"/>
            <w:left w:val="none" w:sz="0" w:space="0" w:color="auto"/>
            <w:bottom w:val="none" w:sz="0" w:space="0" w:color="auto"/>
            <w:right w:val="none" w:sz="0" w:space="0" w:color="auto"/>
          </w:divBdr>
          <w:divsChild>
            <w:div w:id="1574776391">
              <w:marLeft w:val="0"/>
              <w:marRight w:val="0"/>
              <w:marTop w:val="0"/>
              <w:marBottom w:val="0"/>
              <w:divBdr>
                <w:top w:val="none" w:sz="0" w:space="0" w:color="auto"/>
                <w:left w:val="none" w:sz="0" w:space="0" w:color="auto"/>
                <w:bottom w:val="none" w:sz="0" w:space="0" w:color="auto"/>
                <w:right w:val="none" w:sz="0" w:space="0" w:color="auto"/>
              </w:divBdr>
              <w:divsChild>
                <w:div w:id="864056197">
                  <w:marLeft w:val="0"/>
                  <w:marRight w:val="0"/>
                  <w:marTop w:val="0"/>
                  <w:marBottom w:val="0"/>
                  <w:divBdr>
                    <w:top w:val="none" w:sz="0" w:space="0" w:color="auto"/>
                    <w:left w:val="none" w:sz="0" w:space="0" w:color="auto"/>
                    <w:bottom w:val="none" w:sz="0" w:space="0" w:color="auto"/>
                    <w:right w:val="none" w:sz="0" w:space="0" w:color="auto"/>
                  </w:divBdr>
                  <w:divsChild>
                    <w:div w:id="16969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74795">
      <w:bodyDiv w:val="1"/>
      <w:marLeft w:val="0"/>
      <w:marRight w:val="0"/>
      <w:marTop w:val="240"/>
      <w:marBottom w:val="0"/>
      <w:divBdr>
        <w:top w:val="none" w:sz="0" w:space="0" w:color="auto"/>
        <w:left w:val="none" w:sz="0" w:space="0" w:color="auto"/>
        <w:bottom w:val="none" w:sz="0" w:space="0" w:color="auto"/>
        <w:right w:val="none" w:sz="0" w:space="0" w:color="auto"/>
      </w:divBdr>
      <w:divsChild>
        <w:div w:id="24985535">
          <w:marLeft w:val="0"/>
          <w:marRight w:val="0"/>
          <w:marTop w:val="0"/>
          <w:marBottom w:val="0"/>
          <w:divBdr>
            <w:top w:val="none" w:sz="0" w:space="0" w:color="auto"/>
            <w:left w:val="none" w:sz="0" w:space="0" w:color="auto"/>
            <w:bottom w:val="none" w:sz="0" w:space="0" w:color="auto"/>
            <w:right w:val="none" w:sz="0" w:space="0" w:color="auto"/>
          </w:divBdr>
          <w:divsChild>
            <w:div w:id="2115510438">
              <w:marLeft w:val="0"/>
              <w:marRight w:val="0"/>
              <w:marTop w:val="0"/>
              <w:marBottom w:val="0"/>
              <w:divBdr>
                <w:top w:val="none" w:sz="0" w:space="0" w:color="auto"/>
                <w:left w:val="none" w:sz="0" w:space="0" w:color="auto"/>
                <w:bottom w:val="none" w:sz="0" w:space="0" w:color="auto"/>
                <w:right w:val="none" w:sz="0" w:space="0" w:color="auto"/>
              </w:divBdr>
              <w:divsChild>
                <w:div w:id="176502164">
                  <w:marLeft w:val="165"/>
                  <w:marRight w:val="165"/>
                  <w:marTop w:val="0"/>
                  <w:marBottom w:val="0"/>
                  <w:divBdr>
                    <w:top w:val="single" w:sz="6" w:space="0" w:color="FFFFFF"/>
                    <w:left w:val="single" w:sz="6" w:space="0" w:color="CCFFFF"/>
                    <w:bottom w:val="single" w:sz="6" w:space="0" w:color="CCFFFF"/>
                    <w:right w:val="single" w:sz="6" w:space="0" w:color="CCFFFF"/>
                  </w:divBdr>
                  <w:divsChild>
                    <w:div w:id="2103648812">
                      <w:marLeft w:val="0"/>
                      <w:marRight w:val="0"/>
                      <w:marTop w:val="0"/>
                      <w:marBottom w:val="0"/>
                      <w:divBdr>
                        <w:top w:val="none" w:sz="0" w:space="0" w:color="auto"/>
                        <w:left w:val="none" w:sz="0" w:space="0" w:color="auto"/>
                        <w:bottom w:val="none" w:sz="0" w:space="0" w:color="auto"/>
                        <w:right w:val="none" w:sz="0" w:space="0" w:color="auto"/>
                      </w:divBdr>
                      <w:divsChild>
                        <w:div w:id="2026857686">
                          <w:marLeft w:val="0"/>
                          <w:marRight w:val="0"/>
                          <w:marTop w:val="0"/>
                          <w:marBottom w:val="0"/>
                          <w:divBdr>
                            <w:top w:val="none" w:sz="0" w:space="0" w:color="auto"/>
                            <w:left w:val="none" w:sz="0" w:space="0" w:color="auto"/>
                            <w:bottom w:val="none" w:sz="0" w:space="0" w:color="auto"/>
                            <w:right w:val="none" w:sz="0" w:space="0" w:color="auto"/>
                          </w:divBdr>
                          <w:divsChild>
                            <w:div w:id="1839271693">
                              <w:marLeft w:val="0"/>
                              <w:marRight w:val="0"/>
                              <w:marTop w:val="0"/>
                              <w:marBottom w:val="0"/>
                              <w:divBdr>
                                <w:top w:val="none" w:sz="0" w:space="0" w:color="auto"/>
                                <w:left w:val="none" w:sz="0" w:space="0" w:color="auto"/>
                                <w:bottom w:val="none" w:sz="0" w:space="0" w:color="auto"/>
                                <w:right w:val="none" w:sz="0" w:space="0" w:color="auto"/>
                              </w:divBdr>
                              <w:divsChild>
                                <w:div w:id="49883345">
                                  <w:marLeft w:val="0"/>
                                  <w:marRight w:val="0"/>
                                  <w:marTop w:val="0"/>
                                  <w:marBottom w:val="0"/>
                                  <w:divBdr>
                                    <w:top w:val="none" w:sz="0" w:space="0" w:color="auto"/>
                                    <w:left w:val="none" w:sz="0" w:space="0" w:color="auto"/>
                                    <w:bottom w:val="none" w:sz="0" w:space="0" w:color="auto"/>
                                    <w:right w:val="none" w:sz="0" w:space="0" w:color="auto"/>
                                  </w:divBdr>
                                  <w:divsChild>
                                    <w:div w:id="15151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483295">
      <w:bodyDiv w:val="1"/>
      <w:marLeft w:val="0"/>
      <w:marRight w:val="0"/>
      <w:marTop w:val="0"/>
      <w:marBottom w:val="0"/>
      <w:divBdr>
        <w:top w:val="none" w:sz="0" w:space="0" w:color="auto"/>
        <w:left w:val="none" w:sz="0" w:space="0" w:color="auto"/>
        <w:bottom w:val="none" w:sz="0" w:space="0" w:color="auto"/>
        <w:right w:val="none" w:sz="0" w:space="0" w:color="auto"/>
      </w:divBdr>
      <w:divsChild>
        <w:div w:id="627048449">
          <w:marLeft w:val="0"/>
          <w:marRight w:val="0"/>
          <w:marTop w:val="0"/>
          <w:marBottom w:val="0"/>
          <w:divBdr>
            <w:top w:val="none" w:sz="0" w:space="0" w:color="auto"/>
            <w:left w:val="none" w:sz="0" w:space="0" w:color="auto"/>
            <w:bottom w:val="none" w:sz="0" w:space="0" w:color="auto"/>
            <w:right w:val="none" w:sz="0" w:space="0" w:color="auto"/>
          </w:divBdr>
          <w:divsChild>
            <w:div w:id="1813909186">
              <w:marLeft w:val="0"/>
              <w:marRight w:val="0"/>
              <w:marTop w:val="0"/>
              <w:marBottom w:val="0"/>
              <w:divBdr>
                <w:top w:val="none" w:sz="0" w:space="0" w:color="auto"/>
                <w:left w:val="none" w:sz="0" w:space="0" w:color="auto"/>
                <w:bottom w:val="none" w:sz="0" w:space="0" w:color="auto"/>
                <w:right w:val="none" w:sz="0" w:space="0" w:color="auto"/>
              </w:divBdr>
              <w:divsChild>
                <w:div w:id="2104957373">
                  <w:marLeft w:val="0"/>
                  <w:marRight w:val="0"/>
                  <w:marTop w:val="0"/>
                  <w:marBottom w:val="0"/>
                  <w:divBdr>
                    <w:top w:val="none" w:sz="0" w:space="0" w:color="auto"/>
                    <w:left w:val="none" w:sz="0" w:space="0" w:color="auto"/>
                    <w:bottom w:val="none" w:sz="0" w:space="0" w:color="auto"/>
                    <w:right w:val="none" w:sz="0" w:space="0" w:color="auto"/>
                  </w:divBdr>
                  <w:divsChild>
                    <w:div w:id="1062873548">
                      <w:marLeft w:val="0"/>
                      <w:marRight w:val="0"/>
                      <w:marTop w:val="0"/>
                      <w:marBottom w:val="0"/>
                      <w:divBdr>
                        <w:top w:val="none" w:sz="0" w:space="0" w:color="auto"/>
                        <w:left w:val="none" w:sz="0" w:space="0" w:color="auto"/>
                        <w:bottom w:val="none" w:sz="0" w:space="0" w:color="auto"/>
                        <w:right w:val="none" w:sz="0" w:space="0" w:color="auto"/>
                      </w:divBdr>
                      <w:divsChild>
                        <w:div w:id="1564951652">
                          <w:marLeft w:val="0"/>
                          <w:marRight w:val="0"/>
                          <w:marTop w:val="0"/>
                          <w:marBottom w:val="0"/>
                          <w:divBdr>
                            <w:top w:val="none" w:sz="0" w:space="0" w:color="auto"/>
                            <w:left w:val="none" w:sz="0" w:space="0" w:color="auto"/>
                            <w:bottom w:val="none" w:sz="0" w:space="0" w:color="auto"/>
                            <w:right w:val="none" w:sz="0" w:space="0" w:color="auto"/>
                          </w:divBdr>
                          <w:divsChild>
                            <w:div w:id="665519036">
                              <w:marLeft w:val="0"/>
                              <w:marRight w:val="0"/>
                              <w:marTop w:val="0"/>
                              <w:marBottom w:val="0"/>
                              <w:divBdr>
                                <w:top w:val="none" w:sz="0" w:space="0" w:color="auto"/>
                                <w:left w:val="none" w:sz="0" w:space="0" w:color="auto"/>
                                <w:bottom w:val="none" w:sz="0" w:space="0" w:color="auto"/>
                                <w:right w:val="none" w:sz="0" w:space="0" w:color="auto"/>
                              </w:divBdr>
                              <w:divsChild>
                                <w:div w:id="95299104">
                                  <w:marLeft w:val="0"/>
                                  <w:marRight w:val="0"/>
                                  <w:marTop w:val="0"/>
                                  <w:marBottom w:val="0"/>
                                  <w:divBdr>
                                    <w:top w:val="none" w:sz="0" w:space="0" w:color="auto"/>
                                    <w:left w:val="none" w:sz="0" w:space="0" w:color="auto"/>
                                    <w:bottom w:val="none" w:sz="0" w:space="0" w:color="auto"/>
                                    <w:right w:val="none" w:sz="0" w:space="0" w:color="auto"/>
                                  </w:divBdr>
                                  <w:divsChild>
                                    <w:div w:id="189339593">
                                      <w:marLeft w:val="0"/>
                                      <w:marRight w:val="0"/>
                                      <w:marTop w:val="0"/>
                                      <w:marBottom w:val="0"/>
                                      <w:divBdr>
                                        <w:top w:val="none" w:sz="0" w:space="0" w:color="auto"/>
                                        <w:left w:val="none" w:sz="0" w:space="0" w:color="auto"/>
                                        <w:bottom w:val="none" w:sz="0" w:space="0" w:color="auto"/>
                                        <w:right w:val="none" w:sz="0" w:space="0" w:color="auto"/>
                                      </w:divBdr>
                                      <w:divsChild>
                                        <w:div w:id="1411926371">
                                          <w:marLeft w:val="0"/>
                                          <w:marRight w:val="0"/>
                                          <w:marTop w:val="0"/>
                                          <w:marBottom w:val="0"/>
                                          <w:divBdr>
                                            <w:top w:val="none" w:sz="0" w:space="0" w:color="auto"/>
                                            <w:left w:val="none" w:sz="0" w:space="0" w:color="auto"/>
                                            <w:bottom w:val="none" w:sz="0" w:space="0" w:color="auto"/>
                                            <w:right w:val="none" w:sz="0" w:space="0" w:color="auto"/>
                                          </w:divBdr>
                                          <w:divsChild>
                                            <w:div w:id="487357928">
                                              <w:marLeft w:val="0"/>
                                              <w:marRight w:val="0"/>
                                              <w:marTop w:val="0"/>
                                              <w:marBottom w:val="0"/>
                                              <w:divBdr>
                                                <w:top w:val="none" w:sz="0" w:space="0" w:color="auto"/>
                                                <w:left w:val="none" w:sz="0" w:space="0" w:color="auto"/>
                                                <w:bottom w:val="none" w:sz="0" w:space="0" w:color="auto"/>
                                                <w:right w:val="none" w:sz="0" w:space="0" w:color="auto"/>
                                              </w:divBdr>
                                              <w:divsChild>
                                                <w:div w:id="578370625">
                                                  <w:marLeft w:val="0"/>
                                                  <w:marRight w:val="0"/>
                                                  <w:marTop w:val="0"/>
                                                  <w:marBottom w:val="0"/>
                                                  <w:divBdr>
                                                    <w:top w:val="none" w:sz="0" w:space="0" w:color="auto"/>
                                                    <w:left w:val="none" w:sz="0" w:space="0" w:color="auto"/>
                                                    <w:bottom w:val="none" w:sz="0" w:space="0" w:color="auto"/>
                                                    <w:right w:val="none" w:sz="0" w:space="0" w:color="auto"/>
                                                  </w:divBdr>
                                                </w:div>
                                                <w:div w:id="21250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8070136">
      <w:bodyDiv w:val="1"/>
      <w:marLeft w:val="0"/>
      <w:marRight w:val="0"/>
      <w:marTop w:val="0"/>
      <w:marBottom w:val="0"/>
      <w:divBdr>
        <w:top w:val="none" w:sz="0" w:space="0" w:color="auto"/>
        <w:left w:val="none" w:sz="0" w:space="0" w:color="auto"/>
        <w:bottom w:val="none" w:sz="0" w:space="0" w:color="auto"/>
        <w:right w:val="none" w:sz="0" w:space="0" w:color="auto"/>
      </w:divBdr>
      <w:divsChild>
        <w:div w:id="167527036">
          <w:marLeft w:val="0"/>
          <w:marRight w:val="0"/>
          <w:marTop w:val="0"/>
          <w:marBottom w:val="0"/>
          <w:divBdr>
            <w:top w:val="none" w:sz="0" w:space="0" w:color="auto"/>
            <w:left w:val="none" w:sz="0" w:space="0" w:color="auto"/>
            <w:bottom w:val="none" w:sz="0" w:space="0" w:color="auto"/>
            <w:right w:val="none" w:sz="0" w:space="0" w:color="auto"/>
          </w:divBdr>
          <w:divsChild>
            <w:div w:id="1526213425">
              <w:marLeft w:val="0"/>
              <w:marRight w:val="0"/>
              <w:marTop w:val="0"/>
              <w:marBottom w:val="0"/>
              <w:divBdr>
                <w:top w:val="none" w:sz="0" w:space="0" w:color="auto"/>
                <w:left w:val="none" w:sz="0" w:space="0" w:color="auto"/>
                <w:bottom w:val="none" w:sz="0" w:space="0" w:color="auto"/>
                <w:right w:val="none" w:sz="0" w:space="0" w:color="auto"/>
              </w:divBdr>
              <w:divsChild>
                <w:div w:id="527990438">
                  <w:marLeft w:val="0"/>
                  <w:marRight w:val="0"/>
                  <w:marTop w:val="0"/>
                  <w:marBottom w:val="0"/>
                  <w:divBdr>
                    <w:top w:val="none" w:sz="0" w:space="0" w:color="auto"/>
                    <w:left w:val="none" w:sz="0" w:space="0" w:color="auto"/>
                    <w:bottom w:val="none" w:sz="0" w:space="0" w:color="auto"/>
                    <w:right w:val="none" w:sz="0" w:space="0" w:color="auto"/>
                  </w:divBdr>
                  <w:divsChild>
                    <w:div w:id="11122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00475">
      <w:bodyDiv w:val="1"/>
      <w:marLeft w:val="0"/>
      <w:marRight w:val="0"/>
      <w:marTop w:val="0"/>
      <w:marBottom w:val="0"/>
      <w:divBdr>
        <w:top w:val="none" w:sz="0" w:space="0" w:color="auto"/>
        <w:left w:val="none" w:sz="0" w:space="0" w:color="auto"/>
        <w:bottom w:val="none" w:sz="0" w:space="0" w:color="auto"/>
        <w:right w:val="none" w:sz="0" w:space="0" w:color="auto"/>
      </w:divBdr>
      <w:divsChild>
        <w:div w:id="941498118">
          <w:marLeft w:val="0"/>
          <w:marRight w:val="0"/>
          <w:marTop w:val="0"/>
          <w:marBottom w:val="0"/>
          <w:divBdr>
            <w:top w:val="none" w:sz="0" w:space="0" w:color="auto"/>
            <w:left w:val="none" w:sz="0" w:space="0" w:color="auto"/>
            <w:bottom w:val="none" w:sz="0" w:space="0" w:color="auto"/>
            <w:right w:val="none" w:sz="0" w:space="0" w:color="auto"/>
          </w:divBdr>
          <w:divsChild>
            <w:div w:id="5906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1658">
      <w:bodyDiv w:val="1"/>
      <w:marLeft w:val="0"/>
      <w:marRight w:val="0"/>
      <w:marTop w:val="0"/>
      <w:marBottom w:val="0"/>
      <w:divBdr>
        <w:top w:val="none" w:sz="0" w:space="0" w:color="auto"/>
        <w:left w:val="none" w:sz="0" w:space="0" w:color="auto"/>
        <w:bottom w:val="none" w:sz="0" w:space="0" w:color="auto"/>
        <w:right w:val="none" w:sz="0" w:space="0" w:color="auto"/>
      </w:divBdr>
      <w:divsChild>
        <w:div w:id="1078287925">
          <w:marLeft w:val="0"/>
          <w:marRight w:val="0"/>
          <w:marTop w:val="0"/>
          <w:marBottom w:val="0"/>
          <w:divBdr>
            <w:top w:val="none" w:sz="0" w:space="0" w:color="auto"/>
            <w:left w:val="none" w:sz="0" w:space="0" w:color="auto"/>
            <w:bottom w:val="none" w:sz="0" w:space="0" w:color="auto"/>
            <w:right w:val="none" w:sz="0" w:space="0" w:color="auto"/>
          </w:divBdr>
          <w:divsChild>
            <w:div w:id="370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8476">
      <w:bodyDiv w:val="1"/>
      <w:marLeft w:val="0"/>
      <w:marRight w:val="0"/>
      <w:marTop w:val="0"/>
      <w:marBottom w:val="0"/>
      <w:divBdr>
        <w:top w:val="none" w:sz="0" w:space="0" w:color="auto"/>
        <w:left w:val="none" w:sz="0" w:space="0" w:color="auto"/>
        <w:bottom w:val="none" w:sz="0" w:space="0" w:color="auto"/>
        <w:right w:val="none" w:sz="0" w:space="0" w:color="auto"/>
      </w:divBdr>
      <w:divsChild>
        <w:div w:id="2112043073">
          <w:marLeft w:val="0"/>
          <w:marRight w:val="0"/>
          <w:marTop w:val="0"/>
          <w:marBottom w:val="0"/>
          <w:divBdr>
            <w:top w:val="none" w:sz="0" w:space="0" w:color="auto"/>
            <w:left w:val="none" w:sz="0" w:space="0" w:color="auto"/>
            <w:bottom w:val="none" w:sz="0" w:space="0" w:color="auto"/>
            <w:right w:val="none" w:sz="0" w:space="0" w:color="auto"/>
          </w:divBdr>
          <w:divsChild>
            <w:div w:id="14254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6779">
      <w:bodyDiv w:val="1"/>
      <w:marLeft w:val="0"/>
      <w:marRight w:val="0"/>
      <w:marTop w:val="0"/>
      <w:marBottom w:val="0"/>
      <w:divBdr>
        <w:top w:val="none" w:sz="0" w:space="0" w:color="auto"/>
        <w:left w:val="none" w:sz="0" w:space="0" w:color="auto"/>
        <w:bottom w:val="none" w:sz="0" w:space="0" w:color="auto"/>
        <w:right w:val="none" w:sz="0" w:space="0" w:color="auto"/>
      </w:divBdr>
      <w:divsChild>
        <w:div w:id="909192841">
          <w:marLeft w:val="0"/>
          <w:marRight w:val="0"/>
          <w:marTop w:val="0"/>
          <w:marBottom w:val="0"/>
          <w:divBdr>
            <w:top w:val="none" w:sz="0" w:space="0" w:color="auto"/>
            <w:left w:val="none" w:sz="0" w:space="0" w:color="auto"/>
            <w:bottom w:val="none" w:sz="0" w:space="0" w:color="auto"/>
            <w:right w:val="none" w:sz="0" w:space="0" w:color="auto"/>
          </w:divBdr>
          <w:divsChild>
            <w:div w:id="2038772290">
              <w:marLeft w:val="0"/>
              <w:marRight w:val="0"/>
              <w:marTop w:val="0"/>
              <w:marBottom w:val="0"/>
              <w:divBdr>
                <w:top w:val="none" w:sz="0" w:space="0" w:color="auto"/>
                <w:left w:val="none" w:sz="0" w:space="0" w:color="auto"/>
                <w:bottom w:val="none" w:sz="0" w:space="0" w:color="auto"/>
                <w:right w:val="none" w:sz="0" w:space="0" w:color="auto"/>
              </w:divBdr>
              <w:divsChild>
                <w:div w:id="21439601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23641242">
      <w:bodyDiv w:val="1"/>
      <w:marLeft w:val="0"/>
      <w:marRight w:val="0"/>
      <w:marTop w:val="0"/>
      <w:marBottom w:val="0"/>
      <w:divBdr>
        <w:top w:val="none" w:sz="0" w:space="0" w:color="auto"/>
        <w:left w:val="none" w:sz="0" w:space="0" w:color="auto"/>
        <w:bottom w:val="none" w:sz="0" w:space="0" w:color="auto"/>
        <w:right w:val="none" w:sz="0" w:space="0" w:color="auto"/>
      </w:divBdr>
      <w:divsChild>
        <w:div w:id="313923341">
          <w:marLeft w:val="0"/>
          <w:marRight w:val="0"/>
          <w:marTop w:val="0"/>
          <w:marBottom w:val="0"/>
          <w:divBdr>
            <w:top w:val="none" w:sz="0" w:space="0" w:color="auto"/>
            <w:left w:val="none" w:sz="0" w:space="0" w:color="auto"/>
            <w:bottom w:val="none" w:sz="0" w:space="0" w:color="auto"/>
            <w:right w:val="none" w:sz="0" w:space="0" w:color="auto"/>
          </w:divBdr>
          <w:divsChild>
            <w:div w:id="6863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1447">
      <w:bodyDiv w:val="1"/>
      <w:marLeft w:val="0"/>
      <w:marRight w:val="0"/>
      <w:marTop w:val="0"/>
      <w:marBottom w:val="0"/>
      <w:divBdr>
        <w:top w:val="none" w:sz="0" w:space="0" w:color="auto"/>
        <w:left w:val="none" w:sz="0" w:space="0" w:color="auto"/>
        <w:bottom w:val="none" w:sz="0" w:space="0" w:color="auto"/>
        <w:right w:val="none" w:sz="0" w:space="0" w:color="auto"/>
      </w:divBdr>
      <w:divsChild>
        <w:div w:id="2039743474">
          <w:marLeft w:val="0"/>
          <w:marRight w:val="0"/>
          <w:marTop w:val="0"/>
          <w:marBottom w:val="0"/>
          <w:divBdr>
            <w:top w:val="none" w:sz="0" w:space="0" w:color="auto"/>
            <w:left w:val="none" w:sz="0" w:space="0" w:color="auto"/>
            <w:bottom w:val="none" w:sz="0" w:space="0" w:color="auto"/>
            <w:right w:val="none" w:sz="0" w:space="0" w:color="auto"/>
          </w:divBdr>
          <w:divsChild>
            <w:div w:id="1929461240">
              <w:marLeft w:val="0"/>
              <w:marRight w:val="0"/>
              <w:marTop w:val="0"/>
              <w:marBottom w:val="0"/>
              <w:divBdr>
                <w:top w:val="none" w:sz="0" w:space="0" w:color="auto"/>
                <w:left w:val="none" w:sz="0" w:space="0" w:color="auto"/>
                <w:bottom w:val="none" w:sz="0" w:space="0" w:color="auto"/>
                <w:right w:val="none" w:sz="0" w:space="0" w:color="auto"/>
              </w:divBdr>
              <w:divsChild>
                <w:div w:id="581839524">
                  <w:marLeft w:val="0"/>
                  <w:marRight w:val="0"/>
                  <w:marTop w:val="0"/>
                  <w:marBottom w:val="0"/>
                  <w:divBdr>
                    <w:top w:val="none" w:sz="0" w:space="0" w:color="auto"/>
                    <w:left w:val="none" w:sz="0" w:space="0" w:color="auto"/>
                    <w:bottom w:val="none" w:sz="0" w:space="0" w:color="auto"/>
                    <w:right w:val="none" w:sz="0" w:space="0" w:color="auto"/>
                  </w:divBdr>
                  <w:divsChild>
                    <w:div w:id="1832407720">
                      <w:marLeft w:val="0"/>
                      <w:marRight w:val="0"/>
                      <w:marTop w:val="0"/>
                      <w:marBottom w:val="0"/>
                      <w:divBdr>
                        <w:top w:val="none" w:sz="0" w:space="0" w:color="auto"/>
                        <w:left w:val="none" w:sz="0" w:space="0" w:color="auto"/>
                        <w:bottom w:val="none" w:sz="0" w:space="0" w:color="auto"/>
                        <w:right w:val="none" w:sz="0" w:space="0" w:color="auto"/>
                      </w:divBdr>
                      <w:divsChild>
                        <w:div w:id="1310747852">
                          <w:marLeft w:val="0"/>
                          <w:marRight w:val="0"/>
                          <w:marTop w:val="0"/>
                          <w:marBottom w:val="0"/>
                          <w:divBdr>
                            <w:top w:val="none" w:sz="0" w:space="0" w:color="auto"/>
                            <w:left w:val="none" w:sz="0" w:space="0" w:color="auto"/>
                            <w:bottom w:val="none" w:sz="0" w:space="0" w:color="auto"/>
                            <w:right w:val="none" w:sz="0" w:space="0" w:color="auto"/>
                          </w:divBdr>
                          <w:divsChild>
                            <w:div w:id="16279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00220">
      <w:bodyDiv w:val="1"/>
      <w:marLeft w:val="0"/>
      <w:marRight w:val="0"/>
      <w:marTop w:val="0"/>
      <w:marBottom w:val="0"/>
      <w:divBdr>
        <w:top w:val="none" w:sz="0" w:space="0" w:color="auto"/>
        <w:left w:val="none" w:sz="0" w:space="0" w:color="auto"/>
        <w:bottom w:val="none" w:sz="0" w:space="0" w:color="auto"/>
        <w:right w:val="none" w:sz="0" w:space="0" w:color="auto"/>
      </w:divBdr>
      <w:divsChild>
        <w:div w:id="1222860176">
          <w:marLeft w:val="0"/>
          <w:marRight w:val="0"/>
          <w:marTop w:val="0"/>
          <w:marBottom w:val="0"/>
          <w:divBdr>
            <w:top w:val="none" w:sz="0" w:space="0" w:color="auto"/>
            <w:left w:val="none" w:sz="0" w:space="0" w:color="auto"/>
            <w:bottom w:val="none" w:sz="0" w:space="0" w:color="auto"/>
            <w:right w:val="none" w:sz="0" w:space="0" w:color="auto"/>
          </w:divBdr>
          <w:divsChild>
            <w:div w:id="2109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7396">
      <w:bodyDiv w:val="1"/>
      <w:marLeft w:val="0"/>
      <w:marRight w:val="0"/>
      <w:marTop w:val="0"/>
      <w:marBottom w:val="0"/>
      <w:divBdr>
        <w:top w:val="none" w:sz="0" w:space="0" w:color="auto"/>
        <w:left w:val="none" w:sz="0" w:space="0" w:color="auto"/>
        <w:bottom w:val="none" w:sz="0" w:space="0" w:color="auto"/>
        <w:right w:val="none" w:sz="0" w:space="0" w:color="auto"/>
      </w:divBdr>
      <w:divsChild>
        <w:div w:id="651711951">
          <w:marLeft w:val="0"/>
          <w:marRight w:val="0"/>
          <w:marTop w:val="0"/>
          <w:marBottom w:val="0"/>
          <w:divBdr>
            <w:top w:val="none" w:sz="0" w:space="0" w:color="auto"/>
            <w:left w:val="none" w:sz="0" w:space="0" w:color="auto"/>
            <w:bottom w:val="none" w:sz="0" w:space="0" w:color="auto"/>
            <w:right w:val="none" w:sz="0" w:space="0" w:color="auto"/>
          </w:divBdr>
          <w:divsChild>
            <w:div w:id="11036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478">
      <w:bodyDiv w:val="1"/>
      <w:marLeft w:val="0"/>
      <w:marRight w:val="0"/>
      <w:marTop w:val="0"/>
      <w:marBottom w:val="0"/>
      <w:divBdr>
        <w:top w:val="none" w:sz="0" w:space="0" w:color="auto"/>
        <w:left w:val="none" w:sz="0" w:space="0" w:color="auto"/>
        <w:bottom w:val="none" w:sz="0" w:space="0" w:color="auto"/>
        <w:right w:val="none" w:sz="0" w:space="0" w:color="auto"/>
      </w:divBdr>
      <w:divsChild>
        <w:div w:id="1194344055">
          <w:marLeft w:val="0"/>
          <w:marRight w:val="0"/>
          <w:marTop w:val="0"/>
          <w:marBottom w:val="0"/>
          <w:divBdr>
            <w:top w:val="none" w:sz="0" w:space="0" w:color="auto"/>
            <w:left w:val="none" w:sz="0" w:space="0" w:color="auto"/>
            <w:bottom w:val="none" w:sz="0" w:space="0" w:color="auto"/>
            <w:right w:val="none" w:sz="0" w:space="0" w:color="auto"/>
          </w:divBdr>
          <w:divsChild>
            <w:div w:id="14448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omas\Writing\%5bRelated%5d\sv-ln200901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B9D73-2AFA-4ECF-A32E-C0A8E0A94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Template>
  <TotalTime>8492</TotalTime>
  <Pages>16</Pages>
  <Words>6108</Words>
  <Characters>36042</Characters>
  <Application>Microsoft Office Word</Application>
  <DocSecurity>0</DocSecurity>
  <Lines>300</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42066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dc:description>Formats and macros for Springer Lecture Notes</dc:description>
  <cp:lastModifiedBy>Tomas Petricek</cp:lastModifiedBy>
  <cp:revision>229</cp:revision>
  <cp:lastPrinted>2012-03-23T16:38:00Z</cp:lastPrinted>
  <dcterms:created xsi:type="dcterms:W3CDTF">2010-08-25T13:05:00Z</dcterms:created>
  <dcterms:modified xsi:type="dcterms:W3CDTF">2012-03-26T16:52:00Z</dcterms:modified>
</cp:coreProperties>
</file>