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课题：第六单元 小数的加法和减法（共6课时） | 学科：数学 | 年级：四年级下册 | 课型：新授课（含练习课）</w:t>
      </w:r>
    </w:p>
    <w:p>
      <w:r>
        <w:rPr>
          <w:color w:val="7F8C8D"/>
          <w:sz w:val="18"/>
        </w:rPr>
        <w:t>评审日期：2026-10-04 | AI 智能评审</w:t>
      </w:r>
    </w:p>
    <w:p/>
    <w:p>
      <w:pPr>
        <w:pStyle w:val="Heading1"/>
      </w:pPr>
      <w:r>
        <w:t>总分：40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一级维度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二级维度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等级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思想理念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（小计）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教学理念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课程思政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学情与目标分析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（小计）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学情分析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教学目标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内容与方法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（小计）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30.0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教学内容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教学资源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教学方法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过程与实施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（小计）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30.0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过程设计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B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课堂互动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评价反馈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（小计）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评价反馈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文档规范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（小计）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版式观感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结构完整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四年级下册第六单元《小数的加法和减法》六个课时的连续设计,教学内容准确、环节完整,按“位数相同—位数不同—混合运算—运算定律推广”层层递进,重难点明确,能安排小组交流、自主探索。但整体偏传统：全案未援引课标、未对应核心素养,无教材分析与学情分析；教学目标多内隐动词、可测性弱；资源仅有课件静态呈现,技术融合缺失；过程缺时间分配与设计意图,难点多以结论直给；评价无量规与自评互评,思政内容空白；文档缺评价、反思等模块。总体处于基本达标偏下水平。</w:t>
      </w:r>
    </w:p>
    <w:p>
      <w:pPr>
        <w:pStyle w:val="Heading1"/>
      </w:pPr>
      <w:r>
        <w:t>逐维度详细批注</w:t>
      </w:r>
    </w:p>
    <w:p>
      <w:pPr>
        <w:pStyle w:val="Heading1"/>
      </w:pPr>
      <w:r>
        <w:t>思想理念（3.0/10.0 分，等级 C）</w:t>
      </w:r>
    </w:p>
    <w:p>
      <w:pPr>
        <w:pStyle w:val="Heading2"/>
      </w:pPr>
      <w:r>
        <w:t>教学理念：2/5 分（等级 B）</w:t>
      </w:r>
    </w:p>
    <w:p>
      <w:r>
        <w:rPr>
          <w:color w:val="7F8C8D"/>
        </w:rPr>
        <w:t>目标体现“经历”“体会”的过程性取向,方向正确,但全案未出现“核心素养”“数感”“运算能力”等表述,也未援引2022年版课标,理念依据处于隐性状态；技术仅作静态呈现,属低档偏上。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位置：第1课时·教学目标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「经历探索位数相同小数加、减法计算方法的过程,体会小数加、减法与整数加、减法在算理上的联系。」</w:t>
      </w:r>
    </w:p>
    <w:p>
      <w:r>
        <w:rPr>
          <w:sz w:val="20"/>
        </w:rPr>
        <w:t>分析：目标呈现“经历”“体会”的过程性取向,方向正确,但全案未出现“核心素养”“数感”“运算能力”等表述,也未援引《义务教育数学课程标准（2022年版）》,理念缺乏显性支撑。</w:t>
      </w:r>
    </w:p>
    <w:p>
      <w:r>
        <w:rPr>
          <w:color w:val="2980B9"/>
          <w:sz w:val="20"/>
        </w:rPr>
        <w:t>建议（诊断）：理念未与课标核心素养建立显性对应,全案缺少统领教学设计的理念依据。</w:t>
      </w:r>
    </w:p>
    <w:p>
      <w:r>
        <w:rPr>
          <w:color w:val="8E44AD"/>
          <w:sz w:val="18"/>
        </w:rPr>
        <w:t>📚 依据来源：来源：二者共同 | 理论：OBE成果导向教育理念、基于问题的学习（Problem-Based Learning） | 课标：[3-4年级|数与代数] 【知识点】运算：同分母分数加减法；【学习要求】理解同分母分数加减的算理，能正确计算并解决简单问题；；[3-4年级|数与代数] 【知识点】运算：一位小数加减法；【学习要求】理解小数加减法算理，能正确计算并在情境中应用；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在教学目标之前增设一段「设计理念」，明确写出本课对应《课标（2022年版）》「数与代数」领域的「运算能力」「数感」素养，并说明达成路径，如「借助人民币与计数单位模型理解算理，发展运算能力；通过小数点对齐的追问培养数感与推理意识」。每条目标后加括号标注素养指向，使理念贯穿目标、环节与评价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位置：各课时·教学准备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「教学准备　多媒体课件。」</w:t>
      </w:r>
    </w:p>
    <w:p>
      <w:r>
        <w:rPr>
          <w:sz w:val="20"/>
        </w:rPr>
        <w:t>分析：六个课时的技术资源均为“多媒体课件”,主要用于呈现情境与例题,停留在“播放—观看”层面,未体现数字技术融合教学的创新理念。</w:t>
      </w:r>
    </w:p>
    <w:p>
      <w:r>
        <w:rPr>
          <w:color w:val="2980B9"/>
          <w:sz w:val="20"/>
        </w:rPr>
        <w:t>建议（诊断）：技术应用停留在静态呈现,学生处于被动观看位置,未支撑自主探究。</w:t>
      </w:r>
    </w:p>
    <w:p>
      <w:r>
        <w:rPr>
          <w:color w:val="8E44AD"/>
          <w:sz w:val="18"/>
        </w:rPr>
        <w:t>📚 依据来源：来源：二者共同 | 理论：ADDIE 模型(ADDIE Model)、抛锚式教学（Anchored Instruction）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各课时「教学准备」中增设「数字技术应用」一栏，写明课件在哪个环节、由谁操作、承担什么功能，并至少补充一项交互或数据生成工具，例如用希沃课堂活动做竖式拖拽匹配、用平板拍照上传学生作品、用在线投票统计「你同意哪种竖式写法」，让学生从观看者变为操作者。</w:t>
      </w:r>
    </w:p>
    <w:p>
      <w:pPr>
        <w:pStyle w:val="Heading2"/>
      </w:pPr>
      <w:r>
        <w:t>课程思政：1/5 分（等级 C）</w:t>
      </w:r>
    </w:p>
    <w:p>
      <w:r>
        <w:rPr>
          <w:color w:val="7F8C8D"/>
        </w:rPr>
        <w:t>仅有“数学简洁美”一句带有微弱价值渗透,未展开为可体验环节；六课时均无思政元素,知识与育人呈两张皮,接近低档下限。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C</w:t>
      </w:r>
    </w:p>
    <w:p>
      <w:r>
        <w:rPr>
          <w:color w:val="7F8C8D"/>
          <w:sz w:val="18"/>
        </w:rPr>
        <w:t>位置：第1课时·探索新知（小结）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「这也是我们数学简洁美的一种体现。」</w:t>
      </w:r>
    </w:p>
    <w:p>
      <w:r>
        <w:rPr>
          <w:sz w:val="20"/>
        </w:rPr>
        <w:t>分析：仅“数学简洁美”一句带有微弱的价值渗透,可算审美意识的萌芽,但未转化为讨论、体验或价值认同环节,止于一句点缀。</w:t>
      </w:r>
    </w:p>
    <w:p>
      <w:r>
        <w:rPr>
          <w:color w:val="2980B9"/>
          <w:sz w:val="20"/>
        </w:rPr>
        <w:t>建议（诊断）：仅有审美词句点缀,未转化为可体验的学习活动,育人价值未被真正挖掘。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Design)、对分课堂（PAD Class） | 课标：[3-4年级|数与代数] 【知识点】运算：运算律与简便计算；【学习要求】探索加法交换律、结合律及乘法交换律、结合律、分配律，能合理选择简便算法；</w:t>
      </w:r>
    </w:p>
    <w:p>
      <w:r>
        <w:rPr>
          <w:color w:val="008A00"/>
          <w:sz w:val="18"/>
        </w:rPr>
        <w:t>🏫 教学法参考：[统计与概率] 随机现象教学：实验与证据； | 教学方法：选择摸球、转盘、掷骰子等可重复实验，先预测后验证，汇总全班数据并讨论差异</w:t>
      </w:r>
    </w:p>
    <w:p>
      <w:r>
        <w:rPr>
          <w:color w:val="8E44AD"/>
          <w:sz w:val="20"/>
        </w:rPr>
        <w:t>💡 细化建议：把小结处的一句「数学简洁美」改为可体验活动：出示6.45+4.29的横式与竖式，请学生小组讨论「竖式写法为什么更简洁清楚」，用一句话记录在练习纸上并全班分享，教师板书学生的表达。让审美感受经过「发现—交流—认同」的环节，而非一句点缀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C</w:t>
      </w:r>
    </w:p>
    <w:p>
      <w:r>
        <w:rPr>
          <w:color w:val="7F8C8D"/>
          <w:sz w:val="18"/>
        </w:rPr>
        <w:t>位置：全案（第1—6课时）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「教学内容　人教版数学四年级下册第71、72页《位数相同的小数加减法》。」</w:t>
      </w:r>
    </w:p>
    <w:p>
      <w:r>
        <w:rPr>
          <w:sz w:val="20"/>
        </w:rPr>
        <w:t>分析：六个课时均无任何思政元素,未涉及国家重大工程、历史性成就或数学文化,教学目标、活动、评价中也无育人线索。</w:t>
      </w:r>
    </w:p>
    <w:p>
      <w:r>
        <w:rPr>
          <w:color w:val="2980B9"/>
          <w:sz w:val="20"/>
        </w:rPr>
        <w:t>建议（诊断）：全案无思政元素,教学全过程未融入课程思政内容。</w:t>
      </w:r>
    </w:p>
    <w:p>
      <w:r>
        <w:rPr>
          <w:color w:val="8E44AD"/>
          <w:sz w:val="18"/>
        </w:rPr>
        <w:t>📚 依据来源：来源：二者共同 | 理论：形成性评价与总结性评价、OBE成果导向教育理念 | 课标：[3-4年级|综合与实践] 【知识点】主题活动：度量衡的故事；【学习要求】了解度量衡意义、计量单位人为规定性和发展历史，比较不同量；；[3-4年级|综合与实践] 【知识点】主题活动：年、月、日的秘密；【学习要求】认识24时计时法、年/月/日关系和简单历法知识，解释时间周期现象；</w:t>
      </w:r>
    </w:p>
    <w:p>
      <w:r>
        <w:rPr>
          <w:color w:val="008A00"/>
          <w:sz w:val="18"/>
        </w:rPr>
        <w:t>🏫 教学法参考：[综合与实践] 数学问题解决：策略选择与反思； | 教学方法：创设真实任务，鼓励画图、列表、操作、列式等多种路径；组织同伴交流和过程性评价</w:t>
      </w:r>
    </w:p>
    <w:p>
      <w:r>
        <w:rPr>
          <w:color w:val="8E44AD"/>
          <w:sz w:val="20"/>
        </w:rPr>
        <w:t>💡 细化建议：为单元六课时规划思政线索并落到环节：第1课时以我国高铁里程、航天测控数据作为小数加减的计算情境，追问「这些数据说明了什么」；第6课时结合古代度量衡或《九章算术》中的小数记载，让学生比较古今记数方式。每处配一句讨论或体验任务，形成素材—讨论—认同的育人链条。</w:t>
      </w:r>
    </w:p>
    <w:p>
      <w:r>
        <w:br w:type="page"/>
      </w:r>
    </w:p>
    <w:p>
      <w:pPr>
        <w:pStyle w:val="Heading1"/>
      </w:pPr>
      <w:r>
        <w:t>学情与目标分析（3.0/10.0 分，等级 C）</w:t>
      </w:r>
    </w:p>
    <w:p>
      <w:pPr>
        <w:pStyle w:val="Heading2"/>
      </w:pPr>
      <w:r>
        <w:t>学情分析：1/5 分（等级 C）</w:t>
      </w:r>
    </w:p>
    <w:p>
      <w:r>
        <w:rPr>
          <w:color w:val="7F8C8D"/>
        </w:rPr>
        <w:t>无独立学情分析板块,仅以复习提问隐含假设学生已掌握旧知,未说明掌握程度、典型错误与分层差异,也未借助技术诊断,属低档。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C</w:t>
      </w:r>
    </w:p>
    <w:p>
      <w:r>
        <w:rPr>
          <w:color w:val="7F8C8D"/>
          <w:sz w:val="18"/>
        </w:rPr>
        <w:t>位置：第2课时·复习导入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「上节课我们探究了位数相同的小数加减法的计算方法,大家能说一说怎样计算位数相同的小数加减法吗？」</w:t>
      </w:r>
    </w:p>
    <w:p>
      <w:r>
        <w:rPr>
          <w:sz w:val="20"/>
        </w:rPr>
        <w:t>分析：仅通过复习提问隐含假设学生已掌握旧知,未说明前一课时的掌握程度、常见错误与个体差异,教学起点缺乏证据支撑。</w:t>
      </w:r>
    </w:p>
    <w:p>
      <w:r>
        <w:rPr>
          <w:color w:val="2980B9"/>
          <w:sz w:val="20"/>
        </w:rPr>
        <w:t>建议（诊断）：仅有复习衔接的隐含假设,无独立课前学情分析,起点与难点确定缺乏依据。</w:t>
      </w:r>
    </w:p>
    <w:p>
      <w:r>
        <w:rPr>
          <w:color w:val="8E44AD"/>
          <w:sz w:val="18"/>
        </w:rPr>
        <w:t>📚 依据来源：来源：二者共同 | 理论：BOPPPS有效教学设计模型(BOPPPS Model)、认知学徒制（Cognitive Apprenticeship） | 课标：[3-4年级|图形与几何] 【知识点】度量：千米、吨、秒及单位换算；【学习要求】认识较大的长度、质量和较短时间单位，能选择合适单位并进行简单换算；；[3-4年级|数与代数] 【知识点】数量关系：速度、时间和路程；【学习要求】理解路程=速度×时间及其变式，能解决简单行程问题；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第2课时前增设「学情分析」小节，写清三点：前一课时当堂检测的正确率数据、典型错误表现、不同层次学生的差异。示范写法：「前测显示，85%学生能正确计算位数相同的小数加法，但约三成出现末位对齐错误。」据此确定本课复习起点与难点，使复习导入不再是经验性假设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C</w:t>
      </w:r>
    </w:p>
    <w:p>
      <w:r>
        <w:rPr>
          <w:color w:val="7F8C8D"/>
          <w:sz w:val="18"/>
        </w:rPr>
        <w:t>位置：全案（第1—6课时）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「教学准备　多媒体课件。」</w:t>
      </w:r>
    </w:p>
    <w:p>
      <w:r>
        <w:rPr>
          <w:sz w:val="20"/>
        </w:rPr>
        <w:t>分析：六个课时均无学情分析板块,也未运用任何技术手段开展学情诊断,对学生认知水平与学习困难缺乏了解。</w:t>
      </w:r>
    </w:p>
    <w:p>
      <w:r>
        <w:rPr>
          <w:color w:val="2980B9"/>
          <w:sz w:val="20"/>
        </w:rPr>
        <w:t>建议（诊断）：未使用任何技术手段开展学情研判,对学生学习状态缺乏了解。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课标：[3-4年级|统计与概率] 【知识点】数据分析：平均数；【学习要求】理解平均数意义，会计算简单数据的平均数并解释其代表性；；[3-4年级|综合与实践] 【知识点】主题活动：度量衡的故事；【学习要求】了解度量衡意义、计量单位人为规定性和发展历史，比较不同量；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第1课时之前增设学情诊断环节：用前测单或课堂互动工具收集学生对整数加减法、小数意义与性质的掌握情况，统计正确率与典型错例，形成独立的「学情分析」板块，写明已有基础、真实困难与教学起点，并据此微调各课时难点，使起点确定有证据而非经验推断。</w:t>
      </w:r>
    </w:p>
    <w:p>
      <w:pPr>
        <w:pStyle w:val="Heading2"/>
      </w:pPr>
      <w:r>
        <w:t>教学目标：2/5 分（等级 B）</w:t>
      </w:r>
    </w:p>
    <w:p>
      <w:r>
        <w:rPr>
          <w:color w:val="7F8C8D"/>
        </w:rPr>
        <w:t>目标含少量可测条目（如第5课时“能…进行简便计算”）,但多数以“理解”“掌握”“增强”“体验”表述,无达成标准,未对标核心素养,体例不一,属中低档。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位置：第1课时·教学目标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「进一步增强运用已有知识和经验探索并解决新问题的意识,不断体验成功的乐趣。」</w:t>
      </w:r>
    </w:p>
    <w:p>
      <w:r>
        <w:rPr>
          <w:sz w:val="20"/>
        </w:rPr>
        <w:t>分析：情感目标使用“增强”“体验”等内隐动词,无任何达成标准,无法通过课堂任务获得可观测的达成证据。</w:t>
      </w:r>
    </w:p>
    <w:p>
      <w:r>
        <w:rPr>
          <w:color w:val="2980B9"/>
          <w:sz w:val="20"/>
        </w:rPr>
        <w:t>建议（诊断）：情感目标使用模糊内隐动词,缺乏可观测的达成证据。</w:t>
      </w:r>
    </w:p>
    <w:p>
      <w:r>
        <w:rPr>
          <w:color w:val="8E44AD"/>
          <w:sz w:val="18"/>
        </w:rPr>
        <w:t>📚 依据来源：来源：二者共同 | 理论：克拉斯沃尔情感领域分类、任务型教学法（Task-Based Language Teaching） | 课标：[3-4年级|统计与概率] 【知识点】随机现象：确定性与不确定性；【学习要求】能用“一定、可能、不可能”等描述事件，感受随机性；；[3-4年级|综合与实践]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把「增强意识」「不断体验成功」等内隐表述改为可观测目标，补上行为条件与达成标准，如「在小组交流中能用一句话说出小数点对齐的道理；独立完成3道练习至少做对2道，并能说出自己改进的一处地方」。同时在对应环节安排可收集证据的任务，让情感目标有落地证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位置：第5课时·教学目标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「能根据数据特征,运用加法的运算定律和减法运算性质进行小数加减法的简便计算。」</w:t>
      </w:r>
    </w:p>
    <w:p>
      <w:r>
        <w:rPr>
          <w:sz w:val="20"/>
        </w:rPr>
        <w:t>分析：该条含行为动词“运用”,指向较具体、可简单测评；但六个课时目标体例不统一,多数仍以“理解”“掌握”表述,也未与核心素养对应。</w:t>
      </w:r>
    </w:p>
    <w:p>
      <w:r>
        <w:rPr>
          <w:color w:val="2980B9"/>
          <w:sz w:val="20"/>
        </w:rPr>
        <w:t>建议（诊断）：目标未对标核心素养,可测性参差不齐,测评边界模糊。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Design/UbD)、OBE成果导向教育理念 | 课标：[3-4年级|数与代数] 【知识点】数的认识：分数的初步认识；【学习要求】结合分物、测量等情境认识分数，理解分数单位、分子和分母的含义，能读写和比较简单分数；；[3-4年级|数与代数] 【知识点】数的认识：小数的初步认识；【学习要求】结合钱币、长度等认识一位小数，理解十分之一和小数的意义，能读写、比较简单小数；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把六课时目标统一为「素养指向＋行为动词＋学习内容＋达成标准」的体例，如「【运算能力】能运用小数加减法解决2道实际问题，正确率不低于90%，并能说明所列算式每一步表示什么」。第5课时补标核心素养名称与达成标准，消除「理解」「掌握」等无边界表述。</w:t>
      </w:r>
    </w:p>
    <w:p>
      <w:r>
        <w:br w:type="page"/>
      </w:r>
    </w:p>
    <w:p>
      <w:pPr>
        <w:pStyle w:val="Heading1"/>
      </w:pPr>
      <w:r>
        <w:t>内容与方法（13.0/30.0 分，等级 C）</w:t>
      </w:r>
    </w:p>
    <w:p>
      <w:pPr>
        <w:pStyle w:val="Heading2"/>
      </w:pPr>
      <w:r>
        <w:t>教学内容：5/10 分（等级 B）</w:t>
      </w:r>
    </w:p>
    <w:p>
      <w:r>
        <w:rPr>
          <w:color w:val="7F8C8D"/>
        </w:rPr>
        <w:t>能标注教材页码、例题与练习范围,内容准确、单元编排层次可见,重难点指向明确；但无教材分析板块,重难点仅结论式罗列,缺编写意图与难点成因分析,属中低档。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位置：第1课时·教学内容与重难点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　掌握小数加、减法的计算方法。教学难点　理解小数点对齐的道理。」</w:t>
      </w:r>
    </w:p>
    <w:p>
      <w:r>
        <w:rPr>
          <w:sz w:val="20"/>
        </w:rPr>
        <w:t>分析：能标注页码、例题与练习范围,重难点指向较明确；但重难点仅结论式罗列,未阐明“小数点对齐”的学理依据、认知障碍与突破依据。</w:t>
      </w:r>
    </w:p>
    <w:p>
      <w:r>
        <w:rPr>
          <w:color w:val="2980B9"/>
          <w:sz w:val="20"/>
        </w:rPr>
        <w:t>建议（诊断）：重难点为结论式罗列,缺少难点成因与学理依据的分析。</w:t>
      </w:r>
    </w:p>
    <w:p>
      <w:r>
        <w:rPr>
          <w:color w:val="8E44AD"/>
          <w:sz w:val="18"/>
        </w:rPr>
        <w:t>📚 依据来源：来源：二者共同 | 理论：认知学徒制（Cognitive Apprenticeship）、布鲁姆教育目标分类学（认知领域） | 课标：[3-4年级|统计与概率] 【知识点】数据表达：条形统计图；【学习要求】认识并会制作、解读条形统计图，能依据图表回答问题和作简单推断；；[3-4年级|数与代数] 【知识点】数的认识：小数的初步认识；【学习要求】结合钱币、长度等认识一位小数，理解十分之一和小数的意义，能读写、比较简单小数；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难点表述后补写成因与学理依据，示范写法：「难点在于理解小数点对齐即相同数位对齐。学生易受整数加减法末位对齐的负迁移影响，把不同数位的末位对齐。突破依据：借助人民币元角分或方格纸的计数单位模型，说明只有相同计数单位的数才能直接相加减。」使重难点由结论式罗列变为有分析、有依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位置：全案（第1—6课时）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「第1课时……第2课时……第6课时」</w:t>
      </w:r>
    </w:p>
    <w:p>
      <w:r>
        <w:rPr>
          <w:sz w:val="20"/>
        </w:rPr>
        <w:t>分析：六课时按“位数相同—位数不同—混合运算—练习—运算定律推广—练习”排列,单元层次可见,但全案无教材分析板块,未说明本课在单元及整数—小数运算体系中的承接关系与教材编写意图。</w:t>
      </w:r>
    </w:p>
    <w:p>
      <w:r>
        <w:rPr>
          <w:color w:val="2980B9"/>
          <w:sz w:val="20"/>
        </w:rPr>
        <w:t>建议（诊断）：缺少教材分析,本课在知识体系中的位置与编排意图未被揭示。</w:t>
      </w:r>
    </w:p>
    <w:p>
      <w:r>
        <w:rPr>
          <w:color w:val="8E44AD"/>
          <w:sz w:val="18"/>
        </w:rPr>
        <w:t>📚 依据来源：来源：二者共同 | 理论：梅里尔首要教学原理/五星教学法、认知学徒制（Cognitive Apprenticeship） | 课标：[3-4年级|数与代数] 【知识点】运算：三位数乘两位数及相应除法；【学习要求】理解整数乘除法算理，能进行笔算、估算和验算；；[3-4年级|数与代数] 【知识点】运算：四则混合运算及运算顺序；【学习要求】会按运算顺序进行含两级的整数混合运算，能用括号改变运算顺序；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单元开头增设「教材与内容分析」板块：先说明本单元处于整数加减法、小数意义与性质之后，小数乘除与分数加减之前的承上启下位置；再按人教版第71至100页拆解编排层次，指出「位数相同—位数不同—混合运算—运算定律推广」的递进逻辑与教材编写意图，说明例题为何这样排列。</w:t>
      </w:r>
    </w:p>
    <w:p>
      <w:pPr>
        <w:pStyle w:val="Heading2"/>
      </w:pPr>
      <w:r>
        <w:t>教学资源：3/10 分（等级 C）</w:t>
      </w:r>
    </w:p>
    <w:p>
      <w:r>
        <w:rPr>
          <w:color w:val="7F8C8D"/>
        </w:rPr>
        <w:t>资源仅有“多媒体课件”一项且为静态呈现,承担情境与结论展示功能；无学具、任务单、分层练习等,课件与任务的匹配方式不明,属低档。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C</w:t>
      </w:r>
    </w:p>
    <w:p>
      <w:r>
        <w:rPr>
          <w:color w:val="7F8C8D"/>
          <w:sz w:val="18"/>
        </w:rPr>
        <w:t>位置：各课时·教学准备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「教学准备　多媒体课件。」</w:t>
      </w:r>
    </w:p>
    <w:p>
      <w:r>
        <w:rPr>
          <w:sz w:val="20"/>
        </w:rPr>
        <w:t>分析：资源仅有“多媒体课件”一项,用于呈现例题情境与板书结论,属静态呈现型资源,学生为被动观看者,资源单一且无操作载体。</w:t>
      </w:r>
    </w:p>
    <w:p>
      <w:r>
        <w:rPr>
          <w:color w:val="2980B9"/>
          <w:sz w:val="20"/>
        </w:rPr>
        <w:t>建议（诊断）：资源类型单薄,仅课件静态出示,学生缺少操作与探究载体。</w:t>
      </w:r>
    </w:p>
    <w:p>
      <w:r>
        <w:rPr>
          <w:color w:val="8E44AD"/>
          <w:sz w:val="18"/>
        </w:rPr>
        <w:t>📚 依据来源：来源：二者共同 | 理论：情境学习理论（Situated Learning Theory）、梅耶多媒体学习认知理论（Cognitive Theory of Multimedia Learning）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把教学准备按「教师演示资源、学生操作资源、数字化交互资源」三类列清单：方格纸、计数单位卡片、竖式练习纸注明人手一份或共用；课件注明用在哪个环节；补充希沃或平板用于作品拍照、在线投票。写明发放方式并准备备用资源，使资源支撑探究而非仅作展示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C</w:t>
      </w:r>
    </w:p>
    <w:p>
      <w:r>
        <w:rPr>
          <w:color w:val="7F8C8D"/>
          <w:sz w:val="18"/>
        </w:rPr>
        <w:t>位置：第3课时·探索发现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「课件出示：小刚买了下面3本书：少儿绘画ABC(7. 45元)太空漫步(5.8元)海洋世界（4.69元）。」</w:t>
      </w:r>
    </w:p>
    <w:p>
      <w:r>
        <w:rPr>
          <w:sz w:val="20"/>
        </w:rPr>
        <w:t>分析：课件承担情境呈现功能,但未说明呈现方式、与探究任务的匹配关系,也无学具、任务单或分层练习,难以支撑不同水平学生。</w:t>
      </w:r>
    </w:p>
    <w:p>
      <w:r>
        <w:rPr>
          <w:color w:val="2980B9"/>
          <w:sz w:val="20"/>
        </w:rPr>
        <w:t>建议（诊断）：资源清单与任务匹配关系不明,缺少分层练习与操作材料。</w:t>
      </w:r>
    </w:p>
    <w:p>
      <w:r>
        <w:rPr>
          <w:color w:val="8E44AD"/>
          <w:sz w:val="18"/>
        </w:rPr>
        <w:t>📚 依据来源：来源：二者共同 | 理论：情境学习理论（Situated Learning Theory）、任务型教学法（Task-Based Language Teaching）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为第3课时补齐资源清单并注明使用方式：课件用于出示情境和对比学生作品，练习纸与错例卡人手一份；练习设计基础题、变式题、逆向题三层各2至3题，每题标注对应目标与完成时机；要求同桌互检后签名。使资源与任务一一匹配，并能照顾不同水平学生。</w:t>
      </w:r>
    </w:p>
    <w:p>
      <w:pPr>
        <w:pStyle w:val="Heading2"/>
      </w:pPr>
      <w:r>
        <w:t>教学方法：5/10 分（等级 B）</w:t>
      </w:r>
    </w:p>
    <w:p>
      <w:r>
        <w:rPr>
          <w:color w:val="7F8C8D"/>
        </w:rPr>
        <w:t>采用自主探索、小组交流等方法,方向符合自主合作探究取向；但未说明分工、时长与产出形式,探究在教师预设追问内推进,结论仍由教师小结,属中低档。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位置：第3课时·探索发现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「组织学生在小组内交流,计算。」</w:t>
      </w:r>
    </w:p>
    <w:p>
      <w:r>
        <w:rPr>
          <w:sz w:val="20"/>
        </w:rPr>
        <w:t>分析：采用了自主探索、小组交流等方法,方向符合自主、合作、探究取向；但小组交流未说明任务分工、时长与产出形式,落地易流于形式。</w:t>
      </w:r>
    </w:p>
    <w:p>
      <w:r>
        <w:rPr>
          <w:color w:val="2980B9"/>
          <w:sz w:val="20"/>
        </w:rPr>
        <w:t>建议（诊断）：小组合作缺乏任务分工与产出要求,易流于形式。</w:t>
      </w:r>
    </w:p>
    <w:p>
      <w:r>
        <w:rPr>
          <w:color w:val="8E44AD"/>
          <w:sz w:val="18"/>
        </w:rPr>
        <w:t>📚 依据来源：来源：二者共同 | 理论：抛锚式教学（Anchored Instruction）、任务型教学法（Task-Based Language Teaching） | 课标：[3-4年级|统计与概率] 【知识点】数据收集：调查、测量、实验；【学习要求】会用调查、测量、实验等方法获取数据，能设计简单记录表；；[3-4年级|数与代数] 【知识点】运算：运算律与简便计算；【学习要求】探索加法交换律、结合律及乘法交换律、结合律、分配律，能合理选择简便算法；</w:t>
      </w:r>
    </w:p>
    <w:p>
      <w:r>
        <w:rPr>
          <w:color w:val="008A00"/>
          <w:sz w:val="18"/>
        </w:rPr>
        <w:t>🏫 教学法参考：[综合与实践] 数学问题解决：策略选择与反思； | 教学方法：创设真实任务，鼓励画图、列表、操作、列式等多种路径；组织同伴交流和过程性评价</w:t>
      </w:r>
    </w:p>
    <w:p>
      <w:r>
        <w:rPr>
          <w:color w:val="8E44AD"/>
          <w:sz w:val="20"/>
        </w:rPr>
        <w:t>💡 细化建议：给小组交流写清四要素：分工、时长、产出、互评。示范写法：「4人小组，1人主讲、1人记录、1人核对、1人汇报，限时5分钟，产出为学习单上的算式和一句理由；汇报后其他小组用『我补充』『我质疑』句式评议。」让合作有抓手，不流于形式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位置：第2课时·探究新知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「（3）为什么要小数点对齐呢？（4）百分位上怎样计算？这里为什么可以添0？根据是什么？」</w:t>
      </w:r>
    </w:p>
    <w:p>
      <w:r>
        <w:rPr>
          <w:sz w:val="20"/>
        </w:rPr>
        <w:t>分析：设计了一连串追问,有一定思维含量；但问题均在教师预设轨道内推进,关键结论仍由教师小结,学生缺少试错、归纳与比较的空间。</w:t>
      </w:r>
    </w:p>
    <w:p>
      <w:r>
        <w:rPr>
          <w:color w:val="2980B9"/>
          <w:sz w:val="20"/>
        </w:rPr>
        <w:t>建议（诊断）：探究在教师连续追问的预设轨道内进行,开放度与个性化路径不足。</w:t>
      </w:r>
    </w:p>
    <w:p>
      <w:r>
        <w:rPr>
          <w:color w:val="8E44AD"/>
          <w:sz w:val="18"/>
        </w:rPr>
        <w:t>📚 依据来源：来源：二者共同 | 理论：探究式学习（Inquiry-Based Learning）、逆向设计/追求理解的教学设计(Backward Design/UbD) | 课标：[3-4年级|数与代数] 【知识点】数的认识：亿以内数的意义、读写与比较；【学习要求】认识万、十万、百万、千万、亿等计数单位，能读写、比较大数并结合情境估计；；[3-4年级|统计与概率]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把连续追问改为开放探究任务：先让学生独立尝试计算6.45-4.29，再同桌比较两种竖式写法；教师巡视收集末位对齐的错例并投影，组织全班辨析「哪种写法对、为什么」；最后由学生自己归纳「相同数位对齐就是小数点对齐」，教师只做梳理和板书，还给学生试错与归纳的空间。</w:t>
      </w:r>
    </w:p>
    <w:p>
      <w:r>
        <w:br w:type="page"/>
      </w:r>
    </w:p>
    <w:p>
      <w:pPr>
        <w:pStyle w:val="Heading1"/>
      </w:pPr>
      <w:r>
        <w:t>过程与实施（14.0/30.0 分，等级 C）</w:t>
      </w:r>
    </w:p>
    <w:p>
      <w:pPr>
        <w:pStyle w:val="Heading2"/>
      </w:pPr>
      <w:r>
        <w:t>过程设计：10/20 分（等级 B）</w:t>
      </w:r>
    </w:p>
    <w:p>
      <w:r>
        <w:rPr>
          <w:color w:val="7F8C8D"/>
        </w:rPr>
        <w:t>各课时环节完整、顺序合理,符合“复习—探究—巩固—小结—作业”基本框架；但无时间分配、无设计意图,难点多以结论直给,练习多为教材原题且缺分层,属中低档。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位置：第1课时·教学过程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「（一）复习导入……（二）探索新知……（三）巩固练习……（四）课堂总结……（五）作业设计」</w:t>
      </w:r>
    </w:p>
    <w:p>
      <w:r>
        <w:rPr>
          <w:sz w:val="20"/>
        </w:rPr>
        <w:t>分析：环节完整、顺序合理,符合基本教学框架；但各环节均无时间分配,也无设计意图说明,教学进程的可实施性不明。</w:t>
      </w:r>
    </w:p>
    <w:p>
      <w:r>
        <w:rPr>
          <w:color w:val="2980B9"/>
          <w:sz w:val="20"/>
        </w:rPr>
        <w:t>建议（诊断）：缺少各环节时间分配与设计意图,教学进程可实施性不明。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课标：[3-4年级|数与代数] 【知识点】运算：运算律与简便计算；【学习要求】探索加法交换律、结合律及乘法交换律、结合律、分配律，能合理选择简便算法；；[3-4年级|统计与概率]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每个环节标题后加括号注明时间与设计意图，示范写法：「（一）复习导入（5分钟）——设计意图：激活整数加减法法则与小数计数单位旧知，为算理迁移搭桥」。六个环节时间加总控制在40分钟，并在单元末附一张时间分配总表，使教学进程可实施、可把控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位置：第1课时·探索新知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「6.45+4.29=10.74        6.45-4.29=2.16」</w:t>
      </w:r>
    </w:p>
    <w:p>
      <w:r>
        <w:rPr>
          <w:sz w:val="20"/>
        </w:rPr>
        <w:t>分析：新知探究直接给出计算结果与竖式,缺少“试算—暴露错误—纠错—归纳”的建构过程,算理难点以结论直给,学生错过关键探究。</w:t>
      </w:r>
    </w:p>
    <w:p>
      <w:r>
        <w:rPr>
          <w:color w:val="2980B9"/>
          <w:sz w:val="20"/>
        </w:rPr>
        <w:t>建议（诊断）：算理难点以结论直给,缺少学生自主试算与错误辨析的建构过程。</w:t>
      </w:r>
    </w:p>
    <w:p>
      <w:r>
        <w:rPr>
          <w:color w:val="8E44AD"/>
          <w:sz w:val="18"/>
        </w:rPr>
        <w:t>📚 依据来源：来源：二者共同 | 理论：探究式学习（Inquiry-Based Learning）、逆向设计/追求理解的教学设计(Backward Design/UbD) | 课标：[3-4年级|数与代数] 【知识点】运算：运算律与简便计算；【学习要求】探索加法交换律、结合律及乘法交换律、结合律、分配律，能合理选择简便算法；；[3-4年级|数与代数] 【知识点】运算：同分母分数加减法；【学习要求】理解同分母分数加减的算理，能正确计算并解决简单问题；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把直接给出结果改为「试算—暴露错误—纠错—归纳」四步：先让学生独立用竖式计算6.45+4.29；教师挑出「末位对齐」与「小数点对齐」两种写法请全班辨析；再借元角分或计数单位说明算理；最后让学生自己归纳方法并板书。保留错例作为讨论素材，不让算理结论直给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位置：第3课时·作业设计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「1、先说说运算的顺序,再计算。6.8-1.45+3.72        8.95- (3.75+2.6)    10-2.84+62.4」</w:t>
      </w:r>
    </w:p>
    <w:p>
      <w:r>
        <w:rPr>
          <w:sz w:val="20"/>
        </w:rPr>
        <w:t>分析：巩固与作业多为教材原题,缺少变式、分层与逆向任务,也未说明如何依据作答反馈调整后续教学。</w:t>
      </w:r>
    </w:p>
    <w:p>
      <w:r>
        <w:rPr>
          <w:color w:val="2980B9"/>
          <w:sz w:val="20"/>
        </w:rPr>
        <w:t>建议（诊断）：练习缺乏梯度与分层,未与课时目标逐条对应,反馈调整机制缺失。</w:t>
      </w:r>
    </w:p>
    <w:p>
      <w:r>
        <w:rPr>
          <w:color w:val="8E44AD"/>
          <w:sz w:val="18"/>
        </w:rPr>
        <w:t>📚 依据来源：来源：二者共同 | 理论：任务型教学法（Task-Based Language Teaching）、逆向设计/追求理解的教学设计(Backward Design/UbD)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把练习设计为「基础—变式—综合—拓展」四层，每层标注对应目标，如基础层对应「掌握计算方法」，拓展层设计「用小数加减法解决购物找零」。同时写明反馈机制：当堂同桌互批、填写错题订正单，并说明依据正确率决定次日是否追加专项讲评，让练习有梯度也有闭环。</w:t>
      </w:r>
    </w:p>
    <w:p>
      <w:pPr>
        <w:pStyle w:val="Heading2"/>
      </w:pPr>
      <w:r>
        <w:t>课堂互动：4/10 分（等级 C）</w:t>
      </w:r>
    </w:p>
    <w:p>
      <w:r>
        <w:rPr>
          <w:color w:val="7F8C8D"/>
        </w:rPr>
        <w:t>互动以教师提问—学生应答的单向链条为主,虽有抢答、开火车、小组交流等形式,但分工、产出与互评标准不明,缺少生生质疑与修正,属中低档。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C</w:t>
      </w:r>
    </w:p>
    <w:p>
      <w:r>
        <w:rPr>
          <w:color w:val="7F8C8D"/>
          <w:sz w:val="18"/>
        </w:rPr>
        <w:t>位置：第1课时·探索新知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「师：大家同意这样写竖式吗？」</w:t>
      </w:r>
    </w:p>
    <w:p>
      <w:r>
        <w:rPr>
          <w:sz w:val="20"/>
        </w:rPr>
        <w:t>分析：互动以教师提问—学生应答的单向链条为主,参与多为个别或集体齐答,缺少生生质疑、互评与比较修正,其他学生多处于接收状态。</w:t>
      </w:r>
    </w:p>
    <w:p>
      <w:r>
        <w:rPr>
          <w:color w:val="2980B9"/>
          <w:sz w:val="20"/>
        </w:rPr>
        <w:t>建议（诊断）：互动停留在教师问、学生答的单向链条,缺少生生质疑与互评。</w:t>
      </w:r>
    </w:p>
    <w:p>
      <w:r>
        <w:rPr>
          <w:color w:val="8E44AD"/>
          <w:sz w:val="18"/>
        </w:rPr>
        <w:t>📚 依据来源：来源：二者共同 | 理论：情境学习理论（Situated Learning Theory）、翻转课堂（Flipped Classroom）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在探索新知中增加生生互动：学生独立计算后四人小组交换本子，用「你的小数点对齐了吗」互查互评；请两组不同写法上台展示，其他学生用「我同意或我质疑＋理由」评议；教师把典型错误留在黑板上作全班共同分析的材料，减少齐答与教师直接归纳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C</w:t>
      </w:r>
    </w:p>
    <w:p>
      <w:r>
        <w:rPr>
          <w:color w:val="7F8C8D"/>
          <w:sz w:val="18"/>
        </w:rPr>
        <w:t>位置：第4课时·指导练习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「让学生采用抢答的方式完成,提高学生的口算速度。」</w:t>
      </w:r>
    </w:p>
    <w:p>
      <w:r>
        <w:rPr>
          <w:sz w:val="20"/>
        </w:rPr>
        <w:t>分析：设计了抢答、开火车、小组交流等形式,具备一定互动方向；但小组内分工、人人产出与互评标准均未说明,全员参与缺乏保障。</w:t>
      </w:r>
    </w:p>
    <w:p>
      <w:r>
        <w:rPr>
          <w:color w:val="2980B9"/>
          <w:sz w:val="20"/>
        </w:rPr>
        <w:t>建议（诊断）：互动形式有设计但缺乏分工与互评标准,全员参与难以保证。</w:t>
      </w:r>
    </w:p>
    <w:p>
      <w:r>
        <w:rPr>
          <w:color w:val="8E44AD"/>
          <w:sz w:val="18"/>
        </w:rPr>
        <w:t>📚 依据来源：来源：二者共同 | 理论：BOPPPS有效教学设计模型(BOPPPS Model)、翻转课堂（Flipped Classroom） | 课标：[3-4年级|综合与实践] 【知识点】主题活动：寻找“宝藏”；【学习要求】认识东北、西北、东南、西南，能用“几点钟方向”描述并设计简单藏宝图；；[3-4年级|图形与几何] 【知识点】位置与方向：方向与数对初步；【学习要求】结合实例描述相对位置和方向，初步用数对表示位置；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为抢答、开火车、小组交流补写组织细则：小组内设记录员、检查员、汇报员并轮换；规定每人至少完成2题并互相批改；给出互评标准，如「小数点对齐、计算准确、书写工整」三条，用星级卡片即时评价。使互动形式有分工、有产出、有标准，保障全员参与。</w:t>
      </w:r>
    </w:p>
    <w:p>
      <w:r>
        <w:br w:type="page"/>
      </w:r>
    </w:p>
    <w:p>
      <w:pPr>
        <w:pStyle w:val="Heading1"/>
      </w:pPr>
      <w:r>
        <w:t>评价反馈（3.0/10.0 分，等级 C）</w:t>
      </w:r>
    </w:p>
    <w:p>
      <w:pPr>
        <w:pStyle w:val="Heading2"/>
      </w:pPr>
      <w:r>
        <w:t>评价反馈：3/10 分（等级 C）</w:t>
      </w:r>
    </w:p>
    <w:p>
      <w:r>
        <w:rPr>
          <w:color w:val="7F8C8D"/>
        </w:rPr>
        <w:t>有“收获总结”式回顾与教材“做一做”、练习作为当堂检测,形成形成性评价雏形；但练习未与目标逐条对应,无量规、无自评互评与错例反思,教—学—评未闭环,属中低档。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C</w:t>
      </w:r>
    </w:p>
    <w:p>
      <w:r>
        <w:rPr>
          <w:color w:val="7F8C8D"/>
          <w:sz w:val="18"/>
        </w:rPr>
        <w:t>位置：第3课时·评价反馈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「通过今天这节课的学习,你有哪些收获？让学生互相交流补充,充分发表自己的想法。」</w:t>
      </w:r>
    </w:p>
    <w:p>
      <w:r>
        <w:rPr>
          <w:sz w:val="20"/>
        </w:rPr>
        <w:t>分析：形成了“总结问答”式的过程性回顾,但反馈依赖开放提问,无判断标准与量规,只能获得点状口头回应,无法覆盖全体并判断目标达成。</w:t>
      </w:r>
    </w:p>
    <w:p>
      <w:r>
        <w:rPr>
          <w:color w:val="2980B9"/>
          <w:sz w:val="20"/>
        </w:rPr>
        <w:t>建议（诊断）：反馈依赖开放提问,无量规与标准,难以精准判断目标达成。</w:t>
      </w:r>
    </w:p>
    <w:p>
      <w:r>
        <w:rPr>
          <w:color w:val="8E44AD"/>
          <w:sz w:val="18"/>
        </w:rPr>
        <w:t>📚 依据来源：来源：设计理论 | 理论：形成性评价与总结性评价、基于问题的学习（Problem-Based Learning）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设计一张「小数加减法学习评价单」，设三条标准：小数点对齐、计算正确、能说清算理，分「自评、互评、师评」三栏，用三颗星表示。课堂结束前留3分钟让学生对照标准自评并写一句反思，教师收回统计达标率，作为下一课时教学的调整依据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C</w:t>
      </w:r>
    </w:p>
    <w:p>
      <w:r>
        <w:rPr>
          <w:color w:val="7F8C8D"/>
          <w:sz w:val="18"/>
        </w:rPr>
        <w:t>位置：全案（第1—6课时）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「完成P72做一做1、2题……教材第74页练习十七第2、4题。」</w:t>
      </w:r>
    </w:p>
    <w:p>
      <w:r>
        <w:rPr>
          <w:sz w:val="20"/>
        </w:rPr>
        <w:t>分析：以教材“做一做”与练习作为当堂检测,属形成性评价雏形；但检测任务未与课时目标逐条对应,无自评互评与错例反思,教—学—评闭环未形成。</w:t>
      </w:r>
    </w:p>
    <w:p>
      <w:r>
        <w:rPr>
          <w:color w:val="2980B9"/>
          <w:sz w:val="20"/>
        </w:rPr>
        <w:t>建议（诊断）：检测任务与目标未逐条对应,缺少自评互评与错例反思,教—学—评未闭环。</w:t>
      </w:r>
    </w:p>
    <w:p>
      <w:r>
        <w:rPr>
          <w:color w:val="8E44AD"/>
          <w:sz w:val="18"/>
        </w:rPr>
        <w:t>📚 依据来源：来源：设计理论 | 理论：形成性评价与总结性评价、任务型教学法（Task-Based Language Teaching）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为每课时建立「目标—检测—反馈」对照表，把「做一做」和练习逐题标注对应目标；增设错例反思栏，要求学生写「我错在哪一步」；并写明反馈调整办法，如「该目标达标率低于80%时，次日课前用3分钟做专项跟进」。使检测、评价与调整连成教—学—评闭环。</w:t>
      </w:r>
    </w:p>
    <w:p>
      <w:r>
        <w:br w:type="page"/>
      </w:r>
    </w:p>
    <w:p>
      <w:pPr>
        <w:pStyle w:val="Heading1"/>
      </w:pPr>
      <w:r>
        <w:t>文档规范（4.0/10.0 分，等级 C）</w:t>
      </w:r>
    </w:p>
    <w:p>
      <w:pPr>
        <w:pStyle w:val="Heading2"/>
      </w:pPr>
      <w:r>
        <w:t>版式观感：2/5 分（等级 B）</w:t>
      </w:r>
    </w:p>
    <w:p>
      <w:r>
        <w:rPr>
          <w:color w:val="7F8C8D"/>
        </w:rPr>
        <w:t>有“一、二、三”编号与板书栏目,竖式基本可读；但全篇为线性文字堆叠,课时连续排列无清晰分隔,无标题层级、图示或流程图,属中低档。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位置：全案版面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「教学过程设计（含各环节中的教师活动和学生活动以及设计意图）」</w:t>
      </w:r>
    </w:p>
    <w:p>
      <w:r>
        <w:rPr>
          <w:sz w:val="20"/>
        </w:rPr>
        <w:t>分析：全篇为线性文字堆叠,虽有“一、二、三”编号与板书栏目,但缺标题层级、图示与流程图,六个课时首尾相连、分隔不清。</w:t>
      </w:r>
    </w:p>
    <w:p>
      <w:r>
        <w:rPr>
          <w:color w:val="2980B9"/>
          <w:sz w:val="20"/>
        </w:rPr>
        <w:t>建议（诊断）：版面为线性文字堆叠,缺少层级标题与图示,课时分隔不清。</w:t>
      </w:r>
    </w:p>
    <w:p>
      <w:r>
        <w:rPr>
          <w:color w:val="8E44AD"/>
          <w:sz w:val="18"/>
        </w:rPr>
        <w:t>📚 依据来源：来源：课标标准 | 课标：[3-4年级|数与代数] 【知识点】数的认识：分数的初步认识；【学习要求】结合分物、测量等情境认识分数，理解分数单位、分子和分母的含义，能读写和比较简单分数；；[3-4年级|数与代数] 【知识点】运算：运算律与简便计算；【学习要求】探索加法交换律、结合律及乘法交换律、结合律、分配律，能合理选择简便算法；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细化建议：为六个课时各加统一的一级标题，如「第1课时 位数相同的小数加减法」，其下用二级标题标明教学内容、目标、过程等，课时之间用分页或分隔线隔开；目标与重难点改用表格分栏呈现；竖式与算式用规范的图文或表格排版，避免靠空格对齐，提升层级感与检索效率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位置：第1课时·板书设计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「6.45                  6.45</w:t>
        <w:br/>
        <w:t>+  4.29                -  4.29」</w:t>
      </w:r>
    </w:p>
    <w:p>
      <w:r>
        <w:rPr>
          <w:sz w:val="20"/>
        </w:rPr>
        <w:t>分析：板书含竖式与结论要点,基本可读；但竖式依赖空格对齐,无结构化要素框架或数位对齐示意,呈现性不足。</w:t>
      </w:r>
    </w:p>
    <w:p>
      <w:r>
        <w:rPr>
          <w:color w:val="2980B9"/>
          <w:sz w:val="20"/>
        </w:rPr>
        <w:t>建议（诊断）：板书以纯文字与空格对齐呈现,缺少数位对齐等直观结构化示意。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把板书改为结构化框架：中间写竖式并用虚线竖线标出数位，旁注「相同数位对齐，即小数点对齐」；左侧列关键问题，右侧列「计算方法三步」；底部留出评价栏。教案中用文字描述版面布局与各区块位置，教师可照着画到黑板上，使板书成为算理的直观支架。</w:t>
      </w:r>
    </w:p>
    <w:p>
      <w:pPr>
        <w:pStyle w:val="Heading2"/>
      </w:pPr>
      <w:r>
        <w:t>结构完整：2/5 分（等级 B）</w:t>
      </w:r>
    </w:p>
    <w:p>
      <w:r>
        <w:rPr>
          <w:color w:val="7F8C8D"/>
        </w:rPr>
        <w:t>保留教学内容、目标、重难点、准备、过程、板书、作业等常规模块,顺序较清楚；但普遍缺教材分析、学情分析、教学方法与教学评价模块,无课型、设计者等基本信息,属中低档。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位置：各课时结构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「教学内容……教学目标……教学重点……教学难点……教学准备……教学过程设计……板书设计」</w:t>
      </w:r>
    </w:p>
    <w:p>
      <w:r>
        <w:rPr>
          <w:sz w:val="20"/>
        </w:rPr>
        <w:t>分析：保留了教学内容、目标、重难点、准备、过程、板书、作业等常规模块,但普遍缺教材分析、学情分析、教学方法与教学评价模块,也无课型、设计者等基本信息。</w:t>
      </w:r>
    </w:p>
    <w:p>
      <w:r>
        <w:rPr>
          <w:color w:val="2980B9"/>
          <w:sz w:val="20"/>
        </w:rPr>
        <w:t>建议（诊断）：缺少教材分析、学情分析、教学方法与评价设计等模块,文档要素不齐。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课标：[3-4年级|统计与概率] 【知识点】数据收集：调查、测量、实验；【学习要求】会用调查、测量、实验等方法获取数据，能设计简单记录表；；[3-4年级|统计与概率] 【知识点】数据分析：平均数；【学习要求】理解平均数意义，会计算简单数据的平均数并解释其代表性；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统一课时模板：在教学目标之前增设「教材分析、学情分析、教学方法」三节，在教学过程之后增设「教学评价」一节；页眉补出年级、学科、教材版本、课型、课时、设计者等基本信息。六课时逐一对齐模块名称与顺序，消除要素缺失与编号层级混乱的问题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B</w:t>
      </w:r>
    </w:p>
    <w:p>
      <w:r>
        <w:rPr>
          <w:color w:val="7F8C8D"/>
          <w:sz w:val="18"/>
        </w:rPr>
        <w:t>位置：第5课时·作业设计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「（五）作业设计　1、用简便方法计算下列各题。」</w:t>
      </w:r>
    </w:p>
    <w:p>
      <w:r>
        <w:rPr>
          <w:sz w:val="20"/>
        </w:rPr>
        <w:t>分析：各课时结构基本一致、顺序清楚,但均以板书设计收尾,无教学反思或评价设计模块,文档闭环不完整。</w:t>
      </w:r>
    </w:p>
    <w:p>
      <w:r>
        <w:rPr>
          <w:color w:val="2980B9"/>
          <w:sz w:val="20"/>
        </w:rPr>
        <w:t>建议（诊断）：以板书收尾,缺少教学反思与评价设计,文档闭环不完整。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板书设计之后补设「教学评价设计」与「教学反思」两个模块：评价部分写清检测题、评价标准与反馈调整办法；反思部分设「目标达成情况、学生典型问题、改进措施」三栏，课后填写。使文档不再以板书收尾，形成目标—过程—评价—反思的完整闭环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