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6C6" w:rsidRPr="00CE56C6" w:rsidRDefault="00CE56C6" w:rsidP="00CE56C6">
      <w:pPr>
        <w:pStyle w:val="NoSpacing"/>
        <w:rPr>
          <w:rFonts w:ascii="Times New Roman" w:hAnsi="Times New Roman" w:cs="Times New Roman"/>
          <w:sz w:val="24"/>
          <w:szCs w:val="24"/>
        </w:rPr>
      </w:pPr>
      <w:r w:rsidRPr="00CE56C6">
        <w:rPr>
          <w:rFonts w:ascii="Times New Roman" w:hAnsi="Times New Roman" w:cs="Times New Roman"/>
          <w:sz w:val="24"/>
          <w:szCs w:val="24"/>
        </w:rPr>
        <w:t>Thuy Pham</w:t>
      </w:r>
    </w:p>
    <w:p w:rsidR="00CE56C6" w:rsidRPr="00CE56C6" w:rsidRDefault="00CE56C6" w:rsidP="00CE56C6">
      <w:pPr>
        <w:pStyle w:val="NoSpacing"/>
        <w:rPr>
          <w:rFonts w:ascii="Times New Roman" w:hAnsi="Times New Roman" w:cs="Times New Roman"/>
          <w:sz w:val="24"/>
          <w:szCs w:val="24"/>
        </w:rPr>
      </w:pPr>
      <w:r w:rsidRPr="00CE56C6">
        <w:rPr>
          <w:rFonts w:ascii="Times New Roman" w:hAnsi="Times New Roman" w:cs="Times New Roman"/>
          <w:sz w:val="24"/>
          <w:szCs w:val="24"/>
        </w:rPr>
        <w:t>U41243664</w:t>
      </w:r>
    </w:p>
    <w:p w:rsidR="00CE56C6" w:rsidRPr="00CE56C6" w:rsidRDefault="00CE56C6" w:rsidP="00CE56C6">
      <w:pPr>
        <w:pStyle w:val="NoSpacing"/>
        <w:rPr>
          <w:rFonts w:ascii="Times New Roman" w:hAnsi="Times New Roman" w:cs="Times New Roman"/>
          <w:sz w:val="24"/>
          <w:szCs w:val="24"/>
        </w:rPr>
      </w:pPr>
      <w:r w:rsidRPr="00CE56C6">
        <w:rPr>
          <w:rFonts w:ascii="Times New Roman" w:hAnsi="Times New Roman" w:cs="Times New Roman"/>
          <w:sz w:val="24"/>
          <w:szCs w:val="24"/>
        </w:rPr>
        <w:t>EC601 Mini Project 2</w:t>
      </w:r>
    </w:p>
    <w:p w:rsidR="00CE56C6" w:rsidRPr="00CE56C6" w:rsidRDefault="00CE56C6" w:rsidP="00CE56C6">
      <w:pPr>
        <w:pStyle w:val="NoSpacing"/>
        <w:rPr>
          <w:rFonts w:ascii="Times New Roman" w:hAnsi="Times New Roman" w:cs="Times New Roman"/>
          <w:sz w:val="24"/>
          <w:szCs w:val="24"/>
        </w:rPr>
      </w:pPr>
    </w:p>
    <w:p w:rsidR="00CE56C6" w:rsidRDefault="00CE56C6" w:rsidP="00CE56C6">
      <w:pPr>
        <w:rPr>
          <w:rFonts w:ascii="Times New Roman" w:hAnsi="Times New Roman" w:cs="Times New Roman"/>
          <w:b/>
          <w:sz w:val="24"/>
          <w:szCs w:val="24"/>
        </w:rPr>
      </w:pPr>
      <w:r w:rsidRPr="00CE56C6">
        <w:rPr>
          <w:rFonts w:ascii="Times New Roman" w:hAnsi="Times New Roman" w:cs="Times New Roman"/>
          <w:b/>
          <w:sz w:val="24"/>
          <w:szCs w:val="24"/>
        </w:rPr>
        <w:t>I. Introduction to the topic</w:t>
      </w:r>
    </w:p>
    <w:p w:rsidR="00CE56C6" w:rsidRDefault="00CE56C6" w:rsidP="00CE56C6">
      <w:pPr>
        <w:rPr>
          <w:rFonts w:ascii="Times New Roman" w:hAnsi="Times New Roman" w:cs="Times New Roman"/>
          <w:sz w:val="24"/>
          <w:szCs w:val="24"/>
        </w:rPr>
      </w:pPr>
      <w:r>
        <w:rPr>
          <w:rFonts w:ascii="Times New Roman" w:hAnsi="Times New Roman" w:cs="Times New Roman"/>
          <w:sz w:val="24"/>
          <w:szCs w:val="24"/>
        </w:rPr>
        <w:tab/>
        <w:t xml:space="preserve">Unsupervised learning is </w:t>
      </w:r>
      <w:r w:rsidR="00742493">
        <w:rPr>
          <w:rFonts w:ascii="Times New Roman" w:hAnsi="Times New Roman" w:cs="Times New Roman"/>
          <w:sz w:val="24"/>
          <w:szCs w:val="24"/>
        </w:rPr>
        <w:t>a branch of machine learning wherein algorithms/models are created to infer patterns from a dataset. Unlike with supervised learning, there is no reference to labeled/known outcomes. Instead, unsupervised learning enables discovery of the underlying structure of data. A few examples of applications of unsupervised learning include: clustering and anomaly detection. Clustering aims to split the dataset into groups, wherein data points are more similar within the group than with points of another group, while anomaly detection aims to detect unusual points in the dataset.</w:t>
      </w:r>
    </w:p>
    <w:p w:rsidR="009661CB" w:rsidRPr="00CE56C6" w:rsidRDefault="009661CB" w:rsidP="00CE56C6">
      <w:pPr>
        <w:rPr>
          <w:rFonts w:ascii="Times New Roman" w:hAnsi="Times New Roman" w:cs="Times New Roman"/>
          <w:sz w:val="24"/>
          <w:szCs w:val="24"/>
        </w:rPr>
      </w:pPr>
      <w:r>
        <w:rPr>
          <w:rFonts w:ascii="Times New Roman" w:hAnsi="Times New Roman" w:cs="Times New Roman"/>
          <w:sz w:val="24"/>
          <w:szCs w:val="24"/>
        </w:rPr>
        <w:tab/>
        <w:t>Machines ethics is an emerging field in philosophy concerned with the moral behavior of artificially intelligent beings. As the field of machine learning and artificial intelligence continues to advance at a quick pace, advances in this branch of philosophy grow evermore necessary. Machine ethics is considered briefly in this paper.</w:t>
      </w:r>
    </w:p>
    <w:p w:rsidR="00CE56C6" w:rsidRDefault="00CE56C6" w:rsidP="00CE56C6">
      <w:pPr>
        <w:rPr>
          <w:rFonts w:ascii="Times New Roman" w:hAnsi="Times New Roman" w:cs="Times New Roman"/>
          <w:b/>
          <w:sz w:val="24"/>
          <w:szCs w:val="24"/>
        </w:rPr>
      </w:pPr>
      <w:r w:rsidRPr="00CE56C6">
        <w:rPr>
          <w:rFonts w:ascii="Times New Roman" w:hAnsi="Times New Roman" w:cs="Times New Roman"/>
          <w:b/>
          <w:sz w:val="24"/>
          <w:szCs w:val="24"/>
        </w:rPr>
        <w:t>II. Summary of references</w:t>
      </w:r>
    </w:p>
    <w:p w:rsidR="00CE56C6" w:rsidRDefault="00347285" w:rsidP="00CE56C6">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i</w:t>
      </w:r>
      <w:proofErr w:type="spellEnd"/>
      <w:r>
        <w:rPr>
          <w:rFonts w:ascii="Times New Roman" w:hAnsi="Times New Roman" w:cs="Times New Roman"/>
          <w:sz w:val="24"/>
          <w:szCs w:val="24"/>
          <w:u w:val="single"/>
        </w:rPr>
        <w:t xml:space="preserve">. </w:t>
      </w:r>
      <w:r w:rsidR="00CE56C6">
        <w:rPr>
          <w:rFonts w:ascii="Times New Roman" w:hAnsi="Times New Roman" w:cs="Times New Roman"/>
          <w:sz w:val="24"/>
          <w:szCs w:val="24"/>
          <w:u w:val="single"/>
        </w:rPr>
        <w:t>Combining unsupervised and supervised learning in credit card fraud detection</w:t>
      </w:r>
    </w:p>
    <w:p w:rsidR="00CE56C6" w:rsidRDefault="009661CB" w:rsidP="009661CB">
      <w:pPr>
        <w:rPr>
          <w:rFonts w:ascii="Times New Roman" w:hAnsi="Times New Roman" w:cs="Times New Roman"/>
          <w:sz w:val="24"/>
          <w:szCs w:val="24"/>
        </w:rPr>
      </w:pPr>
      <w:r>
        <w:rPr>
          <w:rFonts w:ascii="Times New Roman" w:hAnsi="Times New Roman" w:cs="Times New Roman"/>
          <w:sz w:val="24"/>
          <w:szCs w:val="24"/>
        </w:rPr>
        <w:tab/>
        <w:t xml:space="preserve">The traditional approach to credit card fraud detection relies on supervised learning algorithms, which assume that fraudulent activity can be detected/predicted based on past transactions. The labels for each transaction (as genuine or fraudulent) tend to be known </w:t>
      </w:r>
      <w:proofErr w:type="gramStart"/>
      <w:r>
        <w:rPr>
          <w:rFonts w:ascii="Times New Roman" w:hAnsi="Times New Roman" w:cs="Times New Roman"/>
          <w:sz w:val="24"/>
          <w:szCs w:val="24"/>
        </w:rPr>
        <w:t>a posteriori</w:t>
      </w:r>
      <w:proofErr w:type="gramEnd"/>
      <w:r>
        <w:rPr>
          <w:rFonts w:ascii="Times New Roman" w:hAnsi="Times New Roman" w:cs="Times New Roman"/>
          <w:sz w:val="24"/>
          <w:szCs w:val="24"/>
        </w:rPr>
        <w:t xml:space="preserve">. This research paper </w:t>
      </w:r>
      <w:r w:rsidR="00CE56C6" w:rsidRPr="009661CB">
        <w:rPr>
          <w:rFonts w:ascii="Times New Roman" w:hAnsi="Times New Roman" w:cs="Times New Roman"/>
          <w:sz w:val="24"/>
          <w:szCs w:val="24"/>
        </w:rPr>
        <w:t>proposes that supervis</w:t>
      </w:r>
      <w:r>
        <w:rPr>
          <w:rFonts w:ascii="Times New Roman" w:hAnsi="Times New Roman" w:cs="Times New Roman"/>
          <w:sz w:val="24"/>
          <w:szCs w:val="24"/>
        </w:rPr>
        <w:t>ed learning is not a robust enough model</w:t>
      </w:r>
      <w:r w:rsidR="00F83BFB">
        <w:rPr>
          <w:rFonts w:ascii="Times New Roman" w:hAnsi="Times New Roman" w:cs="Times New Roman"/>
          <w:sz w:val="24"/>
          <w:szCs w:val="24"/>
        </w:rPr>
        <w:t xml:space="preserve"> for fraud detection</w:t>
      </w:r>
      <w:r w:rsidR="00CE56C6" w:rsidRPr="009661CB">
        <w:rPr>
          <w:rFonts w:ascii="Times New Roman" w:hAnsi="Times New Roman" w:cs="Times New Roman"/>
          <w:sz w:val="24"/>
          <w:szCs w:val="24"/>
        </w:rPr>
        <w:t xml:space="preserve"> –</w:t>
      </w:r>
      <w:r w:rsidR="00F83BFB">
        <w:rPr>
          <w:rFonts w:ascii="Times New Roman" w:hAnsi="Times New Roman" w:cs="Times New Roman"/>
          <w:sz w:val="24"/>
          <w:szCs w:val="24"/>
        </w:rPr>
        <w:t xml:space="preserve"> </w:t>
      </w:r>
      <w:r>
        <w:rPr>
          <w:rFonts w:ascii="Times New Roman" w:hAnsi="Times New Roman" w:cs="Times New Roman"/>
          <w:sz w:val="24"/>
          <w:szCs w:val="24"/>
        </w:rPr>
        <w:t xml:space="preserve">a </w:t>
      </w:r>
      <w:r w:rsidR="00CE56C6" w:rsidRPr="009661CB">
        <w:rPr>
          <w:rFonts w:ascii="Times New Roman" w:hAnsi="Times New Roman" w:cs="Times New Roman"/>
          <w:sz w:val="24"/>
          <w:szCs w:val="24"/>
        </w:rPr>
        <w:t>combination/hybrid of supervised and unsupervised learning</w:t>
      </w:r>
      <w:r w:rsidR="00F83BFB">
        <w:rPr>
          <w:rFonts w:ascii="Times New Roman" w:hAnsi="Times New Roman" w:cs="Times New Roman"/>
          <w:sz w:val="24"/>
          <w:szCs w:val="24"/>
        </w:rPr>
        <w:t xml:space="preserve"> can </w:t>
      </w:r>
      <w:r w:rsidR="00F83BFB" w:rsidRPr="009661CB">
        <w:rPr>
          <w:rFonts w:ascii="Times New Roman" w:hAnsi="Times New Roman" w:cs="Times New Roman"/>
          <w:sz w:val="24"/>
          <w:szCs w:val="24"/>
        </w:rPr>
        <w:t>improve credit card fraud detection</w:t>
      </w:r>
      <w:r w:rsidR="00F83BFB">
        <w:rPr>
          <w:rFonts w:ascii="Times New Roman" w:hAnsi="Times New Roman" w:cs="Times New Roman"/>
          <w:sz w:val="24"/>
          <w:szCs w:val="24"/>
        </w:rPr>
        <w:t>,</w:t>
      </w:r>
      <w:r w:rsidR="00CE56C6" w:rsidRPr="009661CB">
        <w:rPr>
          <w:rFonts w:ascii="Times New Roman" w:hAnsi="Times New Roman" w:cs="Times New Roman"/>
          <w:sz w:val="24"/>
          <w:szCs w:val="24"/>
        </w:rPr>
        <w:t xml:space="preserve"> </w:t>
      </w:r>
      <w:r w:rsidR="008E6BFC">
        <w:rPr>
          <w:rFonts w:ascii="Times New Roman" w:hAnsi="Times New Roman" w:cs="Times New Roman"/>
          <w:sz w:val="24"/>
          <w:szCs w:val="24"/>
        </w:rPr>
        <w:t>Researchers applied a “best-of-both-worlds” sequential approach, wherein they used unsupervised learning to augment the dataset, and then fed the augmented dataset into a supervised learning model.</w:t>
      </w:r>
    </w:p>
    <w:p w:rsidR="00CE56C6" w:rsidRDefault="009661CB" w:rsidP="008E6BFC">
      <w:pPr>
        <w:rPr>
          <w:rFonts w:ascii="Times New Roman" w:hAnsi="Times New Roman" w:cs="Times New Roman"/>
          <w:sz w:val="24"/>
          <w:szCs w:val="24"/>
        </w:rPr>
      </w:pPr>
      <w:r>
        <w:rPr>
          <w:rFonts w:ascii="Times New Roman" w:hAnsi="Times New Roman" w:cs="Times New Roman"/>
          <w:sz w:val="24"/>
          <w:szCs w:val="24"/>
        </w:rPr>
        <w:tab/>
        <w:t xml:space="preserve">The primary application of unsupervised learning considered in this research paper is outlier detection. </w:t>
      </w:r>
      <w:r w:rsidR="008E6BFC">
        <w:rPr>
          <w:rFonts w:ascii="Times New Roman" w:hAnsi="Times New Roman" w:cs="Times New Roman"/>
          <w:sz w:val="24"/>
          <w:szCs w:val="24"/>
        </w:rPr>
        <w:t>Unsupervised learning aims to discover</w:t>
      </w:r>
      <w:r>
        <w:rPr>
          <w:rFonts w:ascii="Times New Roman" w:hAnsi="Times New Roman" w:cs="Times New Roman"/>
          <w:sz w:val="24"/>
          <w:szCs w:val="24"/>
        </w:rPr>
        <w:t xml:space="preserve"> the distribution of the transactions, then outliers of the distribution are considered fraudulent activity.</w:t>
      </w:r>
      <w:r w:rsidR="008E6BFC">
        <w:rPr>
          <w:rFonts w:ascii="Times New Roman" w:hAnsi="Times New Roman" w:cs="Times New Roman"/>
          <w:sz w:val="24"/>
          <w:szCs w:val="24"/>
        </w:rPr>
        <w:t xml:space="preserve"> The researchers c</w:t>
      </w:r>
      <w:r w:rsidR="00CE56C6" w:rsidRPr="008E6BFC">
        <w:rPr>
          <w:rFonts w:ascii="Times New Roman" w:hAnsi="Times New Roman" w:cs="Times New Roman"/>
          <w:sz w:val="24"/>
          <w:szCs w:val="24"/>
        </w:rPr>
        <w:t>ompute</w:t>
      </w:r>
      <w:r w:rsidR="008E6BFC">
        <w:rPr>
          <w:rFonts w:ascii="Times New Roman" w:hAnsi="Times New Roman" w:cs="Times New Roman"/>
          <w:sz w:val="24"/>
          <w:szCs w:val="24"/>
        </w:rPr>
        <w:t>d</w:t>
      </w:r>
      <w:r w:rsidR="00CE56C6" w:rsidRPr="008E6BFC">
        <w:rPr>
          <w:rFonts w:ascii="Times New Roman" w:hAnsi="Times New Roman" w:cs="Times New Roman"/>
          <w:sz w:val="24"/>
          <w:szCs w:val="24"/>
        </w:rPr>
        <w:t xml:space="preserve"> outlier scores at different levels of granularity</w:t>
      </w:r>
      <w:r w:rsidR="00F83BFB">
        <w:rPr>
          <w:rFonts w:ascii="Times New Roman" w:hAnsi="Times New Roman" w:cs="Times New Roman"/>
          <w:sz w:val="24"/>
          <w:szCs w:val="24"/>
        </w:rPr>
        <w:t xml:space="preserve"> (i.e. different contexts)</w:t>
      </w:r>
      <w:r w:rsidR="008E6BFC">
        <w:rPr>
          <w:rFonts w:ascii="Times New Roman" w:hAnsi="Times New Roman" w:cs="Times New Roman"/>
          <w:sz w:val="24"/>
          <w:szCs w:val="24"/>
        </w:rPr>
        <w:t>, then</w:t>
      </w:r>
      <w:r w:rsidR="00CE56C6" w:rsidRPr="008E6BFC">
        <w:rPr>
          <w:rFonts w:ascii="Times New Roman" w:hAnsi="Times New Roman" w:cs="Times New Roman"/>
          <w:sz w:val="24"/>
          <w:szCs w:val="24"/>
        </w:rPr>
        <w:t xml:space="preserve"> integrate</w:t>
      </w:r>
      <w:r w:rsidR="008E6BFC">
        <w:rPr>
          <w:rFonts w:ascii="Times New Roman" w:hAnsi="Times New Roman" w:cs="Times New Roman"/>
          <w:sz w:val="24"/>
          <w:szCs w:val="24"/>
        </w:rPr>
        <w:t>d the scores</w:t>
      </w:r>
      <w:r w:rsidR="00CE56C6" w:rsidRPr="008E6BFC">
        <w:rPr>
          <w:rFonts w:ascii="Times New Roman" w:hAnsi="Times New Roman" w:cs="Times New Roman"/>
          <w:sz w:val="24"/>
          <w:szCs w:val="24"/>
        </w:rPr>
        <w:t xml:space="preserve"> as features into </w:t>
      </w:r>
      <w:r w:rsidR="008E6BFC">
        <w:rPr>
          <w:rFonts w:ascii="Times New Roman" w:hAnsi="Times New Roman" w:cs="Times New Roman"/>
          <w:sz w:val="24"/>
          <w:szCs w:val="24"/>
        </w:rPr>
        <w:t xml:space="preserve">a </w:t>
      </w:r>
      <w:r w:rsidR="00CE56C6" w:rsidRPr="008E6BFC">
        <w:rPr>
          <w:rFonts w:ascii="Times New Roman" w:hAnsi="Times New Roman" w:cs="Times New Roman"/>
          <w:sz w:val="24"/>
          <w:szCs w:val="24"/>
        </w:rPr>
        <w:t>supervised learning model</w:t>
      </w:r>
      <w:r w:rsidR="008E6BFC">
        <w:rPr>
          <w:rFonts w:ascii="Times New Roman" w:hAnsi="Times New Roman" w:cs="Times New Roman"/>
          <w:sz w:val="24"/>
          <w:szCs w:val="24"/>
        </w:rPr>
        <w:t>, and finally</w:t>
      </w:r>
      <w:r w:rsidR="00CE56C6" w:rsidRPr="008E6BFC">
        <w:rPr>
          <w:rFonts w:ascii="Times New Roman" w:hAnsi="Times New Roman" w:cs="Times New Roman"/>
          <w:sz w:val="24"/>
          <w:szCs w:val="24"/>
        </w:rPr>
        <w:t xml:space="preserve"> assess</w:t>
      </w:r>
      <w:r w:rsidR="008E6BFC">
        <w:rPr>
          <w:rFonts w:ascii="Times New Roman" w:hAnsi="Times New Roman" w:cs="Times New Roman"/>
          <w:sz w:val="24"/>
          <w:szCs w:val="24"/>
        </w:rPr>
        <w:t>ed the</w:t>
      </w:r>
      <w:r w:rsidR="00CE56C6" w:rsidRPr="008E6BFC">
        <w:rPr>
          <w:rFonts w:ascii="Times New Roman" w:hAnsi="Times New Roman" w:cs="Times New Roman"/>
          <w:sz w:val="24"/>
          <w:szCs w:val="24"/>
        </w:rPr>
        <w:t xml:space="preserve"> added value</w:t>
      </w:r>
      <w:r w:rsidR="008E6BFC">
        <w:rPr>
          <w:rFonts w:ascii="Times New Roman" w:hAnsi="Times New Roman" w:cs="Times New Roman"/>
          <w:sz w:val="24"/>
          <w:szCs w:val="24"/>
        </w:rPr>
        <w:t xml:space="preserve"> of including these scores. Metrics were computed to compare the accuracy of three datasets: 1) the original data, 2) the augmented data (original with the outlier scores), and 3) the outlier scores alone.</w:t>
      </w:r>
      <w:r w:rsidR="00F83BFB">
        <w:rPr>
          <w:rFonts w:ascii="Times New Roman" w:hAnsi="Times New Roman" w:cs="Times New Roman"/>
          <w:sz w:val="24"/>
          <w:szCs w:val="24"/>
        </w:rPr>
        <w:t xml:space="preserve"> The Random Forest model was used as a baseline for comparison due to its superiority in credit card fraud detection.</w:t>
      </w:r>
    </w:p>
    <w:p w:rsidR="00F83BFB" w:rsidRPr="008E6BFC" w:rsidRDefault="00F83BFB" w:rsidP="008E6BFC">
      <w:pPr>
        <w:rPr>
          <w:rFonts w:ascii="Times New Roman" w:hAnsi="Times New Roman" w:cs="Times New Roman"/>
          <w:sz w:val="24"/>
          <w:szCs w:val="24"/>
        </w:rPr>
      </w:pPr>
      <w:r>
        <w:rPr>
          <w:rFonts w:ascii="Times New Roman" w:hAnsi="Times New Roman" w:cs="Times New Roman"/>
          <w:sz w:val="24"/>
          <w:szCs w:val="24"/>
        </w:rPr>
        <w:tab/>
        <w:t xml:space="preserve">The research paper concludes that augmenting the original dataset with all calculated outlier scores did not benefit fraud detection, and in some cases, even reduced accuracy, across the three different contexts considered (global, local, and cluster). However, they found that the outlier scores may play an important role in risk prediction, as they rank only below two features (shop risk and last shop risk) in analysis of significance of features for fraud detection. In </w:t>
      </w:r>
      <w:r>
        <w:rPr>
          <w:rFonts w:ascii="Times New Roman" w:hAnsi="Times New Roman" w:cs="Times New Roman"/>
          <w:sz w:val="24"/>
          <w:szCs w:val="24"/>
        </w:rPr>
        <w:lastRenderedPageBreak/>
        <w:t>addition, one approach considered – wherein they augmented the dataset with only one outlier score – improved fraud detection accuracy.</w:t>
      </w:r>
    </w:p>
    <w:p w:rsidR="002E5B27" w:rsidRDefault="00347285" w:rsidP="002E5B27">
      <w:pPr>
        <w:rPr>
          <w:rFonts w:ascii="Times New Roman" w:hAnsi="Times New Roman" w:cs="Times New Roman"/>
          <w:sz w:val="24"/>
          <w:szCs w:val="24"/>
        </w:rPr>
      </w:pPr>
      <w:r>
        <w:rPr>
          <w:rFonts w:ascii="Times New Roman" w:hAnsi="Times New Roman" w:cs="Times New Roman"/>
          <w:sz w:val="24"/>
          <w:szCs w:val="24"/>
          <w:u w:val="single"/>
        </w:rPr>
        <w:t xml:space="preserve">ii. </w:t>
      </w:r>
      <w:r w:rsidR="002E5B27">
        <w:rPr>
          <w:rFonts w:ascii="Times New Roman" w:hAnsi="Times New Roman" w:cs="Times New Roman"/>
          <w:sz w:val="24"/>
          <w:szCs w:val="24"/>
          <w:u w:val="single"/>
        </w:rPr>
        <w:t>Auto insurance fraud detection using unsupervised spectral ranking for anomaly</w:t>
      </w:r>
    </w:p>
    <w:p w:rsidR="00F83BFB" w:rsidRDefault="00F83BFB" w:rsidP="002E5B27">
      <w:pPr>
        <w:rPr>
          <w:rFonts w:ascii="Times New Roman" w:hAnsi="Times New Roman" w:cs="Times New Roman"/>
          <w:sz w:val="24"/>
          <w:szCs w:val="24"/>
        </w:rPr>
      </w:pPr>
      <w:r>
        <w:rPr>
          <w:rFonts w:ascii="Times New Roman" w:hAnsi="Times New Roman" w:cs="Times New Roman"/>
          <w:sz w:val="24"/>
          <w:szCs w:val="24"/>
        </w:rPr>
        <w:tab/>
      </w:r>
      <w:r w:rsidR="00C109C4">
        <w:rPr>
          <w:rFonts w:ascii="Times New Roman" w:hAnsi="Times New Roman" w:cs="Times New Roman"/>
          <w:sz w:val="24"/>
          <w:szCs w:val="24"/>
        </w:rPr>
        <w:t xml:space="preserve">This research paper proposes using unsupervised spectral ranking for anomaly (SRA) to detect auto-insurance fraud. The researchers consider ranking advantageous in cost and benefit evaluation analysis, especially for this particular application, where manually determining whether a claim is fraudulent or not requires a large amount of resources. Unlike in the previous case, obtaining clearly fraudulent or non-fraudulent labels is costly (and can be impossible), so unsupervised learning approaches are favorable compared to supervised ones. </w:t>
      </w:r>
    </w:p>
    <w:p w:rsidR="00C109C4" w:rsidRDefault="00C109C4" w:rsidP="002E5B27">
      <w:pPr>
        <w:rPr>
          <w:rFonts w:ascii="Times New Roman" w:hAnsi="Times New Roman" w:cs="Times New Roman"/>
          <w:sz w:val="24"/>
          <w:szCs w:val="24"/>
        </w:rPr>
      </w:pPr>
      <w:r>
        <w:rPr>
          <w:rFonts w:ascii="Times New Roman" w:hAnsi="Times New Roman" w:cs="Times New Roman"/>
          <w:sz w:val="24"/>
          <w:szCs w:val="24"/>
        </w:rPr>
        <w:tab/>
        <w:t>The approach taken in this research paper is to assess a ranking for auto-insurance fraud claims by detecting anomaly of interdependence relation among features. The interdependence relation is captured by kernel similarity for synthetic data and similarity measures (outlined in more detail in the paper) for categorical data, as in the case with auto-insurance fraud detection. The researchers use a supervised random forest tree model as an upper bound for performance.</w:t>
      </w:r>
    </w:p>
    <w:p w:rsidR="002E5B27" w:rsidRPr="00C109C4" w:rsidRDefault="00C109C4" w:rsidP="00C109C4">
      <w:pPr>
        <w:rPr>
          <w:rFonts w:ascii="Times New Roman" w:hAnsi="Times New Roman" w:cs="Times New Roman"/>
          <w:sz w:val="24"/>
          <w:szCs w:val="24"/>
        </w:rPr>
      </w:pPr>
      <w:r>
        <w:rPr>
          <w:rFonts w:ascii="Times New Roman" w:hAnsi="Times New Roman" w:cs="Times New Roman"/>
          <w:sz w:val="24"/>
          <w:szCs w:val="24"/>
        </w:rPr>
        <w:tab/>
        <w:t>The paper concludes that SRA significantly surpasses existing unsupervised outlier-based detection methods for this particular application.</w:t>
      </w:r>
      <w:r w:rsidR="001637E8">
        <w:rPr>
          <w:rFonts w:ascii="Times New Roman" w:hAnsi="Times New Roman" w:cs="Times New Roman"/>
          <w:sz w:val="24"/>
          <w:szCs w:val="24"/>
        </w:rPr>
        <w:t xml:space="preserve"> Additional validation for the SRA approach is demonstrated by comparing the most important features detected by this approach with those discovered from training the supervised random forest – the top three were identical (base policy, car types, and fault). </w:t>
      </w:r>
      <w:r>
        <w:rPr>
          <w:rFonts w:ascii="Times New Roman" w:hAnsi="Times New Roman" w:cs="Times New Roman"/>
          <w:sz w:val="24"/>
          <w:szCs w:val="24"/>
        </w:rPr>
        <w:t>The researchers also conclude that one can view SRA as a relaxation of the unsupervised support vector machine (SVM) problem.</w:t>
      </w:r>
    </w:p>
    <w:p w:rsidR="00CE56C6" w:rsidRDefault="00347285" w:rsidP="00CE56C6">
      <w:pPr>
        <w:rPr>
          <w:rFonts w:ascii="Times New Roman" w:hAnsi="Times New Roman" w:cs="Times New Roman"/>
          <w:sz w:val="24"/>
          <w:szCs w:val="24"/>
          <w:u w:val="single"/>
        </w:rPr>
      </w:pPr>
      <w:r>
        <w:rPr>
          <w:rFonts w:ascii="Times New Roman" w:hAnsi="Times New Roman" w:cs="Times New Roman"/>
          <w:sz w:val="24"/>
          <w:szCs w:val="24"/>
          <w:u w:val="single"/>
        </w:rPr>
        <w:t xml:space="preserve">iii. </w:t>
      </w:r>
      <w:r w:rsidR="00CE56C6">
        <w:rPr>
          <w:rFonts w:ascii="Times New Roman" w:hAnsi="Times New Roman" w:cs="Times New Roman"/>
          <w:sz w:val="24"/>
          <w:szCs w:val="24"/>
          <w:u w:val="single"/>
        </w:rPr>
        <w:t>Machine Ethics: Creating an Ethical Intelligent Agent</w:t>
      </w:r>
    </w:p>
    <w:p w:rsidR="00347285" w:rsidRDefault="001637E8" w:rsidP="00CE56C6">
      <w:pPr>
        <w:rPr>
          <w:rFonts w:ascii="Times New Roman" w:hAnsi="Times New Roman" w:cs="Times New Roman"/>
          <w:sz w:val="24"/>
          <w:szCs w:val="24"/>
        </w:rPr>
      </w:pPr>
      <w:r>
        <w:rPr>
          <w:rFonts w:ascii="Times New Roman" w:hAnsi="Times New Roman" w:cs="Times New Roman"/>
          <w:sz w:val="24"/>
          <w:szCs w:val="24"/>
        </w:rPr>
        <w:tab/>
        <w:t>Researchers argue for the importance of machine ethics and favor an explicit ethical agent (</w:t>
      </w:r>
      <w:r w:rsidR="00347285">
        <w:rPr>
          <w:rFonts w:ascii="Times New Roman" w:hAnsi="Times New Roman" w:cs="Times New Roman"/>
          <w:sz w:val="24"/>
          <w:szCs w:val="24"/>
        </w:rPr>
        <w:t xml:space="preserve">i.e. </w:t>
      </w:r>
      <w:r>
        <w:rPr>
          <w:rFonts w:ascii="Times New Roman" w:hAnsi="Times New Roman" w:cs="Times New Roman"/>
          <w:sz w:val="24"/>
          <w:szCs w:val="24"/>
        </w:rPr>
        <w:t>machine can calculate best action by knowing ethical principles and applying them) over an implicit one (</w:t>
      </w:r>
      <w:r w:rsidR="00347285">
        <w:rPr>
          <w:rFonts w:ascii="Times New Roman" w:hAnsi="Times New Roman" w:cs="Times New Roman"/>
          <w:sz w:val="24"/>
          <w:szCs w:val="24"/>
        </w:rPr>
        <w:t xml:space="preserve">i.e. </w:t>
      </w:r>
      <w:r>
        <w:rPr>
          <w:rFonts w:ascii="Times New Roman" w:hAnsi="Times New Roman" w:cs="Times New Roman"/>
          <w:sz w:val="24"/>
          <w:szCs w:val="24"/>
        </w:rPr>
        <w:t xml:space="preserve">machine is programmed to be ethical). </w:t>
      </w:r>
      <w:r w:rsidR="00347285">
        <w:rPr>
          <w:rFonts w:ascii="Times New Roman" w:hAnsi="Times New Roman" w:cs="Times New Roman"/>
          <w:sz w:val="24"/>
          <w:szCs w:val="24"/>
        </w:rPr>
        <w:t>With the continuing advancement of AI technology, there is a growing concern that machines may behave unethically and cause detriment to humans. Machine ethics must be fostered in order to address this concern and prevent the alternative response of stifling AI research. The researchers</w:t>
      </w:r>
      <w:r>
        <w:rPr>
          <w:rFonts w:ascii="Times New Roman" w:hAnsi="Times New Roman" w:cs="Times New Roman"/>
          <w:sz w:val="24"/>
          <w:szCs w:val="24"/>
        </w:rPr>
        <w:t xml:space="preserve"> state that the problem is difficult to address because ethics hasn’t </w:t>
      </w:r>
      <w:r w:rsidR="00347285">
        <w:rPr>
          <w:rFonts w:ascii="Times New Roman" w:hAnsi="Times New Roman" w:cs="Times New Roman"/>
          <w:sz w:val="24"/>
          <w:szCs w:val="24"/>
        </w:rPr>
        <w:t xml:space="preserve">even </w:t>
      </w:r>
      <w:r>
        <w:rPr>
          <w:rFonts w:ascii="Times New Roman" w:hAnsi="Times New Roman" w:cs="Times New Roman"/>
          <w:sz w:val="24"/>
          <w:szCs w:val="24"/>
        </w:rPr>
        <w:t>been codified in the field of philosophy.</w:t>
      </w:r>
      <w:r w:rsidR="00347285">
        <w:rPr>
          <w:rFonts w:ascii="Times New Roman" w:hAnsi="Times New Roman" w:cs="Times New Roman"/>
          <w:sz w:val="24"/>
          <w:szCs w:val="24"/>
        </w:rPr>
        <w:t xml:space="preserve"> In addition,</w:t>
      </w:r>
      <w:r>
        <w:rPr>
          <w:rFonts w:ascii="Times New Roman" w:hAnsi="Times New Roman" w:cs="Times New Roman"/>
          <w:sz w:val="24"/>
          <w:szCs w:val="24"/>
        </w:rPr>
        <w:t xml:space="preserve"> </w:t>
      </w:r>
      <w:r w:rsidR="00347285">
        <w:rPr>
          <w:rFonts w:ascii="Times New Roman" w:hAnsi="Times New Roman" w:cs="Times New Roman"/>
          <w:sz w:val="24"/>
          <w:szCs w:val="24"/>
        </w:rPr>
        <w:t>there are other unique challenges to consider in the case of machine ethics, e.g. can ethics be computed?</w:t>
      </w:r>
    </w:p>
    <w:p w:rsidR="001637E8" w:rsidRPr="001637E8" w:rsidRDefault="001637E8" w:rsidP="00347285">
      <w:pPr>
        <w:ind w:firstLine="360"/>
        <w:rPr>
          <w:rFonts w:ascii="Times New Roman" w:hAnsi="Times New Roman" w:cs="Times New Roman"/>
          <w:sz w:val="24"/>
          <w:szCs w:val="24"/>
        </w:rPr>
      </w:pPr>
      <w:r>
        <w:rPr>
          <w:rFonts w:ascii="Times New Roman" w:hAnsi="Times New Roman" w:cs="Times New Roman"/>
          <w:sz w:val="24"/>
          <w:szCs w:val="24"/>
        </w:rPr>
        <w:t xml:space="preserve">The researchers recognize that this is an inherently interdisciplinary field of research: AI researchers will need to interface with theoretical ethicists (and vice versa). They note that </w:t>
      </w:r>
      <w:r w:rsidR="00347285">
        <w:rPr>
          <w:rFonts w:ascii="Times New Roman" w:hAnsi="Times New Roman" w:cs="Times New Roman"/>
          <w:sz w:val="24"/>
          <w:szCs w:val="24"/>
        </w:rPr>
        <w:t>this intersection can advance ideas for theoretical ethicists, as it allows them a way to test the ethical principles/approaches proposed. They also apply philosophical ideas surrounding ethics in discussing whether machines should be considered beings that can behave ethically and argue for machines that are explicit ethical agents for intuitive reasons. This research paper concludes with an outline of six steps for building a machine that is an explicit ethical agent.</w:t>
      </w:r>
    </w:p>
    <w:p w:rsidR="00CE56C6" w:rsidRDefault="00CE56C6" w:rsidP="00CE56C6">
      <w:pPr>
        <w:rPr>
          <w:rFonts w:ascii="Times New Roman" w:hAnsi="Times New Roman" w:cs="Times New Roman"/>
          <w:sz w:val="24"/>
          <w:szCs w:val="24"/>
        </w:rPr>
      </w:pPr>
      <w:r w:rsidRPr="00CE56C6">
        <w:rPr>
          <w:rFonts w:ascii="Times New Roman" w:hAnsi="Times New Roman" w:cs="Times New Roman"/>
          <w:b/>
          <w:sz w:val="24"/>
          <w:szCs w:val="24"/>
        </w:rPr>
        <w:t xml:space="preserve">III. Analysis of results </w:t>
      </w:r>
    </w:p>
    <w:p w:rsidR="009661CB" w:rsidRDefault="009661CB" w:rsidP="00CE56C6">
      <w:pPr>
        <w:rPr>
          <w:rFonts w:ascii="Times New Roman" w:hAnsi="Times New Roman" w:cs="Times New Roman"/>
          <w:sz w:val="24"/>
          <w:szCs w:val="24"/>
        </w:rPr>
      </w:pPr>
      <w:r>
        <w:rPr>
          <w:rFonts w:ascii="Times New Roman" w:hAnsi="Times New Roman" w:cs="Times New Roman"/>
          <w:sz w:val="24"/>
          <w:szCs w:val="24"/>
          <w:u w:val="single"/>
        </w:rPr>
        <w:lastRenderedPageBreak/>
        <w:t>Pros</w:t>
      </w:r>
    </w:p>
    <w:p w:rsidR="009661CB" w:rsidRDefault="009661CB" w:rsidP="009661C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Unsupervised learning does not require labeled datasets,</w:t>
      </w:r>
    </w:p>
    <w:p w:rsidR="009661CB" w:rsidRDefault="009661CB" w:rsidP="009661C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which can be costly or impossible to obtain, i.e. in the case of auto-insurance fraud or</w:t>
      </w:r>
    </w:p>
    <w:p w:rsidR="009661CB" w:rsidRDefault="009661CB" w:rsidP="009661C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can only be known </w:t>
      </w:r>
      <w:proofErr w:type="gramStart"/>
      <w:r>
        <w:rPr>
          <w:rFonts w:ascii="Times New Roman" w:hAnsi="Times New Roman" w:cs="Times New Roman"/>
          <w:sz w:val="24"/>
          <w:szCs w:val="24"/>
        </w:rPr>
        <w:t>a posteriori</w:t>
      </w:r>
      <w:proofErr w:type="gramEnd"/>
      <w:r>
        <w:rPr>
          <w:rFonts w:ascii="Times New Roman" w:hAnsi="Times New Roman" w:cs="Times New Roman"/>
          <w:sz w:val="24"/>
          <w:szCs w:val="24"/>
        </w:rPr>
        <w:t>, i.e. in the case of credit card fraud.</w:t>
      </w:r>
    </w:p>
    <w:p w:rsidR="009661CB" w:rsidRDefault="009661CB" w:rsidP="009661C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w:t>
      </w:r>
      <w:r w:rsidRPr="009661CB">
        <w:rPr>
          <w:rFonts w:ascii="Times New Roman" w:hAnsi="Times New Roman" w:cs="Times New Roman"/>
          <w:sz w:val="24"/>
          <w:szCs w:val="24"/>
        </w:rPr>
        <w:t>nsupervised learning can adapt to changes in customer behavior as well as novel fraud patterns</w:t>
      </w:r>
      <w:r>
        <w:rPr>
          <w:rFonts w:ascii="Times New Roman" w:hAnsi="Times New Roman" w:cs="Times New Roman"/>
          <w:sz w:val="24"/>
          <w:szCs w:val="24"/>
        </w:rPr>
        <w:t>.</w:t>
      </w:r>
    </w:p>
    <w:p w:rsidR="001637E8" w:rsidRDefault="001637E8" w:rsidP="009661C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Unsupervised learning can supplement existing supervised learning models to improve overall accuracy in the case of outlier detection.</w:t>
      </w:r>
    </w:p>
    <w:p w:rsidR="001637E8" w:rsidRPr="009661CB" w:rsidRDefault="001637E8" w:rsidP="009661C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Certain unsupervised learning techniques may perform better than others for a particular application.</w:t>
      </w:r>
    </w:p>
    <w:p w:rsidR="009661CB" w:rsidRDefault="009661CB" w:rsidP="00CE56C6">
      <w:pPr>
        <w:rPr>
          <w:rFonts w:ascii="Times New Roman" w:hAnsi="Times New Roman" w:cs="Times New Roman"/>
          <w:sz w:val="24"/>
          <w:szCs w:val="24"/>
        </w:rPr>
      </w:pPr>
      <w:r>
        <w:rPr>
          <w:rFonts w:ascii="Times New Roman" w:hAnsi="Times New Roman" w:cs="Times New Roman"/>
          <w:sz w:val="24"/>
          <w:szCs w:val="24"/>
          <w:u w:val="single"/>
        </w:rPr>
        <w:t>Cons</w:t>
      </w:r>
    </w:p>
    <w:p w:rsidR="001637E8" w:rsidRPr="001637E8" w:rsidRDefault="001637E8" w:rsidP="00F83BF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Accuracy of results can vary depending on what metrics are used to evaluate the inclusion/performance of the unsupervised learning (aspect of the) model.</w:t>
      </w:r>
    </w:p>
    <w:p w:rsidR="00F83BFB" w:rsidRPr="00F83BFB" w:rsidRDefault="001637E8" w:rsidP="00F83BF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Clustering</w:t>
      </w:r>
      <w:r w:rsidR="00F83BFB">
        <w:rPr>
          <w:rFonts w:ascii="Times New Roman" w:hAnsi="Times New Roman" w:cs="Times New Roman"/>
          <w:sz w:val="24"/>
          <w:szCs w:val="24"/>
        </w:rPr>
        <w:t xml:space="preserve"> has inherent technical limitations, primarily in the form of choosing hyper-parameters:</w:t>
      </w:r>
    </w:p>
    <w:p w:rsidR="00F83BFB" w:rsidRPr="00F83BFB" w:rsidRDefault="00F83BFB" w:rsidP="00F83BFB">
      <w:pPr>
        <w:pStyle w:val="ListParagraph"/>
        <w:numPr>
          <w:ilvl w:val="1"/>
          <w:numId w:val="8"/>
        </w:numPr>
        <w:rPr>
          <w:rFonts w:ascii="Times New Roman" w:hAnsi="Times New Roman" w:cs="Times New Roman"/>
          <w:b/>
          <w:sz w:val="24"/>
          <w:szCs w:val="24"/>
        </w:rPr>
      </w:pPr>
      <w:r>
        <w:rPr>
          <w:rFonts w:ascii="Times New Roman" w:hAnsi="Times New Roman" w:cs="Times New Roman"/>
          <w:sz w:val="24"/>
          <w:szCs w:val="24"/>
        </w:rPr>
        <w:t xml:space="preserve">for example, determining the correct amount of clusters </w:t>
      </w:r>
      <w:r>
        <w:rPr>
          <w:rFonts w:ascii="Times New Roman" w:hAnsi="Times New Roman" w:cs="Times New Roman"/>
          <w:i/>
          <w:sz w:val="24"/>
          <w:szCs w:val="24"/>
        </w:rPr>
        <w:t>k</w:t>
      </w:r>
      <w:r>
        <w:rPr>
          <w:rFonts w:ascii="Times New Roman" w:hAnsi="Times New Roman" w:cs="Times New Roman"/>
          <w:sz w:val="24"/>
          <w:szCs w:val="24"/>
        </w:rPr>
        <w:t xml:space="preserve"> for the k-means algorithm.</w:t>
      </w:r>
    </w:p>
    <w:p w:rsidR="00F83BFB" w:rsidRPr="00F83BFB" w:rsidRDefault="00F83BFB" w:rsidP="00F83BFB">
      <w:pPr>
        <w:pStyle w:val="ListParagraph"/>
        <w:numPr>
          <w:ilvl w:val="1"/>
          <w:numId w:val="8"/>
        </w:numPr>
        <w:rPr>
          <w:rFonts w:ascii="Times New Roman" w:hAnsi="Times New Roman" w:cs="Times New Roman"/>
          <w:b/>
          <w:sz w:val="24"/>
          <w:szCs w:val="24"/>
        </w:rPr>
      </w:pPr>
      <w:r>
        <w:rPr>
          <w:rFonts w:ascii="Times New Roman" w:hAnsi="Times New Roman" w:cs="Times New Roman"/>
          <w:sz w:val="24"/>
          <w:szCs w:val="24"/>
        </w:rPr>
        <w:t>selecting appropriate contextual attributes</w:t>
      </w:r>
    </w:p>
    <w:p w:rsidR="00F83BFB" w:rsidRPr="00C109C4" w:rsidRDefault="00F83BFB" w:rsidP="00F83BF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Depending on implementation choice</w:t>
      </w:r>
      <w:r w:rsidR="001637E8">
        <w:rPr>
          <w:rFonts w:ascii="Times New Roman" w:hAnsi="Times New Roman" w:cs="Times New Roman"/>
          <w:sz w:val="24"/>
          <w:szCs w:val="24"/>
        </w:rPr>
        <w:t xml:space="preserve"> for the unsupervised learning application</w:t>
      </w:r>
      <w:r>
        <w:rPr>
          <w:rFonts w:ascii="Times New Roman" w:hAnsi="Times New Roman" w:cs="Times New Roman"/>
          <w:sz w:val="24"/>
          <w:szCs w:val="24"/>
        </w:rPr>
        <w:t>, you may have to filter the data, which can result in missed detection of a pattern of fraud, e.g. only considering accounts with a minimum number of transactions.</w:t>
      </w:r>
    </w:p>
    <w:p w:rsidR="00C109C4" w:rsidRPr="00C109C4" w:rsidRDefault="00C109C4" w:rsidP="00F83BF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There are no learning targets available to guide the learning process for unsupervised learning.</w:t>
      </w:r>
    </w:p>
    <w:p w:rsidR="00C109C4" w:rsidRPr="001637E8" w:rsidRDefault="00C109C4" w:rsidP="00F83BF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It can be difficult to identify relevant features for unsupervised learning.</w:t>
      </w:r>
    </w:p>
    <w:p w:rsidR="001637E8" w:rsidRPr="00F83BFB" w:rsidRDefault="001637E8" w:rsidP="00F83BF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In general, you will need more data to accurately detect the “true” underlying structure of the dataset.</w:t>
      </w:r>
    </w:p>
    <w:p w:rsidR="00CE56C6" w:rsidRDefault="001637E8" w:rsidP="00CE56C6">
      <w:pPr>
        <w:rPr>
          <w:rFonts w:ascii="Times New Roman" w:hAnsi="Times New Roman" w:cs="Times New Roman"/>
          <w:sz w:val="24"/>
          <w:szCs w:val="24"/>
        </w:rPr>
      </w:pPr>
      <w:r>
        <w:rPr>
          <w:rFonts w:ascii="Times New Roman" w:hAnsi="Times New Roman" w:cs="Times New Roman"/>
          <w:b/>
          <w:sz w:val="24"/>
          <w:szCs w:val="24"/>
        </w:rPr>
        <w:t>IV. Conclusion with recommendations</w:t>
      </w:r>
    </w:p>
    <w:p w:rsidR="005519AB" w:rsidRDefault="00347285" w:rsidP="00CE56C6">
      <w:pPr>
        <w:rPr>
          <w:rFonts w:ascii="Times New Roman" w:hAnsi="Times New Roman" w:cs="Times New Roman"/>
          <w:sz w:val="24"/>
          <w:szCs w:val="24"/>
        </w:rPr>
      </w:pPr>
      <w:r>
        <w:rPr>
          <w:rFonts w:ascii="Times New Roman" w:hAnsi="Times New Roman" w:cs="Times New Roman"/>
          <w:sz w:val="24"/>
          <w:szCs w:val="24"/>
        </w:rPr>
        <w:tab/>
        <w:t xml:space="preserve">In conclusion, </w:t>
      </w:r>
      <w:r w:rsidR="005519AB">
        <w:rPr>
          <w:rFonts w:ascii="Times New Roman" w:hAnsi="Times New Roman" w:cs="Times New Roman"/>
          <w:sz w:val="24"/>
          <w:szCs w:val="24"/>
        </w:rPr>
        <w:t xml:space="preserve">unsupervised learning can be a good approach depending on the type of problem one is trying to solve. It is especially pertinent in the case of fraud detection, as fraudulent activity is modeled in the form of outlier/anomaly detection, a pattern that can be inferred from an unlabeled dataset. As with any choice of model, unsupervised learning approaches have both pros and cons. Those interested in developing such systems should be aware of the extensive experimenting required to tune parameters and the difficulty of identifying relevant features for the model. Those desiring to make use of such systems should be aware of the variability and tradeoff in accuracy with other traditional approaches (i.e. supervised learning models). </w:t>
      </w:r>
    </w:p>
    <w:p w:rsidR="00347285" w:rsidRPr="00347285" w:rsidRDefault="00347285" w:rsidP="00BA0071">
      <w:pPr>
        <w:ind w:firstLine="720"/>
        <w:rPr>
          <w:rFonts w:ascii="Times New Roman" w:hAnsi="Times New Roman" w:cs="Times New Roman"/>
          <w:sz w:val="24"/>
          <w:szCs w:val="24"/>
        </w:rPr>
      </w:pPr>
      <w:r>
        <w:rPr>
          <w:rFonts w:ascii="Times New Roman" w:hAnsi="Times New Roman" w:cs="Times New Roman"/>
          <w:sz w:val="24"/>
          <w:szCs w:val="24"/>
        </w:rPr>
        <w:t xml:space="preserve">In general, for those interested in the pursuit of ML and advancing AI, I would recommend considering the ethical ramifications of </w:t>
      </w:r>
      <w:r w:rsidR="00BA0071">
        <w:rPr>
          <w:rFonts w:ascii="Times New Roman" w:hAnsi="Times New Roman" w:cs="Times New Roman"/>
          <w:sz w:val="24"/>
          <w:szCs w:val="24"/>
        </w:rPr>
        <w:t xml:space="preserve">the tools being built. In some cases, the </w:t>
      </w:r>
      <w:r w:rsidR="00BA0071">
        <w:rPr>
          <w:rFonts w:ascii="Times New Roman" w:hAnsi="Times New Roman" w:cs="Times New Roman"/>
          <w:sz w:val="24"/>
          <w:szCs w:val="24"/>
        </w:rPr>
        <w:lastRenderedPageBreak/>
        <w:t xml:space="preserve">potential for negative impact is not obvious and the ever-growing desire for </w:t>
      </w:r>
      <w:r w:rsidR="005519AB">
        <w:rPr>
          <w:rFonts w:ascii="Times New Roman" w:hAnsi="Times New Roman" w:cs="Times New Roman"/>
          <w:sz w:val="24"/>
          <w:szCs w:val="24"/>
        </w:rPr>
        <w:t>continued</w:t>
      </w:r>
      <w:r w:rsidR="00BA0071">
        <w:rPr>
          <w:rFonts w:ascii="Times New Roman" w:hAnsi="Times New Roman" w:cs="Times New Roman"/>
          <w:sz w:val="24"/>
          <w:szCs w:val="24"/>
        </w:rPr>
        <w:t xml:space="preserve"> advancement and </w:t>
      </w:r>
      <w:bookmarkStart w:id="0" w:name="_GoBack"/>
      <w:bookmarkEnd w:id="0"/>
      <w:r w:rsidR="00BA0071">
        <w:rPr>
          <w:rFonts w:ascii="Times New Roman" w:hAnsi="Times New Roman" w:cs="Times New Roman"/>
          <w:sz w:val="24"/>
          <w:szCs w:val="24"/>
        </w:rPr>
        <w:t>convenience can cloud it further. It is important consider these risks and complications beforehand in order to actively address (and prevent) them. For example, as a society, we are only now becoming aware of and attempting to retroactively resolve concerns with and issues resulting from Facebook selling our data without our explicit consent. Consider the models IBM uses to automate filtering of their job applicants. It has only recently realized that these models are inherently biased due to the data containing bias that exists systemically in our society. I am of the opinion that we can improve our own morality by anticipating these ethical concerns as they relate to ML.</w:t>
      </w:r>
    </w:p>
    <w:p w:rsidR="00742493" w:rsidRPr="00742493" w:rsidRDefault="001637E8" w:rsidP="00742493">
      <w:pPr>
        <w:rPr>
          <w:rFonts w:ascii="Times New Roman" w:hAnsi="Times New Roman" w:cs="Times New Roman"/>
          <w:b/>
        </w:rPr>
      </w:pPr>
      <w:r>
        <w:rPr>
          <w:rFonts w:ascii="Times New Roman" w:hAnsi="Times New Roman" w:cs="Times New Roman"/>
          <w:b/>
          <w:sz w:val="24"/>
          <w:szCs w:val="24"/>
        </w:rPr>
        <w:t>V</w:t>
      </w:r>
      <w:r w:rsidR="00CE56C6" w:rsidRPr="00CE56C6">
        <w:rPr>
          <w:rFonts w:ascii="Times New Roman" w:hAnsi="Times New Roman" w:cs="Times New Roman"/>
          <w:b/>
          <w:sz w:val="24"/>
          <w:szCs w:val="24"/>
        </w:rPr>
        <w:t>. References</w:t>
      </w:r>
    </w:p>
    <w:p w:rsidR="00742493" w:rsidRPr="00742493" w:rsidRDefault="00742493" w:rsidP="00742493">
      <w:pPr>
        <w:pStyle w:val="NoSpacing"/>
        <w:numPr>
          <w:ilvl w:val="0"/>
          <w:numId w:val="6"/>
        </w:numPr>
        <w:rPr>
          <w:rFonts w:ascii="Times New Roman" w:hAnsi="Times New Roman" w:cs="Times New Roman"/>
          <w:sz w:val="24"/>
          <w:szCs w:val="24"/>
        </w:rPr>
      </w:pPr>
      <w:r w:rsidRPr="00742493">
        <w:rPr>
          <w:rFonts w:ascii="Times New Roman" w:hAnsi="Times New Roman" w:cs="Times New Roman"/>
          <w:color w:val="333333"/>
          <w:sz w:val="24"/>
          <w:szCs w:val="24"/>
          <w:shd w:val="clear" w:color="auto" w:fill="FFFFFF"/>
        </w:rPr>
        <w:t xml:space="preserve">Anderson, Michael and Anderson, Susan Leigh. “Machine Ethics: Creating an Ethical Intelligent Agent.” </w:t>
      </w:r>
      <w:r w:rsidRPr="00742493">
        <w:rPr>
          <w:rFonts w:ascii="Times New Roman" w:hAnsi="Times New Roman" w:cs="Times New Roman"/>
          <w:i/>
          <w:color w:val="333333"/>
          <w:sz w:val="24"/>
          <w:szCs w:val="24"/>
          <w:shd w:val="clear" w:color="auto" w:fill="FFFFFF"/>
        </w:rPr>
        <w:t>AI Magazine,</w:t>
      </w:r>
      <w:r w:rsidRPr="00742493">
        <w:rPr>
          <w:rFonts w:ascii="Times New Roman" w:hAnsi="Times New Roman" w:cs="Times New Roman"/>
          <w:sz w:val="24"/>
          <w:szCs w:val="24"/>
        </w:rPr>
        <w:t xml:space="preserve"> Volume 28 Number 4, 20017, 15-26.</w:t>
      </w:r>
    </w:p>
    <w:p w:rsidR="00742493" w:rsidRDefault="00742493" w:rsidP="00CE56C6">
      <w:pPr>
        <w:pStyle w:val="NoSpacing"/>
        <w:rPr>
          <w:rFonts w:ascii="Times New Roman" w:hAnsi="Times New Roman" w:cs="Times New Roman"/>
          <w:color w:val="333333"/>
          <w:sz w:val="24"/>
          <w:szCs w:val="24"/>
          <w:shd w:val="clear" w:color="auto" w:fill="FFFFFF"/>
        </w:rPr>
      </w:pPr>
    </w:p>
    <w:p w:rsidR="000D5FE6" w:rsidRPr="00742493" w:rsidRDefault="000D5FE6" w:rsidP="00742493">
      <w:pPr>
        <w:pStyle w:val="NoSpacing"/>
        <w:numPr>
          <w:ilvl w:val="0"/>
          <w:numId w:val="6"/>
        </w:numPr>
        <w:rPr>
          <w:rFonts w:ascii="Times New Roman" w:hAnsi="Times New Roman" w:cs="Times New Roman"/>
          <w:color w:val="333333"/>
          <w:sz w:val="24"/>
          <w:szCs w:val="24"/>
          <w:shd w:val="clear" w:color="auto" w:fill="FFFFFF"/>
        </w:rPr>
      </w:pPr>
      <w:proofErr w:type="spellStart"/>
      <w:r w:rsidRPr="00742493">
        <w:rPr>
          <w:rFonts w:ascii="Times New Roman" w:hAnsi="Times New Roman" w:cs="Times New Roman"/>
          <w:color w:val="333333"/>
          <w:sz w:val="24"/>
          <w:szCs w:val="24"/>
          <w:shd w:val="clear" w:color="auto" w:fill="FFFFFF"/>
        </w:rPr>
        <w:t>Carcillo</w:t>
      </w:r>
      <w:proofErr w:type="spellEnd"/>
      <w:r w:rsidRPr="00742493">
        <w:rPr>
          <w:rFonts w:ascii="Times New Roman" w:hAnsi="Times New Roman" w:cs="Times New Roman"/>
          <w:color w:val="333333"/>
          <w:sz w:val="24"/>
          <w:szCs w:val="24"/>
          <w:shd w:val="clear" w:color="auto" w:fill="FFFFFF"/>
        </w:rPr>
        <w:t xml:space="preserve">, </w:t>
      </w:r>
      <w:proofErr w:type="spellStart"/>
      <w:r w:rsidRPr="00742493">
        <w:rPr>
          <w:rFonts w:ascii="Times New Roman" w:hAnsi="Times New Roman" w:cs="Times New Roman"/>
          <w:color w:val="333333"/>
          <w:sz w:val="24"/>
          <w:szCs w:val="24"/>
          <w:shd w:val="clear" w:color="auto" w:fill="FFFFFF"/>
        </w:rPr>
        <w:t>Frabrizio</w:t>
      </w:r>
      <w:proofErr w:type="spellEnd"/>
      <w:r w:rsidRPr="00742493">
        <w:rPr>
          <w:rFonts w:ascii="Times New Roman" w:hAnsi="Times New Roman" w:cs="Times New Roman"/>
          <w:color w:val="333333"/>
          <w:sz w:val="24"/>
          <w:szCs w:val="24"/>
          <w:shd w:val="clear" w:color="auto" w:fill="FFFFFF"/>
        </w:rPr>
        <w:t xml:space="preserve"> et al. “Combining unsupervised and supervised learning in credit card fraud detection.” </w:t>
      </w:r>
      <w:r w:rsidR="00742493" w:rsidRPr="00742493">
        <w:rPr>
          <w:rFonts w:ascii="Times New Roman" w:hAnsi="Times New Roman" w:cs="Times New Roman"/>
          <w:i/>
          <w:color w:val="333333"/>
          <w:sz w:val="24"/>
          <w:szCs w:val="24"/>
          <w:shd w:val="clear" w:color="auto" w:fill="FFFFFF"/>
        </w:rPr>
        <w:t>Information Sciences</w:t>
      </w:r>
      <w:r w:rsidR="00742493" w:rsidRPr="00742493">
        <w:rPr>
          <w:rFonts w:ascii="Times New Roman" w:hAnsi="Times New Roman" w:cs="Times New Roman"/>
          <w:color w:val="333333"/>
          <w:sz w:val="24"/>
          <w:szCs w:val="24"/>
          <w:shd w:val="clear" w:color="auto" w:fill="FFFFFF"/>
        </w:rPr>
        <w:t>, May 22, 2019, 10-27</w:t>
      </w:r>
    </w:p>
    <w:p w:rsidR="00742493" w:rsidRPr="00742493" w:rsidRDefault="00742493" w:rsidP="00CE56C6">
      <w:pPr>
        <w:pStyle w:val="NoSpacing"/>
        <w:rPr>
          <w:rFonts w:ascii="Times New Roman" w:hAnsi="Times New Roman" w:cs="Times New Roman"/>
          <w:color w:val="333333"/>
          <w:sz w:val="24"/>
          <w:szCs w:val="24"/>
          <w:shd w:val="clear" w:color="auto" w:fill="FFFFFF"/>
        </w:rPr>
      </w:pPr>
    </w:p>
    <w:p w:rsidR="00742493" w:rsidRPr="00742493" w:rsidRDefault="00742493" w:rsidP="00742493">
      <w:pPr>
        <w:pStyle w:val="NoSpacing"/>
        <w:numPr>
          <w:ilvl w:val="0"/>
          <w:numId w:val="6"/>
        </w:numPr>
        <w:rPr>
          <w:rFonts w:ascii="Times New Roman" w:hAnsi="Times New Roman" w:cs="Times New Roman"/>
          <w:color w:val="333333"/>
          <w:sz w:val="24"/>
          <w:szCs w:val="24"/>
          <w:shd w:val="clear" w:color="auto" w:fill="FFFFFF"/>
        </w:rPr>
      </w:pPr>
      <w:proofErr w:type="spellStart"/>
      <w:r w:rsidRPr="00742493">
        <w:rPr>
          <w:rFonts w:ascii="Times New Roman" w:hAnsi="Times New Roman" w:cs="Times New Roman"/>
          <w:color w:val="333333"/>
          <w:sz w:val="24"/>
          <w:szCs w:val="24"/>
          <w:shd w:val="clear" w:color="auto" w:fill="FFFFFF"/>
        </w:rPr>
        <w:t>Nian</w:t>
      </w:r>
      <w:proofErr w:type="spellEnd"/>
      <w:r w:rsidRPr="00742493">
        <w:rPr>
          <w:rFonts w:ascii="Times New Roman" w:hAnsi="Times New Roman" w:cs="Times New Roman"/>
          <w:color w:val="333333"/>
          <w:sz w:val="24"/>
          <w:szCs w:val="24"/>
          <w:shd w:val="clear" w:color="auto" w:fill="FFFFFF"/>
        </w:rPr>
        <w:t xml:space="preserve">, </w:t>
      </w:r>
      <w:proofErr w:type="spellStart"/>
      <w:r w:rsidRPr="00742493">
        <w:rPr>
          <w:rFonts w:ascii="Times New Roman" w:hAnsi="Times New Roman" w:cs="Times New Roman"/>
          <w:color w:val="333333"/>
          <w:sz w:val="24"/>
          <w:szCs w:val="24"/>
          <w:shd w:val="clear" w:color="auto" w:fill="FFFFFF"/>
        </w:rPr>
        <w:t>Ke</w:t>
      </w:r>
      <w:proofErr w:type="spellEnd"/>
      <w:r w:rsidRPr="00742493">
        <w:rPr>
          <w:rFonts w:ascii="Times New Roman" w:hAnsi="Times New Roman" w:cs="Times New Roman"/>
          <w:color w:val="333333"/>
          <w:sz w:val="24"/>
          <w:szCs w:val="24"/>
          <w:shd w:val="clear" w:color="auto" w:fill="FFFFFF"/>
        </w:rPr>
        <w:t xml:space="preserve"> et al. “Auto insurance fraud detection using unsupervised spectral ranking for anomaly.” </w:t>
      </w:r>
      <w:r w:rsidRPr="00742493">
        <w:rPr>
          <w:rFonts w:ascii="Times New Roman" w:hAnsi="Times New Roman" w:cs="Times New Roman"/>
          <w:i/>
          <w:color w:val="333333"/>
          <w:sz w:val="24"/>
          <w:szCs w:val="24"/>
          <w:shd w:val="clear" w:color="auto" w:fill="FFFFFF"/>
        </w:rPr>
        <w:t>Journal of Finance and Data Science</w:t>
      </w:r>
      <w:r w:rsidRPr="00742493">
        <w:rPr>
          <w:rFonts w:ascii="Times New Roman" w:hAnsi="Times New Roman" w:cs="Times New Roman"/>
          <w:color w:val="333333"/>
          <w:sz w:val="24"/>
          <w:szCs w:val="24"/>
          <w:shd w:val="clear" w:color="auto" w:fill="FFFFFF"/>
        </w:rPr>
        <w:t>, 2, 2016, 58-75</w:t>
      </w:r>
    </w:p>
    <w:p w:rsidR="00742493" w:rsidRPr="00742493" w:rsidRDefault="00742493" w:rsidP="00CE56C6">
      <w:pPr>
        <w:pStyle w:val="NoSpacing"/>
        <w:rPr>
          <w:rFonts w:ascii="Times New Roman" w:hAnsi="Times New Roman" w:cs="Times New Roman"/>
          <w:color w:val="333333"/>
          <w:sz w:val="24"/>
          <w:szCs w:val="24"/>
          <w:shd w:val="clear" w:color="auto" w:fill="FFFFFF"/>
        </w:rPr>
      </w:pPr>
    </w:p>
    <w:sectPr w:rsidR="00742493" w:rsidRPr="0074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6E0E"/>
    <w:multiLevelType w:val="multilevel"/>
    <w:tmpl w:val="AC9C7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66456"/>
    <w:multiLevelType w:val="hybridMultilevel"/>
    <w:tmpl w:val="F460B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63142"/>
    <w:multiLevelType w:val="hybridMultilevel"/>
    <w:tmpl w:val="E744B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A1441"/>
    <w:multiLevelType w:val="hybridMultilevel"/>
    <w:tmpl w:val="7A52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73EB2"/>
    <w:multiLevelType w:val="hybridMultilevel"/>
    <w:tmpl w:val="DBB0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25CB5"/>
    <w:multiLevelType w:val="hybridMultilevel"/>
    <w:tmpl w:val="C9369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06408"/>
    <w:multiLevelType w:val="hybridMultilevel"/>
    <w:tmpl w:val="981AC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A81680"/>
    <w:multiLevelType w:val="hybridMultilevel"/>
    <w:tmpl w:val="B602E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C6"/>
    <w:rsid w:val="000D5FE6"/>
    <w:rsid w:val="001637E8"/>
    <w:rsid w:val="002E5B27"/>
    <w:rsid w:val="00347285"/>
    <w:rsid w:val="004529B5"/>
    <w:rsid w:val="005519AB"/>
    <w:rsid w:val="00601A5E"/>
    <w:rsid w:val="00640102"/>
    <w:rsid w:val="00742493"/>
    <w:rsid w:val="00797465"/>
    <w:rsid w:val="008E6BFC"/>
    <w:rsid w:val="009367F8"/>
    <w:rsid w:val="009661CB"/>
    <w:rsid w:val="00B75D3C"/>
    <w:rsid w:val="00BA0071"/>
    <w:rsid w:val="00BA0E9D"/>
    <w:rsid w:val="00C109C4"/>
    <w:rsid w:val="00CE56C6"/>
    <w:rsid w:val="00F8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178F"/>
  <w15:chartTrackingRefBased/>
  <w15:docId w15:val="{9D624417-E003-4BFA-A797-E0ED6ED9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6C6"/>
    <w:pPr>
      <w:spacing w:after="0" w:line="240" w:lineRule="auto"/>
    </w:pPr>
  </w:style>
  <w:style w:type="paragraph" w:styleId="NormalWeb">
    <w:name w:val="Normal (Web)"/>
    <w:basedOn w:val="Normal"/>
    <w:uiPriority w:val="99"/>
    <w:semiHidden/>
    <w:unhideWhenUsed/>
    <w:rsid w:val="00CE56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6C6"/>
    <w:pPr>
      <w:ind w:left="720"/>
      <w:contextualSpacing/>
    </w:pPr>
  </w:style>
  <w:style w:type="character" w:styleId="Emphasis">
    <w:name w:val="Emphasis"/>
    <w:basedOn w:val="DefaultParagraphFont"/>
    <w:uiPriority w:val="20"/>
    <w:qFormat/>
    <w:rsid w:val="000D5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2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Pham</dc:creator>
  <cp:keywords/>
  <dc:description/>
  <cp:lastModifiedBy>Thuy Pham</cp:lastModifiedBy>
  <cp:revision>2</cp:revision>
  <dcterms:created xsi:type="dcterms:W3CDTF">2019-10-15T23:08:00Z</dcterms:created>
  <dcterms:modified xsi:type="dcterms:W3CDTF">2019-10-16T02:48:00Z</dcterms:modified>
</cp:coreProperties>
</file>