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5BD3A1" w:rsidP="5CDCCE2C" w:rsidRDefault="2C5BD3A1" w14:paraId="3E16FA69" w14:textId="3064D349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CCE2C" w:rsidR="2C5BD3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Tyler Pimental</w:t>
      </w:r>
    </w:p>
    <w:p w:rsidR="4586A46B" w:rsidP="5CDCCE2C" w:rsidRDefault="4586A46B" w14:paraId="2507E458" w14:textId="4A5B858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CCE2C" w:rsidR="4586A4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CS-405</w:t>
      </w:r>
    </w:p>
    <w:p w:rsidR="2C5BD3A1" w:rsidP="5CDCCE2C" w:rsidRDefault="2C5BD3A1" w14:paraId="72F140D7" w14:textId="589A290D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CCE2C" w:rsidR="2C5BD3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</w:t>
      </w:r>
      <w:r w:rsidRPr="5CDCCE2C" w:rsidR="6B9A1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Alesso</w:t>
      </w:r>
    </w:p>
    <w:p w:rsidR="2C5BD3A1" w:rsidP="0BA3C064" w:rsidRDefault="2C5BD3A1" w14:paraId="7B7FDCEC" w14:textId="653FCCAD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F1345" w:rsidR="2C5BD3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0F3F1345" w:rsidR="149ECA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3/02</w:t>
      </w:r>
      <w:r w:rsidRPr="0F3F1345" w:rsidR="2C5BD3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/202</w:t>
      </w:r>
      <w:r w:rsidRPr="0F3F1345" w:rsidR="268DA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w:rsidR="0BBC4B4F" w:rsidP="0F3F1345" w:rsidRDefault="0BBC4B4F" w14:paraId="6B026DA2" w14:textId="7FE19C6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0F3F1345" w:rsidR="0BBC4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8-2 Journal: Portfolio Reflection</w:t>
      </w:r>
    </w:p>
    <w:p w:rsidR="421C2AA8" w:rsidP="0F3F1345" w:rsidRDefault="421C2AA8" w14:paraId="11358E5D" w14:textId="4AF00BA6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F1345" w:rsidR="421C2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3F1345" w:rsidR="0ACD58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Adoption of a secure coding standard, and not leaving security to the end</w:t>
      </w:r>
    </w:p>
    <w:p w:rsidR="197CB6BD" w:rsidP="0F3F1345" w:rsidRDefault="197CB6BD" w14:paraId="7DD6B477" w14:textId="44807D56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3F1345" w:rsidR="197CB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Throughout this course we have explored </w:t>
      </w:r>
      <w:r w:rsidRPr="0F3F1345" w:rsidR="197CB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DevSecOps</w:t>
      </w:r>
      <w:r w:rsidRPr="0F3F1345" w:rsidR="197CB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practices. As written by </w:t>
      </w:r>
      <w:r w:rsidRPr="0F3F1345" w:rsidR="197CB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Vijiayan</w:t>
      </w:r>
      <w:r w:rsidRPr="0F3F1345" w:rsidR="197CB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“Security controls and tests need to be embedded early and everywhere in the development lifecycle, and they need to happen in an automated fashion</w:t>
      </w:r>
      <w:r w:rsidRPr="0F3F1345" w:rsidR="197CB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...”</w:t>
      </w:r>
      <w:r w:rsidRPr="0F3F1345" w:rsidR="0C03B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F3F1345" w:rsidR="0C03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Vijayan, 2022). He speaks to that theory here that you are </w:t>
      </w:r>
      <w:r w:rsidRPr="0F3F1345" w:rsidR="0C03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essentially only</w:t>
      </w:r>
      <w:r w:rsidRPr="0F3F1345" w:rsidR="0C03B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contributing to your tech debt, by waiting until the end of an applications core development stage to consider security. </w:t>
      </w:r>
      <w:r w:rsidRPr="0F3F1345" w:rsidR="2BBA4C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Developing security features can have significant impacts on performance and architecture that should be addressed as early as possible, as to not have a cascading effect on features to come.</w:t>
      </w:r>
    </w:p>
    <w:p w:rsidR="0ACD58BA" w:rsidP="0F3F1345" w:rsidRDefault="0ACD58BA" w14:paraId="64B50EB6" w14:textId="6C9EA75B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F1345" w:rsidR="0ACD58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Evaluation and assessment of risk and cost benefit of mitigation</w:t>
      </w:r>
    </w:p>
    <w:p w:rsidR="295F0724" w:rsidP="0F3F1345" w:rsidRDefault="295F0724" w14:paraId="4DD9E7B0" w14:textId="3A811A7B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F1345" w:rsidR="6354D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believe the largest risk an organization can have when </w:t>
      </w:r>
      <w:r w:rsidRPr="0F3F1345" w:rsidR="6354D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F3F1345" w:rsidR="6354D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related to security, are ransomware attacks. These can be nasty scenarios that can either lead to severe financial or data loss. </w:t>
      </w:r>
      <w:r w:rsidRPr="0F3F1345" w:rsidR="4ACE8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“It’s important to understand that application security is as critical as email security in defending against ransomware and other malware... </w:t>
      </w:r>
      <w:r w:rsidRPr="0F3F1345" w:rsidR="4ACE8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Vulnerabilities in a public-facing internet MSP application were exploited to spread ransomware to their customers.” (How Hackers Exploi</w:t>
      </w:r>
      <w:r w:rsidRPr="0F3F1345" w:rsidR="08C574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F3F1345" w:rsidR="4ACE8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2023)</w:t>
      </w:r>
      <w:r w:rsidRPr="0F3F1345" w:rsidR="51317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While ransomware attacks can be more frequent to target individuals, it is still possible for bad actors to </w:t>
      </w:r>
      <w:r w:rsidRPr="0F3F1345" w:rsidR="51317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0F3F1345" w:rsidR="51317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poorly secured application code, to find access points into systems.</w:t>
      </w:r>
    </w:p>
    <w:p w:rsidR="0ACD58BA" w:rsidP="0F3F1345" w:rsidRDefault="0ACD58BA" w14:paraId="648A59BC" w14:textId="7AC28DDD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F1345" w:rsidR="0ACD58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Zero trust</w:t>
      </w:r>
    </w:p>
    <w:p w:rsidR="286E5938" w:rsidP="0F3F1345" w:rsidRDefault="286E5938" w14:paraId="4FFC5323" w14:textId="351C15F6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F1345" w:rsidR="286E5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Zero trust is a great principle that forces defense in depth on a smaller scale. </w:t>
      </w:r>
      <w:r w:rsidRPr="0F3F1345" w:rsidR="286E5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Even if you believe all of your resources and systems are secured behind a DMZ, you should still be treating </w:t>
      </w:r>
      <w:r w:rsidRPr="0F3F1345" w:rsidR="00539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connections as untrusted.</w:t>
      </w:r>
      <w:r w:rsidRPr="0F3F1345" w:rsidR="00539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could </w:t>
      </w:r>
      <w:r w:rsidRPr="0F3F1345" w:rsidR="00539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mean,</w:t>
      </w:r>
      <w:r w:rsidRPr="0F3F1345" w:rsidR="00539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designing your application to only accept secure transaction or signed information from </w:t>
      </w:r>
      <w:r w:rsidRPr="0F3F1345" w:rsidR="00539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microservices</w:t>
      </w:r>
      <w:r w:rsidRPr="0F3F1345" w:rsidR="00539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ACD58BA" w:rsidP="0F3F1345" w:rsidRDefault="0ACD58BA" w14:paraId="165BE219" w14:textId="6DF3F6A6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0F3F1345" w:rsidR="0ACD58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 and recommendations of security policies</w:t>
      </w:r>
    </w:p>
    <w:p w:rsidR="45F87802" w:rsidP="0F3F1345" w:rsidRDefault="45F87802" w14:paraId="1859C416" w14:textId="0139119C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F1345" w:rsidR="45F87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it comes down to the actual implementation of security policies, especially in a development environment, there are areas that could be taken less seriously than others. For example, </w:t>
      </w:r>
      <w:r w:rsidRPr="0F3F1345" w:rsidR="74BED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certain security policies only allow for FIPS compliant cryptographic methods, </w:t>
      </w:r>
      <w:r w:rsidRPr="0F3F1345" w:rsidR="03F12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however,</w:t>
      </w:r>
      <w:r w:rsidRPr="0F3F1345" w:rsidR="74BED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ensure you have maximum </w:t>
      </w:r>
      <w:r w:rsidRPr="0F3F1345" w:rsidR="0FACF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computability</w:t>
      </w:r>
      <w:r w:rsidRPr="0F3F1345" w:rsidR="74BED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your </w:t>
      </w:r>
      <w:r w:rsidRPr="0F3F1345" w:rsidR="4B6DA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0F3F1345" w:rsidR="74BED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tools, you may increase the allowed cryptographic methods to some less secure ones. Even though you might make this change in a non-public facing d</w:t>
      </w:r>
      <w:r w:rsidRPr="0F3F1345" w:rsidR="7D6A4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evelopment environment, the security risk you </w:t>
      </w:r>
      <w:r w:rsidRPr="0F3F1345" w:rsidR="0F8B4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</w:t>
      </w:r>
      <w:r w:rsidRPr="0F3F1345" w:rsidR="7D6A4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still real. </w:t>
      </w:r>
      <w:r w:rsidRPr="0F3F1345" w:rsidR="1E80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recommendation and implementation of security policies should be taken as </w:t>
      </w:r>
      <w:r w:rsidRPr="0F3F1345" w:rsidR="1E80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serious</w:t>
      </w:r>
      <w:r w:rsidRPr="0F3F1345" w:rsidR="1E80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possible, no matter the location or environment.</w:t>
      </w:r>
    </w:p>
    <w:p w:rsidR="5CDCCE2C" w:rsidP="5CDCCE2C" w:rsidRDefault="5CDCCE2C" w14:paraId="0F6B2663" w14:textId="14E3318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3F1345" w:rsidP="0F3F1345" w:rsidRDefault="0F3F1345" w14:paraId="7C7FB1E4" w14:textId="1000BE6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3F1345" w:rsidP="0F3F1345" w:rsidRDefault="0F3F1345" w14:paraId="5E7F101B" w14:textId="5371474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3F1345" w:rsidP="0F3F1345" w:rsidRDefault="0F3F1345" w14:paraId="00B916F7" w14:textId="5D59282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3F1345" w:rsidP="0F3F1345" w:rsidRDefault="0F3F1345" w14:paraId="4C21F662" w14:textId="4C62E40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1BF3F89" w:rsidP="0F3F1345" w:rsidRDefault="11BF3F89" w14:paraId="2AAE1BDD" w14:textId="2DD700A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0F3F1345" w:rsidR="11BF3F89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0D462C97" w:rsidP="0F3F1345" w:rsidRDefault="0D462C97" w14:paraId="69B43D49" w14:textId="72E67DBF">
      <w:pPr>
        <w:bidi w:val="0"/>
        <w:spacing w:before="0" w:beforeAutospacing="off" w:after="0" w:afterAutospacing="off" w:line="480" w:lineRule="auto"/>
        <w:ind w:left="720" w:right="0" w:hanging="720"/>
        <w:jc w:val="left"/>
      </w:pPr>
      <w:r w:rsidRPr="0F3F1345" w:rsidR="0D462C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BrendaCarter</w:t>
      </w:r>
      <w:r w:rsidRPr="0F3F1345" w:rsidR="0D462C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(2025, February 27). </w:t>
      </w:r>
      <w:r w:rsidRPr="0F3F1345" w:rsidR="0D462C9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What is Zero Trust?</w:t>
      </w:r>
      <w:r w:rsidRPr="0F3F1345" w:rsidR="0D462C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Microsoft Learn. </w:t>
      </w:r>
      <w:hyperlink r:id="R822567e084b84d2f">
        <w:r w:rsidRPr="0F3F1345" w:rsidR="0D462C9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https://learn.microsoft.com/en-us/security/zero-trust/zero-trust-overview</w:t>
        </w:r>
      </w:hyperlink>
    </w:p>
    <w:p w:rsidR="3AE2A56D" w:rsidP="0F3F1345" w:rsidRDefault="3AE2A56D" w14:paraId="7991A3C4" w14:textId="70F0BDF6">
      <w:pPr>
        <w:bidi w:val="0"/>
        <w:spacing w:before="0" w:beforeAutospacing="off" w:after="0" w:afterAutospacing="off" w:line="480" w:lineRule="auto"/>
        <w:ind w:left="720" w:right="0" w:hanging="720"/>
        <w:jc w:val="left"/>
      </w:pPr>
      <w:r w:rsidRPr="0F3F1345" w:rsidR="3AE2A56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How hackers exploit poor application security in ransomware attacks</w:t>
      </w:r>
      <w:r w:rsidRPr="0F3F1345" w:rsidR="3AE2A5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(2023, March 17). </w:t>
      </w:r>
      <w:r w:rsidRPr="0F3F1345" w:rsidR="3AE2A5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Barrcuda</w:t>
      </w:r>
      <w:r w:rsidRPr="0F3F1345" w:rsidR="3AE2A5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Blog. </w:t>
      </w:r>
      <w:hyperlink r:id="R90e9c5088a3e4b52">
        <w:r w:rsidRPr="0F3F1345" w:rsidR="3AE2A56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https://blog.barracuda.com/2021/07/08/how-hackers-exploit-poor-application-security-in-ransomware-attacks?form=MG0AV3</w:t>
        </w:r>
      </w:hyperlink>
    </w:p>
    <w:p w:rsidR="11BF3F89" w:rsidP="0F3F1345" w:rsidRDefault="11BF3F89" w14:paraId="47DC87BD" w14:textId="40E3593C">
      <w:pPr>
        <w:bidi w:val="0"/>
        <w:spacing w:before="0" w:beforeAutospacing="off" w:after="0" w:afterAutospacing="off" w:line="480" w:lineRule="auto"/>
        <w:ind w:left="720" w:right="0" w:hanging="720"/>
        <w:jc w:val="left"/>
      </w:pPr>
      <w:r w:rsidRPr="0F3F1345" w:rsidR="11BF3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Vijayan, J. (2022, November 16). </w:t>
      </w:r>
      <w:r w:rsidRPr="0F3F1345" w:rsidR="11BF3F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6 DevSecOps best practices: Automate early and often</w:t>
      </w:r>
      <w:r w:rsidRPr="0F3F1345" w:rsidR="11BF3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TechBeacon. </w:t>
      </w:r>
      <w:hyperlink r:id="R8b47d5701c12491f">
        <w:r w:rsidRPr="0F3F1345" w:rsidR="11BF3F8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https://web.archive.org/web/20240117143629/https://techbeacon.com/security/6-devsecops-best-practices-automate-early-often</w:t>
        </w:r>
      </w:hyperlink>
    </w:p>
    <w:p w:rsidR="0F3F1345" w:rsidP="0F3F1345" w:rsidRDefault="0F3F1345" w14:paraId="2FAE18DB" w14:textId="7123308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jXr0s/7nBUkUF" int2:id="YopPqRo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9FD5B"/>
    <w:rsid w:val="00539141"/>
    <w:rsid w:val="01BA92D1"/>
    <w:rsid w:val="034D4288"/>
    <w:rsid w:val="03F128AE"/>
    <w:rsid w:val="04933A09"/>
    <w:rsid w:val="059B53EE"/>
    <w:rsid w:val="05F0D2D1"/>
    <w:rsid w:val="066AAB6D"/>
    <w:rsid w:val="078779C0"/>
    <w:rsid w:val="0857293F"/>
    <w:rsid w:val="08AFFAD3"/>
    <w:rsid w:val="08C39540"/>
    <w:rsid w:val="08C57429"/>
    <w:rsid w:val="0912442A"/>
    <w:rsid w:val="0A3BBB5F"/>
    <w:rsid w:val="0A979DD2"/>
    <w:rsid w:val="0AC576BD"/>
    <w:rsid w:val="0ACD58BA"/>
    <w:rsid w:val="0B51C399"/>
    <w:rsid w:val="0B654F3A"/>
    <w:rsid w:val="0B7DA649"/>
    <w:rsid w:val="0BA3C064"/>
    <w:rsid w:val="0BBC4B4F"/>
    <w:rsid w:val="0C03B0C1"/>
    <w:rsid w:val="0D462C97"/>
    <w:rsid w:val="0D7F93D2"/>
    <w:rsid w:val="0E8DE9A5"/>
    <w:rsid w:val="0F3F1345"/>
    <w:rsid w:val="0F8B451B"/>
    <w:rsid w:val="0FACFFB9"/>
    <w:rsid w:val="1004DB1C"/>
    <w:rsid w:val="10246989"/>
    <w:rsid w:val="1109A610"/>
    <w:rsid w:val="11BF3F89"/>
    <w:rsid w:val="11D380BF"/>
    <w:rsid w:val="12299C88"/>
    <w:rsid w:val="133D8D35"/>
    <w:rsid w:val="135DB6A1"/>
    <w:rsid w:val="1473CFCF"/>
    <w:rsid w:val="149ECACB"/>
    <w:rsid w:val="151B5A02"/>
    <w:rsid w:val="158A4C08"/>
    <w:rsid w:val="15B5C64F"/>
    <w:rsid w:val="15CB9BED"/>
    <w:rsid w:val="15F9C524"/>
    <w:rsid w:val="16578CB9"/>
    <w:rsid w:val="166A063A"/>
    <w:rsid w:val="174120F1"/>
    <w:rsid w:val="18A82FCA"/>
    <w:rsid w:val="18AE14F0"/>
    <w:rsid w:val="197CB6BD"/>
    <w:rsid w:val="1A3E6B1A"/>
    <w:rsid w:val="1A9E8213"/>
    <w:rsid w:val="1A9F24E6"/>
    <w:rsid w:val="1AF0576C"/>
    <w:rsid w:val="1B6AC52C"/>
    <w:rsid w:val="1CE8C7FF"/>
    <w:rsid w:val="1E0BA4F5"/>
    <w:rsid w:val="1E80777E"/>
    <w:rsid w:val="1E81EB4C"/>
    <w:rsid w:val="1E8E7ADD"/>
    <w:rsid w:val="1E9E5DD4"/>
    <w:rsid w:val="1F447EEF"/>
    <w:rsid w:val="1F767F2C"/>
    <w:rsid w:val="20238363"/>
    <w:rsid w:val="20AC2D6D"/>
    <w:rsid w:val="2125B366"/>
    <w:rsid w:val="212EFF7C"/>
    <w:rsid w:val="216AF6B5"/>
    <w:rsid w:val="22520E3C"/>
    <w:rsid w:val="23190A47"/>
    <w:rsid w:val="240DAD88"/>
    <w:rsid w:val="24129A48"/>
    <w:rsid w:val="25A7677D"/>
    <w:rsid w:val="268DA4CE"/>
    <w:rsid w:val="2821F9E2"/>
    <w:rsid w:val="286E5938"/>
    <w:rsid w:val="288079B1"/>
    <w:rsid w:val="28A44D8D"/>
    <w:rsid w:val="295F0724"/>
    <w:rsid w:val="29662646"/>
    <w:rsid w:val="29B738AD"/>
    <w:rsid w:val="29E9A811"/>
    <w:rsid w:val="2A9B642B"/>
    <w:rsid w:val="2BBA4CD4"/>
    <w:rsid w:val="2C05C8F6"/>
    <w:rsid w:val="2C438DC3"/>
    <w:rsid w:val="2C5BD3A1"/>
    <w:rsid w:val="2C6DBBF7"/>
    <w:rsid w:val="2CC98F42"/>
    <w:rsid w:val="2CFF9A45"/>
    <w:rsid w:val="2D3A8E66"/>
    <w:rsid w:val="30963D4D"/>
    <w:rsid w:val="30DFA263"/>
    <w:rsid w:val="3171F5E9"/>
    <w:rsid w:val="31D605B0"/>
    <w:rsid w:val="31F7E6C4"/>
    <w:rsid w:val="32817013"/>
    <w:rsid w:val="33CE69F0"/>
    <w:rsid w:val="33DFF2B4"/>
    <w:rsid w:val="33F1C500"/>
    <w:rsid w:val="34E9FD5B"/>
    <w:rsid w:val="352E2FDC"/>
    <w:rsid w:val="35A42D44"/>
    <w:rsid w:val="35C21942"/>
    <w:rsid w:val="35E8A752"/>
    <w:rsid w:val="36206157"/>
    <w:rsid w:val="36B4064A"/>
    <w:rsid w:val="36DFCAD9"/>
    <w:rsid w:val="36E08CD5"/>
    <w:rsid w:val="37143F3E"/>
    <w:rsid w:val="37E72118"/>
    <w:rsid w:val="3866642E"/>
    <w:rsid w:val="387B5600"/>
    <w:rsid w:val="39C81F78"/>
    <w:rsid w:val="3A6AFB6A"/>
    <w:rsid w:val="3A94CF64"/>
    <w:rsid w:val="3AE2A56D"/>
    <w:rsid w:val="3B0E5ACF"/>
    <w:rsid w:val="3B31A34B"/>
    <w:rsid w:val="3C63822A"/>
    <w:rsid w:val="3D04E11B"/>
    <w:rsid w:val="3D24D98D"/>
    <w:rsid w:val="3E08EA2D"/>
    <w:rsid w:val="3EDA375B"/>
    <w:rsid w:val="4083C2AC"/>
    <w:rsid w:val="41967335"/>
    <w:rsid w:val="41CC0C71"/>
    <w:rsid w:val="4212799D"/>
    <w:rsid w:val="421C2AA8"/>
    <w:rsid w:val="4337FAA3"/>
    <w:rsid w:val="44CD8F1C"/>
    <w:rsid w:val="44D79A8A"/>
    <w:rsid w:val="4505AE31"/>
    <w:rsid w:val="4514E116"/>
    <w:rsid w:val="45549ADB"/>
    <w:rsid w:val="4586A46B"/>
    <w:rsid w:val="45F87802"/>
    <w:rsid w:val="46C980D9"/>
    <w:rsid w:val="47AC41AE"/>
    <w:rsid w:val="483A268F"/>
    <w:rsid w:val="48FA3C88"/>
    <w:rsid w:val="48FD30A8"/>
    <w:rsid w:val="49BBEC2C"/>
    <w:rsid w:val="49E922C2"/>
    <w:rsid w:val="4A591D0C"/>
    <w:rsid w:val="4ACE8B3B"/>
    <w:rsid w:val="4B58704D"/>
    <w:rsid w:val="4B6DAACE"/>
    <w:rsid w:val="4BD991A6"/>
    <w:rsid w:val="4C43D45A"/>
    <w:rsid w:val="4D5ACCDB"/>
    <w:rsid w:val="4EC89DFA"/>
    <w:rsid w:val="4F9809C1"/>
    <w:rsid w:val="50B69836"/>
    <w:rsid w:val="51317506"/>
    <w:rsid w:val="516EC2A5"/>
    <w:rsid w:val="51CE52E5"/>
    <w:rsid w:val="52596A62"/>
    <w:rsid w:val="52639CD4"/>
    <w:rsid w:val="531B7203"/>
    <w:rsid w:val="5324C236"/>
    <w:rsid w:val="55B58114"/>
    <w:rsid w:val="566D4821"/>
    <w:rsid w:val="57AD5EC3"/>
    <w:rsid w:val="5826266A"/>
    <w:rsid w:val="58352C11"/>
    <w:rsid w:val="58837554"/>
    <w:rsid w:val="5888C70C"/>
    <w:rsid w:val="58BD8083"/>
    <w:rsid w:val="5AB3A904"/>
    <w:rsid w:val="5BC76422"/>
    <w:rsid w:val="5C00AB77"/>
    <w:rsid w:val="5C21BAA3"/>
    <w:rsid w:val="5CDCCE2C"/>
    <w:rsid w:val="5D46703C"/>
    <w:rsid w:val="5E083085"/>
    <w:rsid w:val="5E712294"/>
    <w:rsid w:val="5ED88218"/>
    <w:rsid w:val="5EE0397F"/>
    <w:rsid w:val="60098830"/>
    <w:rsid w:val="600B556E"/>
    <w:rsid w:val="60DEE40B"/>
    <w:rsid w:val="6190FF99"/>
    <w:rsid w:val="6222F356"/>
    <w:rsid w:val="62A289DF"/>
    <w:rsid w:val="6354DE1A"/>
    <w:rsid w:val="63B03860"/>
    <w:rsid w:val="64C02536"/>
    <w:rsid w:val="65B1C476"/>
    <w:rsid w:val="667CCE8F"/>
    <w:rsid w:val="669920A7"/>
    <w:rsid w:val="682A030B"/>
    <w:rsid w:val="68AED7E4"/>
    <w:rsid w:val="68BF31E2"/>
    <w:rsid w:val="6949946B"/>
    <w:rsid w:val="6A6E1E12"/>
    <w:rsid w:val="6AD949D1"/>
    <w:rsid w:val="6B75FD1E"/>
    <w:rsid w:val="6B9A1257"/>
    <w:rsid w:val="6C3ED676"/>
    <w:rsid w:val="6C807ACD"/>
    <w:rsid w:val="6D27BDF7"/>
    <w:rsid w:val="6D5F51DE"/>
    <w:rsid w:val="6DF1D039"/>
    <w:rsid w:val="6E5E3F16"/>
    <w:rsid w:val="6FC59491"/>
    <w:rsid w:val="6FF97CB6"/>
    <w:rsid w:val="70D59C0D"/>
    <w:rsid w:val="70D6D11E"/>
    <w:rsid w:val="70DF7925"/>
    <w:rsid w:val="70EA2B27"/>
    <w:rsid w:val="71043866"/>
    <w:rsid w:val="71AD4203"/>
    <w:rsid w:val="74715619"/>
    <w:rsid w:val="74BE4F6A"/>
    <w:rsid w:val="74BED878"/>
    <w:rsid w:val="755CC99D"/>
    <w:rsid w:val="7583D883"/>
    <w:rsid w:val="75EACEF0"/>
    <w:rsid w:val="760101B3"/>
    <w:rsid w:val="7641B7EA"/>
    <w:rsid w:val="769ECB9D"/>
    <w:rsid w:val="76C0E610"/>
    <w:rsid w:val="774D13F9"/>
    <w:rsid w:val="774ED406"/>
    <w:rsid w:val="7A6D67AF"/>
    <w:rsid w:val="7ADFE1D7"/>
    <w:rsid w:val="7AE97283"/>
    <w:rsid w:val="7C8A5336"/>
    <w:rsid w:val="7D6A478F"/>
    <w:rsid w:val="7DB19049"/>
    <w:rsid w:val="7E061D24"/>
    <w:rsid w:val="7FE9B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FD5B"/>
  <w15:chartTrackingRefBased/>
  <w15:docId w15:val="{7B700925-3759-4D2F-A2D3-8610533A4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91d09df2034aa7" /><Relationship Type="http://schemas.openxmlformats.org/officeDocument/2006/relationships/hyperlink" Target="https://learn.microsoft.com/en-us/security/zero-trust/zero-trust-overview" TargetMode="External" Id="R822567e084b84d2f" /><Relationship Type="http://schemas.openxmlformats.org/officeDocument/2006/relationships/hyperlink" Target="https://blog.barracuda.com/2021/07/08/how-hackers-exploit-poor-application-security-in-ransomware-attacks?form=MG0AV3" TargetMode="External" Id="R90e9c5088a3e4b52" /><Relationship Type="http://schemas.openxmlformats.org/officeDocument/2006/relationships/hyperlink" Target="https://web.archive.org/web/20240117143629/https://techbeacon.com/security/6-devsecops-best-practices-automate-early-often" TargetMode="External" Id="R8b47d5701c12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2023-09-16T19:56:52.0190099Z</dcterms:created>
  <dcterms:modified xsi:type="dcterms:W3CDTF">2025-03-02T22:14:37.0682012Z</dcterms:modified>
  <dc:creator>Pimental, Tyler</dc:creator>
  <lastModifiedBy>Pimental, Tyler</lastModifiedBy>
</coreProperties>
</file>