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AD" w:rsidRDefault="002F0BDD" w:rsidP="00476C6B">
      <w:pPr>
        <w:pStyle w:val="Heading1"/>
      </w:pPr>
      <w:r>
        <w:t>Commands</w:t>
      </w:r>
      <w:r w:rsidR="00476C6B">
        <w:t xml:space="preserve"> (control panel)</w:t>
      </w:r>
    </w:p>
    <w:p w:rsidR="002F0BDD" w:rsidRDefault="00476C6B" w:rsidP="00476C6B">
      <w:pPr>
        <w:pStyle w:val="ListParagraph"/>
        <w:numPr>
          <w:ilvl w:val="0"/>
          <w:numId w:val="1"/>
        </w:numPr>
      </w:pPr>
      <w:r>
        <w:t>AHED(TM) Exposure Estimates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Worker Statistics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Unit Conversion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Database</w:t>
      </w:r>
    </w:p>
    <w:p w:rsidR="00476C6B" w:rsidRDefault="00476C6B" w:rsidP="00476C6B">
      <w:pPr>
        <w:pStyle w:val="ListParagraph"/>
        <w:numPr>
          <w:ilvl w:val="0"/>
          <w:numId w:val="1"/>
        </w:numPr>
      </w:pPr>
      <w:r>
        <w:t>Data</w:t>
      </w:r>
    </w:p>
    <w:p w:rsidR="00476C6B" w:rsidRDefault="00476C6B" w:rsidP="00476C6B">
      <w:pPr>
        <w:pStyle w:val="Heading1"/>
      </w:pPr>
      <w:r>
        <w:t>Workspaces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Exposure Estimates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Worker Statistics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Unit Conversion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Database</w:t>
      </w:r>
    </w:p>
    <w:p w:rsidR="00476C6B" w:rsidRDefault="00476C6B" w:rsidP="00476C6B">
      <w:pPr>
        <w:pStyle w:val="ListParagraph"/>
        <w:numPr>
          <w:ilvl w:val="0"/>
          <w:numId w:val="2"/>
        </w:numPr>
      </w:pPr>
      <w:r>
        <w:t>Data</w:t>
      </w:r>
    </w:p>
    <w:p w:rsidR="00476C6B" w:rsidRDefault="00476C6B" w:rsidP="00476C6B">
      <w:r>
        <w:t>Exposure Estimates</w:t>
      </w:r>
    </w:p>
    <w:p w:rsidR="00476C6B" w:rsidRDefault="00476C6B" w:rsidP="00476C6B">
      <w:r>
        <w:t>Worker Statistics</w:t>
      </w:r>
    </w:p>
    <w:p w:rsidR="00476C6B" w:rsidRDefault="00476C6B" w:rsidP="00476C6B">
      <w:r>
        <w:t>Unit Conversion</w:t>
      </w:r>
    </w:p>
    <w:p w:rsidR="00476C6B" w:rsidRPr="002F74EC" w:rsidRDefault="00476C6B" w:rsidP="002F74EC">
      <w:pPr>
        <w:pStyle w:val="Heading1"/>
      </w:pPr>
      <w:r w:rsidRPr="002F74EC">
        <w:t>Database</w:t>
      </w:r>
    </w:p>
    <w:p w:rsidR="002F74EC" w:rsidRDefault="002F74EC" w:rsidP="002F74EC">
      <w:pPr>
        <w:pStyle w:val="ListParagraph"/>
        <w:numPr>
          <w:ilvl w:val="0"/>
          <w:numId w:val="3"/>
        </w:numPr>
      </w:pPr>
      <w:r>
        <w:t>Import AHED 1.1 Spreadsheet</w:t>
      </w:r>
    </w:p>
    <w:p w:rsidR="00476C6B" w:rsidRDefault="00476C6B" w:rsidP="002F74EC">
      <w:pPr>
        <w:pStyle w:val="ListParagraph"/>
        <w:numPr>
          <w:ilvl w:val="0"/>
          <w:numId w:val="3"/>
        </w:numPr>
      </w:pPr>
      <w:r>
        <w:t>List of databases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Read Access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Write Access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Open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Data Entry Complete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QA Reject</w:t>
      </w:r>
    </w:p>
    <w:p w:rsidR="002F74EC" w:rsidRDefault="002F74EC" w:rsidP="002F74EC">
      <w:pPr>
        <w:pStyle w:val="ListParagraph"/>
        <w:numPr>
          <w:ilvl w:val="1"/>
          <w:numId w:val="3"/>
        </w:numPr>
      </w:pPr>
      <w:r>
        <w:t>QA Accept</w:t>
      </w:r>
    </w:p>
    <w:p w:rsidR="002F74EC" w:rsidRDefault="009F389F" w:rsidP="002F74EC">
      <w:pPr>
        <w:pStyle w:val="ListParagraph"/>
        <w:numPr>
          <w:ilvl w:val="1"/>
          <w:numId w:val="3"/>
        </w:numPr>
      </w:pPr>
      <w:r>
        <w:t>Finalized</w:t>
      </w:r>
    </w:p>
    <w:p w:rsidR="002F74EC" w:rsidRDefault="002F74EC" w:rsidP="002F74EC">
      <w:pPr>
        <w:pStyle w:val="ListParagraph"/>
        <w:numPr>
          <w:ilvl w:val="0"/>
          <w:numId w:val="3"/>
        </w:numPr>
      </w:pPr>
      <w:r>
        <w:t>Merge selected (merges two or more databases, base DB not included)</w:t>
      </w:r>
    </w:p>
    <w:p w:rsidR="002F74EC" w:rsidRDefault="009F389F" w:rsidP="002F74EC">
      <w:pPr>
        <w:pStyle w:val="ListParagraph"/>
        <w:numPr>
          <w:ilvl w:val="0"/>
          <w:numId w:val="3"/>
        </w:numPr>
      </w:pPr>
      <w:r>
        <w:t>Add to AHED B</w:t>
      </w:r>
      <w:r w:rsidR="002F74EC">
        <w:t>ase</w:t>
      </w:r>
      <w:r>
        <w:t xml:space="preserve"> DB</w:t>
      </w:r>
      <w:r w:rsidR="002F74EC">
        <w:t xml:space="preserve"> (database must be in </w:t>
      </w:r>
      <w:r>
        <w:t>Finalized state)</w:t>
      </w:r>
    </w:p>
    <w:p w:rsidR="00476C6B" w:rsidRDefault="00476C6B" w:rsidP="009F389F">
      <w:pPr>
        <w:pStyle w:val="Heading1"/>
      </w:pPr>
      <w:r>
        <w:t>Data</w:t>
      </w:r>
    </w:p>
    <w:p w:rsidR="00476C6B" w:rsidRDefault="009F389F" w:rsidP="009F389F">
      <w:pPr>
        <w:pStyle w:val="ListParagraph"/>
        <w:numPr>
          <w:ilvl w:val="0"/>
          <w:numId w:val="4"/>
        </w:numPr>
      </w:pPr>
      <w:r>
        <w:t>Studies</w:t>
      </w:r>
    </w:p>
    <w:p w:rsidR="009F389F" w:rsidRDefault="009F389F" w:rsidP="009F389F">
      <w:pPr>
        <w:pStyle w:val="ListParagraph"/>
        <w:numPr>
          <w:ilvl w:val="1"/>
          <w:numId w:val="4"/>
        </w:numPr>
      </w:pPr>
      <w:r>
        <w:t>Monitoring Units</w:t>
      </w:r>
    </w:p>
    <w:p w:rsidR="009F389F" w:rsidRDefault="009F389F" w:rsidP="009F389F">
      <w:pPr>
        <w:pStyle w:val="ListParagraph"/>
        <w:numPr>
          <w:ilvl w:val="1"/>
          <w:numId w:val="4"/>
        </w:numPr>
      </w:pPr>
      <w:r>
        <w:t>Field Fortifications</w:t>
      </w:r>
    </w:p>
    <w:p w:rsidR="009F389F" w:rsidRDefault="009F389F" w:rsidP="00476C6B"/>
    <w:sectPr w:rsidR="009F389F" w:rsidSect="006C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6356"/>
    <w:multiLevelType w:val="hybridMultilevel"/>
    <w:tmpl w:val="418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0432B"/>
    <w:multiLevelType w:val="hybridMultilevel"/>
    <w:tmpl w:val="02CA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F47A2"/>
    <w:multiLevelType w:val="hybridMultilevel"/>
    <w:tmpl w:val="BA02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14C97"/>
    <w:multiLevelType w:val="hybridMultilevel"/>
    <w:tmpl w:val="ED9E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F0BDD"/>
    <w:rsid w:val="002F0BDD"/>
    <w:rsid w:val="002F74EC"/>
    <w:rsid w:val="00476C6B"/>
    <w:rsid w:val="006C38AD"/>
    <w:rsid w:val="009F3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8AD"/>
  </w:style>
  <w:style w:type="paragraph" w:styleId="Heading1">
    <w:name w:val="heading 1"/>
    <w:basedOn w:val="Normal"/>
    <w:next w:val="Normal"/>
    <w:link w:val="Heading1Char"/>
    <w:uiPriority w:val="9"/>
    <w:qFormat/>
    <w:rsid w:val="00476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76C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7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2013-06-28T22:40:00Z</dcterms:created>
  <dcterms:modified xsi:type="dcterms:W3CDTF">2013-06-28T23:16:00Z</dcterms:modified>
</cp:coreProperties>
</file>