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 xml:space="preserve"> и </w:t>
      </w:r>
      <w:r w:rsidR="00A11902">
        <w:rPr>
          <w:sz w:val="28"/>
          <w:szCs w:val="28"/>
        </w:rPr>
        <w:t xml:space="preserve">последующего преобразования в </w:t>
      </w:r>
      <w:r w:rsidR="000661EE">
        <w:rPr>
          <w:sz w:val="28"/>
          <w:szCs w:val="28"/>
        </w:rPr>
        <w:t>программные пакеты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 и их дальнейшего преобразования в программные пакеты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B168E7" w:rsidRPr="00E86152">
        <w:rPr>
          <w:sz w:val="28"/>
          <w:szCs w:val="28"/>
        </w:rPr>
        <w:t>,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Pr="00E86152">
        <w:rPr>
          <w:sz w:val="28"/>
          <w:szCs w:val="28"/>
        </w:rPr>
        <w:t xml:space="preserve">версий </w:t>
      </w:r>
      <w:r w:rsidR="00B168E7" w:rsidRPr="00E86152">
        <w:rPr>
          <w:sz w:val="28"/>
          <w:szCs w:val="28"/>
        </w:rPr>
        <w:t>и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bookmarkStart w:id="0" w:name="_GoBack"/>
      <w:bookmarkEnd w:id="0"/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lastRenderedPageBreak/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>
        <w:t>модератора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Оставление заявок на добавление инсталляционных пакетов.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1E3832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Корпоративная сеть</w:t>
      </w:r>
      <w:r w:rsidR="007F735B" w:rsidRPr="00A11902">
        <w:rPr>
          <w:sz w:val="28"/>
          <w:szCs w:val="28"/>
        </w:rPr>
        <w:t>;</w:t>
      </w:r>
    </w:p>
    <w:p w:rsidR="00A11902" w:rsidRPr="00A11902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Active Directory;</w:t>
      </w:r>
    </w:p>
    <w:p w:rsidR="00A11902" w:rsidRPr="00A11902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System Center Configuration Manager.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>5.1.3. Результаты должны быть представлены в виде пользовательского интерфейса.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262DD3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2B681F" w:rsidRPr="002B681F">
        <w:rPr>
          <w:sz w:val="28"/>
          <w:szCs w:val="28"/>
          <w:highlight w:val="yellow"/>
        </w:rPr>
        <w:t>резервное копирование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персональных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lastRenderedPageBreak/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68653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8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723BB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3270CA">
        <w:rPr>
          <w:sz w:val="28"/>
          <w:szCs w:val="28"/>
        </w:rPr>
        <w:t>6.</w:t>
      </w:r>
      <w:r w:rsidR="00B00A63" w:rsidRPr="003270CA">
        <w:rPr>
          <w:sz w:val="28"/>
          <w:szCs w:val="28"/>
        </w:rPr>
        <w:t>3</w:t>
      </w:r>
      <w:r w:rsidRPr="003270CA">
        <w:rPr>
          <w:sz w:val="28"/>
          <w:szCs w:val="28"/>
        </w:rPr>
        <w:t>.1.</w:t>
      </w:r>
      <w:r w:rsidRPr="003270CA">
        <w:rPr>
          <w:sz w:val="28"/>
          <w:szCs w:val="28"/>
        </w:rPr>
        <w:tab/>
        <w:t>Схема структурная информационной системы.</w:t>
      </w:r>
    </w:p>
    <w:p w:rsidR="007F735B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3</w:t>
      </w:r>
      <w:r w:rsidR="003270CA">
        <w:rPr>
          <w:sz w:val="28"/>
          <w:szCs w:val="28"/>
        </w:rPr>
        <w:t>.2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 xml:space="preserve">Схема </w:t>
      </w:r>
      <w:r w:rsidR="003A44CD">
        <w:rPr>
          <w:sz w:val="28"/>
          <w:szCs w:val="28"/>
        </w:rPr>
        <w:t>функциональная</w:t>
      </w:r>
      <w:r w:rsidRPr="00F075A2">
        <w:rPr>
          <w:sz w:val="28"/>
          <w:szCs w:val="28"/>
        </w:rPr>
        <w:t xml:space="preserve"> программного обеспечения.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>
        <w:rPr>
          <w:sz w:val="28"/>
          <w:szCs w:val="28"/>
        </w:rPr>
        <w:t>Диаграмма вариантов использования</w:t>
      </w:r>
      <w:r w:rsidRPr="00F075A2">
        <w:rPr>
          <w:sz w:val="28"/>
          <w:szCs w:val="28"/>
        </w:rPr>
        <w:t>.</w:t>
      </w:r>
    </w:p>
    <w:p w:rsidR="003A44CD" w:rsidRPr="00F075A2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.5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.6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.7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.8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B89" w:rsidRDefault="00B01B89" w:rsidP="005E1052">
      <w:r>
        <w:separator/>
      </w:r>
    </w:p>
  </w:endnote>
  <w:endnote w:type="continuationSeparator" w:id="0">
    <w:p w:rsidR="00B01B89" w:rsidRDefault="00B01B89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311">
          <w:rPr>
            <w:noProof/>
          </w:rPr>
          <w:t>9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B89" w:rsidRDefault="00B01B89" w:rsidP="005E1052">
      <w:r>
        <w:separator/>
      </w:r>
    </w:p>
  </w:footnote>
  <w:footnote w:type="continuationSeparator" w:id="0">
    <w:p w:rsidR="00B01B89" w:rsidRDefault="00B01B89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10401B"/>
    <w:rsid w:val="001879B8"/>
    <w:rsid w:val="001E3832"/>
    <w:rsid w:val="002608A1"/>
    <w:rsid w:val="00262DD3"/>
    <w:rsid w:val="002723BB"/>
    <w:rsid w:val="002B681F"/>
    <w:rsid w:val="00321237"/>
    <w:rsid w:val="00323311"/>
    <w:rsid w:val="003270CA"/>
    <w:rsid w:val="003A44CD"/>
    <w:rsid w:val="003F6A71"/>
    <w:rsid w:val="00442D73"/>
    <w:rsid w:val="004B3305"/>
    <w:rsid w:val="005E1052"/>
    <w:rsid w:val="00621707"/>
    <w:rsid w:val="00662EDA"/>
    <w:rsid w:val="00686532"/>
    <w:rsid w:val="006B1A6B"/>
    <w:rsid w:val="006B2AB1"/>
    <w:rsid w:val="007067F1"/>
    <w:rsid w:val="007364F5"/>
    <w:rsid w:val="007F735B"/>
    <w:rsid w:val="008C64E6"/>
    <w:rsid w:val="00911764"/>
    <w:rsid w:val="00912A55"/>
    <w:rsid w:val="00941A74"/>
    <w:rsid w:val="009B2FD3"/>
    <w:rsid w:val="00A11902"/>
    <w:rsid w:val="00A20F64"/>
    <w:rsid w:val="00AD48A4"/>
    <w:rsid w:val="00B00A63"/>
    <w:rsid w:val="00B01B89"/>
    <w:rsid w:val="00B168E7"/>
    <w:rsid w:val="00C35808"/>
    <w:rsid w:val="00C66C6C"/>
    <w:rsid w:val="00C7213C"/>
    <w:rsid w:val="00D011D2"/>
    <w:rsid w:val="00D22D3D"/>
    <w:rsid w:val="00E86152"/>
    <w:rsid w:val="00EA3CE7"/>
    <w:rsid w:val="00F02707"/>
    <w:rsid w:val="00F075A2"/>
    <w:rsid w:val="00F40A3F"/>
    <w:rsid w:val="00F73BE4"/>
    <w:rsid w:val="00F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8EB3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23</cp:revision>
  <dcterms:created xsi:type="dcterms:W3CDTF">2015-10-17T19:48:00Z</dcterms:created>
  <dcterms:modified xsi:type="dcterms:W3CDTF">2016-03-16T18:52:00Z</dcterms:modified>
</cp:coreProperties>
</file>