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Times New Roman" w:cs="Times New Roman" w:eastAsia="Times New Roman" w:hAnsi="Times New Roman"/>
          <w:b/>
          <w:bCs/>
          <w:sz w:val="26"/>
          <w:szCs w:val="26"/>
        </w:rPr>
        <w:t xml:space="preserve">Bước 1 - Tính tỷ lệ giá trị / effort và sắp xếp giảm dần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200"/>
        <w:gridCol w:w="1200"/>
        <w:gridCol w:w="1400"/>
      </w:tblGrid>
      <w:tr>
        <w:trPr>
          <w:tblHeader/>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Mã</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Tính năng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Effort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Giá trị</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Tỷ lệ giá trị / effort</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F04</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Xác nhận lịch hẹn qua SMS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1,33</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F08</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Nhắc lịch tự động trước 24 giờ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1,33</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F01</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Đăng ký / đăng nhập bằng số điện thoại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1,00</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F02</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Tìm bác sĩ theo chuyên khoa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1,00</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F03</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Đặt lịch và chọn khung giờ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0,63</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F07</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Xem lịch sử khám bệnh</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0,60</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F06</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Đánh giá và chấm sao bác sĩ</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0,40</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F05</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Thanh toán online qua ví điện tử</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0,23</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F09</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Tư vấn video call với bác sĩ</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0,15</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F10</w:t>
            </w:r>
          </w:p>
        </w:tc>
        <w:tc>
          <w:tcPr>
            <w:tcW w:type="dxa" w:w="4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Bảng thống kê doanh thu cho phòng khám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0,13</w:t>
            </w:r>
          </w:p>
        </w:tc>
      </w:tr>
    </w:tbl>
    <w:p>
      <w:pPr>
        <w:spacing w:after="80" w:before="120"/>
      </w:pPr>
      <w:r>
        <w:rPr>
          <w:rFonts w:ascii="Times New Roman" w:cs="Times New Roman" w:eastAsia="Times New Roman" w:hAnsi="Times New Roman"/>
          <w:sz w:val="24"/>
          <w:szCs w:val="24"/>
        </w:rPr>
        <w:t xml:space="preserve">Công thức: tỷ lệ = ROUND(Giá trị / Effort, 2).</w:t>
      </w:r>
    </w:p>
    <w:p>
      <w:pPr>
        <w:spacing w:after="120" w:before="240"/>
      </w:pPr>
      <w:r>
        <w:rPr>
          <w:rFonts w:ascii="Times New Roman" w:cs="Times New Roman" w:eastAsia="Times New Roman" w:hAnsi="Times New Roman"/>
          <w:b/>
          <w:bCs/>
          <w:sz w:val="26"/>
          <w:szCs w:val="26"/>
        </w:rPr>
        <w:t xml:space="preserve">Bước 2 - Loại 2 tính năng có tỷ lệ thấp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Tính năng bị loại</w:t>
            </w:r>
          </w:p>
        </w:tc>
        <w:tc>
          <w:tcPr>
            <w:tcW w:type="dxa" w:w="7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Lý do (1 câu)</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F09 (tỷ lệ 0,15)</w:t>
            </w:r>
          </w:p>
        </w:tc>
        <w:tc>
          <w:tcPr>
            <w:tcW w:type="dxa" w:w="7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Tư vấn video call tốn 13 điểm effort nhưng chỉ có giá trị 2, nghĩa là bỏ ra nhiều công sức mà mang lại rất ít lợi ích kinh doanh.</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F10 (tỷ lệ 0,13)</w:t>
            </w:r>
          </w:p>
        </w:tc>
        <w:tc>
          <w:tcPr>
            <w:tcW w:type="dxa" w:w="7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Bảng thống kê doanh thu tốn 8 điểm effort nhưng chỉ có giá trị 1, là tính năng có lợi ích thấp nhất so với công sức bỏ ra.</w:t>
            </w:r>
          </w:p>
        </w:tc>
      </w:tr>
    </w:tbl>
    <w:p>
      <w:pPr>
        <w:spacing w:after="80" w:before="120"/>
      </w:pPr>
      <w:r>
        <w:rPr>
          <w:rFonts w:ascii="Times New Roman" w:cs="Times New Roman" w:eastAsia="Times New Roman" w:hAnsi="Times New Roman"/>
          <w:sz w:val="24"/>
          <w:szCs w:val="24"/>
        </w:rPr>
        <w:t xml:space="preserve">Tổng effort còn lại: 3 + 3 + 5 + 5 + 8 + 5 + 5 + 13 = 47 điểm.</w:t>
      </w:r>
    </w:p>
    <w:p>
      <w:pPr>
        <w:spacing w:after="120" w:before="240"/>
      </w:pPr>
      <w:r>
        <w:rPr>
          <w:rFonts w:ascii="Times New Roman" w:cs="Times New Roman" w:eastAsia="Times New Roman" w:hAnsi="Times New Roman"/>
          <w:b/>
          <w:bCs/>
          <w:sz w:val="26"/>
          <w:szCs w:val="26"/>
        </w:rPr>
        <w:t xml:space="preserve">Bước 3 và Bước 4 - Lộ trình theo chu kỳ 2 tuần (tối đa 20 điểm / chu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100"/>
        <w:gridCol w:w="4760"/>
      </w:tblGrid>
      <w:tr>
        <w:trPr>
          <w:tblHeader/>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Chu kỳ (2 tuần)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Tính năng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Tổng điểm</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Giá trị khách hàng nhận được sau chu kỳ</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Chu kỳ 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F01, F02, F03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18 (5 + 5 + 8)</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Người dùng đăng nhập bằng số điện thoại, tìm được bác sĩ theo chuyên khoa và đặt được lịch khám: đã có một bản MediBook chạy được.</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Chu kỳ 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F04, F08, F07, F06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16 (3 + 3 + 5 + 5)</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Người dùng nhận SMS xác nhận và nhắc lịch trước 24 giờ, xem được lịch sử khám và chấm sao bác sĩ nên ít quên lịch hơn và dễ chọn bác sĩ hơn.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Chu kỳ 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F05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13</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Người dùng thanh toán online qua ví điện tử ngay khi đặt lịch, không cần trả tiền trực tiếp.</w:t>
            </w:r>
          </w:p>
        </w:tc>
      </w:tr>
    </w:tbl>
    <w:p>
      <w:pPr>
        <w:spacing w:after="80" w:before="120"/>
      </w:pPr>
      <w:r>
        <w:rPr>
          <w:rFonts w:ascii="Times New Roman" w:cs="Times New Roman" w:eastAsia="Times New Roman" w:hAnsi="Times New Roman"/>
          <w:sz w:val="24"/>
          <w:szCs w:val="24"/>
        </w:rPr>
        <w:t xml:space="preserve">Tổng 18 + 16 + 13 = 47 điểm, đủ 3 chu kỳ và không chu kỳ nào vượt 20 điểm.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2026-10-21T07:20:57.312Z</dcterms:created>
  <dcterms:modified xsi:type="dcterms:W3CDTF">2026-10-21T07:20:57.314Z</dcterms:modified>
</cp:coreProperties>
</file>

<file path=docProps/custom.xml><?xml version="1.0" encoding="utf-8"?>
<Properties xmlns="http://schemas.openxmlformats.org/officeDocument/2006/custom-properties" xmlns:vt="http://schemas.openxmlformats.org/officeDocument/2006/docPropsVTypes"/>
</file>