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920" w:lineRule="auto"/>
        <w:jc w:val="center"/>
        <w:rPr>
          <w:rFonts w:hint="eastAsia" w:ascii="方正楷体_GBK" w:hAnsi="方正楷体_GBK" w:eastAsia="方正楷体_GBK" w:cs="方正楷体_GBK"/>
          <w:sz w:val="120"/>
          <w:szCs w:val="120"/>
        </w:rPr>
      </w:pPr>
      <w:r>
        <w:rPr>
          <w:rFonts w:hint="eastAsia" w:ascii="方正楷体_GBK" w:hAnsi="方正楷体_GBK" w:eastAsia="方正楷体_GBK" w:cs="方正楷体_GBK"/>
          <w:color w:val="FF0000"/>
          <w:sz w:val="120"/>
          <w:szCs w:val="120"/>
        </w:rPr>
        <w:t>每日学思践悟</w:t>
      </w:r>
    </w:p>
    <w:p>
      <w:pPr>
        <w:spacing w:line="480" w:lineRule="exact"/>
        <w:jc w:val="both"/>
        <w:rPr>
          <w:rFonts w:hint="eastAsia" w:ascii="楷体_GB2312" w:hAnsi="楷体_GB2312" w:eastAsia="楷体_GB2312" w:cs="楷体_GB2312"/>
          <w:sz w:val="28"/>
          <w:szCs w:val="28"/>
        </w:rPr>
      </w:pPr>
      <w:r>
        <w:rPr>
          <w:rFonts w:hint="eastAsia" w:ascii="楷体_GB2312" w:hAnsi="楷体_GB2312" w:eastAsia="楷体_GB2312" w:cs="楷体_GB23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446405</wp:posOffset>
                </wp:positionV>
                <wp:extent cx="5384800" cy="0"/>
                <wp:effectExtent l="0" t="19050" r="63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4800" cy="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35.15pt;height:0pt;width:424pt;mso-position-horizontal:center;z-index:251659264;mso-width-relative:page;mso-height-relative:page;" filled="f" stroked="t" coordsize="21600,21600" o:gfxdata="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BALItcAAAAGAQAADwAAAAAAAAABACAAAAAiAAAAZHJzL2Rvd25yZXYueG1sUEsB&#10;AhQAFAAAAAgAh07iQGlNApf2AQAA5QMAAA4AAAAAAAAAAQAgAAAAJgEAAGRycy9lMm9Eb2MueG1s&#10;UEsFBgAAAAAGAAYAWQEAAI4FAAAAAA==&#10;">
                <v:fill on="f" focussize="0,0"/>
                <v:stroke weight="3pt"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_GB2312" w:hAnsi="楷体_GB2312" w:eastAsia="楷体_GB2312" w:cs="楷体_GB2312"/>
          <w:sz w:val="28"/>
          <w:szCs w:val="28"/>
          <w:lang w:eastAsia="zh-CN"/>
        </w:rPr>
        <w:t>税镇镇宣传办</w:t>
      </w:r>
      <w:r>
        <w:rPr>
          <w:rFonts w:hint="eastAsia" w:ascii="楷体_GB2312" w:hAnsi="楷体_GB2312" w:eastAsia="楷体_GB2312" w:cs="楷体_GB2312"/>
          <w:sz w:val="28"/>
          <w:szCs w:val="28"/>
        </w:rPr>
        <w:t xml:space="preserve">    </w:t>
      </w:r>
      <w:r>
        <w:rPr>
          <w:rFonts w:hint="eastAsia" w:ascii="楷体_GB2312" w:hAnsi="楷体_GB2312" w:eastAsia="楷体_GB2312" w:cs="楷体_GB2312"/>
          <w:sz w:val="28"/>
          <w:szCs w:val="28"/>
          <w:lang w:val="en-US" w:eastAsia="zh-CN"/>
        </w:rPr>
        <w:t xml:space="preserve">     </w:t>
      </w:r>
      <w:r>
        <w:rPr>
          <w:rFonts w:hint="eastAsia" w:ascii="楷体_GB2312" w:hAnsi="楷体_GB2312" w:eastAsia="楷体_GB2312" w:cs="楷体_GB2312"/>
          <w:sz w:val="28"/>
          <w:szCs w:val="28"/>
        </w:rPr>
        <w:t xml:space="preserve">  2023年第</w:t>
      </w:r>
      <w:r>
        <w:rPr>
          <w:rFonts w:hint="eastAsia" w:ascii="楷体_GB2312" w:hAnsi="楷体_GB2312" w:eastAsia="楷体_GB2312" w:cs="楷体_GB2312"/>
          <w:sz w:val="28"/>
          <w:szCs w:val="28"/>
          <w:lang w:val="en-US" w:eastAsia="zh-CN"/>
        </w:rPr>
        <w:t>72</w:t>
      </w:r>
      <w:r>
        <w:rPr>
          <w:rFonts w:hint="eastAsia" w:ascii="楷体_GB2312" w:hAnsi="楷体_GB2312" w:eastAsia="楷体_GB2312" w:cs="楷体_GB2312"/>
          <w:sz w:val="28"/>
          <w:szCs w:val="28"/>
        </w:rPr>
        <w:t xml:space="preserve">期    </w:t>
      </w:r>
      <w:r>
        <w:rPr>
          <w:rFonts w:hint="eastAsia" w:ascii="楷体_GB2312" w:hAnsi="楷体_GB2312" w:eastAsia="楷体_GB2312" w:cs="楷体_GB2312"/>
          <w:sz w:val="28"/>
          <w:szCs w:val="28"/>
          <w:lang w:val="en-US" w:eastAsia="zh-CN"/>
        </w:rPr>
        <w:t xml:space="preserve">     </w:t>
      </w:r>
      <w:r>
        <w:rPr>
          <w:rFonts w:hint="eastAsia" w:ascii="楷体_GB2312" w:hAnsi="楷体_GB2312" w:eastAsia="楷体_GB2312" w:cs="楷体_GB2312"/>
          <w:sz w:val="28"/>
          <w:szCs w:val="28"/>
        </w:rPr>
        <w:t xml:space="preserve">     </w:t>
      </w:r>
      <w:r>
        <w:rPr>
          <w:rFonts w:hint="eastAsia" w:ascii="楷体_GB2312" w:hAnsi="楷体_GB2312" w:eastAsia="楷体_GB2312" w:cs="楷体_GB2312"/>
          <w:sz w:val="28"/>
          <w:szCs w:val="28"/>
          <w:lang w:val="en-US" w:eastAsia="zh-CN"/>
        </w:rPr>
        <w:t>9</w:t>
      </w:r>
      <w:r>
        <w:rPr>
          <w:rFonts w:hint="eastAsia" w:ascii="楷体_GB2312" w:hAnsi="楷体_GB2312" w:eastAsia="楷体_GB2312" w:cs="楷体_GB2312"/>
          <w:sz w:val="28"/>
          <w:szCs w:val="28"/>
        </w:rPr>
        <w:t>月</w:t>
      </w:r>
      <w:r>
        <w:rPr>
          <w:rFonts w:hint="eastAsia" w:ascii="楷体_GB2312" w:hAnsi="楷体_GB2312" w:eastAsia="楷体_GB2312" w:cs="楷体_GB2312"/>
          <w:sz w:val="28"/>
          <w:szCs w:val="28"/>
          <w:lang w:val="en-US" w:eastAsia="zh-CN"/>
        </w:rPr>
        <w:t>25</w:t>
      </w:r>
      <w:r>
        <w:rPr>
          <w:rFonts w:hint="eastAsia" w:ascii="楷体_GB2312" w:hAnsi="楷体_GB2312" w:eastAsia="楷体_GB2312" w:cs="楷体_GB2312"/>
          <w:sz w:val="28"/>
          <w:szCs w:val="28"/>
        </w:rPr>
        <w:t>日</w:t>
      </w:r>
    </w:p>
    <w:p>
      <w:pPr>
        <w:pStyle w:val="2"/>
        <w:rPr>
          <w:rFonts w:hint="eastAsia"/>
        </w:rPr>
      </w:pPr>
    </w:p>
    <w:p>
      <w:pPr>
        <w:rPr>
          <w:rFonts w:hint="eastAsia" w:ascii="仿宋" w:hAnsi="仿宋" w:eastAsia="仿宋" w:cs="仿宋"/>
          <w:b/>
          <w:color w:val="333333"/>
          <w:sz w:val="30"/>
          <w:szCs w:val="30"/>
          <w:lang w:eastAsia="zh-CN"/>
        </w:rPr>
      </w:pPr>
      <w:r>
        <w:rPr>
          <w:rFonts w:hint="eastAsia" w:ascii="仿宋" w:hAnsi="仿宋" w:eastAsia="仿宋" w:cs="仿宋"/>
          <w:b/>
          <w:color w:val="333333"/>
          <w:sz w:val="30"/>
          <w:szCs w:val="30"/>
          <w:lang w:eastAsia="zh-CN"/>
        </w:rPr>
        <w:t>【学思践悟】习近平论马克思（节选）</w:t>
      </w:r>
      <w:bookmarkStart w:id="0" w:name="_GoBack"/>
      <w:bookmarkEnd w:id="0"/>
    </w:p>
    <w:p>
      <w:pPr>
        <w:jc w:val="left"/>
        <w:rPr>
          <w:rFonts w:hint="eastAsia" w:ascii="仿宋" w:hAnsi="仿宋" w:eastAsia="仿宋" w:cs="仿宋"/>
          <w:b/>
          <w:bCs w:val="0"/>
          <w:color w:val="333333"/>
          <w:sz w:val="30"/>
          <w:szCs w:val="30"/>
          <w:lang w:eastAsia="zh-CN"/>
        </w:rPr>
      </w:pPr>
      <w:r>
        <w:rPr>
          <w:rFonts w:hint="eastAsia" w:ascii="仿宋" w:hAnsi="仿宋" w:eastAsia="仿宋" w:cs="仿宋"/>
          <w:b/>
          <w:color w:val="333333"/>
          <w:sz w:val="30"/>
          <w:szCs w:val="30"/>
        </w:rPr>
        <w:t>来源：</w:t>
      </w:r>
      <w:r>
        <w:rPr>
          <w:rFonts w:hint="eastAsia" w:ascii="仿宋" w:hAnsi="仿宋" w:eastAsia="仿宋" w:cs="仿宋"/>
          <w:b/>
          <w:color w:val="333333"/>
          <w:sz w:val="30"/>
          <w:szCs w:val="30"/>
          <w:lang w:eastAsia="zh-CN"/>
        </w:rPr>
        <w:t>学习强国平台</w:t>
      </w:r>
    </w:p>
    <w:p>
      <w:pPr>
        <w:ind w:firstLine="560" w:firstLineChars="200"/>
        <w:rPr>
          <w:rFonts w:hint="eastAsia" w:ascii="仿宋" w:hAnsi="仿宋" w:eastAsia="仿宋" w:cs="仿宋"/>
          <w:b w:val="0"/>
          <w:bCs/>
          <w:color w:val="333333"/>
          <w:sz w:val="28"/>
          <w:szCs w:val="28"/>
        </w:rPr>
      </w:pPr>
      <w:r>
        <w:rPr>
          <w:rFonts w:hint="eastAsia" w:ascii="仿宋" w:hAnsi="仿宋" w:eastAsia="仿宋" w:cs="仿宋"/>
          <w:b w:val="0"/>
          <w:bCs/>
          <w:color w:val="333333"/>
          <w:sz w:val="28"/>
          <w:szCs w:val="28"/>
        </w:rPr>
        <w:t>对领导干部来说，马克思主义这个看家本领掌握得越牢靠，政治站位就越高，政治判断力、政治领悟力、政治执行力就越强，观察时势、谋划发展、防范化解风险就越主动。党校就是推动党员干部学习马克思主义理论、提升理论素养的地方。毛泽东同志指出：“我们办党校，就是要使我们同志的政治水平和理论水平提高一步，使我们党更加统一。”这句话在当前和今后都适用，党校要在思想建党方面发挥不可替代的重要作用。党校要进一步加强马克思主义理论教育培训，引导学员多研读马克思主义经典著作，从中真正体悟马克思主义大本大源，切实提高运用马克思主义基本原理解决当代中国实际问题的能力。要重点抓好用马克思主义中国化时代化最新成果统一思想、统一意志、统一行动，坚持不懈用新时代中国特色社会主义思想凝心铸魂。</w:t>
      </w:r>
    </w:p>
    <w:p>
      <w:pPr>
        <w:ind w:firstLine="560" w:firstLineChars="200"/>
        <w:rPr>
          <w:rFonts w:hint="eastAsia" w:ascii="仿宋" w:hAnsi="仿宋" w:eastAsia="仿宋" w:cs="仿宋"/>
          <w:b w:val="0"/>
          <w:bCs/>
          <w:color w:val="333333"/>
          <w:sz w:val="28"/>
          <w:szCs w:val="28"/>
        </w:rPr>
      </w:pPr>
      <w:r>
        <w:rPr>
          <w:rFonts w:hint="eastAsia" w:ascii="仿宋" w:hAnsi="仿宋" w:eastAsia="仿宋" w:cs="仿宋"/>
          <w:b w:val="0"/>
          <w:bCs/>
          <w:color w:val="333333"/>
          <w:sz w:val="28"/>
          <w:szCs w:val="28"/>
        </w:rPr>
        <w:t>习近平2023年3月1日在中央党校建校90周年庆祝大会暨2023年春季学期开学典礼上的讲话</w:t>
      </w:r>
    </w:p>
    <w:p>
      <w:pPr>
        <w:rPr>
          <w:rFonts w:hint="eastAsia" w:ascii="仿宋" w:hAnsi="仿宋" w:eastAsia="仿宋" w:cs="仿宋"/>
          <w:b w:val="0"/>
          <w:bCs/>
          <w:color w:val="333333"/>
          <w:sz w:val="28"/>
          <w:szCs w:val="28"/>
        </w:rPr>
      </w:pPr>
    </w:p>
    <w:p>
      <w:pPr>
        <w:ind w:firstLine="560" w:firstLineChars="200"/>
        <w:rPr>
          <w:rFonts w:hint="eastAsia" w:ascii="仿宋" w:hAnsi="仿宋" w:eastAsia="仿宋" w:cs="仿宋"/>
          <w:b w:val="0"/>
          <w:bCs/>
          <w:color w:val="333333"/>
          <w:sz w:val="28"/>
          <w:szCs w:val="28"/>
        </w:rPr>
      </w:pPr>
      <w:r>
        <w:rPr>
          <w:rFonts w:hint="eastAsia" w:ascii="仿宋" w:hAnsi="仿宋" w:eastAsia="仿宋" w:cs="仿宋"/>
          <w:b w:val="0"/>
          <w:bCs/>
          <w:color w:val="333333"/>
          <w:sz w:val="28"/>
          <w:szCs w:val="28"/>
        </w:rPr>
        <w:t>对于我们这样一个世界上最大的马克思主义执政党来说，理论强，才能方向明、人心齐、底气足。拥有马克思主义科学理论指导是我们党坚定信仰信念、把握历史主动的根本所在。坚持用马克思主义中国化时代化最新成果武装全党、指导实践、推动工作，是我们党创造历史、成就辉煌的一条重要经验。</w:t>
      </w:r>
    </w:p>
    <w:p>
      <w:pPr>
        <w:ind w:firstLine="560" w:firstLineChars="200"/>
        <w:rPr>
          <w:rFonts w:hint="eastAsia" w:ascii="仿宋" w:hAnsi="仿宋" w:eastAsia="仿宋" w:cs="仿宋"/>
          <w:b w:val="0"/>
          <w:bCs/>
          <w:color w:val="333333"/>
          <w:sz w:val="28"/>
          <w:szCs w:val="28"/>
        </w:rPr>
      </w:pPr>
      <w:r>
        <w:rPr>
          <w:rFonts w:hint="eastAsia" w:ascii="仿宋" w:hAnsi="仿宋" w:eastAsia="仿宋" w:cs="仿宋"/>
          <w:b w:val="0"/>
          <w:bCs/>
          <w:color w:val="333333"/>
          <w:sz w:val="28"/>
          <w:szCs w:val="28"/>
        </w:rPr>
        <w:t>习近平2023年3月30日在二十届中央政治局第四次集体学习时的讲话</w:t>
      </w:r>
    </w:p>
    <w:p>
      <w:pPr>
        <w:rPr>
          <w:rFonts w:hint="eastAsia" w:ascii="仿宋" w:hAnsi="仿宋" w:eastAsia="仿宋" w:cs="仿宋"/>
          <w:b w:val="0"/>
          <w:bCs/>
          <w:color w:val="333333"/>
          <w:sz w:val="28"/>
          <w:szCs w:val="28"/>
        </w:rPr>
      </w:pPr>
    </w:p>
    <w:p>
      <w:pPr>
        <w:ind w:firstLine="560" w:firstLineChars="200"/>
        <w:rPr>
          <w:rFonts w:hint="eastAsia" w:ascii="仿宋" w:hAnsi="仿宋" w:eastAsia="仿宋" w:cs="仿宋"/>
          <w:b w:val="0"/>
          <w:bCs/>
          <w:color w:val="333333"/>
          <w:sz w:val="28"/>
          <w:szCs w:val="28"/>
        </w:rPr>
      </w:pPr>
      <w:r>
        <w:rPr>
          <w:rFonts w:hint="eastAsia" w:ascii="仿宋" w:hAnsi="仿宋" w:eastAsia="仿宋" w:cs="仿宋"/>
          <w:b w:val="0"/>
          <w:bCs/>
          <w:color w:val="333333"/>
          <w:sz w:val="28"/>
          <w:szCs w:val="28"/>
        </w:rPr>
        <w:t>实践性是马克思主义的显著特征，学习新时代中国特色社会主义思想的目的全在于运用，在于把这一思想变成改造主观世界和客观世界的强大思想武器。</w:t>
      </w:r>
    </w:p>
    <w:p>
      <w:pPr>
        <w:ind w:firstLine="560" w:firstLineChars="200"/>
        <w:rPr>
          <w:rFonts w:hint="eastAsia" w:ascii="仿宋" w:hAnsi="仿宋" w:eastAsia="仿宋" w:cs="仿宋"/>
          <w:b w:val="0"/>
          <w:bCs/>
          <w:color w:val="333333"/>
          <w:sz w:val="28"/>
          <w:szCs w:val="28"/>
        </w:rPr>
      </w:pPr>
      <w:r>
        <w:rPr>
          <w:rFonts w:hint="eastAsia" w:ascii="仿宋" w:hAnsi="仿宋" w:eastAsia="仿宋" w:cs="仿宋"/>
          <w:b w:val="0"/>
          <w:bCs/>
          <w:color w:val="333333"/>
          <w:sz w:val="28"/>
          <w:szCs w:val="28"/>
        </w:rPr>
        <w:t>习近平2023年3月30日在二十届中央政治局第四次集体学习时的讲话</w:t>
      </w:r>
    </w:p>
    <w:p>
      <w:pPr>
        <w:pStyle w:val="2"/>
        <w:rPr>
          <w:rFonts w:hint="eastAsia" w:ascii="仿宋" w:hAnsi="仿宋" w:eastAsia="仿宋" w:cs="仿宋"/>
          <w:b w:val="0"/>
          <w:bCs/>
          <w:color w:val="333333"/>
          <w:sz w:val="28"/>
          <w:szCs w:val="28"/>
        </w:rPr>
      </w:pPr>
    </w:p>
    <w:p>
      <w:pPr>
        <w:pStyle w:val="2"/>
        <w:rPr>
          <w:rFonts w:hint="eastAsia" w:ascii="仿宋" w:hAnsi="仿宋" w:eastAsia="仿宋" w:cs="仿宋"/>
          <w:b/>
          <w:color w:val="333333"/>
          <w:sz w:val="30"/>
          <w:szCs w:val="30"/>
        </w:rPr>
      </w:pPr>
      <w:r>
        <w:rPr>
          <w:rFonts w:hint="eastAsia" w:ascii="仿宋" w:hAnsi="仿宋" w:eastAsia="仿宋" w:cs="仿宋"/>
          <w:b/>
          <w:color w:val="333333"/>
          <w:sz w:val="30"/>
          <w:szCs w:val="30"/>
        </w:rPr>
        <w:t>【</w:t>
      </w:r>
      <w:r>
        <w:rPr>
          <w:rFonts w:hint="eastAsia" w:ascii="仿宋" w:hAnsi="仿宋" w:eastAsia="仿宋" w:cs="仿宋"/>
          <w:b/>
          <w:color w:val="333333"/>
          <w:sz w:val="30"/>
          <w:szCs w:val="30"/>
          <w:lang w:eastAsia="zh-CN"/>
        </w:rPr>
        <w:t>引经据典</w:t>
      </w:r>
      <w:r>
        <w:rPr>
          <w:rFonts w:hint="eastAsia" w:ascii="仿宋" w:hAnsi="仿宋" w:eastAsia="仿宋" w:cs="仿宋"/>
          <w:b/>
          <w:color w:val="333333"/>
          <w:sz w:val="30"/>
          <w:szCs w:val="30"/>
        </w:rPr>
        <w:t>】</w:t>
      </w:r>
    </w:p>
    <w:p>
      <w:pPr>
        <w:pStyle w:val="2"/>
        <w:rPr>
          <w:rFonts w:hint="eastAsia" w:ascii="仿宋" w:hAnsi="仿宋" w:eastAsia="仿宋" w:cs="仿宋"/>
          <w:b/>
          <w:color w:val="333333"/>
          <w:sz w:val="30"/>
          <w:szCs w:val="30"/>
        </w:rPr>
      </w:pPr>
      <w:r>
        <w:rPr>
          <w:rFonts w:hint="eastAsia" w:ascii="仿宋" w:hAnsi="仿宋" w:eastAsia="仿宋" w:cs="仿宋"/>
          <w:b/>
          <w:color w:val="333333"/>
          <w:sz w:val="30"/>
          <w:szCs w:val="30"/>
        </w:rPr>
        <w:t>学习论理 | 骏马能历险，力田不如牛</w:t>
      </w:r>
    </w:p>
    <w:p>
      <w:pPr>
        <w:pStyle w:val="2"/>
        <w:rPr>
          <w:rFonts w:hint="eastAsia" w:ascii="仿宋" w:hAnsi="仿宋" w:eastAsia="仿宋" w:cs="仿宋"/>
          <w:b/>
          <w:color w:val="333333"/>
          <w:sz w:val="30"/>
          <w:szCs w:val="30"/>
          <w:lang w:eastAsia="zh-CN"/>
        </w:rPr>
      </w:pPr>
      <w:r>
        <w:rPr>
          <w:rFonts w:hint="eastAsia" w:ascii="仿宋" w:hAnsi="仿宋" w:eastAsia="仿宋" w:cs="仿宋"/>
          <w:b/>
          <w:color w:val="333333"/>
          <w:sz w:val="30"/>
          <w:szCs w:val="30"/>
          <w:lang w:eastAsia="zh-CN"/>
        </w:rPr>
        <w:t>来源：学习强国平台</w:t>
      </w:r>
    </w:p>
    <w:p>
      <w:pPr>
        <w:rPr>
          <w:rFonts w:hint="eastAsia" w:ascii="仿宋" w:hAnsi="仿宋" w:eastAsia="仿宋" w:cs="仿宋"/>
          <w:b/>
          <w:color w:val="333333"/>
          <w:sz w:val="30"/>
          <w:szCs w:val="30"/>
          <w:lang w:eastAsia="zh-CN"/>
        </w:rPr>
      </w:pPr>
    </w:p>
    <w:p>
      <w:pPr>
        <w:pStyle w:val="2"/>
        <w:rPr>
          <w:rFonts w:hint="eastAsia" w:ascii="仿宋" w:hAnsi="仿宋" w:eastAsia="仿宋" w:cs="仿宋"/>
          <w:b w:val="0"/>
          <w:bCs/>
          <w:color w:val="333333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color w:val="333333"/>
          <w:kern w:val="2"/>
          <w:sz w:val="28"/>
          <w:szCs w:val="28"/>
          <w:lang w:val="en-US" w:eastAsia="zh-CN" w:bidi="ar-SA"/>
        </w:rPr>
        <w:t>【出处】</w:t>
      </w:r>
    </w:p>
    <w:p>
      <w:pPr>
        <w:pStyle w:val="2"/>
        <w:rPr>
          <w:rFonts w:hint="eastAsia" w:ascii="仿宋" w:hAnsi="仿宋" w:eastAsia="仿宋" w:cs="仿宋"/>
          <w:b w:val="0"/>
          <w:bCs/>
          <w:color w:val="333333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color w:val="333333"/>
          <w:kern w:val="2"/>
          <w:sz w:val="28"/>
          <w:szCs w:val="28"/>
          <w:lang w:val="en-US" w:eastAsia="zh-CN" w:bidi="ar-SA"/>
        </w:rPr>
        <w:t>出自顾嗣协（清）《杂兴八首》（之三）。</w:t>
      </w:r>
    </w:p>
    <w:p>
      <w:pPr>
        <w:pStyle w:val="2"/>
        <w:rPr>
          <w:rFonts w:hint="eastAsia" w:ascii="仿宋" w:hAnsi="仿宋" w:eastAsia="仿宋" w:cs="仿宋"/>
          <w:b w:val="0"/>
          <w:bCs/>
          <w:color w:val="333333"/>
          <w:kern w:val="2"/>
          <w:sz w:val="28"/>
          <w:szCs w:val="28"/>
          <w:lang w:val="en-US" w:eastAsia="zh-CN" w:bidi="ar-SA"/>
        </w:rPr>
      </w:pPr>
    </w:p>
    <w:p>
      <w:pPr>
        <w:pStyle w:val="2"/>
        <w:rPr>
          <w:rFonts w:hint="eastAsia" w:ascii="仿宋" w:hAnsi="仿宋" w:eastAsia="仿宋" w:cs="仿宋"/>
          <w:b w:val="0"/>
          <w:bCs/>
          <w:color w:val="333333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color w:val="333333"/>
          <w:kern w:val="2"/>
          <w:sz w:val="28"/>
          <w:szCs w:val="28"/>
          <w:lang w:val="en-US" w:eastAsia="zh-CN" w:bidi="ar-SA"/>
        </w:rPr>
        <w:t>【原文】</w:t>
      </w:r>
    </w:p>
    <w:p>
      <w:pPr>
        <w:pStyle w:val="2"/>
        <w:rPr>
          <w:rFonts w:hint="eastAsia" w:ascii="仿宋" w:hAnsi="仿宋" w:eastAsia="仿宋" w:cs="仿宋"/>
          <w:b w:val="0"/>
          <w:bCs/>
          <w:color w:val="333333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color w:val="333333"/>
          <w:kern w:val="2"/>
          <w:sz w:val="28"/>
          <w:szCs w:val="28"/>
          <w:lang w:val="en-US" w:eastAsia="zh-CN" w:bidi="ar-SA"/>
        </w:rPr>
        <w:t>骏马能历险，力田不如牛。坚车能载重，渡河不如舟。</w:t>
      </w:r>
    </w:p>
    <w:p>
      <w:pPr>
        <w:pStyle w:val="2"/>
        <w:rPr>
          <w:rFonts w:hint="eastAsia" w:ascii="仿宋" w:hAnsi="仿宋" w:eastAsia="仿宋" w:cs="仿宋"/>
          <w:b w:val="0"/>
          <w:bCs/>
          <w:color w:val="333333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color w:val="333333"/>
          <w:kern w:val="2"/>
          <w:sz w:val="28"/>
          <w:szCs w:val="28"/>
          <w:lang w:val="en-US" w:eastAsia="zh-CN" w:bidi="ar-SA"/>
        </w:rPr>
        <w:t>【释义】</w:t>
      </w:r>
    </w:p>
    <w:p>
      <w:pPr>
        <w:pStyle w:val="2"/>
        <w:rPr>
          <w:rFonts w:hint="eastAsia" w:ascii="仿宋" w:hAnsi="仿宋" w:eastAsia="仿宋" w:cs="仿宋"/>
          <w:b w:val="0"/>
          <w:bCs/>
          <w:color w:val="333333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color w:val="333333"/>
          <w:kern w:val="2"/>
          <w:sz w:val="28"/>
          <w:szCs w:val="28"/>
          <w:lang w:val="en-US" w:eastAsia="zh-CN" w:bidi="ar-SA"/>
        </w:rPr>
        <w:t>骏马可以跨越险境，但要论耕地，比不上牛。牢固的车可以承载重物，但要论渡河，就比不上船。</w:t>
      </w:r>
    </w:p>
    <w:p>
      <w:pPr>
        <w:pStyle w:val="2"/>
        <w:rPr>
          <w:rFonts w:hint="eastAsia" w:ascii="仿宋" w:hAnsi="仿宋" w:eastAsia="仿宋" w:cs="仿宋"/>
          <w:b w:val="0"/>
          <w:bCs/>
          <w:color w:val="333333"/>
          <w:kern w:val="2"/>
          <w:sz w:val="28"/>
          <w:szCs w:val="28"/>
          <w:lang w:val="en-US" w:eastAsia="zh-CN" w:bidi="ar-SA"/>
        </w:rPr>
      </w:pPr>
    </w:p>
    <w:p>
      <w:pPr>
        <w:pStyle w:val="2"/>
        <w:rPr>
          <w:rFonts w:hint="eastAsia" w:ascii="仿宋" w:hAnsi="仿宋" w:eastAsia="仿宋" w:cs="仿宋"/>
          <w:b w:val="0"/>
          <w:bCs/>
          <w:color w:val="333333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color w:val="333333"/>
          <w:kern w:val="2"/>
          <w:sz w:val="28"/>
          <w:szCs w:val="28"/>
          <w:lang w:val="en-US" w:eastAsia="zh-CN" w:bidi="ar-SA"/>
        </w:rPr>
        <w:t>这段话形象地告诉我们，物各有利弊、人各有长短，只有扬长避短、因材施用，才能人尽其才、物尽其用。</w:t>
      </w:r>
    </w:p>
    <w:p>
      <w:pPr>
        <w:pStyle w:val="2"/>
        <w:rPr>
          <w:rFonts w:hint="eastAsia" w:ascii="仿宋" w:hAnsi="仿宋" w:eastAsia="仿宋" w:cs="仿宋"/>
          <w:b w:val="0"/>
          <w:bCs/>
          <w:color w:val="333333"/>
          <w:kern w:val="2"/>
          <w:sz w:val="28"/>
          <w:szCs w:val="28"/>
          <w:lang w:val="en-US" w:eastAsia="zh-CN" w:bidi="ar-SA"/>
        </w:rPr>
      </w:pPr>
    </w:p>
    <w:p>
      <w:pPr>
        <w:pStyle w:val="2"/>
        <w:rPr>
          <w:rFonts w:hint="eastAsia" w:ascii="仿宋" w:hAnsi="仿宋" w:eastAsia="仿宋" w:cs="仿宋"/>
          <w:b w:val="0"/>
          <w:bCs/>
          <w:color w:val="333333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color w:val="333333"/>
          <w:kern w:val="2"/>
          <w:sz w:val="28"/>
          <w:szCs w:val="28"/>
          <w:lang w:val="en-US" w:eastAsia="zh-CN" w:bidi="ar-SA"/>
        </w:rPr>
        <w:t>【启悟】</w:t>
      </w:r>
    </w:p>
    <w:p>
      <w:pPr>
        <w:pStyle w:val="2"/>
        <w:rPr>
          <w:rFonts w:hint="eastAsia" w:ascii="仿宋" w:hAnsi="仿宋" w:eastAsia="仿宋" w:cs="仿宋"/>
          <w:b w:val="0"/>
          <w:bCs/>
          <w:color w:val="333333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color w:val="333333"/>
          <w:kern w:val="2"/>
          <w:sz w:val="28"/>
          <w:szCs w:val="28"/>
          <w:lang w:val="en-US" w:eastAsia="zh-CN" w:bidi="ar-SA"/>
        </w:rPr>
        <w:t>如何聚天下英才而用之，让更多千里马竞相奔腾于伟大时代？习近平总书记在中央人才工作会议上指出，让人才“鸟飞鱼跃”“不要求全责备，不要论资排辈，不要都用一把尺子衡量”“支持青年人才挑大梁、当主角”……字字推心置腹，句句切中肯綮。</w:t>
      </w:r>
    </w:p>
    <w:p>
      <w:pPr>
        <w:pStyle w:val="2"/>
        <w:rPr>
          <w:rFonts w:hint="eastAsia" w:ascii="仿宋" w:hAnsi="仿宋" w:eastAsia="仿宋" w:cs="仿宋"/>
          <w:b w:val="0"/>
          <w:bCs/>
          <w:color w:val="333333"/>
          <w:kern w:val="2"/>
          <w:sz w:val="28"/>
          <w:szCs w:val="28"/>
          <w:lang w:val="en-US" w:eastAsia="zh-CN" w:bidi="ar-SA"/>
        </w:rPr>
      </w:pPr>
    </w:p>
    <w:p>
      <w:pPr>
        <w:pStyle w:val="2"/>
        <w:rPr>
          <w:rFonts w:hint="eastAsia" w:ascii="仿宋" w:hAnsi="仿宋" w:eastAsia="仿宋" w:cs="仿宋"/>
          <w:b w:val="0"/>
          <w:bCs/>
          <w:color w:val="333333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color w:val="333333"/>
          <w:kern w:val="2"/>
          <w:sz w:val="28"/>
          <w:szCs w:val="28"/>
          <w:lang w:val="en-US" w:eastAsia="zh-CN" w:bidi="ar-SA"/>
        </w:rPr>
        <w:t>尺有所短，寸有所长，金无足赤，人无完人。人才的类型与特点千差万别，只有用不同的“尺子”衡量人才，才能根据人才的长处，让他们在适合的岗位上发挥才干。刘邦用韩信，“连百万之众，战必胜，攻必取”，终得天下；赵孝成王用赵括，错用一人，败绩连连。每个人的特点不同、特色有别、特长各异，关键在于任人之长，不强其短；任人之工，不强其拙。把最合适的人用在最适合的位置上，让专业的人去做专业的事，不仅意味着专业工作需要特定的人才队伍与之匹配，也意味着具有专业特长的人才应当被发掘出来，不能在庸常的发展轨道上遭到埋没。非知人不能善其任，非善任不能谓之知人。1938年，毛泽东任命邓小平担任八路军主力部队第129师政委，与刘伯承搭档。刘伯承的领导风格是“举轻若重”，行事谨慎、周全；而邓小平的领导风格则是“举重若轻”，办事大刀阔斧、敢于冒险。毛泽东将这两人放在一起，珠联璧合、相得益彰。反之，人才放错了位置，也可能变成庸才。春秋时，郑国子产善于识人，“择能而使之”，反对官员去做不胜任的工作，将之比作“操刀伤锦”。“使用就是最好的培养。”现实中，好干部不一而同，不能求全责备，只要大节、主流是好的，就要敢于大胆使用。特别是，要善待那些“有棱角”的干部，他们虽有些个性，但更富原则性；要保护那些“狮子型”的干部，他们虽易得罪人，却更富创新力。要为各类人才搭建干事创业的平台，让事业激励人才、人才成就事业，让他们的创造活力竞相迸发、聪明才智充分涌流。</w:t>
      </w:r>
    </w:p>
    <w:p>
      <w:pPr>
        <w:pStyle w:val="2"/>
        <w:rPr>
          <w:rFonts w:hint="eastAsia" w:ascii="仿宋" w:hAnsi="仿宋" w:eastAsia="仿宋" w:cs="仿宋"/>
          <w:b w:val="0"/>
          <w:bCs/>
          <w:color w:val="333333"/>
          <w:kern w:val="2"/>
          <w:sz w:val="28"/>
          <w:szCs w:val="28"/>
          <w:lang w:val="en-US" w:eastAsia="zh-CN" w:bidi="ar-SA"/>
        </w:rPr>
      </w:pPr>
    </w:p>
    <w:p>
      <w:pPr>
        <w:pStyle w:val="2"/>
        <w:rPr>
          <w:rFonts w:hint="eastAsia" w:ascii="仿宋" w:hAnsi="仿宋" w:eastAsia="仿宋" w:cs="仿宋"/>
          <w:b w:val="0"/>
          <w:bCs/>
          <w:color w:val="333333"/>
          <w:kern w:val="2"/>
          <w:sz w:val="28"/>
          <w:szCs w:val="28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color w:val="333333"/>
          <w:kern w:val="2"/>
          <w:sz w:val="28"/>
          <w:szCs w:val="28"/>
          <w:lang w:val="en-US" w:eastAsia="zh-CN" w:bidi="ar-SA"/>
        </w:rPr>
        <w:t>国家发展靠人才，民族振兴靠人才。人才是决定执政党力量的核心竞争力，也是决定执政党作用的核心战斗力。在党中央的正确领导下，中国这片高地上将矗立起一座座人才高峰，无论任何领域的人才，都正迎来最好的时代。始终把人才看清、选准、用好，党的伟大工程才能生生不息，人民的伟大事业才会蒸蒸日上。</w:t>
      </w:r>
    </w:p>
    <w:p>
      <w:pPr>
        <w:pStyle w:val="2"/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pStyle w:val="2"/>
        <w:ind w:firstLine="600"/>
        <w:rPr>
          <w:rFonts w:hint="eastAsia" w:ascii="仿宋" w:hAnsi="仿宋" w:eastAsia="仿宋" w:cs="仿宋"/>
          <w:b/>
          <w:color w:val="333333"/>
          <w:sz w:val="30"/>
          <w:szCs w:val="30"/>
        </w:rPr>
      </w:pPr>
    </w:p>
    <w:p>
      <w:pPr>
        <w:pStyle w:val="2"/>
        <w:ind w:firstLine="560" w:firstLineChars="200"/>
        <w:rPr>
          <w:rFonts w:hint="eastAsia" w:ascii="仿宋" w:hAnsi="仿宋" w:eastAsia="仿宋" w:cs="仿宋"/>
          <w:b w:val="0"/>
          <w:bCs/>
          <w:color w:val="333333"/>
          <w:kern w:val="2"/>
          <w:sz w:val="28"/>
          <w:szCs w:val="28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楷体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c3ZmQwMjZmZWYzMzkzOGE5NDEwMzM0YmNjZjBhYWQifQ=="/>
  </w:docVars>
  <w:rsids>
    <w:rsidRoot w:val="27537903"/>
    <w:rsid w:val="17E92EF4"/>
    <w:rsid w:val="22B8574B"/>
    <w:rsid w:val="23705532"/>
    <w:rsid w:val="23B73EA6"/>
    <w:rsid w:val="261F5032"/>
    <w:rsid w:val="27537903"/>
    <w:rsid w:val="28810F26"/>
    <w:rsid w:val="2B445084"/>
    <w:rsid w:val="2D071238"/>
    <w:rsid w:val="2DC6679F"/>
    <w:rsid w:val="30F74F55"/>
    <w:rsid w:val="31061FC9"/>
    <w:rsid w:val="31892E33"/>
    <w:rsid w:val="32D26CA5"/>
    <w:rsid w:val="33E52A17"/>
    <w:rsid w:val="33F509ED"/>
    <w:rsid w:val="34492BA8"/>
    <w:rsid w:val="37102720"/>
    <w:rsid w:val="3A914FF9"/>
    <w:rsid w:val="41A25D3E"/>
    <w:rsid w:val="41E00C08"/>
    <w:rsid w:val="4B8464B4"/>
    <w:rsid w:val="4FB76E58"/>
    <w:rsid w:val="55F14746"/>
    <w:rsid w:val="58354293"/>
    <w:rsid w:val="5CC11316"/>
    <w:rsid w:val="5D22246C"/>
    <w:rsid w:val="5E96232F"/>
    <w:rsid w:val="5EE270B0"/>
    <w:rsid w:val="5FAF0E49"/>
    <w:rsid w:val="627004FF"/>
    <w:rsid w:val="62EE1B8F"/>
    <w:rsid w:val="63417A5E"/>
    <w:rsid w:val="74EB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4">
    <w:name w:val="heading 2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5">
    <w:name w:val="heading 3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</w:style>
  <w:style w:type="paragraph" w:styleId="6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FollowedHyperlink"/>
    <w:basedOn w:val="8"/>
    <w:qFormat/>
    <w:uiPriority w:val="0"/>
    <w:rPr>
      <w:color w:val="000000"/>
      <w:u w:val="none"/>
    </w:rPr>
  </w:style>
  <w:style w:type="character" w:styleId="10">
    <w:name w:val="Hyperlink"/>
    <w:basedOn w:val="8"/>
    <w:qFormat/>
    <w:uiPriority w:val="0"/>
    <w:rPr>
      <w:color w:val="000000"/>
      <w:u w:val="none"/>
    </w:rPr>
  </w:style>
  <w:style w:type="paragraph" w:customStyle="1" w:styleId="11">
    <w:name w:val="sec"/>
    <w:basedOn w:val="1"/>
    <w:qFormat/>
    <w:uiPriority w:val="0"/>
    <w:pPr>
      <w:jc w:val="center"/>
    </w:pPr>
    <w:rPr>
      <w:kern w:val="0"/>
      <w:sz w:val="21"/>
      <w:szCs w:val="21"/>
      <w:lang w:val="en-US" w:eastAsia="zh-CN" w:bidi="ar"/>
    </w:rPr>
  </w:style>
  <w:style w:type="paragraph" w:customStyle="1" w:styleId="12">
    <w:name w:val="sec2"/>
    <w:basedOn w:val="1"/>
    <w:qFormat/>
    <w:uiPriority w:val="0"/>
    <w:pPr>
      <w:jc w:val="center"/>
    </w:pPr>
    <w:rPr>
      <w:kern w:val="0"/>
      <w:sz w:val="21"/>
      <w:szCs w:val="21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2595</Words>
  <Characters>2611</Characters>
  <Lines>0</Lines>
  <Paragraphs>0</Paragraphs>
  <TotalTime>1</TotalTime>
  <ScaleCrop>false</ScaleCrop>
  <LinksUpToDate>false</LinksUpToDate>
  <CharactersWithSpaces>2638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2023-09-03T08:01:00Z</dcterms:created>
  <dc:creator>Administrator</dc:creator>
  <cp:lastModifiedBy>旺仔牛奶</cp:lastModifiedBy>
  <cp:lastPrinted>2023-09-13T23:36:00Z</cp:lastPrinted>
  <dcterms:modified xsi:type="dcterms:W3CDTF">2023-09-26T01:08:23Z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1D6D9BF7E34A4601879C3A8E2C86DC76_13</vt:lpwstr>
  </property>
</Properties>
</file>