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Tiivistelmä</w:t>
      </w:r>
    </w:p>
    <w:p>
      <w:pPr>
        <w:pStyle w:val="BodyText"/>
      </w:pPr>
      <w:r>
        <w:t xml:space="preserve">Kasvintuotannossa laajasti käytössä olevat digitaaliset teknologiaratkaisut ovat pitkään olleet korkeintaan M2M –periaatteella toimivia (Machine to Machine, laitteelta laitteelle) jolloin tuotettu raakadata jää yleensä esimerkiksi traktorin tai puimurin tietokoneelle. IoT –teknologioiden laitteiden välisen tiedonsiirron, sensorien tuottaman raakadatan analysoinnin ja siitä saatavan tietämyksen hyödyntämisen nähdään yleisesti tuottavan huomattavaa lisäarvoa.</w:t>
      </w:r>
    </w:p>
    <w:p>
      <w:pPr>
        <w:pStyle w:val="BodyText"/>
      </w:pPr>
      <w:r>
        <w:t xml:space="preserve">Tämän tutkimuksen tavoitteena on selvittää I) millaisia IoT –teknologioita (Internet of Things, esineiden internet) on sovellettu ja tutkittu kasvintuotannon alalla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valmistajan tiedotteita. Yksilöteemahaastattelussa pyritään hahmottamaan millaisia henkilökohtaisia kokemuksia ja näkemyksiä IoT –teknologioiden hyödyntämisestä haastateltavalla maatalousalan toimijalla itsellään on.</w:t>
      </w:r>
    </w:p>
    <w:p>
      <w:pPr>
        <w:pStyle w:val="BodyText"/>
      </w:pPr>
      <w:r>
        <w:t xml:space="preserve">Tutkimuksen toteutus ajoitetaan vuoden 2017 keväälle viikoille 13 – 19, jonka jälkeen se esitetään työpajassa viikolla 21.</w:t>
      </w:r>
    </w:p>
    <w:p>
      <w:pPr>
        <w:pStyle w:val="BodyText"/>
      </w:pPr>
      <w:r>
        <w:t xml:space="preserve">Tutkimuksen tuloksia voidaan käyttää hyväksi tekijän myöhemmin toteutettavassa samasta tai sitä sivuavasta aiheesta kirjoitettavassa opinnäytetyössä.</w:t>
      </w:r>
    </w:p>
    <w:p>
      <w:pPr>
        <w:pStyle w:val="Heading1"/>
      </w:pPr>
      <w:bookmarkStart w:id="21" w:name="johdanto"/>
      <w:bookmarkEnd w:id="21"/>
      <w:r>
        <w:t xml:space="preserve">Johdanto</w:t>
      </w:r>
    </w:p>
    <w:p>
      <w:pPr>
        <w:pStyle w:val="FirstParagraph"/>
      </w:pPr>
      <w:r>
        <w:t xml:space="preserve">Maatalouden esineiden internet (Agriculture Internet of Things, AIoT) on teollisen esineiden internetin (Industrial Internet of Things, IIoT) merkittävänä osana viimeaikaisen edullisten ja tehokkaiden pilvipalveluiden, sensori- ja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käsittelen tässä työssä myös IIoT:tä soveltuvin osin.</w:t>
      </w:r>
    </w:p>
    <w:p>
      <w:pPr>
        <w:pStyle w:val="BodyText"/>
      </w:pPr>
      <w:r>
        <w:t xml:space="preserve">Aineiston keräämisen alkuvaiheessa huomioni kiinnitti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mielestäni selkeä: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saatu moninkertaistettua. Suomessa ollaan ottamassa kaupallista kasvitehdasta tuotantoon vuonna 2017 Fujitsu Greenhouse Technology Finland Oy:n ja Robbes Lilla Trädgård Ab:n yhteishakkeena</w:t>
      </w:r>
      <w:r>
        <w:t xml:space="preserve"> </w:t>
      </w:r>
      <w:r>
        <w:t xml:space="preserve">Fujitsu (2016)</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2" w:name="teoriatausta"/>
      <w:bookmarkEnd w:id="22"/>
      <w:r>
        <w:t xml:space="preserve">Teoriatausta</w:t>
      </w:r>
    </w:p>
    <w:p>
      <w:pPr>
        <w:pStyle w:val="Heading2"/>
      </w:pPr>
      <w:bookmarkStart w:id="23" w:name="taustaa"/>
      <w:bookmarkEnd w:id="23"/>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mutta saattaa samalla rajoittaa kasteluveden saatavuutta, jolloin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Telialla</w:t>
      </w:r>
      <w:r>
        <w:t xml:space="preserve"> </w:t>
      </w:r>
      <w:r>
        <w:t xml:space="preserve">Telia (2017)</w:t>
      </w:r>
      <w:r>
        <w:t xml:space="preserve"> </w:t>
      </w:r>
      <w:r>
        <w:t xml:space="preserve">ja Digitalla</w:t>
      </w:r>
      <w:r>
        <w:t xml:space="preserve"> </w:t>
      </w:r>
      <w:r>
        <w:t xml:space="preserve">Digita (2017)</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Heading2"/>
      </w:pPr>
      <w:bookmarkStart w:id="24" w:name="käytännön-sovelluksia-ja-tutkimustuloksia"/>
      <w:bookmarkEnd w:id="24"/>
      <w:r>
        <w:t xml:space="preserve">Käytännön sovelluksia ja tutkimustuloksia</w:t>
      </w:r>
    </w:p>
    <w:p>
      <w:pPr>
        <w:pStyle w:val="Heading3"/>
      </w:pPr>
      <w:bookmarkStart w:id="25" w:name="täsmäviljely-peltokasvituotannossa"/>
      <w:bookmarkEnd w:id="25"/>
      <w:r>
        <w:t xml:space="preserve">Täsmäviljely peltokasvituotannossa</w:t>
      </w:r>
    </w:p>
    <w:p>
      <w:pPr>
        <w:pStyle w:val="FirstParagraph"/>
      </w:pPr>
      <w:r>
        <w:t xml:space="preserve">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Peltokasvituotannossa sovellettavista mittausteknologioista on aineistoa kerättäessä löytynyt J. Tiusasen väitöskirja</w:t>
      </w:r>
      <w:r>
        <w:t xml:space="preserve"> </w:t>
      </w:r>
      <w:r>
        <w:t xml:space="preserve">“</w:t>
      </w:r>
      <w:r>
        <w:t xml:space="preserve">Langattoman Peltotiedustelijan maanalainen toimintaympäristö ja laitesuunnittelu</w:t>
      </w:r>
      <w:r>
        <w:t xml:space="preserve">”</w:t>
      </w:r>
      <w:r>
        <w:t xml:space="preserve">, jossa kehitettiin peltoon kaivettavien langattomien sensorilaitteiden käytännön toteutus ja testattiin niitä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Veris Technologies (2017)</w:t>
      </w:r>
      <w:r>
        <w:t xml:space="preserve">.</w:t>
      </w:r>
    </w:p>
    <w:p>
      <w:pPr>
        <w:pStyle w:val="Heading3"/>
      </w:pPr>
      <w:bookmarkStart w:id="26" w:name="täsmäviljely-puutarhatuotannossa"/>
      <w:bookmarkEnd w:id="26"/>
      <w:r>
        <w:t xml:space="preserve">Täsmäviljely puutarhatuotannossa</w:t>
      </w:r>
    </w:p>
    <w:p>
      <w:pPr>
        <w:pStyle w:val="FirstParagraph"/>
      </w:pPr>
      <w:r>
        <w:t xml:space="preserve">Peltokasvituotantoa paremmin IoT-teknologioiden käyttöönottoon on soveltunut puutarhatuotanto, jonka toimintaympäristöissä sensoreita voidaan asentaa helpommin ja jossa ympäristö on usein tarkemmin kontrolloitua kuin avoimilla pelloilla, esimerkiksi kasvihuoneissa. Puutarhakasvien tuotannossa</w:t>
      </w:r>
      <w:r>
        <w:t xml:space="preserve"> </w:t>
      </w:r>
      <w:r>
        <w:t xml:space="preserve">markkinahintainen tuotto viljelypinta-alaa kohti on huomattavasti suurempi kuin peltokasvituotannon vastaava (</w:t>
      </w:r>
      <w:r>
        <w:t xml:space="preserve">Pajula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mielestäni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Heading3"/>
      </w:pPr>
      <w:bookmarkStart w:id="27" w:name="kasvitehtaiden-kaupallisia-sovelluksia"/>
      <w:bookmarkEnd w:id="27"/>
      <w:r>
        <w:t xml:space="preserve">Kasvitehtaiden kaupallisia sovelluksia</w:t>
      </w:r>
    </w:p>
    <w:p>
      <w:pPr>
        <w:pStyle w:val="FirstParagraph"/>
      </w:pPr>
      <w:r>
        <w:t xml:space="preserve">Materiaalia etsittäessä on löytynyt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toimesta, esimerkkinä Freight Farm</w:t>
      </w:r>
      <w:r>
        <w:t xml:space="preserve"> </w:t>
      </w:r>
      <w:r>
        <w:t xml:space="preserve">Freight Farms (2017)</w:t>
      </w:r>
      <w:r>
        <w:t xml:space="preserve"> </w:t>
      </w:r>
      <w:r>
        <w:t xml:space="preserve">ja Square Roots</w:t>
      </w:r>
      <w:r>
        <w:t xml:space="preserve"> </w:t>
      </w:r>
      <w:r>
        <w:t xml:space="preserve">Square Roots (2017)</w:t>
      </w:r>
      <w:r>
        <w:t xml:space="preserve">. Näiden yritysten tuotteet ovat kontteihin rakennettuja pienikokoisia kasvitehtaita. Samantyyppisiä teknologiaratkaisuja myyvän ZipGrow:n tuotteet taas voidaan asentaa kasvihuoneisiin tai muihin sopiviin tiloihin</w:t>
      </w:r>
      <w:r>
        <w:t xml:space="preserve"> </w:t>
      </w:r>
      <w:r>
        <w:t xml:space="preserve">Bright Agrotech (2017–2017-01-18T09:29:33+00:00)</w:t>
      </w:r>
      <w:r>
        <w:t xml:space="preserve">. Suuremmassa teollisessa mittakaavassa toimivat mm. amerikkalainen AeroFarms</w:t>
      </w:r>
      <w:r>
        <w:t xml:space="preserve"> </w:t>
      </w:r>
      <w:r>
        <w:t xml:space="preserve">Aerofarms (2017)</w:t>
      </w:r>
      <w:r>
        <w:t xml:space="preserve"> </w:t>
      </w:r>
      <w:r>
        <w:t xml:space="preserve">sekä japanilaiset Spread</w:t>
      </w:r>
      <w:r>
        <w:t xml:space="preserve"> </w:t>
      </w:r>
      <w:r>
        <w:t xml:space="preserve">Spread (2017)</w:t>
      </w:r>
      <w:r>
        <w:t xml:space="preserve"> </w:t>
      </w:r>
      <w:r>
        <w:t xml:space="preserve">ja Mirai</w:t>
      </w:r>
      <w:r>
        <w:t xml:space="preserve"> </w:t>
      </w:r>
      <w:r>
        <w:t xml:space="preserve">Mirai (2017)</w:t>
      </w:r>
      <w:r>
        <w:t xml:space="preserve">, jotka operoivat suuria kasvitehtaita. Belgialainen Urban Crop taas toimii teknologiatuottajana, joka tarjoaa ratkaisuja sekä kontteihin rakennettaviin että tehdaskokoisiin kasvitehtaisiin</w:t>
      </w:r>
      <w:r>
        <w:t xml:space="preserve"> </w:t>
      </w:r>
      <w:r>
        <w:t xml:space="preserve">Urban Crop Solutions (2017)</w:t>
      </w:r>
      <w:r>
        <w:t xml:space="preserve">. Muita saman kaltaisia toimijoita on tullut jatkuvasti esille aineistoa etsittäessä ja vaikuttaa siltä, että kasvitehtaat tulevat nousemaan puutarhatuotannossa perinteisen kasvihuoneviljelyn rinnalle.</w:t>
      </w:r>
    </w:p>
    <w:p>
      <w:pPr>
        <w:pStyle w:val="BodyText"/>
      </w:pPr>
      <w:r>
        <w:t xml:space="preserve">Suomalainen esimerkki tällaisesta kehityksestä on lapinjärveläisen Robbe’s Lilla Trägård Oy:n ja Fujitsu Greenhouse Technology Finland Oy:n yhteishankkeena toteuttama kasvitehdas</w:t>
      </w:r>
      <w:r>
        <w:t xml:space="preserve"> </w:t>
      </w:r>
      <w:r>
        <w:t xml:space="preserve">Fujitsu (2016)</w:t>
      </w:r>
      <w:r>
        <w:t xml:space="preserve"> </w:t>
      </w:r>
      <w:r>
        <w:t xml:space="preserve">Schäfer (2016)</w:t>
      </w:r>
      <w:r>
        <w:t xml:space="preserve">, josta uutisoitiin mm. Maaseudun tulevaisuus -lehden verkkosivuilla</w:t>
      </w:r>
      <w:r>
        <w:t xml:space="preserve"> </w:t>
      </w:r>
      <w:r>
        <w:t xml:space="preserve">Ala-Siurua (2016)</w:t>
      </w:r>
      <w:r>
        <w:t xml:space="preserve"> </w:t>
      </w:r>
      <w:r>
        <w:t xml:space="preserve">Schäfer (2016)</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Suojanen (2016–2016-04-10T08:24:00+00:00)</w:t>
      </w:r>
      <w:r>
        <w:t xml:space="preserve">.</w:t>
      </w:r>
    </w:p>
    <w:p>
      <w:pPr>
        <w:pStyle w:val="Heading3"/>
      </w:pPr>
      <w:bookmarkStart w:id="28" w:name="uusia-teknologiasovelluksia"/>
      <w:bookmarkEnd w:id="28"/>
      <w:r>
        <w:t xml:space="preserve">Uusia teknologiasovelluksia</w:t>
      </w:r>
    </w:p>
    <w:p>
      <w:pPr>
        <w:pStyle w:val="FirstParagraph"/>
      </w:pPr>
      <w:r>
        <w:t xml:space="preserve">Koska AIoT:n tutkimuskenttä on hyvin laaja ja uusia tutkimuksia erilaisista teknologiasovelluksista julkaistaan jatkuvasti, olen valinnut alustavasti kaksi kirjallisuuskatsausta läpikäytäviksi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yleistasolta spesifisiin sovelluksiin.</w:t>
      </w:r>
    </w:p>
    <w:p>
      <w:pPr>
        <w:pStyle w:val="BodyText"/>
      </w:pPr>
      <w:r>
        <w:t xml:space="preserve">Kirjallisuuskatsaukset ovat</w:t>
      </w:r>
      <w:r>
        <w:t xml:space="preserve"> </w:t>
      </w:r>
      <w:r>
        <w:t xml:space="preserve">“</w:t>
      </w:r>
      <w:r>
        <w:t xml:space="preserve">Agricultural crop monitoring using IOT - a study</w:t>
      </w:r>
      <w:r>
        <w:t xml:space="preserve">”</w:t>
      </w:r>
      <w:r>
        <w:t xml:space="preserve"> </w:t>
      </w:r>
      <w:r>
        <w:t xml:space="preserve">Desai (2017)</w:t>
      </w:r>
      <w:r>
        <w:t xml:space="preserve"> </w:t>
      </w:r>
      <w:r>
        <w:t xml:space="preserve">jonka sisältämiä viitteitä voidaan käyttää peltokasvituotannon sovellusten keräämiseen sekä</w:t>
      </w:r>
      <w:r>
        <w:t xml:space="preserve"> </w:t>
      </w:r>
      <w:r>
        <w:t xml:space="preserve">“</w:t>
      </w:r>
      <w:r>
        <w:t xml:space="preserve">Editorial: Advances and Trends in Development of Plant Factories</w:t>
      </w:r>
      <w:r>
        <w:t xml:space="preserve">”</w:t>
      </w:r>
      <w:r>
        <w:t xml:space="preserve"> </w:t>
      </w:r>
      <w:r>
        <w:t xml:space="preserve">Luna-Maldonado et al. (2016)</w:t>
      </w:r>
      <w:r>
        <w:t xml:space="preserve"> </w:t>
      </w:r>
      <w:r>
        <w:t xml:space="preserve">joka nimensä mukaisesti keskittyy kasvitehtaiden teknologiasovelluksien tutkimuksiin. Esimerkkinä jälkimmäisestä kirjallisuuskatsauksesta poimin kaksi mielenkiintoni herättänyttä tutkimusta:</w:t>
      </w:r>
      <w:r>
        <w:t xml:space="preserve"> </w:t>
      </w:r>
      <w:r>
        <w:t xml:space="preserve">“</w:t>
      </w:r>
      <w:r>
        <w:t xml:space="preserve">Plant Weight Measurement -Chen et al. developed an automated measurement system to measure and record the plant weight during plant growth in plant factory. They found that plant weights measured by the weight measurement device are highly correlated with the weights estimated by the stereo-vision imaging system</w:t>
      </w:r>
      <w:r>
        <w:t xml:space="preserve">”</w:t>
      </w:r>
      <w:r>
        <w:t xml:space="preserve"> </w:t>
      </w:r>
      <w:r>
        <w:t xml:space="preserve">sekä:</w:t>
      </w:r>
      <w:r>
        <w:t xml:space="preserve"> </w:t>
      </w:r>
      <w:r>
        <w:t xml:space="preserve">“</w:t>
      </w:r>
      <w:r>
        <w:t xml:space="preserve">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growth</w:t>
      </w:r>
      <w:r>
        <w:t xml:space="preserve">”</w:t>
      </w:r>
      <w:r>
        <w:t xml:space="preserve">.</w:t>
      </w:r>
    </w:p>
    <w:p>
      <w:pPr>
        <w:pStyle w:val="Heading1"/>
      </w:pPr>
      <w:bookmarkStart w:id="29" w:name="tutkimuksen-tavoitteet"/>
      <w:bookmarkEnd w:id="29"/>
      <w:r>
        <w:t xml:space="preserve">Tutkimuksen tavoitteet</w:t>
      </w:r>
    </w:p>
    <w:p>
      <w:pPr>
        <w:pStyle w:val="Heading2"/>
      </w:pPr>
      <w:bookmarkStart w:id="30" w:name="tutkimusongelmat"/>
      <w:bookmarkEnd w:id="30"/>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p>
    <w:p>
      <w:pPr>
        <w:pStyle w:val="Compact"/>
        <w:numPr>
          <w:numId w:val="1001"/>
          <w:ilvl w:val="0"/>
        </w:numPr>
      </w:pPr>
      <w:r>
        <w:t xml:space="preserve">Millaisia IoT-teknologioita haastateltavalla toimijalla on käytettävissään?</w:t>
      </w:r>
    </w:p>
    <w:p>
      <w:pPr>
        <w:pStyle w:val="Compact"/>
        <w:numPr>
          <w:numId w:val="1002"/>
          <w:ilvl w:val="1"/>
        </w:numPr>
      </w:pPr>
      <w:r>
        <w:t xml:space="preserve">Mitä vaikutuksia niillä on tuotantoon ja/tai työntekoon?</w:t>
      </w:r>
    </w:p>
    <w:p>
      <w:pPr>
        <w:pStyle w:val="Heading2"/>
      </w:pPr>
      <w:bookmarkStart w:id="31" w:name="työhypoteesit"/>
      <w:bookmarkEnd w:id="31"/>
      <w:r>
        <w:t xml:space="preserve">Työhypoteesit:</w:t>
      </w:r>
    </w:p>
    <w:p>
      <w:pPr>
        <w:pStyle w:val="FirstParagraph"/>
      </w:pPr>
      <w:r>
        <w:t xml:space="preserve">Tutkimusongelman I vastaukseksi odotan saavani teoriaosuudessa käytettyjen materiaalien mukaisen kuvailun.</w:t>
      </w:r>
      <w:r>
        <w:t xml:space="preserve"> </w:t>
      </w:r>
      <w:r>
        <w:t xml:space="preserve">Tutkimusongelman II vastaukseksi odotan saavani aikaisempien keskustelujen perusteella vastaukseksi Valtran tuotevalikoiman mukaisia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w:t>
      </w:r>
    </w:p>
    <w:p>
      <w:pPr>
        <w:pStyle w:val="Heading1"/>
      </w:pPr>
      <w:bookmarkStart w:id="32" w:name="tutkimusmenetelmät"/>
      <w:bookmarkEnd w:id="32"/>
      <w:r>
        <w:t xml:space="preserve">Tutkimusmenetelmät</w:t>
      </w:r>
    </w:p>
    <w:p>
      <w:pPr>
        <w:pStyle w:val="FirstParagraph"/>
      </w:pPr>
      <w:r>
        <w:t xml:space="preserve">Tutkimusmenetelmiksi on valittu kummallekin tutkimusongelmalle omansa niiden soveltuvuuden perusteella:</w:t>
      </w:r>
      <w:r>
        <w:t xml:space="preserve"> </w:t>
      </w:r>
      <w:r>
        <w:t xml:space="preserve">Tutkimusongelma I:een perehdytään kirjallisuuskatsauksella ja tutkimusongelma II:een yksilöteemahaastattelulla.</w:t>
      </w:r>
    </w:p>
    <w:p>
      <w:pPr>
        <w:pStyle w:val="BodyText"/>
      </w:pPr>
      <w:r>
        <w:t xml:space="preserve">Kirjallisuuskatsaus soveltuu jo olemassaolevasta materiaalista kokonaiskuvan ja yleisten ominaisuuksien hahmottamiseen ja raportointiin, kun taas yksilöteemahaastattelulla voidaan kohtuulisen vapaamuotoisesti hahmottaa kuva sekä haastateltavan yleisitä kokemuksista että tarkemmin tutkimuksen aiheeseen liittyvistä seikoista.</w:t>
      </w:r>
    </w:p>
    <w:p>
      <w:pPr>
        <w:pStyle w:val="Heading1"/>
      </w:pPr>
      <w:bookmarkStart w:id="33" w:name="tutkimusaikataulu"/>
      <w:bookmarkEnd w:id="33"/>
      <w:r>
        <w:t xml:space="preserve">Tutkimusaikataulu</w:t>
      </w:r>
    </w:p>
    <w:p>
      <w:pPr>
        <w:pStyle w:val="FirstParagraph"/>
      </w:pPr>
      <w:r>
        <w:t xml:space="preserve">Tutkimusaikataulu etenee kurssin viikko-ohjelman puitteissa. Viikottaiset tehtävät ovat:</w:t>
      </w:r>
    </w:p>
    <w:p>
      <w:pPr>
        <w:pStyle w:val="Compact"/>
        <w:numPr>
          <w:numId w:val="1003"/>
          <w:ilvl w:val="0"/>
        </w:numPr>
      </w:pPr>
      <w:r>
        <w:t xml:space="preserve">Viikko 13 Tutkimus Aineiston kerääminen: Teoriataustassa käytetyn materiaalin läpikäynti analyyseineen. Analyysin ja kerätyn tiedon pohjalta haastattelukysymyksien ja -teeman muodostaminen.</w:t>
      </w:r>
    </w:p>
    <w:p>
      <w:pPr>
        <w:pStyle w:val="Compact"/>
        <w:numPr>
          <w:numId w:val="1003"/>
          <w:ilvl w:val="0"/>
        </w:numPr>
      </w:pPr>
      <w:r>
        <w:t xml:space="preserve">Viikko 14 Tutkimus Aineiston kerääminen: Haastattelun järjestäminen. Haastattelu. Haastattelun tulosten kirjaaminen ja analysointi.</w:t>
      </w:r>
    </w:p>
    <w:p>
      <w:pPr>
        <w:pStyle w:val="Compact"/>
        <w:numPr>
          <w:numId w:val="1003"/>
          <w:ilvl w:val="0"/>
        </w:numPr>
      </w:pPr>
      <w:r>
        <w:t xml:space="preserve">Viikko 15 Tutkimus Aineiston analyysi</w:t>
      </w:r>
    </w:p>
    <w:p>
      <w:pPr>
        <w:pStyle w:val="Compact"/>
        <w:numPr>
          <w:numId w:val="1003"/>
          <w:ilvl w:val="0"/>
        </w:numPr>
      </w:pPr>
      <w:r>
        <w:t xml:space="preserve">Viikko 16 Tutkimus Tulosten ja johtopäätösten kirjoittaminen</w:t>
      </w:r>
    </w:p>
    <w:p>
      <w:pPr>
        <w:pStyle w:val="Compact"/>
        <w:numPr>
          <w:numId w:val="1003"/>
          <w:ilvl w:val="0"/>
        </w:numPr>
      </w:pPr>
      <w:r>
        <w:t xml:space="preserve">Viikko 17 Tutkimusraportti Raportin kirjoittaminen, visualisointi</w:t>
      </w:r>
    </w:p>
    <w:p>
      <w:pPr>
        <w:pStyle w:val="Compact"/>
        <w:numPr>
          <w:numId w:val="1003"/>
          <w:ilvl w:val="0"/>
        </w:numPr>
      </w:pPr>
      <w:r>
        <w:t xml:space="preserve">Viikko 18 Tutkimusraportti &amp; Esitys Raportin viimeistely, esityksen suunnittelu</w:t>
      </w:r>
    </w:p>
    <w:p>
      <w:pPr>
        <w:pStyle w:val="Compact"/>
        <w:numPr>
          <w:numId w:val="1003"/>
          <w:ilvl w:val="0"/>
        </w:numPr>
      </w:pPr>
      <w:r>
        <w:t xml:space="preserve">Viikko 19 Tutkimusraportti &amp; Esitys Tutkimusraportin ja esityksen palautus moodleen 14.5.2017</w:t>
      </w:r>
    </w:p>
    <w:p>
      <w:pPr>
        <w:pStyle w:val="Compact"/>
        <w:numPr>
          <w:numId w:val="1003"/>
          <w:ilvl w:val="0"/>
        </w:numPr>
      </w:pPr>
      <w:r>
        <w:t xml:space="preserve">Viikko 20 Esitys &amp; Vertaisarviointi Esitykseen valmistautuminen ja opponoitavan työn arviointi</w:t>
      </w:r>
    </w:p>
    <w:p>
      <w:pPr>
        <w:pStyle w:val="Compact"/>
        <w:numPr>
          <w:numId w:val="1003"/>
          <w:ilvl w:val="0"/>
        </w:numPr>
      </w:pPr>
      <w:r>
        <w:t xml:space="preserve">Viikko 21 Esitykset ja opponoinnit työpajassa</w:t>
      </w:r>
    </w:p>
    <w:p>
      <w:pPr>
        <w:pStyle w:val="Heading1"/>
      </w:pPr>
      <w:bookmarkStart w:id="34" w:name="tuloksen-hyväksikäyttömahdollisuudet"/>
      <w:bookmarkEnd w:id="34"/>
      <w:r>
        <w:t xml:space="preserve">Tuloksen hyväksikäyttömahdollisuudet</w:t>
      </w:r>
    </w:p>
    <w:p>
      <w:pPr>
        <w:pStyle w:val="FirstParagraph"/>
      </w:pPr>
      <w:r>
        <w:t xml:space="preserve">Tutkimustuloksia ja tutkimuksen aikana kertyneitä kokemuksia voidaan hyödyntää arvioitaessa aiheen soveltuvuutta tekijän opinnäytetyön aiheeksi.</w:t>
      </w:r>
    </w:p>
    <w:p>
      <w:pPr>
        <w:pStyle w:val="BodyText"/>
      </w:pPr>
      <w:r>
        <w:t xml:space="preserve">Jatkotutkimukselle on todennäköisesti löydetyn materiaalin laajuuden ja AIoT:n mielenkiintoisen kehitysvaiheen perusteella tarvetta ja motivaatio, mutta tutkimuksen rajaus ja tutkimuksen sovittaminen koulutusohjelmaan tavoitteisiin tulee tehdä huolella.</w:t>
      </w:r>
    </w:p>
    <w:p>
      <w:pPr>
        <w:pStyle w:val="Heading1"/>
      </w:pPr>
      <w:bookmarkStart w:id="35" w:name="lähteet"/>
      <w:bookmarkEnd w:id="35"/>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6">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7">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38">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39">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2017–2017-01-18T09:29:33+00:00. Appropriate Vertical Farming Technology - Powered by ZipGrowTM.</w:t>
      </w:r>
      <w:r>
        <w:t xml:space="preserve"> </w:t>
      </w:r>
      <w:r>
        <w:rPr>
          <w:i/>
        </w:rPr>
        <w:t xml:space="preserve">Bright Agrotech</w:t>
      </w:r>
      <w:r>
        <w:t xml:space="preserve">. Available at:</w:t>
      </w:r>
      <w:r>
        <w:t xml:space="preserve"> </w:t>
      </w:r>
      <w:hyperlink r:id="rId40">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1">
        <w:r>
          <w:rPr>
            <w:rStyle w:val="Hyperlink"/>
          </w:rPr>
          <w:t xml:space="preserve">https://books.google.fi/books?id=_k11CwAAQBAJ</w:t>
        </w:r>
      </w:hyperlink>
      <w:r>
        <w:t xml:space="preserve">.</w:t>
      </w:r>
    </w:p>
    <w:p>
      <w:pPr>
        <w:pStyle w:val="Bibliography"/>
      </w:pPr>
      <w:r>
        <w:t xml:space="preserve">Desai, S., 2017. Agricultural Crop Monitoring using IOT.</w:t>
      </w:r>
      <w:r>
        <w:t xml:space="preserve"> </w:t>
      </w:r>
      <w:r>
        <w:rPr>
          <w:i/>
        </w:rPr>
        <w:t xml:space="preserve">ResearchGate</w:t>
      </w:r>
      <w:r>
        <w:t xml:space="preserve">. Available at:</w:t>
      </w:r>
      <w:r>
        <w:t xml:space="preserve"> </w:t>
      </w:r>
      <w:hyperlink r:id="rId42">
        <w:r>
          <w:rPr>
            <w:rStyle w:val="Hyperlink"/>
          </w:rPr>
          <w:t xml:space="preserve">https://www.researchgate.net/publication/312218636_Agricultural_Crop_Monitoring_using_IOT</w:t>
        </w:r>
      </w:hyperlink>
      <w:r>
        <w:t xml:space="preserve"> </w:t>
      </w:r>
      <w:r>
        <w:t xml:space="preserve">[Accessed March 12, 2017].</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3">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4">
        <w:r>
          <w:rPr>
            <w:rStyle w:val="Hyperlink"/>
          </w:rPr>
          <w:t xml:space="preserve">https://books.google.fi/books?id=E86DBQAAQBAJ</w:t>
        </w:r>
      </w:hyperlink>
      <w:r>
        <w:t xml:space="preserve">.</w:t>
      </w:r>
    </w:p>
    <w:p>
      <w:pPr>
        <w:pStyle w:val="Bibliography"/>
      </w:pPr>
      <w:r>
        <w:t xml:space="preserve">Freight Farms, 2017. Leafy Green MachineTM.</w:t>
      </w:r>
      <w:r>
        <w:t xml:space="preserve"> </w:t>
      </w:r>
      <w:r>
        <w:rPr>
          <w:i/>
        </w:rPr>
        <w:t xml:space="preserve">Freight Farms</w:t>
      </w:r>
      <w:r>
        <w:t xml:space="preserve">. Available at:</w:t>
      </w:r>
      <w:r>
        <w:t xml:space="preserve"> </w:t>
      </w:r>
      <w:hyperlink r:id="rId45">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6">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7">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48">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49">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50">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1">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2">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3">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4">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Pajula, H., 2003.</w:t>
      </w:r>
      <w:r>
        <w:t xml:space="preserve"> </w:t>
      </w:r>
      <w:r>
        <w:rPr>
          <w:i/>
        </w:rPr>
        <w:t xml:space="preserve">Selvitys Suomen kastelutilanteesta – esimerkkialueena Varsinais-Suomi</w:t>
      </w:r>
      <w:r>
        <w:t xml:space="preserve">, Suomen ympäristökeskus. Available at:</w:t>
      </w:r>
      <w:r>
        <w:t xml:space="preserve"> </w:t>
      </w:r>
      <w:hyperlink r:id="rId55">
        <w:r>
          <w:rPr>
            <w:rStyle w:val="Hyperlink"/>
          </w:rPr>
          <w:t xml:space="preserve">http://hdl.handle.net/10138/40552</w:t>
        </w:r>
      </w:hyperlink>
      <w:r>
        <w:t xml:space="preserve"> </w:t>
      </w:r>
      <w:r>
        <w:t xml:space="preserve">[Accessed March 11,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6">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7">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8">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59">
        <w:r>
          <w:rPr>
            <w:rStyle w:val="Hyperlink"/>
          </w:rPr>
          <w:t xml:space="preserve">http://www.squarerootsgrow.com/</w:t>
        </w:r>
      </w:hyperlink>
      <w:r>
        <w:t xml:space="preserve"> </w:t>
      </w:r>
      <w:r>
        <w:t xml:space="preserve">[Accessed April 13, 2017].</w:t>
      </w:r>
    </w:p>
    <w:p>
      <w:pPr>
        <w:pStyle w:val="Bibliography"/>
      </w:pPr>
      <w:r>
        <w:t xml:space="preserve">Suojanen, S., 2016–2016-04-10T08:24:00+00:00. Erikoistutkija vesiviljelystä: “Kasvitehdasbuumi käy maailmalla kuumana”.</w:t>
      </w:r>
      <w:r>
        <w:t xml:space="preserve"> </w:t>
      </w:r>
      <w:r>
        <w:rPr>
          <w:i/>
        </w:rPr>
        <w:t xml:space="preserve">Aamulehti</w:t>
      </w:r>
      <w:r>
        <w:t xml:space="preserve">. Available at:</w:t>
      </w:r>
      <w:r>
        <w:t xml:space="preserve"> </w:t>
      </w:r>
      <w:hyperlink r:id="rId60">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1">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2">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3">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4">
        <w:r>
          <w:rPr>
            <w:rStyle w:val="Hyperlink"/>
          </w:rPr>
          <w:t xml:space="preserve">https://urbancropsolutions.com</w:t>
        </w:r>
      </w:hyperlink>
      <w:r>
        <w:t xml:space="preserve"> </w:t>
      </w:r>
      <w:r>
        <w:t xml:space="preserve">[Accessed April 13, 2017].</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5">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157cee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47d5f648"/>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f08466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6" Target="http://aerofarms.com/" TargetMode="External" /><Relationship Type="http://schemas.openxmlformats.org/officeDocument/2006/relationships/hyperlink" Id="rId55" Target="http://hdl.handle.net/10138/40552" TargetMode="External" /><Relationship Type="http://schemas.openxmlformats.org/officeDocument/2006/relationships/hyperlink" Id="rId49" Target="http://journal.frontiersin.org/article/10.3389/fpls.2016.01848/abstract" TargetMode="External" /><Relationship Type="http://schemas.openxmlformats.org/officeDocument/2006/relationships/hyperlink" Id="rId51" Target="http://miraigroup.jp/en/" TargetMode="External" /><Relationship Type="http://schemas.openxmlformats.org/officeDocument/2006/relationships/hyperlink" Id="rId48" Target="http://scholarworks.sjsu.edu/etd_projects/503" TargetMode="External" /><Relationship Type="http://schemas.openxmlformats.org/officeDocument/2006/relationships/hyperlink" Id="rId58" Target="http://spread.co.jp/en/" TargetMode="External" /><Relationship Type="http://schemas.openxmlformats.org/officeDocument/2006/relationships/hyperlink" Id="rId63" Target="http://urn.fi/URN:ISBN:978-952-10-4360-4" TargetMode="External" /><Relationship Type="http://schemas.openxmlformats.org/officeDocument/2006/relationships/hyperlink" Id="rId61" Target="http://urn.fi/URN:NBN:fi:amk-201605239138" TargetMode="External" /><Relationship Type="http://schemas.openxmlformats.org/officeDocument/2006/relationships/hyperlink" Id="rId39" Target="http://valtioneuvosto.fi/hallitusohjelman-toteutus/digitalisaatio/karkihanke2" TargetMode="External" /><Relationship Type="http://schemas.openxmlformats.org/officeDocument/2006/relationships/hyperlink" Id="rId60" Target="http://www.aamulehti.fi/kotimaa/erikoistutkija-vesiviljelysta-kasvitehdasbuumi-kay-maailmalla-kuumana-23570184/" TargetMode="External" /><Relationship Type="http://schemas.openxmlformats.org/officeDocument/2006/relationships/hyperlink" Id="rId46" Target="http://www.fujitsu.com/global/about/resources/news/press-releases/2016/1128-01.html" TargetMode="External" /><Relationship Type="http://schemas.openxmlformats.org/officeDocument/2006/relationships/hyperlink" Id="rId53" Target="http://www.kauppalehti.fi/uutiset/30-kertainen-tuotto-avomaahan-verrattuna/NwUMfsJ6" TargetMode="External" /><Relationship Type="http://schemas.openxmlformats.org/officeDocument/2006/relationships/hyperlink" Id="rId54" Target="http://www.kauppalehti.fi/uutiset/suomalaistekniikka-tuottaa-satoa-new-yorkin-kattokasvihuoneissa/Cxv4itmX?ref=email:d031" TargetMode="External" /><Relationship Type="http://schemas.openxmlformats.org/officeDocument/2006/relationships/hyperlink" Id="rId38" Target="http://www.maaseuduntulevaisuus.fi/maatalous/fujitsu-mukaan-ruuantuotantoon-suomeen-perustetaan-kokeilukasvihuone-1.146938" TargetMode="External" /><Relationship Type="http://schemas.openxmlformats.org/officeDocument/2006/relationships/hyperlink" Id="rId56" Target="http://www.maaseuduntulevaisuus.fi/maatalous/fujitsun-t%C3%A4ysautomatisoitu-kasvihuone-etenee-tuotanto-k%C3%A4ynnistyy-ensi-vuonna-1.170177" TargetMode="External" /><Relationship Type="http://schemas.openxmlformats.org/officeDocument/2006/relationships/hyperlink" Id="rId57" Target="http://www.pocketventure.com/en/projects/soil-scout" TargetMode="External" /><Relationship Type="http://schemas.openxmlformats.org/officeDocument/2006/relationships/hyperlink" Id="rId59" Target="http://www.squarerootsgrow.com/" TargetMode="External" /><Relationship Type="http://schemas.openxmlformats.org/officeDocument/2006/relationships/hyperlink" Id="rId65" Target="http://www.veristech.com/the-soil/soil-ec" TargetMode="External" /><Relationship Type="http://schemas.openxmlformats.org/officeDocument/2006/relationships/hyperlink" Id="rId44" Target="https://books.google.fi/books?id=E86DBQAAQBAJ" TargetMode="External" /><Relationship Type="http://schemas.openxmlformats.org/officeDocument/2006/relationships/hyperlink" Id="rId47" Target="https://books.google.fi/books?id=YuOODAAAQBAJ" TargetMode="External" /><Relationship Type="http://schemas.openxmlformats.org/officeDocument/2006/relationships/hyperlink" Id="rId41" Target="https://books.google.fi/books?id=_k11CwAAQBAJ" TargetMode="External" /><Relationship Type="http://schemas.openxmlformats.org/officeDocument/2006/relationships/hyperlink" Id="rId40" Target="https://brightagrotech.com/technology/" TargetMode="External" /><Relationship Type="http://schemas.openxmlformats.org/officeDocument/2006/relationships/hyperlink" Id="rId43" Target="https://digitamahdollistaa.fi/internet-of-things/" TargetMode="External" /><Relationship Type="http://schemas.openxmlformats.org/officeDocument/2006/relationships/hyperlink" Id="rId64" Target="https://urbancropsolutions.com" TargetMode="External" /><Relationship Type="http://schemas.openxmlformats.org/officeDocument/2006/relationships/hyperlink" Id="rId37" Target="https://www.etla.fi/wp-content/uploads/ETLA-Raportit-Reports-42.pdf" TargetMode="External" /><Relationship Type="http://schemas.openxmlformats.org/officeDocument/2006/relationships/hyperlink" Id="rId45" Target="https://www.freightfarms.com/" TargetMode="External" /><Relationship Type="http://schemas.openxmlformats.org/officeDocument/2006/relationships/hyperlink" Id="rId50" Target="https://www.luke.fi/asiakkaan-aani-automaatio-yleistyy-pelloilla/" TargetMode="External" /><Relationship Type="http://schemas.openxmlformats.org/officeDocument/2006/relationships/hyperlink" Id="rId42" Target="https://www.researchgate.net/publication/312218636_Agricultural_Crop_Monitoring_using_IOT" TargetMode="External" /><Relationship Type="http://schemas.openxmlformats.org/officeDocument/2006/relationships/hyperlink" Id="rId62" Target="https://www.telia.fi/yrityksille/tuotteet/liittymat/iot-ratkaisut/kaikki-ratkaisut" TargetMode="External" /><Relationship Type="http://schemas.openxmlformats.org/officeDocument/2006/relationships/hyperlink" Id="rId52"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6" Target="http://aerofarms.com/" TargetMode="External" /><Relationship Type="http://schemas.openxmlformats.org/officeDocument/2006/relationships/hyperlink" Id="rId55" Target="http://hdl.handle.net/10138/40552" TargetMode="External" /><Relationship Type="http://schemas.openxmlformats.org/officeDocument/2006/relationships/hyperlink" Id="rId49" Target="http://journal.frontiersin.org/article/10.3389/fpls.2016.01848/abstract" TargetMode="External" /><Relationship Type="http://schemas.openxmlformats.org/officeDocument/2006/relationships/hyperlink" Id="rId51" Target="http://miraigroup.jp/en/" TargetMode="External" /><Relationship Type="http://schemas.openxmlformats.org/officeDocument/2006/relationships/hyperlink" Id="rId48" Target="http://scholarworks.sjsu.edu/etd_projects/503" TargetMode="External" /><Relationship Type="http://schemas.openxmlformats.org/officeDocument/2006/relationships/hyperlink" Id="rId58" Target="http://spread.co.jp/en/" TargetMode="External" /><Relationship Type="http://schemas.openxmlformats.org/officeDocument/2006/relationships/hyperlink" Id="rId63" Target="http://urn.fi/URN:ISBN:978-952-10-4360-4" TargetMode="External" /><Relationship Type="http://schemas.openxmlformats.org/officeDocument/2006/relationships/hyperlink" Id="rId61" Target="http://urn.fi/URN:NBN:fi:amk-201605239138" TargetMode="External" /><Relationship Type="http://schemas.openxmlformats.org/officeDocument/2006/relationships/hyperlink" Id="rId39" Target="http://valtioneuvosto.fi/hallitusohjelman-toteutus/digitalisaatio/karkihanke2" TargetMode="External" /><Relationship Type="http://schemas.openxmlformats.org/officeDocument/2006/relationships/hyperlink" Id="rId60" Target="http://www.aamulehti.fi/kotimaa/erikoistutkija-vesiviljelysta-kasvitehdasbuumi-kay-maailmalla-kuumana-23570184/" TargetMode="External" /><Relationship Type="http://schemas.openxmlformats.org/officeDocument/2006/relationships/hyperlink" Id="rId46" Target="http://www.fujitsu.com/global/about/resources/news/press-releases/2016/1128-01.html" TargetMode="External" /><Relationship Type="http://schemas.openxmlformats.org/officeDocument/2006/relationships/hyperlink" Id="rId53" Target="http://www.kauppalehti.fi/uutiset/30-kertainen-tuotto-avomaahan-verrattuna/NwUMfsJ6" TargetMode="External" /><Relationship Type="http://schemas.openxmlformats.org/officeDocument/2006/relationships/hyperlink" Id="rId54" Target="http://www.kauppalehti.fi/uutiset/suomalaistekniikka-tuottaa-satoa-new-yorkin-kattokasvihuoneissa/Cxv4itmX?ref=email:d031" TargetMode="External" /><Relationship Type="http://schemas.openxmlformats.org/officeDocument/2006/relationships/hyperlink" Id="rId38" Target="http://www.maaseuduntulevaisuus.fi/maatalous/fujitsu-mukaan-ruuantuotantoon-suomeen-perustetaan-kokeilukasvihuone-1.146938" TargetMode="External" /><Relationship Type="http://schemas.openxmlformats.org/officeDocument/2006/relationships/hyperlink" Id="rId56" Target="http://www.maaseuduntulevaisuus.fi/maatalous/fujitsun-t%C3%A4ysautomatisoitu-kasvihuone-etenee-tuotanto-k%C3%A4ynnistyy-ensi-vuonna-1.170177" TargetMode="External" /><Relationship Type="http://schemas.openxmlformats.org/officeDocument/2006/relationships/hyperlink" Id="rId57" Target="http://www.pocketventure.com/en/projects/soil-scout" TargetMode="External" /><Relationship Type="http://schemas.openxmlformats.org/officeDocument/2006/relationships/hyperlink" Id="rId59" Target="http://www.squarerootsgrow.com/" TargetMode="External" /><Relationship Type="http://schemas.openxmlformats.org/officeDocument/2006/relationships/hyperlink" Id="rId65" Target="http://www.veristech.com/the-soil/soil-ec" TargetMode="External" /><Relationship Type="http://schemas.openxmlformats.org/officeDocument/2006/relationships/hyperlink" Id="rId44" Target="https://books.google.fi/books?id=E86DBQAAQBAJ" TargetMode="External" /><Relationship Type="http://schemas.openxmlformats.org/officeDocument/2006/relationships/hyperlink" Id="rId47" Target="https://books.google.fi/books?id=YuOODAAAQBAJ" TargetMode="External" /><Relationship Type="http://schemas.openxmlformats.org/officeDocument/2006/relationships/hyperlink" Id="rId41" Target="https://books.google.fi/books?id=_k11CwAAQBAJ" TargetMode="External" /><Relationship Type="http://schemas.openxmlformats.org/officeDocument/2006/relationships/hyperlink" Id="rId40" Target="https://brightagrotech.com/technology/" TargetMode="External" /><Relationship Type="http://schemas.openxmlformats.org/officeDocument/2006/relationships/hyperlink" Id="rId43" Target="https://digitamahdollistaa.fi/internet-of-things/" TargetMode="External" /><Relationship Type="http://schemas.openxmlformats.org/officeDocument/2006/relationships/hyperlink" Id="rId64" Target="https://urbancropsolutions.com" TargetMode="External" /><Relationship Type="http://schemas.openxmlformats.org/officeDocument/2006/relationships/hyperlink" Id="rId37" Target="https://www.etla.fi/wp-content/uploads/ETLA-Raportit-Reports-42.pdf" TargetMode="External" /><Relationship Type="http://schemas.openxmlformats.org/officeDocument/2006/relationships/hyperlink" Id="rId45" Target="https://www.freightfarms.com/" TargetMode="External" /><Relationship Type="http://schemas.openxmlformats.org/officeDocument/2006/relationships/hyperlink" Id="rId50" Target="https://www.luke.fi/asiakkaan-aani-automaatio-yleistyy-pelloilla/" TargetMode="External" /><Relationship Type="http://schemas.openxmlformats.org/officeDocument/2006/relationships/hyperlink" Id="rId42" Target="https://www.researchgate.net/publication/312218636_Agricultural_Crop_Monitoring_using_IOT" TargetMode="External" /><Relationship Type="http://schemas.openxmlformats.org/officeDocument/2006/relationships/hyperlink" Id="rId62" Target="https://www.telia.fi/yrityksille/tuotteet/liittymat/iot-ratkaisut/kaikki-ratkaisut" TargetMode="External" /><Relationship Type="http://schemas.openxmlformats.org/officeDocument/2006/relationships/hyperlink" Id="rId52"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2017-04-13T17:41:16Z</dcterms:created>
  <dcterms:modified xsi:type="dcterms:W3CDTF">2017-04-13T17:41:16Z</dcterms:modified>
</cp:coreProperties>
</file>