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94540" w:rsidR="005062E2" w:rsidP="005062E2" w:rsidRDefault="005062E2" w14:paraId="5F012D7C" w14:textId="77777777">
      <w:pPr>
        <w:keepNext/>
        <w:keepLines/>
        <w:pageBreakBefore/>
        <w:spacing w:before="240" w:after="120" w:line="252" w:lineRule="auto"/>
        <w:outlineLvl w:val="0"/>
        <w:rPr>
          <w:rFonts w:ascii="Segoe UI Semibold" w:hAnsi="Segoe UI Semibold" w:eastAsia="MS Gothic" w:cs="Times New Roman"/>
          <w:color w:val="004BBB"/>
          <w:sz w:val="40"/>
          <w:szCs w:val="32"/>
          <w:lang w:eastAsia="en-US"/>
        </w:rPr>
      </w:pPr>
      <w:r w:rsidRPr="00994540">
        <w:rPr>
          <w:rFonts w:ascii="Segoe UI Semibold" w:hAnsi="Segoe UI Semibold" w:eastAsia="MS Gothic" w:cs="Times New Roman"/>
          <w:color w:val="004BBB"/>
          <w:sz w:val="40"/>
          <w:szCs w:val="32"/>
          <w:lang w:eastAsia="en-US"/>
        </w:rPr>
        <w:t>Check your knowledge</w:t>
      </w:r>
    </w:p>
    <w:p w:rsidR="005062E2" w:rsidP="005062E2" w:rsidRDefault="005062E2" w14:paraId="4B3AE6AE" w14:textId="6E62FE0F">
      <w:r>
        <w:t xml:space="preserve">Lab </w:t>
      </w:r>
      <w:r>
        <w:t>11</w:t>
      </w:r>
    </w:p>
    <w:p w:rsidR="005062E2" w:rsidP="005062E2" w:rsidRDefault="005062E2" w14:paraId="66B96548" w14:textId="77C94D37">
      <w:r>
        <w:t>5 mins</w:t>
      </w:r>
    </w:p>
    <w:p w:rsidR="005062E2" w:rsidP="005062E2" w:rsidRDefault="005062E2" w14:paraId="614182B0" w14:textId="2F915C20">
      <w:pPr>
        <w:pStyle w:val="ListParagraph"/>
        <w:numPr>
          <w:ilvl w:val="0"/>
          <w:numId w:val="1"/>
        </w:numPr>
      </w:pPr>
      <w:r>
        <w:t>Y</w:t>
      </w:r>
      <w:r w:rsidRPr="005062E2">
        <w:t>ou need to close all opened Contoso Invoicing apps page before testing the desktop flow</w:t>
      </w:r>
      <w:r>
        <w:t>.</w:t>
      </w:r>
    </w:p>
    <w:p w:rsidR="005062E2" w:rsidP="005062E2" w:rsidRDefault="005062E2" w14:paraId="7687F60A" w14:textId="58F6C33C">
      <w:pPr>
        <w:pStyle w:val="ListParagraph"/>
      </w:pPr>
    </w:p>
    <w:p w:rsidR="005062E2" w:rsidP="005062E2" w:rsidRDefault="005062E2" w14:paraId="0DACBA54" w14:textId="10D42ECD">
      <w:pPr>
        <w:pStyle w:val="ListParagraph"/>
        <w:numPr>
          <w:ilvl w:val="0"/>
          <w:numId w:val="2"/>
        </w:numPr>
      </w:pPr>
      <w:r>
        <w:t xml:space="preserve">True </w:t>
      </w:r>
    </w:p>
    <w:p w:rsidR="005062E2" w:rsidP="005062E2" w:rsidRDefault="005062E2" w14:paraId="37142CF7" w14:textId="5C891FC1">
      <w:pPr>
        <w:pStyle w:val="ListParagraph"/>
        <w:numPr>
          <w:ilvl w:val="0"/>
          <w:numId w:val="2"/>
        </w:numPr>
      </w:pPr>
      <w:r>
        <w:t>False</w:t>
      </w:r>
    </w:p>
    <w:p w:rsidR="005062E2" w:rsidP="005062E2" w:rsidRDefault="005062E2" w14:paraId="0DE489F6" w14:textId="4E8F82A5">
      <w:pPr>
        <w:ind w:left="720"/>
      </w:pPr>
      <w:r>
        <w:t xml:space="preserve">Answer: A. True - </w:t>
      </w:r>
      <w:r w:rsidRPr="005062E2">
        <w:t>Contoso Invoicing application will automatically start</w:t>
      </w:r>
      <w:r>
        <w:t xml:space="preserve"> when your desktop flow start running</w:t>
      </w:r>
    </w:p>
    <w:p w:rsidR="005062E2" w:rsidP="005062E2" w:rsidRDefault="005062E2" w14:paraId="2FA496D5" w14:textId="77777777">
      <w:pPr>
        <w:ind w:left="720"/>
      </w:pPr>
    </w:p>
    <w:p w:rsidR="005062E2" w:rsidP="005062E2" w:rsidRDefault="005062E2" w14:paraId="13941EFC" w14:textId="7C34CEB8">
      <w:pPr>
        <w:pStyle w:val="ListParagraph"/>
        <w:numPr>
          <w:ilvl w:val="0"/>
          <w:numId w:val="1"/>
        </w:numPr>
      </w:pPr>
      <w:r>
        <w:t xml:space="preserve"> </w:t>
      </w:r>
      <w:r w:rsidRPr="005062E2">
        <w:t xml:space="preserve">In order to create an error case for this lab we will manually </w:t>
      </w:r>
      <w:r>
        <w:t xml:space="preserve">_______ </w:t>
      </w:r>
      <w:r w:rsidRPr="005062E2">
        <w:t>the application so the following step cannot locate the window anymore.</w:t>
      </w:r>
    </w:p>
    <w:p w:rsidR="005062E2" w:rsidP="005062E2" w:rsidRDefault="005062E2" w14:paraId="10EB5651" w14:textId="2F5B2370">
      <w:pPr>
        <w:pStyle w:val="ListParagraph"/>
      </w:pPr>
    </w:p>
    <w:p w:rsidR="005062E2" w:rsidP="005062E2" w:rsidRDefault="005062E2" w14:paraId="566B5A80" w14:textId="1A6C8577">
      <w:pPr>
        <w:pStyle w:val="ListParagraph"/>
        <w:numPr>
          <w:ilvl w:val="0"/>
          <w:numId w:val="3"/>
        </w:numPr>
      </w:pPr>
      <w:r>
        <w:t>Open</w:t>
      </w:r>
    </w:p>
    <w:p w:rsidR="005062E2" w:rsidP="005062E2" w:rsidRDefault="005062E2" w14:paraId="5048F85A" w14:textId="2F037119">
      <w:pPr>
        <w:pStyle w:val="ListParagraph"/>
        <w:numPr>
          <w:ilvl w:val="0"/>
          <w:numId w:val="3"/>
        </w:numPr>
      </w:pPr>
      <w:r>
        <w:t>Close</w:t>
      </w:r>
    </w:p>
    <w:p w:rsidR="005062E2" w:rsidP="005062E2" w:rsidRDefault="005062E2" w14:paraId="3216A21A" w14:textId="40E25A77">
      <w:pPr>
        <w:pStyle w:val="ListParagraph"/>
        <w:numPr>
          <w:ilvl w:val="0"/>
          <w:numId w:val="3"/>
        </w:numPr>
      </w:pPr>
      <w:r>
        <w:t>Either A or B</w:t>
      </w:r>
    </w:p>
    <w:p w:rsidR="005062E2" w:rsidP="005062E2" w:rsidRDefault="005062E2" w14:paraId="5899315C" w14:textId="1F7B67C9">
      <w:pPr>
        <w:pStyle w:val="ListParagraph"/>
        <w:numPr>
          <w:ilvl w:val="0"/>
          <w:numId w:val="3"/>
        </w:numPr>
      </w:pPr>
      <w:r>
        <w:t>None of the above</w:t>
      </w:r>
    </w:p>
    <w:p w:rsidR="005062E2" w:rsidP="005062E2" w:rsidRDefault="005062E2" w14:paraId="5C4950AD" w14:textId="364E3356">
      <w:pPr>
        <w:ind w:left="720"/>
      </w:pPr>
      <w:r>
        <w:t>Answer: B. Close – Once we closed the application, our desktop flow cannot locate the window anymore</w:t>
      </w:r>
    </w:p>
    <w:p w:rsidR="005062E2" w:rsidP="005062E2" w:rsidRDefault="005062E2" w14:paraId="71143A30" w14:textId="30093C60">
      <w:pPr>
        <w:ind w:left="720"/>
      </w:pPr>
    </w:p>
    <w:p w:rsidR="005062E2" w:rsidP="005062E2" w:rsidRDefault="005062E2" w14:paraId="7820C8FA" w14:textId="64A7EF1E">
      <w:pPr>
        <w:pStyle w:val="ListParagraph"/>
        <w:numPr>
          <w:ilvl w:val="0"/>
          <w:numId w:val="1"/>
        </w:numPr>
        <w:rPr/>
      </w:pPr>
      <w:r w:rsidR="005062E2">
        <w:rPr/>
        <w:t>I</w:t>
      </w:r>
      <w:r w:rsidR="005062E2">
        <w:rPr/>
        <w:t>f your cloud flow run did not report as failed</w:t>
      </w:r>
      <w:r w:rsidR="005062E2">
        <w:rPr/>
        <w:t xml:space="preserve"> on step 4</w:t>
      </w:r>
      <w:r w:rsidR="1D19C434">
        <w:rPr/>
        <w:t>6</w:t>
      </w:r>
      <w:r w:rsidR="005062E2">
        <w:rPr/>
        <w:t>, it could be because you _______.</w:t>
      </w:r>
    </w:p>
    <w:p w:rsidR="005062E2" w:rsidP="005062E2" w:rsidRDefault="005062E2" w14:paraId="12919AD9" w14:textId="76EE407C">
      <w:pPr>
        <w:pStyle w:val="ListParagraph"/>
      </w:pPr>
    </w:p>
    <w:p w:rsidR="005062E2" w:rsidP="005062E2" w:rsidRDefault="005062E2" w14:paraId="2D2CC418" w14:textId="0DC642D7">
      <w:pPr>
        <w:pStyle w:val="ListParagraph"/>
        <w:numPr>
          <w:ilvl w:val="0"/>
          <w:numId w:val="4"/>
        </w:numPr>
      </w:pPr>
      <w:r>
        <w:t>Y</w:t>
      </w:r>
      <w:r w:rsidRPr="005062E2">
        <w:t>ou do not have the latest Power Automate Desktop version (v2.6 or later)</w:t>
      </w:r>
    </w:p>
    <w:p w:rsidR="005062E2" w:rsidP="005062E2" w:rsidRDefault="005062E2" w14:paraId="40CCFCBA" w14:textId="404A3415">
      <w:pPr>
        <w:pStyle w:val="ListParagraph"/>
        <w:numPr>
          <w:ilvl w:val="0"/>
          <w:numId w:val="4"/>
        </w:numPr>
      </w:pPr>
      <w:r>
        <w:t>Y</w:t>
      </w:r>
      <w:r w:rsidRPr="005062E2">
        <w:t>ou do not have the latest Power Automate Desktop version (v2.</w:t>
      </w:r>
      <w:r>
        <w:t>4</w:t>
      </w:r>
      <w:r w:rsidRPr="005062E2">
        <w:t xml:space="preserve"> or later)</w:t>
      </w:r>
    </w:p>
    <w:p w:rsidR="004218DF" w:rsidP="004218DF" w:rsidRDefault="004218DF" w14:paraId="0E153D0A" w14:textId="24548985">
      <w:pPr>
        <w:pStyle w:val="ListParagraph"/>
        <w:numPr>
          <w:ilvl w:val="0"/>
          <w:numId w:val="4"/>
        </w:numPr>
      </w:pPr>
      <w:r>
        <w:t>None of the above</w:t>
      </w:r>
    </w:p>
    <w:p w:rsidR="004218DF" w:rsidP="004218DF" w:rsidRDefault="004218DF" w14:paraId="5A2C7F5E" w14:textId="0305D8D1">
      <w:pPr>
        <w:ind w:left="720"/>
      </w:pPr>
      <w:r>
        <w:t xml:space="preserve">Answer: A. </w:t>
      </w:r>
      <w:r w:rsidRPr="004218DF">
        <w:t>You do not have the latest Power Automate Desktop version (v2.6 or later)</w:t>
      </w:r>
    </w:p>
    <w:p w:rsidR="005B6CD8" w:rsidP="004218DF" w:rsidRDefault="005B6CD8" w14:paraId="125B7B15" w14:textId="5A8D9BC1">
      <w:pPr>
        <w:ind w:left="720"/>
      </w:pPr>
    </w:p>
    <w:p w:rsidR="005B6CD8" w:rsidP="004218DF" w:rsidRDefault="005B6CD8" w14:paraId="059D1B92" w14:textId="773752E1">
      <w:pPr>
        <w:ind w:left="720"/>
      </w:pPr>
    </w:p>
    <w:p w:rsidR="005B6CD8" w:rsidP="004218DF" w:rsidRDefault="005B6CD8" w14:paraId="20736D56" w14:textId="07364FCB">
      <w:pPr>
        <w:ind w:left="720"/>
      </w:pPr>
    </w:p>
    <w:p w:rsidR="005B6CD8" w:rsidP="004218DF" w:rsidRDefault="005B6CD8" w14:paraId="499FC02A" w14:textId="109BE58D">
      <w:pPr>
        <w:ind w:left="720"/>
      </w:pPr>
    </w:p>
    <w:p w:rsidR="005B6CD8" w:rsidP="004218DF" w:rsidRDefault="005B6CD8" w14:paraId="47C200FA" w14:textId="78AC5DD8">
      <w:pPr>
        <w:ind w:left="720"/>
      </w:pPr>
    </w:p>
    <w:p w:rsidR="005B6CD8" w:rsidP="004218DF" w:rsidRDefault="005B6CD8" w14:paraId="07991E4F" w14:textId="182C7379">
      <w:pPr>
        <w:ind w:left="720"/>
      </w:pPr>
    </w:p>
    <w:p w:rsidR="005B6CD8" w:rsidP="004218DF" w:rsidRDefault="005B6CD8" w14:paraId="7C56BA53" w14:textId="26370C66">
      <w:pPr>
        <w:ind w:left="720"/>
      </w:pPr>
    </w:p>
    <w:p w:rsidRPr="00994540" w:rsidR="005B6CD8" w:rsidP="005B6CD8" w:rsidRDefault="005B6CD8" w14:paraId="3585E28B" w14:textId="77777777">
      <w:pPr>
        <w:keepNext/>
        <w:keepLines/>
        <w:pageBreakBefore/>
        <w:spacing w:before="240" w:after="120" w:line="252" w:lineRule="auto"/>
        <w:outlineLvl w:val="0"/>
        <w:rPr>
          <w:rFonts w:ascii="Segoe UI Semibold" w:hAnsi="Segoe UI Semibold" w:eastAsia="MS Gothic" w:cs="Times New Roman"/>
          <w:color w:val="004BBB"/>
          <w:sz w:val="40"/>
          <w:szCs w:val="32"/>
          <w:lang w:eastAsia="en-US"/>
        </w:rPr>
      </w:pPr>
      <w:r w:rsidRPr="00994540">
        <w:rPr>
          <w:rFonts w:ascii="Segoe UI Semibold" w:hAnsi="Segoe UI Semibold" w:eastAsia="MS Gothic" w:cs="Times New Roman"/>
          <w:color w:val="004BBB"/>
          <w:sz w:val="40"/>
          <w:szCs w:val="32"/>
          <w:lang w:eastAsia="en-US"/>
        </w:rPr>
        <w:lastRenderedPageBreak/>
        <w:t>Check your knowledge</w:t>
      </w:r>
    </w:p>
    <w:p w:rsidR="005B6CD8" w:rsidP="005B6CD8" w:rsidRDefault="005B6CD8" w14:paraId="6C50C470" w14:textId="0BABCA8E">
      <w:r>
        <w:t>Lab 1</w:t>
      </w:r>
      <w:r>
        <w:t>2</w:t>
      </w:r>
    </w:p>
    <w:p w:rsidR="005B6CD8" w:rsidP="005B6CD8" w:rsidRDefault="005B6CD8" w14:paraId="58866B5F" w14:textId="08EC97D1">
      <w:r>
        <w:t>5 mins</w:t>
      </w:r>
    </w:p>
    <w:p w:rsidR="005B6CD8" w:rsidP="005B6CD8" w:rsidRDefault="005B6CD8" w14:paraId="7788DF46" w14:textId="763D0BBC">
      <w:pPr>
        <w:pStyle w:val="ListParagraph"/>
        <w:numPr>
          <w:ilvl w:val="0"/>
          <w:numId w:val="5"/>
        </w:numPr>
      </w:pPr>
      <w:r>
        <w:t xml:space="preserve">If you send an email with high importance to trigger desktop flow, you will see that the desktop flow </w:t>
      </w:r>
      <w:r w:rsidRPr="005B6CD8">
        <w:t xml:space="preserve">will be executed with </w:t>
      </w:r>
      <w:r>
        <w:t xml:space="preserve">______ </w:t>
      </w:r>
      <w:r w:rsidRPr="005B6CD8">
        <w:t>priority</w:t>
      </w:r>
      <w:r>
        <w:t>.</w:t>
      </w:r>
    </w:p>
    <w:p w:rsidR="005B6CD8" w:rsidP="005B6CD8" w:rsidRDefault="005B6CD8" w14:paraId="53541345" w14:textId="5B7423F8">
      <w:pPr>
        <w:pStyle w:val="ListParagraph"/>
      </w:pPr>
    </w:p>
    <w:p w:rsidR="005B6CD8" w:rsidP="005B6CD8" w:rsidRDefault="005B6CD8" w14:paraId="1194BC23" w14:textId="00ADD217">
      <w:pPr>
        <w:pStyle w:val="ListParagraph"/>
        <w:numPr>
          <w:ilvl w:val="0"/>
          <w:numId w:val="6"/>
        </w:numPr>
      </w:pPr>
      <w:r>
        <w:t>Low</w:t>
      </w:r>
    </w:p>
    <w:p w:rsidR="005B6CD8" w:rsidP="005B6CD8" w:rsidRDefault="005B6CD8" w14:paraId="27617A53" w14:textId="0F4D64EA">
      <w:pPr>
        <w:pStyle w:val="ListParagraph"/>
        <w:numPr>
          <w:ilvl w:val="0"/>
          <w:numId w:val="6"/>
        </w:numPr>
      </w:pPr>
      <w:r>
        <w:t xml:space="preserve">High </w:t>
      </w:r>
    </w:p>
    <w:p w:rsidR="005B6CD8" w:rsidP="005B6CD8" w:rsidRDefault="005B6CD8" w14:paraId="27252FF1" w14:textId="7C9C0FBE">
      <w:pPr>
        <w:pStyle w:val="ListParagraph"/>
        <w:numPr>
          <w:ilvl w:val="0"/>
          <w:numId w:val="6"/>
        </w:numPr>
      </w:pPr>
      <w:r>
        <w:t>Normal</w:t>
      </w:r>
    </w:p>
    <w:p w:rsidR="005B6CD8" w:rsidP="005B6CD8" w:rsidRDefault="005B6CD8" w14:paraId="3EB1B181" w14:textId="18514D59">
      <w:pPr>
        <w:pStyle w:val="ListParagraph"/>
        <w:numPr>
          <w:ilvl w:val="0"/>
          <w:numId w:val="6"/>
        </w:numPr>
      </w:pPr>
      <w:r>
        <w:t>None of the above</w:t>
      </w:r>
    </w:p>
    <w:p w:rsidR="005B6CD8" w:rsidP="005B6CD8" w:rsidRDefault="005B6CD8" w14:paraId="02111AF0" w14:textId="285421CF">
      <w:pPr>
        <w:ind w:left="720"/>
      </w:pPr>
      <w:r>
        <w:t xml:space="preserve">Answer:  </w:t>
      </w:r>
      <w:r w:rsidRPr="005B6CD8">
        <w:t>High</w:t>
      </w:r>
      <w:r>
        <w:t xml:space="preserve"> - </w:t>
      </w:r>
      <w:r w:rsidRPr="005B6CD8">
        <w:t>Available priorities are High and Normal (the default value). This value can also be passed dynamically using the custom value parameter. Every time the desktop flow is triggered, it will be executed with the priority that has been set</w:t>
      </w:r>
    </w:p>
    <w:p w:rsidR="005B6CD8" w:rsidP="005B6CD8" w:rsidRDefault="005B6CD8" w14:paraId="3EA1C4A9" w14:textId="5F0265A7">
      <w:pPr>
        <w:ind w:left="720"/>
      </w:pPr>
    </w:p>
    <w:p w:rsidR="005B6CD8" w:rsidP="005B6CD8" w:rsidRDefault="005B6CD8" w14:paraId="7A02A4D6" w14:textId="7FC094A3">
      <w:pPr>
        <w:pStyle w:val="ListParagraph"/>
        <w:numPr>
          <w:ilvl w:val="0"/>
          <w:numId w:val="5"/>
        </w:numPr>
      </w:pPr>
      <w:r>
        <w:t xml:space="preserve">After clicking the three dots </w:t>
      </w:r>
      <w:r w:rsidRPr="005B6CD8">
        <w:t>next to the desktop flow name</w:t>
      </w:r>
      <w:r>
        <w:t>, which of the following allows you to change the priority from high to normal?</w:t>
      </w:r>
    </w:p>
    <w:p w:rsidR="005B6CD8" w:rsidP="005B6CD8" w:rsidRDefault="005B6CD8" w14:paraId="1A132C1A" w14:textId="6C8F90B9">
      <w:pPr>
        <w:pStyle w:val="ListParagraph"/>
      </w:pPr>
    </w:p>
    <w:p w:rsidR="005B6CD8" w:rsidP="005B6CD8" w:rsidRDefault="005B6CD8" w14:paraId="5AAFFAA6" w14:textId="3DE95E71">
      <w:pPr>
        <w:pStyle w:val="ListParagraph"/>
        <w:numPr>
          <w:ilvl w:val="0"/>
          <w:numId w:val="7"/>
        </w:numPr>
      </w:pPr>
      <w:r>
        <w:t>Change Pr</w:t>
      </w:r>
      <w:r w:rsidR="007362C1">
        <w:t>iority</w:t>
      </w:r>
    </w:p>
    <w:p w:rsidR="007362C1" w:rsidP="005B6CD8" w:rsidRDefault="007362C1" w14:paraId="3CD8FB67" w14:textId="7ED45AE7">
      <w:pPr>
        <w:pStyle w:val="ListParagraph"/>
        <w:numPr>
          <w:ilvl w:val="0"/>
          <w:numId w:val="7"/>
        </w:numPr>
      </w:pPr>
      <w:r>
        <w:t>Move to the top</w:t>
      </w:r>
    </w:p>
    <w:p w:rsidRPr="007362C1" w:rsidR="007362C1" w:rsidP="007362C1" w:rsidRDefault="007362C1" w14:paraId="7A633AA1" w14:textId="77777777">
      <w:pPr>
        <w:pStyle w:val="ListParagraph"/>
        <w:numPr>
          <w:ilvl w:val="0"/>
          <w:numId w:val="7"/>
        </w:numPr>
      </w:pPr>
      <w:r w:rsidRPr="007362C1">
        <w:t>See parent flow run</w:t>
      </w:r>
    </w:p>
    <w:p w:rsidR="007362C1" w:rsidP="007362C1" w:rsidRDefault="007362C1" w14:paraId="33B04A34" w14:textId="4AB49502">
      <w:pPr>
        <w:pStyle w:val="ListParagraph"/>
        <w:numPr>
          <w:ilvl w:val="0"/>
          <w:numId w:val="7"/>
        </w:numPr>
      </w:pPr>
      <w:r w:rsidRPr="007362C1">
        <w:t>Cancel parent flow run</w:t>
      </w:r>
    </w:p>
    <w:p w:rsidR="007362C1" w:rsidP="007362C1" w:rsidRDefault="007362C1" w14:paraId="0CC53F2D" w14:textId="2C77EB99">
      <w:pPr>
        <w:ind w:left="720"/>
      </w:pPr>
      <w:r>
        <w:t xml:space="preserve">Answer: </w:t>
      </w:r>
      <w:r w:rsidRPr="007362C1">
        <w:t>A.</w:t>
      </w:r>
      <w:r>
        <w:t xml:space="preserve"> </w:t>
      </w:r>
      <w:r w:rsidRPr="007362C1">
        <w:t>Change Priority</w:t>
      </w:r>
      <w:r>
        <w:t xml:space="preserve"> - </w:t>
      </w:r>
      <w:r w:rsidRPr="007362C1">
        <w:t>You can change the priority of a specific run by clicking on the three dots then Change priority</w:t>
      </w:r>
    </w:p>
    <w:p w:rsidR="007362C1" w:rsidP="007362C1" w:rsidRDefault="007362C1" w14:paraId="0F962646" w14:textId="0E470F2B">
      <w:pPr>
        <w:ind w:left="720"/>
      </w:pPr>
    </w:p>
    <w:p w:rsidR="007362C1" w:rsidP="007362C1" w:rsidRDefault="007362C1" w14:paraId="571D9FE3" w14:textId="03E12465">
      <w:pPr>
        <w:pStyle w:val="ListParagraph"/>
        <w:numPr>
          <w:ilvl w:val="0"/>
          <w:numId w:val="5"/>
        </w:numPr>
      </w:pPr>
      <w:r w:rsidRPr="007362C1">
        <w:t xml:space="preserve">You can filter </w:t>
      </w:r>
      <w:r>
        <w:t>your desktop flow runs</w:t>
      </w:r>
      <w:r w:rsidRPr="007362C1">
        <w:t xml:space="preserve"> by Requested time, Desktop flow name, Status, Run start time, Run mode and Parent flow.</w:t>
      </w:r>
    </w:p>
    <w:p w:rsidR="007362C1" w:rsidP="007362C1" w:rsidRDefault="007362C1" w14:paraId="6F3DDFAD" w14:textId="33BAD766">
      <w:pPr>
        <w:pStyle w:val="ListParagraph"/>
      </w:pPr>
    </w:p>
    <w:p w:rsidR="007362C1" w:rsidP="007362C1" w:rsidRDefault="007362C1" w14:paraId="21E63F18" w14:textId="324D18FB">
      <w:pPr>
        <w:pStyle w:val="ListParagraph"/>
        <w:numPr>
          <w:ilvl w:val="0"/>
          <w:numId w:val="8"/>
        </w:numPr>
      </w:pPr>
      <w:r>
        <w:t>True</w:t>
      </w:r>
    </w:p>
    <w:p w:rsidR="007362C1" w:rsidP="007362C1" w:rsidRDefault="007362C1" w14:paraId="55DEDAE9" w14:textId="5DF70BAE">
      <w:pPr>
        <w:pStyle w:val="ListParagraph"/>
        <w:numPr>
          <w:ilvl w:val="0"/>
          <w:numId w:val="8"/>
        </w:numPr>
      </w:pPr>
      <w:r>
        <w:t>False</w:t>
      </w:r>
    </w:p>
    <w:p w:rsidR="007362C1" w:rsidP="007362C1" w:rsidRDefault="007362C1" w14:paraId="6987EDB2" w14:textId="6D67CD32">
      <w:pPr>
        <w:ind w:left="720"/>
      </w:pPr>
      <w:r>
        <w:t>Answer: True</w:t>
      </w:r>
    </w:p>
    <w:p w:rsidR="005B6CD8" w:rsidP="004218DF" w:rsidRDefault="005B6CD8" w14:paraId="28E35D7A" w14:textId="77777777">
      <w:pPr>
        <w:ind w:left="720"/>
      </w:pPr>
    </w:p>
    <w:p w:rsidR="005062E2" w:rsidP="005062E2" w:rsidRDefault="005062E2" w14:paraId="1C3B9EC4" w14:textId="77777777"/>
    <w:p w:rsidR="00A93928" w:rsidRDefault="00A93928" w14:paraId="38B92715" w14:textId="77777777"/>
    <w:sectPr w:rsidR="00A939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6EE7"/>
    <w:multiLevelType w:val="hybridMultilevel"/>
    <w:tmpl w:val="C8388AC2"/>
    <w:lvl w:ilvl="0" w:tplc="06A2F6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247B6"/>
    <w:multiLevelType w:val="hybridMultilevel"/>
    <w:tmpl w:val="A702A73C"/>
    <w:lvl w:ilvl="0" w:tplc="B11C1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A7EB1"/>
    <w:multiLevelType w:val="hybridMultilevel"/>
    <w:tmpl w:val="C32CE844"/>
    <w:lvl w:ilvl="0" w:tplc="9336E7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16125B"/>
    <w:multiLevelType w:val="hybridMultilevel"/>
    <w:tmpl w:val="86222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47647"/>
    <w:multiLevelType w:val="hybridMultilevel"/>
    <w:tmpl w:val="6214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F211C"/>
    <w:multiLevelType w:val="hybridMultilevel"/>
    <w:tmpl w:val="F7E477C8"/>
    <w:lvl w:ilvl="0" w:tplc="76ECD9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2A7809"/>
    <w:multiLevelType w:val="hybridMultilevel"/>
    <w:tmpl w:val="E8FA5736"/>
    <w:lvl w:ilvl="0" w:tplc="9020BE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664B34"/>
    <w:multiLevelType w:val="hybridMultilevel"/>
    <w:tmpl w:val="9072E5C6"/>
    <w:lvl w:ilvl="0" w:tplc="83CA7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E2"/>
    <w:rsid w:val="004218DF"/>
    <w:rsid w:val="005062E2"/>
    <w:rsid w:val="005B6CD8"/>
    <w:rsid w:val="007362C1"/>
    <w:rsid w:val="00A93928"/>
    <w:rsid w:val="1D19C434"/>
    <w:rsid w:val="3996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ABB8"/>
  <w15:chartTrackingRefBased/>
  <w15:docId w15:val="{1209EC71-560B-4C0A-B5C1-E0898658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62E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06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8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11B2EEDFE75F42AB45FD1E9006D3F6" ma:contentTypeVersion="17" ma:contentTypeDescription="Create a new document." ma:contentTypeScope="" ma:versionID="e6e663f888e2e4f68e8b5a564960cb73">
  <xsd:schema xmlns:xsd="http://www.w3.org/2001/XMLSchema" xmlns:xs="http://www.w3.org/2001/XMLSchema" xmlns:p="http://schemas.microsoft.com/office/2006/metadata/properties" xmlns:ns1="http://schemas.microsoft.com/sharepoint/v3" xmlns:ns2="cdb5186e-c6be-402c-a6ea-fa6fad24f9bf" xmlns:ns3="ea69d371-a0f6-4152-8989-ef4ebdbac352" xmlns:ns4="230e9df3-be65-4c73-a93b-d1236ebd677e" targetNamespace="http://schemas.microsoft.com/office/2006/metadata/properties" ma:root="true" ma:fieldsID="7cc4ffaebf8320446e7a0c6bce0661d7" ns1:_="" ns2:_="" ns3:_="" ns4:_="">
    <xsd:import namespace="http://schemas.microsoft.com/sharepoint/v3"/>
    <xsd:import namespace="cdb5186e-c6be-402c-a6ea-fa6fad24f9bf"/>
    <xsd:import namespace="ea69d371-a0f6-4152-8989-ef4ebdbac352"/>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5186e-c6be-402c-a6ea-fa6fad24f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69d371-a0f6-4152-8989-ef4ebdbac3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d19e96d-e65f-4db6-833e-c7ac1eab8250}" ma:internalName="TaxCatchAll" ma:showField="CatchAllData" ma:web="ea69d371-a0f6-4152-8989-ef4ebdbac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b5186e-c6be-402c-a6ea-fa6fad24f9bf">
      <Terms xmlns="http://schemas.microsoft.com/office/infopath/2007/PartnerControls"/>
    </lcf76f155ced4ddcb4097134ff3c332f>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A81D9BD-A34C-4B89-AF53-3AB47407FDA5}"/>
</file>

<file path=customXml/itemProps2.xml><?xml version="1.0" encoding="utf-8"?>
<ds:datastoreItem xmlns:ds="http://schemas.openxmlformats.org/officeDocument/2006/customXml" ds:itemID="{D767F777-4D37-42A2-9AFC-8289F9F11F39}"/>
</file>

<file path=customXml/itemProps3.xml><?xml version="1.0" encoding="utf-8"?>
<ds:datastoreItem xmlns:ds="http://schemas.openxmlformats.org/officeDocument/2006/customXml" ds:itemID="{D1F8829A-7834-4E88-83D4-F1E32BC82B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 天云</dc:creator>
  <cp:keywords/>
  <dc:description/>
  <cp:lastModifiedBy>Tomasz Poszytek</cp:lastModifiedBy>
  <cp:revision>3</cp:revision>
  <dcterms:created xsi:type="dcterms:W3CDTF">2021-03-31T21:42:00Z</dcterms:created>
  <dcterms:modified xsi:type="dcterms:W3CDTF">2021-04-02T21:48:30Z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0x0101008411B2EEDFE75F42AB45FD1E9006D3F6</vt:lpwstr>
  </property>
</Properties>
</file>