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C66F4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># Blue Team: Summary of Operations</w:t>
      </w:r>
    </w:p>
    <w:p w14:paraId="7A967EB2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>## Table of Contents</w:t>
      </w:r>
    </w:p>
    <w:p w14:paraId="7A876D9E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>- Network Topology</w:t>
      </w:r>
    </w:p>
    <w:p w14:paraId="38854973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>- Description of Targets</w:t>
      </w:r>
    </w:p>
    <w:p w14:paraId="6C5F8EC6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>- Monitoring the Targets</w:t>
      </w:r>
    </w:p>
    <w:p w14:paraId="28F54581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>- Patterns of Traffic &amp; Behavior</w:t>
      </w:r>
    </w:p>
    <w:p w14:paraId="64783E34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>- Suggestions for Going Further</w:t>
      </w:r>
    </w:p>
    <w:p w14:paraId="06C78CE0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</w:p>
    <w:p w14:paraId="73F730A5" w14:textId="00097B30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>### Network Topology</w:t>
      </w:r>
    </w:p>
    <w:p w14:paraId="70769D88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</w:p>
    <w:p w14:paraId="6DB0D622" w14:textId="307415D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>The following machines were identified on the network:</w:t>
      </w:r>
    </w:p>
    <w:p w14:paraId="3413C938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>- Name of VM 1 Kali</w:t>
      </w:r>
    </w:p>
    <w:p w14:paraId="761B2E5A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>- **Operating System**: Linux</w:t>
      </w:r>
    </w:p>
    <w:p w14:paraId="0BCE17B4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>- **Purpose**: Used as attacking machine</w:t>
      </w:r>
    </w:p>
    <w:p w14:paraId="7C70022B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>- **IP Address**:192.168.1.110</w:t>
      </w:r>
    </w:p>
    <w:p w14:paraId="6A984CBB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</w:p>
    <w:p w14:paraId="70102B25" w14:textId="11865C86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>- Name of VM 2 Capstone</w:t>
      </w:r>
    </w:p>
    <w:p w14:paraId="375430A4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>- **Operating System**: Linux</w:t>
      </w:r>
    </w:p>
    <w:p w14:paraId="33DAC358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>- **Purpose**: Used as testing system for alerts</w:t>
      </w:r>
    </w:p>
    <w:p w14:paraId="6A84D08C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>- **IP Address**:192.168.1.105</w:t>
      </w:r>
    </w:p>
    <w:p w14:paraId="61E6B46A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</w:p>
    <w:p w14:paraId="044172F0" w14:textId="6FC489C8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>- Name of VM 2 ELK</w:t>
      </w:r>
    </w:p>
    <w:p w14:paraId="5DE32020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>- **Operating System**: Linux</w:t>
      </w:r>
    </w:p>
    <w:p w14:paraId="6D545BA4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 xml:space="preserve">- **Purpose**: Used for gathering information from the victim machine using </w:t>
      </w:r>
      <w:proofErr w:type="spellStart"/>
      <w:r>
        <w:rPr>
          <w:rFonts w:ascii="_òZ»˛" w:hAnsi="_òZ»˛" w:cs="_òZ»˛"/>
          <w:color w:val="000000"/>
          <w:sz w:val="22"/>
          <w:szCs w:val="22"/>
        </w:rPr>
        <w:t>Metricbeat</w:t>
      </w:r>
      <w:proofErr w:type="spellEnd"/>
      <w:r>
        <w:rPr>
          <w:rFonts w:ascii="_òZ»˛" w:hAnsi="_òZ»˛" w:cs="_òZ»˛"/>
          <w:color w:val="000000"/>
          <w:sz w:val="22"/>
          <w:szCs w:val="22"/>
        </w:rPr>
        <w:t>,</w:t>
      </w:r>
    </w:p>
    <w:p w14:paraId="584C919F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proofErr w:type="spellStart"/>
      <w:r>
        <w:rPr>
          <w:rFonts w:ascii="_òZ»˛" w:hAnsi="_òZ»˛" w:cs="_òZ»˛"/>
          <w:color w:val="000000"/>
          <w:sz w:val="22"/>
          <w:szCs w:val="22"/>
        </w:rPr>
        <w:t>Filebeats</w:t>
      </w:r>
      <w:proofErr w:type="spellEnd"/>
      <w:r>
        <w:rPr>
          <w:rFonts w:ascii="_òZ»˛" w:hAnsi="_òZ»˛" w:cs="_òZ»˛"/>
          <w:color w:val="000000"/>
          <w:sz w:val="22"/>
          <w:szCs w:val="22"/>
        </w:rPr>
        <w:t xml:space="preserve">, and </w:t>
      </w:r>
      <w:proofErr w:type="spellStart"/>
      <w:r>
        <w:rPr>
          <w:rFonts w:ascii="_òZ»˛" w:hAnsi="_òZ»˛" w:cs="_òZ»˛"/>
          <w:color w:val="000000"/>
          <w:sz w:val="22"/>
          <w:szCs w:val="22"/>
        </w:rPr>
        <w:t>Packetbeats</w:t>
      </w:r>
      <w:proofErr w:type="spellEnd"/>
    </w:p>
    <w:p w14:paraId="0C7B6219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>- **IP Address**:192.168.1.100</w:t>
      </w:r>
    </w:p>
    <w:p w14:paraId="3AA9CC42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</w:p>
    <w:p w14:paraId="746F0AAF" w14:textId="6AA442F6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>- Name of VM 2 Target 1</w:t>
      </w:r>
    </w:p>
    <w:p w14:paraId="62F9BEDA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>- **Operating System**: Linux</w:t>
      </w:r>
    </w:p>
    <w:p w14:paraId="221BA4F6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 xml:space="preserve">- **Purpose**: The VM with </w:t>
      </w:r>
      <w:proofErr w:type="spellStart"/>
      <w:r>
        <w:rPr>
          <w:rFonts w:ascii="_òZ»˛" w:hAnsi="_òZ»˛" w:cs="_òZ»˛"/>
          <w:color w:val="000000"/>
          <w:sz w:val="22"/>
          <w:szCs w:val="22"/>
        </w:rPr>
        <w:t>Wordpress</w:t>
      </w:r>
      <w:proofErr w:type="spellEnd"/>
      <w:r>
        <w:rPr>
          <w:rFonts w:ascii="_òZ»˛" w:hAnsi="_òZ»˛" w:cs="_òZ»˛"/>
          <w:color w:val="000000"/>
          <w:sz w:val="22"/>
          <w:szCs w:val="22"/>
        </w:rPr>
        <w:t xml:space="preserve"> as a vulnerable server</w:t>
      </w:r>
    </w:p>
    <w:p w14:paraId="19943D33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>- **IP Address**:192.168.1.105</w:t>
      </w:r>
    </w:p>
    <w:p w14:paraId="6DBB2304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</w:p>
    <w:p w14:paraId="66FC7A1C" w14:textId="1F0DC13E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>### Description of Targets</w:t>
      </w:r>
    </w:p>
    <w:p w14:paraId="40C485B8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>The target of this attack was: `Target 1` (192.168.1.110).</w:t>
      </w:r>
    </w:p>
    <w:p w14:paraId="4E4AB60A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>Target 1 is an Apache web server and has SSH enabled, so ports 80 and 22 are possible ports</w:t>
      </w:r>
    </w:p>
    <w:p w14:paraId="23368170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>of entry for attackers. As such, the following alerts have been implemented:</w:t>
      </w:r>
    </w:p>
    <w:p w14:paraId="5D1A0240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</w:p>
    <w:p w14:paraId="7D107D6D" w14:textId="3F3B32D6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>### Monitoring the Targets</w:t>
      </w:r>
    </w:p>
    <w:p w14:paraId="7CA8B355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>Traffic to these services should be carefully monitored. To this end, we have implemented the</w:t>
      </w:r>
    </w:p>
    <w:p w14:paraId="6EF4C414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>alerts below:</w:t>
      </w:r>
    </w:p>
    <w:p w14:paraId="1172C813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</w:p>
    <w:p w14:paraId="285BB3B6" w14:textId="77777777" w:rsidR="005B3AE8" w:rsidRDefault="0047456B" w:rsidP="005B3AE8">
      <w:pPr>
        <w:pStyle w:val="Heading4"/>
      </w:pPr>
      <w:r>
        <w:rPr>
          <w:rFonts w:ascii="_òZ»˛" w:hAnsi="_òZ»˛" w:cs="_òZ»˛"/>
          <w:color w:val="000000"/>
          <w:sz w:val="22"/>
          <w:szCs w:val="22"/>
        </w:rPr>
        <w:t xml:space="preserve">#### </w:t>
      </w:r>
      <w:r w:rsidR="005B3AE8">
        <w:t>Excessive HTTP Errors</w:t>
      </w:r>
    </w:p>
    <w:p w14:paraId="5D73E24E" w14:textId="610A2442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>Excessive HTTP Errors is implemented as follows:</w:t>
      </w:r>
    </w:p>
    <w:p w14:paraId="41BDC1C6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 xml:space="preserve">- **Metric**: </w:t>
      </w:r>
      <w:proofErr w:type="spellStart"/>
      <w:proofErr w:type="gramStart"/>
      <w:r>
        <w:rPr>
          <w:rFonts w:ascii="_òZ»˛" w:hAnsi="_òZ»˛" w:cs="_òZ»˛"/>
          <w:color w:val="000000"/>
          <w:sz w:val="22"/>
          <w:szCs w:val="22"/>
        </w:rPr>
        <w:t>http.response</w:t>
      </w:r>
      <w:proofErr w:type="gramEnd"/>
      <w:r>
        <w:rPr>
          <w:rFonts w:ascii="_òZ»˛" w:hAnsi="_òZ»˛" w:cs="_òZ»˛"/>
          <w:color w:val="000000"/>
          <w:sz w:val="22"/>
          <w:szCs w:val="22"/>
        </w:rPr>
        <w:t>.status_code</w:t>
      </w:r>
      <w:proofErr w:type="spellEnd"/>
      <w:r>
        <w:rPr>
          <w:rFonts w:ascii="_òZ»˛" w:hAnsi="_òZ»˛" w:cs="_òZ»˛"/>
          <w:color w:val="000000"/>
          <w:sz w:val="22"/>
          <w:szCs w:val="22"/>
        </w:rPr>
        <w:t xml:space="preserve"> &gt; 400</w:t>
      </w:r>
    </w:p>
    <w:p w14:paraId="27BF90F0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>- **Threshold**: grouped http response status codes above 400 every 5 minutes</w:t>
      </w:r>
    </w:p>
    <w:p w14:paraId="2AA18D06" w14:textId="77777777" w:rsidR="00F07351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 xml:space="preserve">- **Vulnerability Mitigated**: </w:t>
      </w:r>
    </w:p>
    <w:p w14:paraId="4D1B49C1" w14:textId="77777777" w:rsidR="00F07351" w:rsidRDefault="00F07351" w:rsidP="0047456B">
      <w:pPr>
        <w:autoSpaceDE w:val="0"/>
        <w:autoSpaceDN w:val="0"/>
        <w:adjustRightInd w:val="0"/>
        <w:rPr>
          <w:rFonts w:ascii="_òZ»˛" w:hAnsi="_òZ»˛" w:cs="_òZ»˛"/>
          <w:color w:val="24292E"/>
        </w:rPr>
      </w:pPr>
      <w:r>
        <w:rPr>
          <w:rFonts w:ascii="_òZ»˛" w:hAnsi="_òZ»˛" w:cs="_òZ»˛"/>
          <w:color w:val="000000"/>
          <w:sz w:val="22"/>
          <w:szCs w:val="22"/>
        </w:rPr>
        <w:lastRenderedPageBreak/>
        <w:t xml:space="preserve">1. </w:t>
      </w:r>
      <w:r>
        <w:rPr>
          <w:rFonts w:ascii="_òZ»˛" w:hAnsi="_òZ»˛" w:cs="_òZ»˛"/>
          <w:color w:val="24292E"/>
        </w:rPr>
        <w:t>Utilized intrusion detection/prevention for attacks</w:t>
      </w:r>
    </w:p>
    <w:p w14:paraId="7549B0C9" w14:textId="77777777" w:rsidR="00F07351" w:rsidRDefault="00F07351" w:rsidP="0047456B">
      <w:pPr>
        <w:autoSpaceDE w:val="0"/>
        <w:autoSpaceDN w:val="0"/>
        <w:adjustRightInd w:val="0"/>
        <w:rPr>
          <w:rFonts w:ascii="_òZ»˛" w:hAnsi="_òZ»˛" w:cs="_òZ»˛"/>
          <w:color w:val="24292E"/>
        </w:rPr>
      </w:pPr>
      <w:r>
        <w:rPr>
          <w:rFonts w:ascii="_òZ»˛" w:hAnsi="_òZ»˛" w:cs="_òZ»˛"/>
          <w:color w:val="24292E"/>
        </w:rPr>
        <w:t>2. IPS would block any suspicious IP’s</w:t>
      </w:r>
    </w:p>
    <w:p w14:paraId="2CE6372D" w14:textId="77777777" w:rsidR="00AD6A71" w:rsidRDefault="00F07351" w:rsidP="0047456B">
      <w:pPr>
        <w:autoSpaceDE w:val="0"/>
        <w:autoSpaceDN w:val="0"/>
        <w:adjustRightInd w:val="0"/>
        <w:rPr>
          <w:rFonts w:ascii="_òZ»˛" w:hAnsi="_òZ»˛" w:cs="_òZ»˛"/>
          <w:color w:val="24292E"/>
        </w:rPr>
      </w:pPr>
      <w:r>
        <w:rPr>
          <w:rFonts w:ascii="_òZ»˛" w:hAnsi="_òZ»˛" w:cs="_òZ»˛"/>
          <w:color w:val="24292E"/>
        </w:rPr>
        <w:t xml:space="preserve">3. Utilize Account Management to lock or request user accounts to </w:t>
      </w:r>
      <w:r w:rsidR="0047456B">
        <w:rPr>
          <w:rFonts w:ascii="_òZ»˛" w:hAnsi="_òZ»˛" w:cs="_òZ»˛"/>
          <w:color w:val="24292E"/>
        </w:rPr>
        <w:t>change the password</w:t>
      </w:r>
      <w:r>
        <w:rPr>
          <w:rFonts w:ascii="_òZ»˛" w:hAnsi="_òZ»˛" w:cs="_òZ»˛"/>
          <w:color w:val="24292E"/>
        </w:rPr>
        <w:t>s every 60 days</w:t>
      </w:r>
    </w:p>
    <w:p w14:paraId="4AFB5892" w14:textId="58D6EBA0" w:rsidR="0047456B" w:rsidRDefault="00AD6A71" w:rsidP="00AD6A71">
      <w:pPr>
        <w:autoSpaceDE w:val="0"/>
        <w:autoSpaceDN w:val="0"/>
        <w:adjustRightInd w:val="0"/>
        <w:rPr>
          <w:rFonts w:ascii="_òZ»˛" w:hAnsi="_òZ»˛" w:cs="_òZ»˛"/>
          <w:color w:val="24292E"/>
        </w:rPr>
      </w:pPr>
      <w:r>
        <w:rPr>
          <w:rFonts w:ascii="_òZ»˛" w:hAnsi="_òZ»˛" w:cs="_òZ»˛"/>
          <w:color w:val="24292E"/>
        </w:rPr>
        <w:t>4. Filter and disable or close port 22</w:t>
      </w:r>
      <w:r w:rsidR="0047456B">
        <w:rPr>
          <w:rFonts w:ascii="_òZ»˛" w:hAnsi="_òZ»˛" w:cs="_òZ»˛"/>
          <w:color w:val="24292E"/>
        </w:rPr>
        <w:t xml:space="preserve"> </w:t>
      </w:r>
    </w:p>
    <w:p w14:paraId="481A38CF" w14:textId="77777777" w:rsidR="00AD6A71" w:rsidRDefault="00AD6A71" w:rsidP="00AD6A71">
      <w:pPr>
        <w:autoSpaceDE w:val="0"/>
        <w:autoSpaceDN w:val="0"/>
        <w:adjustRightInd w:val="0"/>
        <w:rPr>
          <w:rFonts w:ascii="_òZ»˛" w:hAnsi="_òZ»˛" w:cs="_òZ»˛"/>
          <w:color w:val="24292E"/>
        </w:rPr>
      </w:pPr>
    </w:p>
    <w:p w14:paraId="37E01A95" w14:textId="0410627D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24292E"/>
        </w:rPr>
      </w:pPr>
      <w:r>
        <w:rPr>
          <w:rFonts w:ascii="_òZ»˛" w:hAnsi="_òZ»˛" w:cs="_òZ»˛"/>
          <w:color w:val="000000"/>
          <w:sz w:val="22"/>
          <w:szCs w:val="22"/>
        </w:rPr>
        <w:t xml:space="preserve">- **Reliability**: </w:t>
      </w:r>
      <w:r>
        <w:rPr>
          <w:rFonts w:ascii="_òZ»˛" w:hAnsi="_òZ»˛" w:cs="_òZ»˛"/>
          <w:color w:val="24292E"/>
        </w:rPr>
        <w:t>No, this alert will not generate a</w:t>
      </w:r>
      <w:r w:rsidR="00AD6A71">
        <w:rPr>
          <w:rFonts w:ascii="_òZ»˛" w:hAnsi="_òZ»˛" w:cs="_òZ»˛"/>
          <w:color w:val="24292E"/>
        </w:rPr>
        <w:t xml:space="preserve">n excessive </w:t>
      </w:r>
      <w:proofErr w:type="gramStart"/>
      <w:r w:rsidR="00AD6A71">
        <w:rPr>
          <w:rFonts w:ascii="_òZ»˛" w:hAnsi="_òZ»˛" w:cs="_òZ»˛"/>
          <w:color w:val="24292E"/>
        </w:rPr>
        <w:t>amount</w:t>
      </w:r>
      <w:proofErr w:type="gramEnd"/>
      <w:r w:rsidR="00AD6A71">
        <w:rPr>
          <w:rFonts w:ascii="_òZ»˛" w:hAnsi="_òZ»˛" w:cs="_òZ»˛"/>
          <w:color w:val="24292E"/>
        </w:rPr>
        <w:t xml:space="preserve"> of </w:t>
      </w:r>
      <w:r>
        <w:rPr>
          <w:rFonts w:ascii="_òZ»˛" w:hAnsi="_òZ»˛" w:cs="_òZ»˛"/>
          <w:color w:val="24292E"/>
        </w:rPr>
        <w:t>false positives</w:t>
      </w:r>
      <w:r w:rsidR="00AD6A71">
        <w:rPr>
          <w:rFonts w:ascii="_òZ»˛" w:hAnsi="_òZ»˛" w:cs="_òZ»˛"/>
          <w:color w:val="24292E"/>
        </w:rPr>
        <w:t xml:space="preserve"> </w:t>
      </w:r>
      <w:r>
        <w:rPr>
          <w:rFonts w:ascii="_òZ»˛" w:hAnsi="_òZ»˛" w:cs="_òZ»˛"/>
          <w:color w:val="24292E"/>
        </w:rPr>
        <w:t>identifying brute force attacks.</w:t>
      </w:r>
    </w:p>
    <w:p w14:paraId="6855D324" w14:textId="77777777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</w:p>
    <w:p w14:paraId="033EFDCB" w14:textId="77777777" w:rsidR="005B3AE8" w:rsidRPr="005B3AE8" w:rsidRDefault="0047456B" w:rsidP="005B3AE8">
      <w:pPr>
        <w:pStyle w:val="Heading4"/>
      </w:pPr>
      <w:r>
        <w:rPr>
          <w:rFonts w:ascii="_òZ»˛" w:hAnsi="_òZ»˛" w:cs="_òZ»˛"/>
          <w:color w:val="000000"/>
          <w:sz w:val="22"/>
          <w:szCs w:val="22"/>
        </w:rPr>
        <w:t xml:space="preserve">#### </w:t>
      </w:r>
      <w:r w:rsidR="005B3AE8" w:rsidRPr="005B3AE8">
        <w:t>CPU Usage Monitor</w:t>
      </w:r>
    </w:p>
    <w:p w14:paraId="6424A8ED" w14:textId="229AFA70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proofErr w:type="spellStart"/>
      <w:r>
        <w:rPr>
          <w:rFonts w:ascii="_òZ»˛" w:hAnsi="_òZ»˛" w:cs="_òZ»˛"/>
          <w:color w:val="000000"/>
          <w:sz w:val="22"/>
          <w:szCs w:val="22"/>
        </w:rPr>
        <w:t>Cpu</w:t>
      </w:r>
      <w:proofErr w:type="spellEnd"/>
      <w:r>
        <w:rPr>
          <w:rFonts w:ascii="_òZ»˛" w:hAnsi="_òZ»˛" w:cs="_òZ»˛"/>
          <w:color w:val="000000"/>
          <w:sz w:val="22"/>
          <w:szCs w:val="22"/>
        </w:rPr>
        <w:t xml:space="preserve"> usage monitor is implemented as follows:</w:t>
      </w:r>
    </w:p>
    <w:p w14:paraId="6E17C78F" w14:textId="77777777" w:rsidR="005B3AE8" w:rsidRPr="005B3AE8" w:rsidRDefault="0047456B" w:rsidP="005B3AE8">
      <w:pPr>
        <w:rPr>
          <w:rFonts w:ascii="Times New Roman" w:eastAsia="Times New Roman" w:hAnsi="Times New Roman" w:cs="Times New Roman"/>
        </w:rPr>
      </w:pPr>
      <w:r>
        <w:rPr>
          <w:rFonts w:ascii="_òZ»˛" w:hAnsi="_òZ»˛" w:cs="_òZ»˛"/>
          <w:color w:val="000000"/>
          <w:sz w:val="22"/>
          <w:szCs w:val="22"/>
        </w:rPr>
        <w:t xml:space="preserve">- **Metric**: </w:t>
      </w:r>
      <w:r w:rsidR="005B3AE8" w:rsidRPr="005B3AE8">
        <w:rPr>
          <w:rFonts w:ascii="Courier New" w:eastAsia="Times New Roman" w:hAnsi="Courier New" w:cs="Courier New"/>
          <w:sz w:val="20"/>
          <w:szCs w:val="20"/>
        </w:rPr>
        <w:t>system.process.cpu.total.pct</w:t>
      </w:r>
    </w:p>
    <w:p w14:paraId="326BF958" w14:textId="214F9869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 xml:space="preserve">- **Threshold**: The maximum </w:t>
      </w:r>
      <w:proofErr w:type="spellStart"/>
      <w:r>
        <w:rPr>
          <w:rFonts w:ascii="_òZ»˛" w:hAnsi="_òZ»˛" w:cs="_òZ»˛"/>
          <w:color w:val="000000"/>
          <w:sz w:val="22"/>
          <w:szCs w:val="22"/>
        </w:rPr>
        <w:t>cpu</w:t>
      </w:r>
      <w:proofErr w:type="spellEnd"/>
      <w:r>
        <w:rPr>
          <w:rFonts w:ascii="_òZ»˛" w:hAnsi="_òZ»˛" w:cs="_òZ»˛"/>
          <w:color w:val="000000"/>
          <w:sz w:val="22"/>
          <w:szCs w:val="22"/>
        </w:rPr>
        <w:t xml:space="preserve"> total percentage is over .5 in 5 minutes</w:t>
      </w:r>
    </w:p>
    <w:p w14:paraId="50580787" w14:textId="7F54DCE3" w:rsidR="005B3AE8" w:rsidRPr="005B3AE8" w:rsidRDefault="0047456B" w:rsidP="005B3AE8">
      <w:pPr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 xml:space="preserve">- **Vulnerability Mitigated**: </w:t>
      </w:r>
      <w:r w:rsidR="005B3AE8" w:rsidRPr="005B3AE8">
        <w:rPr>
          <w:rFonts w:ascii="_òZ»˛" w:hAnsi="_òZ»˛" w:cs="_òZ»˛"/>
          <w:color w:val="000000"/>
          <w:sz w:val="22"/>
          <w:szCs w:val="22"/>
        </w:rPr>
        <w:t xml:space="preserve"> </w:t>
      </w:r>
      <w:r w:rsidR="00AD6A71">
        <w:rPr>
          <w:rFonts w:ascii="_òZ»˛" w:hAnsi="_òZ»˛" w:cs="_òZ»˛"/>
          <w:color w:val="000000"/>
          <w:sz w:val="22"/>
          <w:szCs w:val="22"/>
        </w:rPr>
        <w:t>C</w:t>
      </w:r>
      <w:r w:rsidR="005B3AE8" w:rsidRPr="005B3AE8">
        <w:rPr>
          <w:rFonts w:ascii="_òZ»˛" w:hAnsi="_òZ»˛" w:cs="_òZ»˛"/>
          <w:color w:val="000000"/>
          <w:sz w:val="22"/>
          <w:szCs w:val="22"/>
        </w:rPr>
        <w:t xml:space="preserve">ontrolling the CPU </w:t>
      </w:r>
      <w:proofErr w:type="spellStart"/>
      <w:r w:rsidR="005B3AE8" w:rsidRPr="005B3AE8">
        <w:rPr>
          <w:rFonts w:ascii="_òZ»˛" w:hAnsi="_òZ»˛" w:cs="_òZ»˛"/>
          <w:color w:val="000000"/>
          <w:sz w:val="22"/>
          <w:szCs w:val="22"/>
        </w:rPr>
        <w:t>usuage</w:t>
      </w:r>
      <w:proofErr w:type="spellEnd"/>
      <w:r w:rsidR="005B3AE8" w:rsidRPr="005B3AE8">
        <w:rPr>
          <w:rFonts w:ascii="_òZ»˛" w:hAnsi="_òZ»˛" w:cs="_òZ»˛"/>
          <w:color w:val="000000"/>
          <w:sz w:val="22"/>
          <w:szCs w:val="22"/>
        </w:rPr>
        <w:t xml:space="preserve"> percentage at 50%, it will trigger a memory </w:t>
      </w:r>
      <w:r w:rsidR="00AD6A71">
        <w:rPr>
          <w:rFonts w:ascii="_òZ»˛" w:hAnsi="_òZ»˛" w:cs="_òZ»˛"/>
          <w:color w:val="000000"/>
          <w:sz w:val="22"/>
          <w:szCs w:val="22"/>
        </w:rPr>
        <w:t xml:space="preserve">alert only if CPU remains </w:t>
      </w:r>
      <w:r w:rsidR="00472418">
        <w:rPr>
          <w:rFonts w:ascii="_òZ»˛" w:hAnsi="_òZ»˛" w:cs="_òZ»˛"/>
          <w:color w:val="000000"/>
          <w:sz w:val="22"/>
          <w:szCs w:val="22"/>
        </w:rPr>
        <w:t xml:space="preserve">at or above 50% consistently for 5 minutes. </w:t>
      </w:r>
    </w:p>
    <w:p w14:paraId="71FCEAFE" w14:textId="538381EB" w:rsidR="005B3AE8" w:rsidRPr="005B3AE8" w:rsidRDefault="0047456B" w:rsidP="005B3AE8">
      <w:pPr>
        <w:rPr>
          <w:rFonts w:ascii="Times New Roman" w:eastAsia="Times New Roman" w:hAnsi="Times New Roman" w:cs="Times New Roman"/>
        </w:rPr>
      </w:pPr>
      <w:r>
        <w:rPr>
          <w:rFonts w:ascii="_òZ»˛" w:hAnsi="_òZ»˛" w:cs="_òZ»˛"/>
          <w:color w:val="000000"/>
          <w:sz w:val="22"/>
          <w:szCs w:val="22"/>
        </w:rPr>
        <w:t xml:space="preserve">- **Reliability**: </w:t>
      </w:r>
      <w:r w:rsidR="005B3AE8" w:rsidRPr="005B3AE8">
        <w:rPr>
          <w:rFonts w:ascii="Times New Roman" w:eastAsia="Times New Roman" w:hAnsi="Times New Roman" w:cs="Times New Roman"/>
        </w:rPr>
        <w:t>Yes</w:t>
      </w:r>
      <w:r w:rsidR="00472418">
        <w:rPr>
          <w:rFonts w:ascii="Times New Roman" w:eastAsia="Times New Roman" w:hAnsi="Times New Roman" w:cs="Times New Roman"/>
        </w:rPr>
        <w:t>,</w:t>
      </w:r>
      <w:r w:rsidR="005B3AE8" w:rsidRPr="005B3AE8">
        <w:rPr>
          <w:rFonts w:ascii="Times New Roman" w:eastAsia="Times New Roman" w:hAnsi="Times New Roman" w:cs="Times New Roman"/>
        </w:rPr>
        <w:t xml:space="preserve"> this alert can generate a lot of false positives </w:t>
      </w:r>
      <w:r w:rsidR="00472418">
        <w:rPr>
          <w:rFonts w:ascii="Times New Roman" w:eastAsia="Times New Roman" w:hAnsi="Times New Roman" w:cs="Times New Roman"/>
        </w:rPr>
        <w:t xml:space="preserve">due to CPU spikes occurring when specific integrations are initiated at the start of processing. </w:t>
      </w:r>
    </w:p>
    <w:p w14:paraId="5C6A6BD1" w14:textId="0ECFF927" w:rsidR="0047456B" w:rsidRDefault="0047456B" w:rsidP="005B3AE8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</w:p>
    <w:p w14:paraId="1B16A946" w14:textId="77777777" w:rsidR="005B3AE8" w:rsidRDefault="0047456B" w:rsidP="005B3AE8">
      <w:pPr>
        <w:pStyle w:val="Heading4"/>
      </w:pPr>
      <w:r>
        <w:rPr>
          <w:rFonts w:ascii="_òZ»˛" w:hAnsi="_òZ»˛" w:cs="_òZ»˛"/>
          <w:color w:val="000000"/>
          <w:sz w:val="22"/>
          <w:szCs w:val="22"/>
        </w:rPr>
        <w:t xml:space="preserve">#### </w:t>
      </w:r>
      <w:r w:rsidR="005B3AE8">
        <w:t>HTTP Request Size Monitor</w:t>
      </w:r>
    </w:p>
    <w:p w14:paraId="0A8A7FD3" w14:textId="4F68ABC9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>Http request size monitor is implemented as follows:</w:t>
      </w:r>
    </w:p>
    <w:p w14:paraId="64492680" w14:textId="77777777" w:rsidR="005B3AE8" w:rsidRPr="005B3AE8" w:rsidRDefault="0047456B" w:rsidP="005B3AE8">
      <w:pPr>
        <w:rPr>
          <w:rFonts w:ascii="Times New Roman" w:eastAsia="Times New Roman" w:hAnsi="Times New Roman" w:cs="Times New Roman"/>
        </w:rPr>
      </w:pPr>
      <w:r>
        <w:rPr>
          <w:rFonts w:ascii="_òZ»˛" w:hAnsi="_òZ»˛" w:cs="_òZ»˛"/>
          <w:color w:val="000000"/>
          <w:sz w:val="22"/>
          <w:szCs w:val="22"/>
        </w:rPr>
        <w:t xml:space="preserve">- **Metric**: </w:t>
      </w:r>
      <w:proofErr w:type="spellStart"/>
      <w:proofErr w:type="gramStart"/>
      <w:r w:rsidR="005B3AE8" w:rsidRPr="005B3AE8">
        <w:rPr>
          <w:rFonts w:ascii="Courier New" w:eastAsia="Times New Roman" w:hAnsi="Courier New" w:cs="Courier New"/>
          <w:sz w:val="20"/>
          <w:szCs w:val="20"/>
        </w:rPr>
        <w:t>http.request</w:t>
      </w:r>
      <w:proofErr w:type="gramEnd"/>
      <w:r w:rsidR="005B3AE8" w:rsidRPr="005B3AE8">
        <w:rPr>
          <w:rFonts w:ascii="Courier New" w:eastAsia="Times New Roman" w:hAnsi="Courier New" w:cs="Courier New"/>
          <w:sz w:val="20"/>
          <w:szCs w:val="20"/>
        </w:rPr>
        <w:t>.bytes</w:t>
      </w:r>
      <w:proofErr w:type="spellEnd"/>
    </w:p>
    <w:p w14:paraId="55AD2699" w14:textId="6556EAF1" w:rsidR="0047456B" w:rsidRDefault="0047456B" w:rsidP="0047456B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  <w:r>
        <w:rPr>
          <w:rFonts w:ascii="_òZ»˛" w:hAnsi="_òZ»˛" w:cs="_òZ»˛"/>
          <w:color w:val="000000"/>
          <w:sz w:val="22"/>
          <w:szCs w:val="22"/>
        </w:rPr>
        <w:t>- **Threshold**: The sum of the requested bytes is over 3500 in 1 minute</w:t>
      </w:r>
    </w:p>
    <w:p w14:paraId="0884F2DB" w14:textId="1DB74384" w:rsidR="0001099D" w:rsidRPr="0001099D" w:rsidRDefault="0047456B" w:rsidP="0001099D">
      <w:pPr>
        <w:rPr>
          <w:rFonts w:ascii="Times New Roman" w:eastAsia="Times New Roman" w:hAnsi="Times New Roman" w:cs="Times New Roman"/>
        </w:rPr>
      </w:pPr>
      <w:r>
        <w:rPr>
          <w:rFonts w:ascii="_òZ»˛" w:hAnsi="_òZ»˛" w:cs="_òZ»˛"/>
          <w:color w:val="000000"/>
          <w:sz w:val="22"/>
          <w:szCs w:val="22"/>
        </w:rPr>
        <w:t xml:space="preserve">- **Vulnerability Mitigated**: </w:t>
      </w:r>
      <w:r w:rsidR="0001099D" w:rsidRPr="0001099D">
        <w:rPr>
          <w:rFonts w:ascii="Times New Roman" w:eastAsia="Times New Roman" w:hAnsi="Times New Roman" w:cs="Times New Roman"/>
        </w:rPr>
        <w:t>By controlling the number of http request size through a filter</w:t>
      </w:r>
      <w:r w:rsidR="00472418">
        <w:rPr>
          <w:rFonts w:ascii="Times New Roman" w:eastAsia="Times New Roman" w:hAnsi="Times New Roman" w:cs="Times New Roman"/>
        </w:rPr>
        <w:t>,</w:t>
      </w:r>
      <w:r w:rsidR="0001099D" w:rsidRPr="0001099D">
        <w:rPr>
          <w:rFonts w:ascii="Times New Roman" w:eastAsia="Times New Roman" w:hAnsi="Times New Roman" w:cs="Times New Roman"/>
        </w:rPr>
        <w:t xml:space="preserve"> </w:t>
      </w:r>
      <w:r w:rsidR="00472418">
        <w:rPr>
          <w:rFonts w:ascii="Times New Roman" w:eastAsia="Times New Roman" w:hAnsi="Times New Roman" w:cs="Times New Roman"/>
        </w:rPr>
        <w:t xml:space="preserve">protection is enabled to detect or prevent </w:t>
      </w:r>
      <w:r w:rsidR="0001099D" w:rsidRPr="0001099D">
        <w:rPr>
          <w:rFonts w:ascii="Times New Roman" w:eastAsia="Times New Roman" w:hAnsi="Times New Roman" w:cs="Times New Roman"/>
        </w:rPr>
        <w:t>against DDOS attacks</w:t>
      </w:r>
      <w:r w:rsidR="00472418">
        <w:rPr>
          <w:rFonts w:ascii="Times New Roman" w:eastAsia="Times New Roman" w:hAnsi="Times New Roman" w:cs="Times New Roman"/>
        </w:rPr>
        <w:t xml:space="preserve"> for IPS/IDS. </w:t>
      </w:r>
    </w:p>
    <w:p w14:paraId="3960D3E7" w14:textId="437A5994" w:rsidR="0001099D" w:rsidRPr="0001099D" w:rsidRDefault="0047456B" w:rsidP="0001099D">
      <w:pPr>
        <w:rPr>
          <w:rFonts w:ascii="Times New Roman" w:eastAsia="Times New Roman" w:hAnsi="Times New Roman" w:cs="Times New Roman"/>
        </w:rPr>
      </w:pPr>
      <w:r>
        <w:rPr>
          <w:rFonts w:ascii="_òZ»˛" w:hAnsi="_òZ»˛" w:cs="_òZ»˛"/>
          <w:color w:val="000000"/>
          <w:sz w:val="22"/>
          <w:szCs w:val="22"/>
        </w:rPr>
        <w:t xml:space="preserve">- **Reliability**: </w:t>
      </w:r>
      <w:r w:rsidR="0001099D" w:rsidRPr="0001099D">
        <w:rPr>
          <w:rFonts w:ascii="Times New Roman" w:eastAsia="Times New Roman" w:hAnsi="Times New Roman" w:cs="Times New Roman"/>
        </w:rPr>
        <w:t xml:space="preserve">No, this alert doesn't generate </w:t>
      </w:r>
      <w:r w:rsidR="00472418">
        <w:rPr>
          <w:rFonts w:ascii="Times New Roman" w:eastAsia="Times New Roman" w:hAnsi="Times New Roman" w:cs="Times New Roman"/>
        </w:rPr>
        <w:t>an excessive amount</w:t>
      </w:r>
      <w:r w:rsidR="0001099D" w:rsidRPr="0001099D">
        <w:rPr>
          <w:rFonts w:ascii="Times New Roman" w:eastAsia="Times New Roman" w:hAnsi="Times New Roman" w:cs="Times New Roman"/>
        </w:rPr>
        <w:t xml:space="preserve"> of false positives</w:t>
      </w:r>
      <w:r w:rsidR="006A763C">
        <w:rPr>
          <w:rFonts w:ascii="Times New Roman" w:eastAsia="Times New Roman" w:hAnsi="Times New Roman" w:cs="Times New Roman"/>
        </w:rPr>
        <w:t xml:space="preserve"> because DDOS attacks submit requests within seconds not within minutes. </w:t>
      </w:r>
    </w:p>
    <w:p w14:paraId="7D1759E5" w14:textId="52AE19A9" w:rsidR="007164F6" w:rsidRDefault="007164F6" w:rsidP="0001099D">
      <w:pPr>
        <w:autoSpaceDE w:val="0"/>
        <w:autoSpaceDN w:val="0"/>
        <w:adjustRightInd w:val="0"/>
        <w:rPr>
          <w:rFonts w:ascii="_òZ»˛" w:hAnsi="_òZ»˛" w:cs="_òZ»˛"/>
          <w:color w:val="000000"/>
          <w:sz w:val="22"/>
          <w:szCs w:val="22"/>
        </w:rPr>
      </w:pPr>
    </w:p>
    <w:p w14:paraId="0A84284E" w14:textId="60648170" w:rsidR="00AF3B13" w:rsidRDefault="00AF3B13" w:rsidP="0047456B"/>
    <w:sectPr w:rsidR="00AF3B13" w:rsidSect="00945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_òZ»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6B"/>
    <w:rsid w:val="0001099D"/>
    <w:rsid w:val="00472418"/>
    <w:rsid w:val="0047456B"/>
    <w:rsid w:val="005B3AE8"/>
    <w:rsid w:val="006A763C"/>
    <w:rsid w:val="007164F6"/>
    <w:rsid w:val="007201CC"/>
    <w:rsid w:val="00945B09"/>
    <w:rsid w:val="00AD6A71"/>
    <w:rsid w:val="00AF3B13"/>
    <w:rsid w:val="00F0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9A0B0"/>
  <w15:chartTrackingRefBased/>
  <w15:docId w15:val="{7A6420C0-BCAE-AF4B-9DA2-33049B6C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3AE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B3AE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B3AE8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Flowers</dc:creator>
  <cp:keywords/>
  <dc:description/>
  <cp:lastModifiedBy>Selena Flowers</cp:lastModifiedBy>
  <cp:revision>2</cp:revision>
  <dcterms:created xsi:type="dcterms:W3CDTF">2021-05-10T22:31:00Z</dcterms:created>
  <dcterms:modified xsi:type="dcterms:W3CDTF">2021-05-11T18:19:00Z</dcterms:modified>
</cp:coreProperties>
</file>