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1000" w:lineRule="auto"/>
        <w:jc w:val="center"/>
        <w:rPr/>
      </w:pPr>
      <w:r w:rsidDel="00000000" w:rsidR="00000000" w:rsidRPr="00000000">
        <w:rPr>
          <w:rFonts w:ascii="Arial" w:cs="Arial" w:eastAsia="Arial" w:hAnsi="Arial"/>
          <w:b w:val="1"/>
          <w:bCs w:val="1"/>
          <w:color w:val="8b30cc"/>
          <w:sz w:val="56"/>
          <w:szCs w:val="56"/>
          <w:rtl w:val="0"/>
        </w:rPr>
        <w:t xml:space="preserve">LABORATOIRE GSB</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color w:val="4b4b6a"/>
          <w:sz w:val="32"/>
          <w:szCs w:val="32"/>
          <w:rtl w:val="0"/>
        </w:rPr>
        <w:t xml:space="preserve">Site Web — Médicaments &amp; Activités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i w:val="1"/>
          <w:iCs w:val="1"/>
          <w:color w:val="4b4b6a"/>
          <w:sz w:val="26"/>
          <w:szCs w:val="26"/>
          <w:rtl w:val="0"/>
        </w:rPr>
        <w:t xml:space="preserve">Rapport de Projet PHP / MVC / API REST</w:t>
      </w:r>
      <w:r w:rsidDel="00000000" w:rsidR="00000000" w:rsidRPr="00000000">
        <w:rPr>
          <w:rtl w:val="0"/>
        </w:rPr>
      </w:r>
    </w:p>
    <w:p w:rsidR="00000000" w:rsidDel="00000000" w:rsidP="00000000" w:rsidRDefault="00000000" w:rsidRPr="00000000" w14:paraId="00000004">
      <w:pPr>
        <w:spacing w:after="80" w:before="600" w:lineRule="auto"/>
        <w:jc w:val="center"/>
        <w:rPr/>
      </w:pPr>
      <w:r w:rsidDel="00000000" w:rsidR="00000000" w:rsidRPr="00000000">
        <w:rPr>
          <w:rFonts w:ascii="Arial" w:cs="Arial" w:eastAsia="Arial" w:hAnsi="Arial"/>
          <w:color w:val="4b4b6a"/>
          <w:sz w:val="22"/>
          <w:szCs w:val="22"/>
          <w:rtl w:val="0"/>
        </w:rPr>
        <w:t xml:space="preserve">BTS SIO — Promotion 2025/2026</w:t>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b w:val="1"/>
          <w:bCs w:val="1"/>
          <w:color w:val="4b4b6a"/>
          <w:sz w:val="22"/>
          <w:szCs w:val="22"/>
          <w:rtl w:val="0"/>
        </w:rPr>
        <w:t xml:space="preserve">Ibrahim · Safouan · Tom</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Arial" w:cs="Arial" w:eastAsia="Arial" w:hAnsi="Arial"/>
          <w:color w:val="4b4b6a"/>
          <w:sz w:val="22"/>
          <w:szCs w:val="22"/>
          <w:rtl w:val="0"/>
        </w:rPr>
        <w:t xml:space="preserve">23 mars 2026 — 02 avril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Sommaire</w:t>
      </w:r>
      <w:r w:rsidDel="00000000" w:rsidR="00000000" w:rsidRPr="00000000">
        <w:rPr>
          <w:rtl w:val="0"/>
        </w:rPr>
      </w:r>
    </w:p>
    <w:p w:rsidR="00000000" w:rsidDel="00000000" w:rsidP="00000000" w:rsidRDefault="00000000" w:rsidRPr="00000000" w14:paraId="00000009">
      <w:pPr>
        <w:spacing w:after="40" w:before="80" w:lineRule="auto"/>
        <w:rPr/>
      </w:pPr>
      <w:r w:rsidDel="00000000" w:rsidR="00000000" w:rsidRPr="00000000">
        <w:rPr>
          <w:rFonts w:ascii="Arial" w:cs="Arial" w:eastAsia="Arial" w:hAnsi="Arial"/>
          <w:color w:val="4b4b6a"/>
          <w:sz w:val="22"/>
          <w:szCs w:val="22"/>
          <w:rtl w:val="0"/>
        </w:rPr>
        <w:t xml:space="preserve">1. Présentation du projet</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4b4b6a"/>
          <w:sz w:val="22"/>
          <w:szCs w:val="22"/>
          <w:rtl w:val="0"/>
        </w:rPr>
        <w:t xml:space="preserve">2. Équipe et organisation</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color w:val="4b4b6a"/>
          <w:sz w:val="22"/>
          <w:szCs w:val="22"/>
          <w:rtl w:val="0"/>
        </w:rPr>
        <w:t xml:space="preserve">3. Architecture applicative (MVC + API REST)</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Fonts w:ascii="Arial" w:cs="Arial" w:eastAsia="Arial" w:hAnsi="Arial"/>
          <w:color w:val="4b4b6a"/>
          <w:sz w:val="22"/>
          <w:szCs w:val="22"/>
          <w:rtl w:val="0"/>
        </w:rPr>
        <w:t xml:space="preserve">4. Structure de la base de données</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Fonts w:ascii="Arial" w:cs="Arial" w:eastAsia="Arial" w:hAnsi="Arial"/>
          <w:color w:val="4b4b6a"/>
          <w:sz w:val="22"/>
          <w:szCs w:val="22"/>
          <w:rtl w:val="0"/>
        </w:rPr>
        <w:t xml:space="preserve">5. Charte graphique</w:t>
      </w:r>
      <w:r w:rsidDel="00000000" w:rsidR="00000000" w:rsidRPr="00000000">
        <w:rPr>
          <w:rtl w:val="0"/>
        </w:rPr>
      </w:r>
    </w:p>
    <w:p w:rsidR="00000000" w:rsidDel="00000000" w:rsidP="00000000" w:rsidRDefault="00000000" w:rsidRPr="00000000" w14:paraId="0000000E">
      <w:pPr>
        <w:spacing w:after="40" w:before="40" w:lineRule="auto"/>
        <w:rPr/>
      </w:pPr>
      <w:r w:rsidDel="00000000" w:rsidR="00000000" w:rsidRPr="00000000">
        <w:rPr>
          <w:rFonts w:ascii="Arial" w:cs="Arial" w:eastAsia="Arial" w:hAnsi="Arial"/>
          <w:color w:val="4b4b6a"/>
          <w:sz w:val="22"/>
          <w:szCs w:val="22"/>
          <w:rtl w:val="0"/>
        </w:rPr>
        <w:t xml:space="preserve">7. Fonctionnalités développées</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rFonts w:ascii="Arial" w:cs="Arial" w:eastAsia="Arial" w:hAnsi="Arial"/>
          <w:color w:val="4b4b6a"/>
          <w:sz w:val="22"/>
          <w:szCs w:val="22"/>
          <w:rtl w:val="0"/>
        </w:rPr>
        <w:t xml:space="preserve">8. Méthode Agile — Suivi Scrum</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Fonts w:ascii="Arial" w:cs="Arial" w:eastAsia="Arial" w:hAnsi="Arial"/>
          <w:color w:val="4b4b6a"/>
          <w:sz w:val="22"/>
          <w:szCs w:val="22"/>
          <w:rtl w:val="0"/>
        </w:rPr>
        <w:t xml:space="preserve">9. Étude juridique</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rFonts w:ascii="Arial" w:cs="Arial" w:eastAsia="Arial" w:hAnsi="Arial"/>
          <w:color w:val="4b4b6a"/>
          <w:sz w:val="22"/>
          <w:szCs w:val="22"/>
          <w:rtl w:val="0"/>
        </w:rPr>
        <w:t xml:space="preserve">10. Script de sauvegarde de la BD</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Fonts w:ascii="Arial" w:cs="Arial" w:eastAsia="Arial" w:hAnsi="Arial"/>
          <w:color w:val="4b4b6a"/>
          <w:sz w:val="22"/>
          <w:szCs w:val="22"/>
          <w:rtl w:val="0"/>
        </w:rPr>
        <w:t xml:space="preserve">11. Captures d'écran de l'application</w:t>
      </w:r>
      <w:r w:rsidDel="00000000" w:rsidR="00000000" w:rsidRPr="00000000">
        <w:rPr>
          <w:rtl w:val="0"/>
        </w:rPr>
      </w:r>
    </w:p>
    <w:p w:rsidR="00000000" w:rsidDel="00000000" w:rsidP="00000000" w:rsidRDefault="00000000" w:rsidRPr="00000000" w14:paraId="00000013">
      <w:pPr>
        <w:spacing w:after="40" w:before="40" w:lineRule="auto"/>
        <w:rPr/>
      </w:pPr>
      <w:r w:rsidDel="00000000" w:rsidR="00000000" w:rsidRPr="00000000">
        <w:rPr>
          <w:rFonts w:ascii="Arial" w:cs="Arial" w:eastAsia="Arial" w:hAnsi="Arial"/>
          <w:color w:val="4b4b6a"/>
          <w:sz w:val="22"/>
          <w:szCs w:val="22"/>
          <w:rtl w:val="0"/>
        </w:rPr>
        <w:t xml:space="preserve">12. Conclusion</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1. Présentation du projet</w:t>
      </w:r>
      <w:r w:rsidDel="00000000" w:rsidR="00000000" w:rsidRPr="00000000">
        <w:rPr>
          <w:rtl w:val="0"/>
        </w:rPr>
      </w:r>
    </w:p>
    <w:p w:rsidR="00000000" w:rsidDel="00000000" w:rsidP="00000000" w:rsidRDefault="00000000" w:rsidRPr="00000000" w14:paraId="00000016">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017">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1.1 Contexte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4b4b6a"/>
          <w:sz w:val="22"/>
          <w:szCs w:val="22"/>
          <w:rtl w:val="0"/>
        </w:rPr>
        <w:t xml:space="preserve">Le Laboratoire GSB (Galaxy Swiss Bourdin) est une entreprise pharmaceutique fictive utilisée dans le cadre du BTS SIO. Dans ce projet, il nous a été demandé de développer un site web vitrine permettant de consulter les médicaments fabriqués par GSB, de s'inscrire à des activités complémentaires, et de gérer les professionnels de santé et leurs rendez-vous via une interface d'administration.</w:t>
      </w:r>
      <w:r w:rsidDel="00000000" w:rsidR="00000000" w:rsidRPr="00000000">
        <w:rPr>
          <w:rtl w:val="0"/>
        </w:rPr>
      </w:r>
    </w:p>
    <w:p w:rsidR="00000000" w:rsidDel="00000000" w:rsidP="00000000" w:rsidRDefault="00000000" w:rsidRPr="00000000" w14:paraId="00000019">
      <w:pPr>
        <w:spacing w:after="120" w:before="120" w:lineRule="auto"/>
        <w:rPr/>
      </w:pPr>
      <w:r w:rsidDel="00000000" w:rsidR="00000000" w:rsidRPr="00000000">
        <w:rPr>
          <w:rtl w:val="0"/>
        </w:rPr>
      </w:r>
    </w:p>
    <w:p w:rsidR="00000000" w:rsidDel="00000000" w:rsidP="00000000" w:rsidRDefault="00000000" w:rsidRPr="00000000" w14:paraId="0000001A">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1.2 Objectifs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Développer une application PHP respectant l'architecture MVC</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Mettre en place une API REST pour l'accès aux données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Intégrer Bootstrap pour un rendu responsive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Appliquer la méthode Agile (Scrum) sur 4 séances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Versionner le code via GitHub / GitLab</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1.3 Périmètre fonctionnel</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26"/>
        <w:gridCol w:w="3000"/>
        <w:tblGridChange w:id="0">
          <w:tblGrid>
            <w:gridCol w:w="6026"/>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Fonctionnalité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4b4b6a"/>
                <w:sz w:val="18"/>
                <w:szCs w:val="18"/>
                <w:rtl w:val="0"/>
              </w:rPr>
              <w:t xml:space="preserve">Consultation des médicaments (liste + détail)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4b4b6a"/>
                <w:sz w:val="18"/>
                <w:szCs w:val="18"/>
                <w:rtl w:val="0"/>
              </w:rPr>
              <w:t xml:space="preserve">Effets thérapeutiques, secondaires,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4b4b6a"/>
                <w:sz w:val="18"/>
                <w:szCs w:val="18"/>
                <w:rtl w:val="0"/>
              </w:rPr>
              <w:t xml:space="preserve">Activités complémentaires GSB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4b4b6a"/>
                <w:sz w:val="18"/>
                <w:szCs w:val="18"/>
                <w:rtl w:val="0"/>
              </w:rPr>
              <w:t xml:space="preserve">Inscription à une 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4b4b6a"/>
                <w:sz w:val="18"/>
                <w:szCs w:val="18"/>
                <w:rtl w:val="0"/>
              </w:rPr>
              <w:t xml:space="preserve">Gestion des professionnels de santé (CRUD)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4b4b6a"/>
                <w:sz w:val="18"/>
                <w:szCs w:val="18"/>
                <w:rtl w:val="0"/>
              </w:rPr>
              <w:t xml:space="preserve">Planification et suivi des 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4b4b6a"/>
                <w:sz w:val="18"/>
                <w:szCs w:val="18"/>
                <w:rtl w:val="0"/>
              </w:rPr>
              <w:t xml:space="preserve">Authentification (espace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4b4b6a"/>
                <w:sz w:val="18"/>
                <w:szCs w:val="18"/>
                <w:rtl w:val="0"/>
              </w:rPr>
              <w:t xml:space="preserve">Mentions légales &amp; conformité RGPD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4b4b6a"/>
                <w:sz w:val="18"/>
                <w:szCs w:val="18"/>
                <w:rtl w:val="0"/>
              </w:rPr>
              <w:t xml:space="preserve">Site responsive (Bootstrap)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4b4b6a"/>
                <w:sz w:val="18"/>
                <w:szCs w:val="18"/>
                <w:rtl w:val="0"/>
              </w:rPr>
              <w:t xml:space="preserve">Réalisé</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2. Équipe et organisation</w:t>
      </w:r>
      <w:r w:rsidDel="00000000" w:rsidR="00000000" w:rsidRPr="00000000">
        <w:rPr>
          <w:rtl w:val="0"/>
        </w:rPr>
      </w:r>
    </w:p>
    <w:p w:rsidR="00000000" w:rsidDel="00000000" w:rsidP="00000000" w:rsidRDefault="00000000" w:rsidRPr="00000000" w14:paraId="00000038">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039">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2.1 Composition</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8b30cc"/>
                <w:sz w:val="20"/>
                <w:szCs w:val="20"/>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4b4b6a"/>
                <w:sz w:val="20"/>
                <w:szCs w:val="20"/>
                <w:rtl w:val="0"/>
              </w:rPr>
              <w:t xml:space="preserve">Ibrahim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8b30cc"/>
                <w:sz w:val="20"/>
                <w:szCs w:val="20"/>
                <w:rtl w:val="0"/>
              </w:rPr>
              <w:t xml:space="preserve">Scrum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4b4b6a"/>
                <w:sz w:val="20"/>
                <w:szCs w:val="20"/>
                <w:rtl w:val="0"/>
              </w:rPr>
              <w:t xml:space="preserve">Safouan, 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8b30cc"/>
                <w:sz w:val="20"/>
                <w:szCs w:val="20"/>
                <w:rtl w:val="0"/>
              </w:rPr>
              <w:t xml:space="preserve">Équipe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4b4b6a"/>
                <w:sz w:val="20"/>
                <w:szCs w:val="20"/>
                <w:rtl w:val="0"/>
              </w:rPr>
              <w:t xml:space="preserve">Trinôme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8b30cc"/>
                <w:sz w:val="20"/>
                <w:szCs w:val="20"/>
                <w:rtl w:val="0"/>
              </w:rPr>
              <w:t xml:space="preserve">Outil de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4b4b6a"/>
                <w:sz w:val="20"/>
                <w:szCs w:val="20"/>
                <w:rtl w:val="0"/>
              </w:rPr>
              <w:t xml:space="preserve">GitHub / GitLab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8b30cc"/>
                <w:sz w:val="20"/>
                <w:szCs w:val="20"/>
                <w:rtl w:val="0"/>
              </w:rPr>
              <w:t xml:space="preserve">Durée du projet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4b4b6a"/>
                <w:sz w:val="20"/>
                <w:szCs w:val="20"/>
                <w:rtl w:val="0"/>
              </w:rPr>
              <w:t xml:space="preserve">2 semaines — 4 séances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e9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8b30cc"/>
                <w:sz w:val="20"/>
                <w:szCs w:val="20"/>
                <w:rtl w:val="0"/>
              </w:rPr>
              <w:t xml:space="preserve">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sdt>
              <w:sdtPr>
                <w:id w:val="-1436934202"/>
                <w:tag w:val="goog_rdk_0"/>
              </w:sdtPr>
              <w:sdtContent>
                <w:r w:rsidDel="00000000" w:rsidR="00000000" w:rsidRPr="00000000">
                  <w:rPr>
                    <w:rFonts w:ascii="Arial Unicode MS" w:cs="Arial Unicode MS" w:eastAsia="Arial Unicode MS" w:hAnsi="Arial Unicode MS"/>
                    <w:color w:val="4b4b6a"/>
                    <w:sz w:val="20"/>
                    <w:szCs w:val="20"/>
                    <w:rtl w:val="0"/>
                  </w:rPr>
                  <w:t xml:space="preserve">23 mars 2026 → 02 avril 2026</w:t>
                </w:r>
              </w:sdtContent>
            </w:sdt>
            <w:r w:rsidDel="00000000" w:rsidR="00000000" w:rsidRPr="00000000">
              <w:rPr>
                <w:rtl w:val="0"/>
              </w:rPr>
            </w:r>
          </w:p>
        </w:tc>
      </w:tr>
    </w:tbl>
    <w:p w:rsidR="00000000" w:rsidDel="00000000" w:rsidP="00000000" w:rsidRDefault="00000000" w:rsidRPr="00000000" w14:paraId="00000046">
      <w:pPr>
        <w:spacing w:after="80" w:before="160" w:lineRule="auto"/>
        <w:rPr/>
      </w:pPr>
      <w:r w:rsidDel="00000000" w:rsidR="00000000" w:rsidRPr="00000000">
        <w:rPr>
          <w:rtl w:val="0"/>
        </w:rPr>
      </w:r>
    </w:p>
    <w:p w:rsidR="00000000" w:rsidDel="00000000" w:rsidP="00000000" w:rsidRDefault="00000000" w:rsidRPr="00000000" w14:paraId="00000047">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2.2 Répartition des tâches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26"/>
        <w:gridCol w:w="2300"/>
        <w:tblGridChange w:id="0">
          <w:tblGrid>
            <w:gridCol w:w="2200"/>
            <w:gridCol w:w="4526"/>
            <w:gridCol w:w="23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Membre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User Stories / Tâches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Sprint(s)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4b4b6a"/>
                <w:sz w:val="18"/>
                <w:szCs w:val="18"/>
                <w:rtl w:val="0"/>
              </w:rPr>
              <w:t xml:space="preserve">Membre A (Dev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4b4b6a"/>
                <w:sz w:val="18"/>
                <w:szCs w:val="18"/>
                <w:rtl w:val="0"/>
              </w:rPr>
              <w:t xml:space="preserve">US05, US06, US07, US08, US01 — API REST pros + RDV, modele.php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4b4b6a"/>
                <w:sz w:val="18"/>
                <w:szCs w:val="18"/>
                <w:rtl w:val="0"/>
              </w:rPr>
              <w:t xml:space="preserve">Sprint 1 + début 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4b4b6a"/>
                <w:sz w:val="18"/>
                <w:szCs w:val="18"/>
                <w:rtl w:val="0"/>
              </w:rPr>
              <w:t xml:space="preserve">Membre B (Dev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4b4b6a"/>
                <w:sz w:val="18"/>
                <w:szCs w:val="18"/>
                <w:rtl w:val="0"/>
              </w:rPr>
              <w:t xml:space="preserve">US02, US03, US04, US09, US11 — Médicaments, Activités, Bootstrap,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4b4b6a"/>
                <w:sz w:val="18"/>
                <w:szCs w:val="18"/>
                <w:rtl w:val="0"/>
              </w:rPr>
              <w:t xml:space="preserve">Membres 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4b4b6a"/>
                <w:sz w:val="18"/>
                <w:szCs w:val="18"/>
                <w:rtl w:val="0"/>
              </w:rPr>
              <w:t xml:space="preserve">US10, US12, Sprint INIT, Sprint FINISH — Mentions légales, script BDD,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4b4b6a"/>
                <w:sz w:val="18"/>
                <w:szCs w:val="18"/>
                <w:rtl w:val="0"/>
              </w:rPr>
              <w:t xml:space="preserve">Sprint 3</w:t>
            </w:r>
            <w:r w:rsidDel="00000000" w:rsidR="00000000" w:rsidRPr="00000000">
              <w:rPr>
                <w:rtl w:val="0"/>
              </w:rPr>
            </w:r>
          </w:p>
        </w:tc>
      </w:tr>
    </w:tbl>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3. Architecture applicative — MVC + API REST</w:t>
      </w:r>
      <w:r w:rsidDel="00000000" w:rsidR="00000000" w:rsidRPr="00000000">
        <w:rPr>
          <w:rtl w:val="0"/>
        </w:rPr>
      </w:r>
    </w:p>
    <w:p w:rsidR="00000000" w:rsidDel="00000000" w:rsidP="00000000" w:rsidRDefault="00000000" w:rsidRPr="00000000" w14:paraId="00000056">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057">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3.1 Principe général</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Fonts w:ascii="Arial" w:cs="Arial" w:eastAsia="Arial" w:hAnsi="Arial"/>
          <w:color w:val="4b4b6a"/>
          <w:sz w:val="22"/>
          <w:szCs w:val="22"/>
          <w:rtl w:val="0"/>
        </w:rPr>
        <w:t xml:space="preserve">L'application est structurée selon le pattern MVC2 (Modèle-Vue-Contrôleur). La couche Modèle ne communique pas directement avec la base de données : elle passe par une API REST dédiée, respectant ainsi le découplage entre la logique métier et le stockage des données.</w:t>
      </w:r>
      <w:r w:rsidDel="00000000" w:rsidR="00000000" w:rsidRPr="00000000">
        <w:rPr>
          <w:rtl w:val="0"/>
        </w:rPr>
      </w:r>
    </w:p>
    <w:p w:rsidR="00000000" w:rsidDel="00000000" w:rsidP="00000000" w:rsidRDefault="00000000" w:rsidRPr="00000000" w14:paraId="00000059">
      <w:pPr>
        <w:spacing w:after="120" w:before="120" w:lineRule="auto"/>
        <w:rPr/>
      </w:pPr>
      <w:r w:rsidDel="00000000" w:rsidR="00000000" w:rsidRPr="00000000">
        <w:rPr>
          <w:rtl w:val="0"/>
        </w:rPr>
      </w:r>
    </w:p>
    <w:p w:rsidR="00000000" w:rsidDel="00000000" w:rsidP="00000000" w:rsidRDefault="00000000" w:rsidRPr="00000000" w14:paraId="0000005A">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3.2 Schéma de l'architecture</w:t>
      </w: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05C">
            <w:pPr>
              <w:jc w:val="center"/>
              <w:rPr/>
            </w:pPr>
            <w:r w:rsidDel="00000000" w:rsidR="00000000" w:rsidRPr="00000000">
              <w:rPr>
                <w:i w:val="1"/>
                <w:iCs w:val="1"/>
                <w:color w:val="999999"/>
              </w:rPr>
              <w:drawing>
                <wp:inline distB="114300" distT="114300" distL="114300" distR="114300">
                  <wp:extent cx="2428875" cy="2790825"/>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428875" cy="27908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3.3 Structure des fichiers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Fichier / Dossier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4b4b6a"/>
                <w:sz w:val="18"/>
                <w:szCs w:val="18"/>
                <w:rtl w:val="0"/>
              </w:rPr>
              <w:t xml:space="preserve">index.php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4b4b6a"/>
                <w:sz w:val="18"/>
                <w:szCs w:val="18"/>
                <w:rtl w:val="0"/>
              </w:rPr>
              <w:t xml:space="preserve">Point d'entrée — routage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4b4b6a"/>
                <w:sz w:val="18"/>
                <w:szCs w:val="18"/>
                <w:rtl w:val="0"/>
              </w:rPr>
              <w:t xml:space="preserve">controleurs.php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4b4b6a"/>
                <w:sz w:val="18"/>
                <w:szCs w:val="18"/>
                <w:rtl w:val="0"/>
              </w:rPr>
              <w:t xml:space="preserve">Contrôleur central — dispatch des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4b4b6a"/>
                <w:sz w:val="18"/>
                <w:szCs w:val="18"/>
                <w:rtl w:val="0"/>
              </w:rPr>
              <w:t xml:space="preserve">modele.php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4b4b6a"/>
                <w:sz w:val="18"/>
                <w:szCs w:val="18"/>
                <w:rtl w:val="0"/>
              </w:rPr>
              <w:t xml:space="preserve">Couche modèle — appels à l'API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4b4b6a"/>
                <w:sz w:val="18"/>
                <w:szCs w:val="18"/>
                <w:rtl w:val="0"/>
              </w:rPr>
              <w:t xml:space="preserve">vue.php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4b4b6a"/>
                <w:sz w:val="18"/>
                <w:szCs w:val="18"/>
                <w:rtl w:val="0"/>
              </w:rPr>
              <w:t xml:space="preserve">Couche vue — rendu HTML (Bootstrap)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4b4b6a"/>
                <w:sz w:val="18"/>
                <w:szCs w:val="18"/>
                <w:rtl w:val="0"/>
              </w:rPr>
              <w:t xml:space="preserve">api/professionnels.php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4b4b6a"/>
                <w:sz w:val="18"/>
                <w:szCs w:val="18"/>
                <w:rtl w:val="0"/>
              </w:rPr>
              <w:t xml:space="preserve">Endpoint REST — CRUD professionnels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4b4b6a"/>
                <w:sz w:val="18"/>
                <w:szCs w:val="18"/>
                <w:rtl w:val="0"/>
              </w:rPr>
              <w:t xml:space="preserve">api/rdv.php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4b4b6a"/>
                <w:sz w:val="18"/>
                <w:szCs w:val="18"/>
                <w:rtl w:val="0"/>
              </w:rPr>
              <w:t xml:space="preserve">Endpoint REST — CRUD rendez-vous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4b4b6a"/>
                <w:sz w:val="18"/>
                <w:szCs w:val="18"/>
                <w:rtl w:val="0"/>
              </w:rPr>
              <w:t xml:space="preserve">api/medicaments.php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4b4b6a"/>
                <w:sz w:val="18"/>
                <w:szCs w:val="18"/>
                <w:rtl w:val="0"/>
              </w:rPr>
              <w:t xml:space="preserve">Endpoint REST — lecture médicaments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4b4b6a"/>
                <w:sz w:val="18"/>
                <w:szCs w:val="18"/>
                <w:rtl w:val="0"/>
              </w:rPr>
              <w:t xml:space="preserve">api/activites.php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4b4b6a"/>
                <w:sz w:val="18"/>
                <w:szCs w:val="18"/>
                <w:rtl w:val="0"/>
              </w:rPr>
              <w:t xml:space="preserve">Endpoint REST — lecture + inscription activités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4b4b6a"/>
                <w:sz w:val="18"/>
                <w:szCs w:val="18"/>
                <w:rtl w:val="0"/>
              </w:rPr>
              <w:t xml:space="preserve">config/db.php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4b4b6a"/>
                <w:sz w:val="18"/>
                <w:szCs w:val="18"/>
                <w:rtl w:val="0"/>
              </w:rPr>
              <w:t xml:space="preserve">Configuration de la connexion PDO</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4. Structure de la base de données</w:t>
      </w:r>
      <w:r w:rsidDel="00000000" w:rsidR="00000000" w:rsidRPr="00000000">
        <w:rPr>
          <w:rtl w:val="0"/>
        </w:rPr>
      </w:r>
    </w:p>
    <w:p w:rsidR="00000000" w:rsidDel="00000000" w:rsidP="00000000" w:rsidRDefault="00000000" w:rsidRPr="00000000" w14:paraId="00000076">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077">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4.1 Schéma relationnel</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079">
            <w:pPr>
              <w:jc w:val="center"/>
              <w:rPr>
                <w:i w:val="1"/>
                <w:iCs w:val="1"/>
                <w:color w:val="999999"/>
              </w:rPr>
            </w:pPr>
            <w:r w:rsidDel="00000000" w:rsidR="00000000" w:rsidRPr="00000000">
              <w:rPr>
                <w:i w:val="1"/>
                <w:iCs w:val="1"/>
                <w:color w:val="999999"/>
                <w:rtl w:val="0"/>
              </w:rPr>
              <w:t xml:space="preserve">UTILISATEUR (id_utilisateur, login, password_hash, role)</w:t>
            </w:r>
          </w:p>
          <w:p w:rsidR="00000000" w:rsidDel="00000000" w:rsidP="00000000" w:rsidRDefault="00000000" w:rsidRPr="00000000" w14:paraId="0000007A">
            <w:pPr>
              <w:jc w:val="center"/>
              <w:rPr>
                <w:i w:val="1"/>
                <w:iCs w:val="1"/>
                <w:color w:val="999999"/>
              </w:rPr>
            </w:pPr>
            <w:r w:rsidDel="00000000" w:rsidR="00000000" w:rsidRPr="00000000">
              <w:rPr>
                <w:rtl w:val="0"/>
              </w:rPr>
            </w:r>
          </w:p>
          <w:p w:rsidR="00000000" w:rsidDel="00000000" w:rsidP="00000000" w:rsidRDefault="00000000" w:rsidRPr="00000000" w14:paraId="0000007B">
            <w:pPr>
              <w:jc w:val="center"/>
              <w:rPr>
                <w:i w:val="1"/>
                <w:iCs w:val="1"/>
                <w:color w:val="999999"/>
              </w:rPr>
            </w:pPr>
            <w:r w:rsidDel="00000000" w:rsidR="00000000" w:rsidRPr="00000000">
              <w:rPr>
                <w:i w:val="1"/>
                <w:iCs w:val="1"/>
                <w:color w:val="999999"/>
                <w:rtl w:val="0"/>
              </w:rPr>
              <w:t xml:space="preserve">PROFESSIONNEL (id_professionnel, nom, prenom, specialite, telephone, email)</w:t>
            </w:r>
          </w:p>
          <w:p w:rsidR="00000000" w:rsidDel="00000000" w:rsidP="00000000" w:rsidRDefault="00000000" w:rsidRPr="00000000" w14:paraId="0000007C">
            <w:pPr>
              <w:jc w:val="center"/>
              <w:rPr>
                <w:i w:val="1"/>
                <w:iCs w:val="1"/>
                <w:color w:val="999999"/>
              </w:rPr>
            </w:pPr>
            <w:r w:rsidDel="00000000" w:rsidR="00000000" w:rsidRPr="00000000">
              <w:rPr>
                <w:rtl w:val="0"/>
              </w:rPr>
            </w:r>
          </w:p>
          <w:p w:rsidR="00000000" w:rsidDel="00000000" w:rsidP="00000000" w:rsidRDefault="00000000" w:rsidRPr="00000000" w14:paraId="0000007D">
            <w:pPr>
              <w:jc w:val="center"/>
              <w:rPr>
                <w:i w:val="1"/>
                <w:iCs w:val="1"/>
                <w:color w:val="999999"/>
              </w:rPr>
            </w:pPr>
            <w:r w:rsidDel="00000000" w:rsidR="00000000" w:rsidRPr="00000000">
              <w:rPr>
                <w:i w:val="1"/>
                <w:iCs w:val="1"/>
                <w:color w:val="999999"/>
                <w:rtl w:val="0"/>
              </w:rPr>
              <w:t xml:space="preserve">RDV (id_rdv, date, heure, motif, #id_professionnel)</w:t>
            </w:r>
          </w:p>
          <w:p w:rsidR="00000000" w:rsidDel="00000000" w:rsidP="00000000" w:rsidRDefault="00000000" w:rsidRPr="00000000" w14:paraId="0000007E">
            <w:pPr>
              <w:jc w:val="center"/>
              <w:rPr>
                <w:i w:val="1"/>
                <w:iCs w:val="1"/>
                <w:color w:val="999999"/>
              </w:rPr>
            </w:pPr>
            <w:r w:rsidDel="00000000" w:rsidR="00000000" w:rsidRPr="00000000">
              <w:rPr>
                <w:rtl w:val="0"/>
              </w:rPr>
            </w:r>
          </w:p>
          <w:p w:rsidR="00000000" w:rsidDel="00000000" w:rsidP="00000000" w:rsidRDefault="00000000" w:rsidRPr="00000000" w14:paraId="0000007F">
            <w:pPr>
              <w:jc w:val="center"/>
              <w:rPr>
                <w:i w:val="1"/>
                <w:iCs w:val="1"/>
                <w:color w:val="999999"/>
              </w:rPr>
            </w:pPr>
            <w:r w:rsidDel="00000000" w:rsidR="00000000" w:rsidRPr="00000000">
              <w:rPr>
                <w:i w:val="1"/>
                <w:iCs w:val="1"/>
                <w:color w:val="999999"/>
                <w:rtl w:val="0"/>
              </w:rPr>
              <w:t xml:space="preserve">MEDICAMENT (id_medicament, nom, composition, #id_categorie)</w:t>
            </w:r>
          </w:p>
          <w:p w:rsidR="00000000" w:rsidDel="00000000" w:rsidP="00000000" w:rsidRDefault="00000000" w:rsidRPr="00000000" w14:paraId="00000080">
            <w:pPr>
              <w:jc w:val="center"/>
              <w:rPr>
                <w:i w:val="1"/>
                <w:iCs w:val="1"/>
                <w:color w:val="999999"/>
              </w:rPr>
            </w:pPr>
            <w:r w:rsidDel="00000000" w:rsidR="00000000" w:rsidRPr="00000000">
              <w:rPr>
                <w:rtl w:val="0"/>
              </w:rPr>
            </w:r>
          </w:p>
          <w:p w:rsidR="00000000" w:rsidDel="00000000" w:rsidP="00000000" w:rsidRDefault="00000000" w:rsidRPr="00000000" w14:paraId="00000081">
            <w:pPr>
              <w:jc w:val="center"/>
              <w:rPr>
                <w:i w:val="1"/>
                <w:iCs w:val="1"/>
                <w:color w:val="999999"/>
              </w:rPr>
            </w:pPr>
            <w:r w:rsidDel="00000000" w:rsidR="00000000" w:rsidRPr="00000000">
              <w:rPr>
                <w:i w:val="1"/>
                <w:iCs w:val="1"/>
                <w:color w:val="999999"/>
                <w:rtl w:val="0"/>
              </w:rPr>
              <w:t xml:space="preserve">CATEGORIE (id_categorie, libelle, couleur_hex)</w:t>
            </w:r>
          </w:p>
          <w:p w:rsidR="00000000" w:rsidDel="00000000" w:rsidP="00000000" w:rsidRDefault="00000000" w:rsidRPr="00000000" w14:paraId="00000082">
            <w:pPr>
              <w:jc w:val="center"/>
              <w:rPr>
                <w:i w:val="1"/>
                <w:iCs w:val="1"/>
                <w:color w:val="999999"/>
              </w:rPr>
            </w:pPr>
            <w:r w:rsidDel="00000000" w:rsidR="00000000" w:rsidRPr="00000000">
              <w:rPr>
                <w:rtl w:val="0"/>
              </w:rPr>
            </w:r>
          </w:p>
          <w:p w:rsidR="00000000" w:rsidDel="00000000" w:rsidP="00000000" w:rsidRDefault="00000000" w:rsidRPr="00000000" w14:paraId="00000083">
            <w:pPr>
              <w:jc w:val="center"/>
              <w:rPr>
                <w:i w:val="1"/>
                <w:iCs w:val="1"/>
                <w:color w:val="999999"/>
              </w:rPr>
            </w:pPr>
            <w:r w:rsidDel="00000000" w:rsidR="00000000" w:rsidRPr="00000000">
              <w:rPr>
                <w:i w:val="1"/>
                <w:iCs w:val="1"/>
                <w:color w:val="999999"/>
                <w:rtl w:val="0"/>
              </w:rPr>
              <w:t xml:space="preserve">EFFET (id_effet, type, description, #id_medicament)</w:t>
            </w:r>
          </w:p>
          <w:p w:rsidR="00000000" w:rsidDel="00000000" w:rsidP="00000000" w:rsidRDefault="00000000" w:rsidRPr="00000000" w14:paraId="00000084">
            <w:pPr>
              <w:jc w:val="center"/>
              <w:rPr>
                <w:i w:val="1"/>
                <w:iCs w:val="1"/>
                <w:color w:val="999999"/>
              </w:rPr>
            </w:pPr>
            <w:sdt>
              <w:sdtPr>
                <w:id w:val="1150034731"/>
                <w:tag w:val="goog_rdk_1"/>
              </w:sdtPr>
              <w:sdtContent>
                <w:r w:rsidDel="00000000" w:rsidR="00000000" w:rsidRPr="00000000">
                  <w:rPr>
                    <w:rFonts w:ascii="Arial Unicode MS" w:cs="Arial Unicode MS" w:eastAsia="Arial Unicode MS" w:hAnsi="Arial Unicode MS"/>
                    <w:i w:val="1"/>
                    <w:iCs w:val="1"/>
                    <w:color w:val="999999"/>
                    <w:rtl w:val="0"/>
                  </w:rPr>
                  <w:t xml:space="preserve">  → type : ENUM('therapeutique', 'secondaire', 'interaction')</w:t>
                </w:r>
              </w:sdtContent>
            </w:sdt>
          </w:p>
          <w:p w:rsidR="00000000" w:rsidDel="00000000" w:rsidP="00000000" w:rsidRDefault="00000000" w:rsidRPr="00000000" w14:paraId="00000085">
            <w:pPr>
              <w:jc w:val="center"/>
              <w:rPr>
                <w:i w:val="1"/>
                <w:iCs w:val="1"/>
                <w:color w:val="999999"/>
              </w:rPr>
            </w:pPr>
            <w:r w:rsidDel="00000000" w:rsidR="00000000" w:rsidRPr="00000000">
              <w:rPr>
                <w:rtl w:val="0"/>
              </w:rPr>
            </w:r>
          </w:p>
          <w:p w:rsidR="00000000" w:rsidDel="00000000" w:rsidP="00000000" w:rsidRDefault="00000000" w:rsidRPr="00000000" w14:paraId="00000086">
            <w:pPr>
              <w:jc w:val="center"/>
              <w:rPr>
                <w:i w:val="1"/>
                <w:iCs w:val="1"/>
                <w:color w:val="999999"/>
              </w:rPr>
            </w:pPr>
            <w:r w:rsidDel="00000000" w:rsidR="00000000" w:rsidRPr="00000000">
              <w:rPr>
                <w:i w:val="1"/>
                <w:iCs w:val="1"/>
                <w:color w:val="999999"/>
                <w:rtl w:val="0"/>
              </w:rPr>
              <w:t xml:space="preserve">INTERACTION (id_interaction, description, #id_medicament_source, #id_medicament_cible)</w:t>
            </w:r>
          </w:p>
          <w:p w:rsidR="00000000" w:rsidDel="00000000" w:rsidP="00000000" w:rsidRDefault="00000000" w:rsidRPr="00000000" w14:paraId="00000087">
            <w:pPr>
              <w:jc w:val="center"/>
              <w:rPr>
                <w:i w:val="1"/>
                <w:iCs w:val="1"/>
                <w:color w:val="999999"/>
              </w:rPr>
            </w:pPr>
            <w:r w:rsidDel="00000000" w:rsidR="00000000" w:rsidRPr="00000000">
              <w:rPr>
                <w:rtl w:val="0"/>
              </w:rPr>
            </w:r>
          </w:p>
          <w:p w:rsidR="00000000" w:rsidDel="00000000" w:rsidP="00000000" w:rsidRDefault="00000000" w:rsidRPr="00000000" w14:paraId="00000088">
            <w:pPr>
              <w:jc w:val="center"/>
              <w:rPr>
                <w:i w:val="1"/>
                <w:iCs w:val="1"/>
                <w:color w:val="999999"/>
              </w:rPr>
            </w:pPr>
            <w:r w:rsidDel="00000000" w:rsidR="00000000" w:rsidRPr="00000000">
              <w:rPr>
                <w:i w:val="1"/>
                <w:iCs w:val="1"/>
                <w:color w:val="999999"/>
                <w:rtl w:val="0"/>
              </w:rPr>
              <w:t xml:space="preserve">ACTIVITE (id_activite, titre, description, date_activite, places_disponibles, lieu)</w:t>
            </w:r>
          </w:p>
          <w:p w:rsidR="00000000" w:rsidDel="00000000" w:rsidP="00000000" w:rsidRDefault="00000000" w:rsidRPr="00000000" w14:paraId="00000089">
            <w:pPr>
              <w:jc w:val="center"/>
              <w:rPr>
                <w:i w:val="1"/>
                <w:iCs w:val="1"/>
                <w:color w:val="999999"/>
              </w:rPr>
            </w:pPr>
            <w:r w:rsidDel="00000000" w:rsidR="00000000" w:rsidRPr="00000000">
              <w:rPr>
                <w:rtl w:val="0"/>
              </w:rPr>
            </w:r>
          </w:p>
          <w:p w:rsidR="00000000" w:rsidDel="00000000" w:rsidP="00000000" w:rsidRDefault="00000000" w:rsidRPr="00000000" w14:paraId="0000008A">
            <w:pPr>
              <w:jc w:val="center"/>
              <w:rPr>
                <w:i w:val="1"/>
                <w:iCs w:val="1"/>
                <w:color w:val="999999"/>
              </w:rPr>
            </w:pPr>
            <w:r w:rsidDel="00000000" w:rsidR="00000000" w:rsidRPr="00000000">
              <w:rPr>
                <w:i w:val="1"/>
                <w:iCs w:val="1"/>
                <w:color w:val="999999"/>
                <w:rtl w:val="0"/>
              </w:rPr>
              <w:t xml:space="preserve">INSCRIPTION (id_inscription, nom, prenom, email, date_inscription, #id_activite)</w:t>
            </w:r>
          </w:p>
          <w:p w:rsidR="00000000" w:rsidDel="00000000" w:rsidP="00000000" w:rsidRDefault="00000000" w:rsidRPr="00000000" w14:paraId="0000008B">
            <w:pPr>
              <w:jc w:val="center"/>
              <w:rPr>
                <w:i w:val="1"/>
                <w:iCs w:val="1"/>
                <w:color w:val="999999"/>
              </w:rPr>
            </w:pPr>
            <w:r w:rsidDel="00000000" w:rsidR="00000000" w:rsidRPr="00000000">
              <w:rPr>
                <w:rtl w:val="0"/>
              </w:rPr>
            </w:r>
          </w:p>
          <w:p w:rsidR="00000000" w:rsidDel="00000000" w:rsidP="00000000" w:rsidRDefault="00000000" w:rsidRPr="00000000" w14:paraId="0000008C">
            <w:pPr>
              <w:jc w:val="center"/>
              <w:rPr>
                <w:i w:val="1"/>
                <w:iCs w:val="1"/>
                <w:color w:val="999999"/>
              </w:rPr>
            </w:pPr>
            <w:r w:rsidDel="00000000" w:rsidR="00000000" w:rsidRPr="00000000">
              <w:rPr>
                <w:i w:val="1"/>
                <w:iCs w:val="1"/>
                <w:color w:val="999999"/>
                <w:rtl w:val="0"/>
              </w:rPr>
              <w:t xml:space="preserve">MENTION_LEGALE (id_mention, titre, contenu, date_maj)</w:t>
            </w:r>
          </w:p>
          <w:p w:rsidR="00000000" w:rsidDel="00000000" w:rsidP="00000000" w:rsidRDefault="00000000" w:rsidRPr="00000000" w14:paraId="0000008D">
            <w:pPr>
              <w:jc w:val="center"/>
              <w:rPr>
                <w:i w:val="1"/>
                <w:iCs w:val="1"/>
                <w:color w:val="999999"/>
              </w:rPr>
            </w:pPr>
            <w:r w:rsidDel="00000000" w:rsidR="00000000" w:rsidRPr="00000000">
              <w:rPr>
                <w:rtl w:val="0"/>
              </w:rPr>
            </w:r>
          </w:p>
        </w:tc>
      </w:tr>
    </w:tbl>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4.2 Description des tables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626"/>
        <w:tblGridChange w:id="0">
          <w:tblGrid>
            <w:gridCol w:w="2000"/>
            <w:gridCol w:w="3400"/>
            <w:gridCol w:w="3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Colonnes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4b4b6a"/>
                <w:sz w:val="18"/>
                <w:szCs w:val="18"/>
                <w:rtl w:val="0"/>
              </w:rPr>
              <w:t xml:space="preserve">professionnels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4b4b6a"/>
                <w:sz w:val="18"/>
                <w:szCs w:val="18"/>
                <w:rtl w:val="0"/>
              </w:rPr>
              <w:t xml:space="preserve">id, nom, prenom, specialite,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4b4b6a"/>
                <w:sz w:val="18"/>
                <w:szCs w:val="18"/>
                <w:rtl w:val="0"/>
              </w:rPr>
              <w:t xml:space="preserve">Professionnels de santé partenaires GSB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4b4b6a"/>
                <w:sz w:val="18"/>
                <w:szCs w:val="18"/>
                <w:rtl w:val="0"/>
              </w:rPr>
              <w:t xml:space="preserve">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4b4b6a"/>
                <w:sz w:val="18"/>
                <w:szCs w:val="18"/>
                <w:rtl w:val="0"/>
              </w:rPr>
              <w:t xml:space="preserve">id, id_professionnel, date, heure, motif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4b4b6a"/>
                <w:sz w:val="18"/>
                <w:szCs w:val="18"/>
                <w:rtl w:val="0"/>
              </w:rPr>
              <w:t xml:space="preserve">Rendez-vous planifiés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4b4b6a"/>
                <w:sz w:val="18"/>
                <w:szCs w:val="18"/>
                <w:rtl w:val="0"/>
              </w:rPr>
              <w:t xml:space="preserve">medicaments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4b4b6a"/>
                <w:sz w:val="18"/>
                <w:szCs w:val="18"/>
                <w:rtl w:val="0"/>
              </w:rPr>
              <w:t xml:space="preserve">id, nom, composition, categorie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4b4b6a"/>
                <w:sz w:val="18"/>
                <w:szCs w:val="18"/>
                <w:rtl w:val="0"/>
              </w:rPr>
              <w:t xml:space="preserve">Médicaments fabriqués par GSB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4b4b6a"/>
                <w:sz w:val="18"/>
                <w:szCs w:val="18"/>
                <w:rtl w:val="0"/>
              </w:rPr>
              <w:t xml:space="preserve">effets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4b4b6a"/>
                <w:sz w:val="18"/>
                <w:szCs w:val="18"/>
                <w:rtl w:val="0"/>
              </w:rPr>
              <w:t xml:space="preserve">id, id_medicament, type,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4b4b6a"/>
                <w:sz w:val="18"/>
                <w:szCs w:val="18"/>
                <w:rtl w:val="0"/>
              </w:rPr>
              <w:t xml:space="preserve">Effets (thérapeutiques, secondaires, 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4b4b6a"/>
                <w:sz w:val="18"/>
                <w:szCs w:val="18"/>
                <w:rtl w:val="0"/>
              </w:rPr>
              <w:t xml:space="preserve">activites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4b4b6a"/>
                <w:sz w:val="18"/>
                <w:szCs w:val="18"/>
                <w:rtl w:val="0"/>
              </w:rPr>
              <w:t xml:space="preserve">id, titre, description, date, places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4b4b6a"/>
                <w:sz w:val="18"/>
                <w:szCs w:val="18"/>
                <w:rtl w:val="0"/>
              </w:rPr>
              <w:t xml:space="preserve">Activités complémentaires GSB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4b4b6a"/>
                <w:sz w:val="18"/>
                <w:szCs w:val="18"/>
                <w:rtl w:val="0"/>
              </w:rPr>
              <w:t xml:space="preserve">inscriptions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4b4b6a"/>
                <w:sz w:val="18"/>
                <w:szCs w:val="18"/>
                <w:rtl w:val="0"/>
              </w:rPr>
              <w:t xml:space="preserve">id, id_activite, nom, prenom,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4b4b6a"/>
                <w:sz w:val="18"/>
                <w:szCs w:val="18"/>
                <w:rtl w:val="0"/>
              </w:rPr>
              <w:t xml:space="preserve">Inscriptions aux activités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4b4b6a"/>
                <w:sz w:val="18"/>
                <w:szCs w:val="18"/>
                <w:rtl w:val="0"/>
              </w:rPr>
              <w:t xml:space="preserve">utilisateurs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4b4b6a"/>
                <w:sz w:val="18"/>
                <w:szCs w:val="18"/>
                <w:rtl w:val="0"/>
              </w:rPr>
              <w:t xml:space="preserve">id, login, password_hash,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4b4b6a"/>
                <w:sz w:val="18"/>
                <w:szCs w:val="18"/>
                <w:rtl w:val="0"/>
              </w:rPr>
              <w:t xml:space="preserve">Comptes administrateurs</w:t>
            </w:r>
            <w:r w:rsidDel="00000000" w:rsidR="00000000" w:rsidRPr="00000000">
              <w:rPr>
                <w:rtl w:val="0"/>
              </w:rPr>
            </w:r>
          </w:p>
        </w:tc>
      </w:tr>
    </w:tbl>
    <w:p w:rsidR="00000000" w:rsidDel="00000000" w:rsidP="00000000" w:rsidRDefault="00000000" w:rsidRPr="00000000" w14:paraId="000000A8">
      <w:pPr>
        <w:spacing w:after="80" w:before="80" w:lineRule="auto"/>
        <w:rPr/>
      </w:pP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i w:val="1"/>
          <w:iCs w:val="1"/>
          <w:color w:val="4b4b6a"/>
          <w:sz w:val="22"/>
          <w:szCs w:val="22"/>
          <w:rtl w:val="0"/>
        </w:rPr>
        <w:t xml:space="preserve">Note : compléter les colonnes ci-dessus avec les noms exacts tels qu'ils figurent dans votre base gsb_rdv.</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5. Charte graphique</w:t>
      </w:r>
      <w:r w:rsidDel="00000000" w:rsidR="00000000" w:rsidRPr="00000000">
        <w:rPr>
          <w:rtl w:val="0"/>
        </w:rPr>
      </w:r>
    </w:p>
    <w:p w:rsidR="00000000" w:rsidDel="00000000" w:rsidP="00000000" w:rsidRDefault="00000000" w:rsidRPr="00000000" w14:paraId="000000AC">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0AD">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5.1 Palette de couleurs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Couleur 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Aperçu /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4b4b6a"/>
                <w:sz w:val="18"/>
                <w:szCs w:val="18"/>
                <w:rtl w:val="0"/>
              </w:rPr>
              <w:t xml:space="preserve">Violet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4b4b6a"/>
                <w:sz w:val="18"/>
                <w:szCs w:val="18"/>
                <w:rtl w:val="0"/>
              </w:rPr>
              <w:t xml:space="preserve">#8B30CC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4b4b6a"/>
                <w:sz w:val="18"/>
                <w:szCs w:val="18"/>
                <w:rtl w:val="0"/>
              </w:rPr>
              <w:t xml:space="preserve">Titres, boutons primaires, accents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4b4b6a"/>
                <w:sz w:val="18"/>
                <w:szCs w:val="18"/>
                <w:rtl w:val="0"/>
              </w:rPr>
              <w:t xml:space="preserve">Primary 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4b4b6a"/>
                <w:sz w:val="18"/>
                <w:szCs w:val="18"/>
                <w:rtl w:val="0"/>
              </w:rPr>
              <w:t xml:space="preserve">#7B2DBF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4b4b6a"/>
                <w:sz w:val="18"/>
                <w:szCs w:val="18"/>
                <w:rtl w:val="0"/>
              </w:rPr>
              <w:t xml:space="preserve">Fond navigation, survol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4b4b6a"/>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4b4b6a"/>
                <w:sz w:val="18"/>
                <w:szCs w:val="18"/>
                <w:rtl w:val="0"/>
              </w:rPr>
              <w:t xml:space="preserve">#A855D0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4b4b6a"/>
                <w:sz w:val="18"/>
                <w:szCs w:val="18"/>
                <w:rtl w:val="0"/>
              </w:rPr>
              <w:t xml:space="preserve">Badges, éléments secondaires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4b4b6a"/>
                <w:sz w:val="18"/>
                <w:szCs w:val="18"/>
                <w:rtl w:val="0"/>
              </w:rPr>
              <w:t xml:space="preserve">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4b4b6a"/>
                <w:sz w:val="18"/>
                <w:szCs w:val="18"/>
                <w:rtl w:val="0"/>
              </w:rPr>
              <w:t xml:space="preserve">#C4ACDF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4b4b6a"/>
                <w:sz w:val="18"/>
                <w:szCs w:val="18"/>
                <w:rtl w:val="0"/>
              </w:rPr>
              <w:t xml:space="preserve">Borders, séparateurs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b4b6a"/>
                <w:sz w:val="18"/>
                <w:szCs w:val="18"/>
                <w:rtl w:val="0"/>
              </w:rPr>
              <w:t xml:space="preserve">Tint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b4b6a"/>
                <w:sz w:val="18"/>
                <w:szCs w:val="18"/>
                <w:rtl w:val="0"/>
              </w:rPr>
              <w:t xml:space="preserve">#EDE9FF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b4b6a"/>
                <w:sz w:val="18"/>
                <w:szCs w:val="18"/>
                <w:rtl w:val="0"/>
              </w:rPr>
              <w:t xml:space="preserve">Fonds cartes,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b4b6a"/>
                <w:sz w:val="18"/>
                <w:szCs w:val="18"/>
                <w:rtl w:val="0"/>
              </w:rPr>
              <w:t xml:space="preserve">Fond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b4b6a"/>
                <w:sz w:val="18"/>
                <w:szCs w:val="18"/>
                <w:rtl w:val="0"/>
              </w:rPr>
              <w:t xml:space="preserve">#F3F0FA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b4b6a"/>
                <w:sz w:val="18"/>
                <w:szCs w:val="18"/>
                <w:rtl w:val="0"/>
              </w:rPr>
              <w:t xml:space="preserve">Background général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b4b6a"/>
                <w:sz w:val="18"/>
                <w:szCs w:val="18"/>
                <w:rtl w:val="0"/>
              </w:rPr>
              <w:t xml:space="preserve">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4b4b6a"/>
                <w:sz w:val="18"/>
                <w:szCs w:val="18"/>
                <w:rtl w:val="0"/>
              </w:rPr>
              <w:t xml:space="preserve">#E8E0F5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4b4b6a"/>
                <w:sz w:val="18"/>
                <w:szCs w:val="18"/>
                <w:rtl w:val="0"/>
              </w:rPr>
              <w:t xml:space="preserve">Cards, panneaux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4b4b6a"/>
                <w:sz w:val="18"/>
                <w:szCs w:val="18"/>
                <w:rtl w:val="0"/>
              </w:rPr>
              <w:t xml:space="preserve">Corps texte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4b4b6a"/>
                <w:sz w:val="18"/>
                <w:szCs w:val="18"/>
                <w:rtl w:val="0"/>
              </w:rPr>
              <w:t xml:space="preserve">#4B4B6A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b4b6a"/>
                <w:sz w:val="18"/>
                <w:szCs w:val="18"/>
                <w:rtl w:val="0"/>
              </w:rPr>
              <w:t xml:space="preserve">Paragraphes courants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b4b6a"/>
                <w:sz w:val="18"/>
                <w:szCs w:val="18"/>
                <w:rtl w:val="0"/>
              </w:rPr>
              <w:t xml:space="preserve">Titres foncés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b4b6a"/>
                <w:sz w:val="18"/>
                <w:szCs w:val="18"/>
                <w:rtl w:val="0"/>
              </w:rPr>
              <w:t xml:space="preserve">#1A1A2E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4b4b6a"/>
                <w:sz w:val="18"/>
                <w:szCs w:val="18"/>
                <w:rtl w:val="0"/>
              </w:rPr>
              <w:t xml:space="preserve">H3, textes importants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4b4b6a"/>
                <w:sz w:val="18"/>
                <w:szCs w:val="18"/>
                <w:rtl w:val="0"/>
              </w:rPr>
              <w:t xml:space="preserve">Succès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4b4b6a"/>
                <w:sz w:val="18"/>
                <w:szCs w:val="18"/>
                <w:rtl w:val="0"/>
              </w:rPr>
              <w:t xml:space="preserve">#0F6E56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4b4b6a"/>
                <w:sz w:val="18"/>
                <w:szCs w:val="18"/>
                <w:rtl w:val="0"/>
              </w:rPr>
              <w:t xml:space="preserve">Effets thérapeutiques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4b4b6a"/>
                <w:sz w:val="18"/>
                <w:szCs w:val="18"/>
                <w:rtl w:val="0"/>
              </w:rPr>
              <w:t xml:space="preserve">Avertissement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4b4b6a"/>
                <w:sz w:val="18"/>
                <w:szCs w:val="18"/>
                <w:rtl w:val="0"/>
              </w:rPr>
              <w:t xml:space="preserve">#D97706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4b4b6a"/>
                <w:sz w:val="18"/>
                <w:szCs w:val="18"/>
                <w:rtl w:val="0"/>
              </w:rPr>
              <w:t xml:space="preserve">Effets secondaires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4b4b6a"/>
                <w:sz w:val="18"/>
                <w:szCs w:val="18"/>
                <w:rtl w:val="0"/>
              </w:rPr>
              <w:t xml:space="preserve">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4b4b6a"/>
                <w:sz w:val="18"/>
                <w:szCs w:val="18"/>
                <w:rtl w:val="0"/>
              </w:rPr>
              <w:t xml:space="preserve">#2563EB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4b4b6a"/>
                <w:sz w:val="18"/>
                <w:szCs w:val="18"/>
                <w:rtl w:val="0"/>
              </w:rPr>
              <w:t xml:space="preserve">Interactions médicaments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4b4b6a"/>
                <w:sz w:val="18"/>
                <w:szCs w:val="18"/>
                <w:rtl w:val="0"/>
              </w:rPr>
              <w:t xml:space="preserve">Antalgique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4b4b6a"/>
                <w:sz w:val="18"/>
                <w:szCs w:val="18"/>
                <w:rtl w:val="0"/>
              </w:rPr>
              <w:t xml:space="preserve">#993556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4b4b6a"/>
                <w:sz w:val="18"/>
                <w:szCs w:val="18"/>
                <w:rtl w:val="0"/>
              </w:rPr>
              <w:t xml:space="preserve">Badge catégorie Antalgique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4b4b6a"/>
                <w:sz w:val="18"/>
                <w:szCs w:val="18"/>
                <w:rtl w:val="0"/>
              </w:rPr>
              <w:t xml:space="preserve">Alerte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4b4b6a"/>
                <w:sz w:val="18"/>
                <w:szCs w:val="18"/>
                <w:rtl w:val="0"/>
              </w:rPr>
              <w:t xml:space="preserve">#D85A30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4b4b6a"/>
                <w:sz w:val="18"/>
                <w:szCs w:val="18"/>
                <w:rtl w:val="0"/>
              </w:rPr>
              <w:t xml:space="preserve">Messages d'erreur critiques</w:t>
            </w:r>
            <w:r w:rsidDel="00000000" w:rsidR="00000000" w:rsidRPr="00000000">
              <w:rPr>
                <w:rtl w:val="0"/>
              </w:rPr>
            </w:r>
          </w:p>
        </w:tc>
      </w:tr>
    </w:tbl>
    <w:p w:rsidR="00000000" w:rsidDel="00000000" w:rsidP="00000000" w:rsidRDefault="00000000" w:rsidRPr="00000000" w14:paraId="000000DB">
      <w:pPr>
        <w:spacing w:after="120" w:before="120" w:lineRule="auto"/>
        <w:rPr/>
      </w:pPr>
      <w:r w:rsidDel="00000000" w:rsidR="00000000" w:rsidRPr="00000000">
        <w:rPr>
          <w:rtl w:val="0"/>
        </w:rPr>
      </w:r>
    </w:p>
    <w:p w:rsidR="00000000" w:rsidDel="00000000" w:rsidP="00000000" w:rsidRDefault="00000000" w:rsidRPr="00000000" w14:paraId="000000DC">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5.2 Typographie</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1500"/>
        <w:gridCol w:w="3526"/>
        <w:tblGridChange w:id="0">
          <w:tblGrid>
            <w:gridCol w:w="2500"/>
            <w:gridCol w:w="1500"/>
            <w:gridCol w:w="1500"/>
            <w:gridCol w:w="3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Taille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Couleur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4b4b6a"/>
                <w:sz w:val="18"/>
                <w:szCs w:val="18"/>
                <w:rtl w:val="0"/>
              </w:rPr>
              <w:t xml:space="preserve">H1 / Logo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4b4b6a"/>
                <w:sz w:val="18"/>
                <w:szCs w:val="18"/>
                <w:rtl w:val="0"/>
              </w:rPr>
              <w:t xml:space="preserve">26px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4b4b6a"/>
                <w:sz w:val="18"/>
                <w:szCs w:val="18"/>
                <w:rtl w:val="0"/>
              </w:rPr>
              <w:t xml:space="preserve">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4b4b6a"/>
                <w:sz w:val="18"/>
                <w:szCs w:val="18"/>
                <w:rtl w:val="0"/>
              </w:rPr>
              <w:t xml:space="preserve">#8B30CC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4b4b6a"/>
                <w:sz w:val="18"/>
                <w:szCs w:val="18"/>
                <w:rtl w:val="0"/>
              </w:rPr>
              <w:t xml:space="preserve">H2 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4b4b6a"/>
                <w:sz w:val="18"/>
                <w:szCs w:val="18"/>
                <w:rtl w:val="0"/>
              </w:rPr>
              <w:t xml:space="preserve">18px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4b4b6a"/>
                <w:sz w:val="18"/>
                <w:szCs w:val="18"/>
                <w:rtl w:val="0"/>
              </w:rPr>
              <w:t xml:space="preserve">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4b4b6a"/>
                <w:sz w:val="18"/>
                <w:szCs w:val="18"/>
                <w:rtl w:val="0"/>
              </w:rPr>
              <w:t xml:space="preserve">#8B30CC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4b4b6a"/>
                <w:sz w:val="18"/>
                <w:szCs w:val="18"/>
                <w:rtl w:val="0"/>
              </w:rPr>
              <w:t xml:space="preserve">H3 Carte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4b4b6a"/>
                <w:sz w:val="18"/>
                <w:szCs w:val="18"/>
                <w:rtl w:val="0"/>
              </w:rPr>
              <w:t xml:space="preserve">13px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4b4b6a"/>
                <w:sz w:val="18"/>
                <w:szCs w:val="18"/>
                <w:rtl w:val="0"/>
              </w:rPr>
              <w:t xml:space="preserve">SemiBold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4b4b6a"/>
                <w:sz w:val="18"/>
                <w:szCs w:val="18"/>
                <w:rtl w:val="0"/>
              </w:rPr>
              <w:t xml:space="preserve">#1A1A2E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4b4b6a"/>
                <w:sz w:val="18"/>
                <w:szCs w:val="18"/>
                <w:rtl w:val="0"/>
              </w:rPr>
              <w:t xml:space="preserve">Corps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4b4b6a"/>
                <w:sz w:val="18"/>
                <w:szCs w:val="18"/>
                <w:rtl w:val="0"/>
              </w:rPr>
              <w:t xml:space="preserve">11px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4b4b6a"/>
                <w:sz w:val="18"/>
                <w:szCs w:val="18"/>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4b4b6a"/>
                <w:sz w:val="18"/>
                <w:szCs w:val="18"/>
                <w:rtl w:val="0"/>
              </w:rPr>
              <w:t xml:space="preserve">#4B4B6A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4b4b6a"/>
                <w:sz w:val="18"/>
                <w:szCs w:val="18"/>
                <w:rtl w:val="0"/>
              </w:rPr>
              <w:t xml:space="preserve">Légende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4b4b6a"/>
                <w:sz w:val="18"/>
                <w:szCs w:val="18"/>
                <w:rtl w:val="0"/>
              </w:rPr>
              <w:t xml:space="preserve">9px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4b4b6a"/>
                <w:sz w:val="18"/>
                <w:szCs w:val="18"/>
                <w:rtl w:val="0"/>
              </w:rPr>
              <w:t xml:space="preserve">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4b4b6a"/>
                <w:sz w:val="18"/>
                <w:szCs w:val="18"/>
                <w:rtl w:val="0"/>
              </w:rPr>
              <w:t xml:space="preserve">#6B6B8E</w:t>
            </w:r>
            <w:r w:rsidDel="00000000" w:rsidR="00000000" w:rsidRPr="00000000">
              <w:rPr>
                <w:rtl w:val="0"/>
              </w:rPr>
            </w:r>
          </w:p>
        </w:tc>
      </w:tr>
    </w:tbl>
    <w:p w:rsidR="00000000" w:rsidDel="00000000" w:rsidP="00000000" w:rsidRDefault="00000000" w:rsidRPr="00000000" w14:paraId="000000F5">
      <w:pPr>
        <w:spacing w:after="120" w:before="120" w:lineRule="auto"/>
        <w:rPr/>
      </w:pPr>
      <w:r w:rsidDel="00000000" w:rsidR="00000000" w:rsidRPr="00000000">
        <w:rPr>
          <w:rtl w:val="0"/>
        </w:rPr>
      </w:r>
    </w:p>
    <w:p w:rsidR="00000000" w:rsidDel="00000000" w:rsidP="00000000" w:rsidRDefault="00000000" w:rsidRPr="00000000" w14:paraId="000000F6">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5.3 Navigation</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4b4b6a"/>
          <w:sz w:val="22"/>
          <w:szCs w:val="22"/>
          <w:rtl w:val="0"/>
        </w:rPr>
        <w:t xml:space="preserve">Fond de la barre de navigation : #7B2DBF. Onglet actif : fond #9B4FD8, texte blanc. Onglets inactifs : #CCAAF0.</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5.4 Composants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526"/>
        <w:tblGridChange w:id="0">
          <w:tblGrid>
            <w:gridCol w:w="3500"/>
            <w:gridCol w:w="5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Spécification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4b4b6a"/>
                <w:sz w:val="18"/>
                <w:szCs w:val="18"/>
                <w:rtl w:val="0"/>
              </w:rPr>
              <w:t xml:space="preserve">Bouton Primaire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4b4b6a"/>
                <w:sz w:val="18"/>
                <w:szCs w:val="18"/>
                <w:rtl w:val="0"/>
              </w:rPr>
              <w:t xml:space="preserve">Fond #8B30CC — Texte blanc — Rayon 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4b4b6a"/>
                <w:sz w:val="18"/>
                <w:szCs w:val="18"/>
                <w:rtl w:val="0"/>
              </w:rPr>
              <w:t xml:space="preserve">Bouton Outline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4b4b6a"/>
                <w:sz w:val="18"/>
                <w:szCs w:val="18"/>
                <w:rtl w:val="0"/>
              </w:rPr>
              <w:t xml:space="preserve">Bordure #8B30CC — Texte violet — Rayon 6px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4b4b6a"/>
                <w:sz w:val="18"/>
                <w:szCs w:val="18"/>
                <w:rtl w:val="0"/>
              </w:rPr>
              <w:t xml:space="preserve">Carte médicament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4b4b6a"/>
                <w:sz w:val="18"/>
                <w:szCs w:val="18"/>
                <w:rtl w:val="0"/>
              </w:rPr>
              <w:t xml:space="preserve">Fond blanc — Ombre légère — Rayon 12px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4b4b6a"/>
                <w:sz w:val="18"/>
                <w:szCs w:val="18"/>
                <w:rtl w:val="0"/>
              </w:rPr>
              <w:t xml:space="preserve">Badge catégorie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4b4b6a"/>
                <w:sz w:val="18"/>
                <w:szCs w:val="18"/>
                <w:rtl w:val="0"/>
              </w:rPr>
              <w:t xml:space="preserve">Fond selon catégorie — Texte blanc — Rayon 4px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4b4b6a"/>
                <w:sz w:val="18"/>
                <w:szCs w:val="18"/>
                <w:rtl w:val="0"/>
              </w:rPr>
              <w:t xml:space="preserve">Icône effets thérapeutiques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sdt>
              <w:sdtPr>
                <w:id w:val="634370623"/>
                <w:tag w:val="goog_rdk_2"/>
              </w:sdtPr>
              <w:sdtContent>
                <w:r w:rsidDel="00000000" w:rsidR="00000000" w:rsidRPr="00000000">
                  <w:rPr>
                    <w:rFonts w:ascii="Arial Unicode MS" w:cs="Arial Unicode MS" w:eastAsia="Arial Unicode MS" w:hAnsi="Arial Unicode MS"/>
                    <w:color w:val="4b4b6a"/>
                    <w:sz w:val="18"/>
                    <w:szCs w:val="18"/>
                    <w:rtl w:val="0"/>
                  </w:rPr>
                  <w:t xml:space="preserve">Couleur succès #0F6E56 — ✓</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4b4b6a"/>
                <w:sz w:val="18"/>
                <w:szCs w:val="18"/>
                <w:rtl w:val="0"/>
              </w:rPr>
              <w:t xml:space="preserve">Icône effets secondaires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4b4b6a"/>
                <w:sz w:val="18"/>
                <w:szCs w:val="18"/>
                <w:rtl w:val="0"/>
              </w:rPr>
              <w:t xml:space="preserve">Couleur ambre #D97706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b4b6a"/>
                <w:sz w:val="18"/>
                <w:szCs w:val="18"/>
                <w:rtl w:val="0"/>
              </w:rPr>
              <w:t xml:space="preserve">Icône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4b4b6a"/>
                <w:sz w:val="18"/>
                <w:szCs w:val="18"/>
                <w:rtl w:val="0"/>
              </w:rPr>
              <w:t xml:space="preserve">Couleur bleue #2563EB — ■</w:t>
            </w:r>
            <w:r w:rsidDel="00000000" w:rsidR="00000000" w:rsidRPr="00000000">
              <w:rPr>
                <w:rtl w:val="0"/>
              </w:rPr>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6.1 Liste des pages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826"/>
        <w:tblGridChange w:id="0">
          <w:tblGrid>
            <w:gridCol w:w="2800"/>
            <w:gridCol w:w="1400"/>
            <w:gridCol w:w="4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Page /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Accès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4b4b6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4b4b6a"/>
                <w:sz w:val="18"/>
                <w:szCs w:val="18"/>
                <w:rtl w:val="0"/>
              </w:rPr>
              <w:t xml:space="preserve">Accueil — présentation du laboratoire GSB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4b4b6a"/>
                <w:sz w:val="18"/>
                <w:szCs w:val="18"/>
                <w:rtl w:val="0"/>
              </w:rPr>
              <w:t xml:space="preserve">/medicaments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4b4b6a"/>
                <w:sz w:val="18"/>
                <w:szCs w:val="18"/>
                <w:rtl w:val="0"/>
              </w:rPr>
              <w:t xml:space="preserve">Liste paginée des médicaments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4b4b6a"/>
                <w:sz w:val="18"/>
                <w:szCs w:val="18"/>
                <w:rtl w:val="0"/>
              </w:rPr>
              <w:t xml:space="preserve">/medicaments/{id}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4b4b6a"/>
                <w:sz w:val="18"/>
                <w:szCs w:val="18"/>
                <w:rtl w:val="0"/>
              </w:rPr>
              <w:t xml:space="preserve">Détail d'un médicament (effets, interactions)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4b4b6a"/>
                <w:sz w:val="18"/>
                <w:szCs w:val="18"/>
                <w:rtl w:val="0"/>
              </w:rPr>
              <w:t xml:space="preserve">/activites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4b4b6a"/>
                <w:sz w:val="18"/>
                <w:szCs w:val="18"/>
                <w:rtl w:val="0"/>
              </w:rPr>
              <w:t xml:space="preserve">Liste des activités complémentaires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4b4b6a"/>
                <w:sz w:val="18"/>
                <w:szCs w:val="18"/>
                <w:rtl w:val="0"/>
              </w:rPr>
              <w:t xml:space="preserve">/activites/inscription/{id}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4b4b6a"/>
                <w:sz w:val="18"/>
                <w:szCs w:val="18"/>
                <w:rtl w:val="0"/>
              </w:rPr>
              <w:t xml:space="preserve">Formulaire d'inscription à une activité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4b4b6a"/>
                <w:sz w:val="18"/>
                <w:szCs w:val="18"/>
                <w:rtl w:val="0"/>
              </w:rPr>
              <w:t xml:space="preserve">/mentions-legales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4b4b6a"/>
                <w:sz w:val="18"/>
                <w:szCs w:val="18"/>
                <w:rtl w:val="0"/>
              </w:rPr>
              <w:t xml:space="preserve">Mentions légales + conformité RGPD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4b4b6a"/>
                <w:sz w:val="18"/>
                <w:szCs w:val="18"/>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4b4b6a"/>
                <w:sz w:val="18"/>
                <w:szCs w:val="18"/>
                <w:rtl w:val="0"/>
              </w:rPr>
              <w:t xml:space="preserve">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4b4b6a"/>
                <w:sz w:val="18"/>
                <w:szCs w:val="18"/>
                <w:rtl w:val="0"/>
              </w:rPr>
              <w:t xml:space="preserve">Page d'authentification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4b4b6a"/>
                <w:sz w:val="18"/>
                <w:szCs w:val="18"/>
                <w:rtl w:val="0"/>
              </w:rPr>
              <w:t xml:space="preserve">/admin/professionnels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4b4b6a"/>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4b4b6a"/>
                <w:sz w:val="18"/>
                <w:szCs w:val="18"/>
                <w:rtl w:val="0"/>
              </w:rPr>
              <w:t xml:space="preserve">CRUD des professionnels de santé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4b4b6a"/>
                <w:sz w:val="18"/>
                <w:szCs w:val="18"/>
                <w:rtl w:val="0"/>
              </w:rPr>
              <w:t xml:space="preserve">/admin/rdv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4b4b6a"/>
                <w:sz w:val="18"/>
                <w:szCs w:val="18"/>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4b4b6a"/>
                <w:sz w:val="18"/>
                <w:szCs w:val="18"/>
                <w:rtl w:val="0"/>
              </w:rPr>
              <w:t xml:space="preserve">Gestion et planning des RDV</w:t>
            </w:r>
            <w:r w:rsidDel="00000000" w:rsidR="00000000" w:rsidRPr="00000000">
              <w:rPr>
                <w:rtl w:val="0"/>
              </w:rPr>
            </w:r>
          </w:p>
        </w:tc>
      </w:tr>
    </w:tbl>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7. Fonctionnalités développées</w:t>
      </w:r>
      <w:r w:rsidDel="00000000" w:rsidR="00000000" w:rsidRPr="00000000">
        <w:rPr>
          <w:rtl w:val="0"/>
        </w:rPr>
      </w:r>
    </w:p>
    <w:p w:rsidR="00000000" w:rsidDel="00000000" w:rsidP="00000000" w:rsidRDefault="00000000" w:rsidRPr="00000000" w14:paraId="0000012C">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12D">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7.1 Consultation des médicaments</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color w:val="4b4b6a"/>
          <w:sz w:val="22"/>
          <w:szCs w:val="22"/>
          <w:rtl w:val="0"/>
        </w:rPr>
        <w:t xml:space="preserve">La page /medicaments affiche la liste des médicaments disponibles dans la base de données, récupérés via l'API REST. Chaque médicament est présenté sous forme de carte (conformément à la charte graphique) avec son nom, sa catégorie (badge coloré) et sa composition. Un clic sur la carte redirige vers la page de détail.</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130">
            <w:pPr>
              <w:jc w:val="center"/>
              <w:rPr/>
            </w:pPr>
            <w:r w:rsidDel="00000000" w:rsidR="00000000" w:rsidRPr="00000000">
              <w:rPr>
                <w:i w:val="1"/>
                <w:iCs w:val="1"/>
                <w:color w:val="999999"/>
              </w:rPr>
              <w:drawing>
                <wp:inline distB="114300" distT="114300" distL="114300" distR="114300">
                  <wp:extent cx="5486400" cy="3784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78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spacing w:after="160" w:before="80" w:lineRule="auto"/>
        <w:rPr/>
      </w:pPr>
      <w:r w:rsidDel="00000000" w:rsidR="00000000" w:rsidRPr="00000000">
        <w:rPr>
          <w:rtl w:val="0"/>
        </w:rPr>
      </w:r>
    </w:p>
    <w:p w:rsidR="00000000" w:rsidDel="00000000" w:rsidP="00000000" w:rsidRDefault="00000000" w:rsidRPr="00000000" w14:paraId="00000132">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7.2 Détail d'un médicament</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color w:val="4b4b6a"/>
          <w:sz w:val="22"/>
          <w:szCs w:val="22"/>
          <w:rtl w:val="0"/>
        </w:rPr>
        <w:t xml:space="preserve">La page de détail affiche pour chaque médicament : la composition, les effets thérapeutiques (vert), les effets secondaires (ambre) et les interactions avec d'autres médicaments (bleu), conformément au code couleur de la charte graphique GSB.</w:t>
      </w:r>
      <w:r w:rsidDel="00000000" w:rsidR="00000000" w:rsidRPr="00000000">
        <w:rPr>
          <w:rtl w:val="0"/>
        </w:rPr>
      </w:r>
    </w:p>
    <w:p w:rsidR="00000000" w:rsidDel="00000000" w:rsidP="00000000" w:rsidRDefault="00000000" w:rsidRPr="00000000" w14:paraId="00000134">
      <w:pPr>
        <w:spacing w:after="80" w:before="8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135">
            <w:pPr>
              <w:jc w:val="center"/>
              <w:rPr/>
            </w:pPr>
            <w:r w:rsidDel="00000000" w:rsidR="00000000" w:rsidRPr="00000000">
              <w:rPr>
                <w:i w:val="1"/>
                <w:iCs w:val="1"/>
                <w:color w:val="999999"/>
              </w:rPr>
              <w:drawing>
                <wp:inline distB="114300" distT="114300" distL="114300" distR="114300">
                  <wp:extent cx="2990850" cy="395287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90850" cy="3952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6">
      <w:pPr>
        <w:spacing w:after="160" w:before="80" w:lineRule="auto"/>
        <w:rPr/>
      </w:pPr>
      <w:r w:rsidDel="00000000" w:rsidR="00000000" w:rsidRPr="00000000">
        <w:rPr>
          <w:rtl w:val="0"/>
        </w:rPr>
      </w:r>
    </w:p>
    <w:p w:rsidR="00000000" w:rsidDel="00000000" w:rsidP="00000000" w:rsidRDefault="00000000" w:rsidRPr="00000000" w14:paraId="00000137">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7.3 Activités complémentaires</w:t>
      </w:r>
      <w:r w:rsidDel="00000000" w:rsidR="00000000" w:rsidRPr="00000000">
        <w:rPr>
          <w:rtl w:val="0"/>
        </w:rPr>
      </w:r>
    </w:p>
    <w:p w:rsidR="00000000" w:rsidDel="00000000" w:rsidP="00000000" w:rsidRDefault="00000000" w:rsidRPr="00000000" w14:paraId="00000138">
      <w:pPr>
        <w:spacing w:after="80" w:before="80" w:lineRule="auto"/>
        <w:rPr/>
      </w:pPr>
      <w:r w:rsidDel="00000000" w:rsidR="00000000" w:rsidRPr="00000000">
        <w:rPr>
          <w:rFonts w:ascii="Arial" w:cs="Arial" w:eastAsia="Arial" w:hAnsi="Arial"/>
          <w:color w:val="4b4b6a"/>
          <w:sz w:val="22"/>
          <w:szCs w:val="22"/>
          <w:rtl w:val="0"/>
        </w:rPr>
        <w:t xml:space="preserve">La page /activites liste les activités proposées par GSB (formations, conférences, ateliers). Un formulaire d'inscription permet au visiteur de renseigner ses coordonnées, l'inscription étant ensuite enregistrée en base de données.</w:t>
      </w:r>
      <w:r w:rsidDel="00000000" w:rsidR="00000000" w:rsidRPr="00000000">
        <w:rPr>
          <w:rtl w:val="0"/>
        </w:rPr>
      </w:r>
    </w:p>
    <w:p w:rsidR="00000000" w:rsidDel="00000000" w:rsidP="00000000" w:rsidRDefault="00000000" w:rsidRPr="00000000" w14:paraId="00000139">
      <w:pPr>
        <w:spacing w:after="80" w:before="8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13A">
            <w:pPr>
              <w:jc w:val="center"/>
              <w:rPr/>
            </w:pPr>
            <w:r w:rsidDel="00000000" w:rsidR="00000000" w:rsidRPr="00000000">
              <w:rPr>
                <w:i w:val="1"/>
                <w:iCs w:val="1"/>
                <w:color w:val="999999"/>
              </w:rPr>
              <w:drawing>
                <wp:inline distB="114300" distT="114300" distL="114300" distR="114300">
                  <wp:extent cx="5486400" cy="36703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367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spacing w:after="160" w:before="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8. Méthode Agile — Suivi Scrum</w:t>
      </w:r>
      <w:r w:rsidDel="00000000" w:rsidR="00000000" w:rsidRPr="00000000">
        <w:rPr>
          <w:rtl w:val="0"/>
        </w:rPr>
      </w:r>
    </w:p>
    <w:p w:rsidR="00000000" w:rsidDel="00000000" w:rsidP="00000000" w:rsidRDefault="00000000" w:rsidRPr="00000000" w14:paraId="0000013E">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13F">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8.1 Product Backlog</w:t>
      </w:r>
      <w:r w:rsidDel="00000000" w:rsidR="00000000" w:rsidRPr="00000000">
        <w:rPr>
          <w:rtl w:val="0"/>
        </w:rPr>
      </w:r>
    </w:p>
    <w:tbl>
      <w:tblPr>
        <w:tblStyle w:val="Table15"/>
        <w:tblW w:w="8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700"/>
        <w:gridCol w:w="700"/>
        <w:gridCol w:w="1200"/>
        <w:gridCol w:w="1226"/>
        <w:tblGridChange w:id="0">
          <w:tblGrid>
            <w:gridCol w:w="700"/>
            <w:gridCol w:w="3500"/>
            <w:gridCol w:w="700"/>
            <w:gridCol w:w="700"/>
            <w:gridCol w:w="1200"/>
            <w:gridCol w:w="1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User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Imp.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4b4b6a"/>
                <w:sz w:val="18"/>
                <w:szCs w:val="18"/>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4b4b6a"/>
                <w:sz w:val="18"/>
                <w:szCs w:val="18"/>
                <w:rtl w:val="0"/>
              </w:rPr>
              <w:t xml:space="preserve">Voir la liste des médicaments GSB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4b4b6a"/>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4b4b6a"/>
                <w:sz w:val="18"/>
                <w:szCs w:val="18"/>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4b4b6a"/>
                <w:sz w:val="18"/>
                <w:szCs w:val="18"/>
                <w:rtl w:val="0"/>
              </w:rPr>
              <w:t xml:space="preserve">US02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4b4b6a"/>
                <w:sz w:val="18"/>
                <w:szCs w:val="18"/>
                <w:rtl w:val="0"/>
              </w:rPr>
              <w:t xml:space="preserve">Voir le détail d'un médicament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4b4b6a"/>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4b4b6a"/>
                <w:sz w:val="18"/>
                <w:szCs w:val="18"/>
                <w:rtl w:val="0"/>
              </w:rPr>
              <w:t xml:space="preserve">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4b4b6a"/>
                <w:sz w:val="18"/>
                <w:szCs w:val="18"/>
                <w:rtl w:val="0"/>
              </w:rPr>
              <w:t xml:space="preserve">US03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4b4b6a"/>
                <w:sz w:val="18"/>
                <w:szCs w:val="18"/>
                <w:rtl w:val="0"/>
              </w:rPr>
              <w:t xml:space="preserve">Voir les activités complémentaires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4b4b6a"/>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4b4b6a"/>
                <w:sz w:val="18"/>
                <w:szCs w:val="18"/>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4b4b6a"/>
                <w:sz w:val="18"/>
                <w:szCs w:val="18"/>
                <w:rtl w:val="0"/>
              </w:rPr>
              <w:t xml:space="preserve">US04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4b4b6a"/>
                <w:sz w:val="18"/>
                <w:szCs w:val="18"/>
                <w:rtl w:val="0"/>
              </w:rPr>
              <w:t xml:space="preserve">S'inscrire à une 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4b4b6a"/>
                <w:sz w:val="18"/>
                <w:szCs w:val="18"/>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4b4b6a"/>
                <w:sz w:val="18"/>
                <w:szCs w:val="18"/>
                <w:rtl w:val="0"/>
              </w:rPr>
              <w:t xml:space="preserve">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4b4b6a"/>
                <w:sz w:val="18"/>
                <w:szCs w:val="18"/>
                <w:rtl w:val="0"/>
              </w:rPr>
              <w:t xml:space="preserve">US05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4b4b6a"/>
                <w:sz w:val="18"/>
                <w:szCs w:val="18"/>
                <w:rtl w:val="0"/>
              </w:rPr>
              <w:t xml:space="preserve">Ajouter un professionnel de santé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4b4b6a"/>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4b4b6a"/>
                <w:sz w:val="18"/>
                <w:szCs w:val="18"/>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4b4b6a"/>
                <w:sz w:val="18"/>
                <w:szCs w:val="18"/>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4b4b6a"/>
                <w:sz w:val="18"/>
                <w:szCs w:val="18"/>
                <w:rtl w:val="0"/>
              </w:rPr>
              <w:t xml:space="preserve">US06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4b4b6a"/>
                <w:sz w:val="18"/>
                <w:szCs w:val="18"/>
                <w:rtl w:val="0"/>
              </w:rPr>
              <w:t xml:space="preserve">Prendre un RDV avec un professionnel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4b4b6a"/>
                <w:sz w:val="18"/>
                <w:szCs w:val="18"/>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4b4b6a"/>
                <w:sz w:val="18"/>
                <w:szCs w:val="18"/>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4b4b6a"/>
                <w:sz w:val="18"/>
                <w:szCs w:val="18"/>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4b4b6a"/>
                <w:sz w:val="18"/>
                <w:szCs w:val="18"/>
                <w:rtl w:val="0"/>
              </w:rPr>
              <w:t xml:space="preserve">US07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4b4b6a"/>
                <w:sz w:val="18"/>
                <w:szCs w:val="18"/>
                <w:rtl w:val="0"/>
              </w:rPr>
              <w:t xml:space="preserve">Consulter le planning des RDV par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4b4b6a"/>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4b4b6a"/>
                <w:sz w:val="18"/>
                <w:szCs w:val="18"/>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4b4b6a"/>
                <w:sz w:val="18"/>
                <w:szCs w:val="18"/>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4b4b6a"/>
                <w:sz w:val="18"/>
                <w:szCs w:val="18"/>
                <w:rtl w:val="0"/>
              </w:rPr>
              <w:t xml:space="preserve">US08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4b4b6a"/>
                <w:sz w:val="18"/>
                <w:szCs w:val="18"/>
                <w:rtl w:val="0"/>
              </w:rPr>
              <w:t xml:space="preserve">Supprimer un professionnel ou un 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4b4b6a"/>
                <w:sz w:val="18"/>
                <w:szCs w:val="18"/>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4b4b6a"/>
                <w:sz w:val="18"/>
                <w:szCs w:val="18"/>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4b4b6a"/>
                <w:sz w:val="18"/>
                <w:szCs w:val="18"/>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4b4b6a"/>
                <w:sz w:val="18"/>
                <w:szCs w:val="18"/>
                <w:rtl w:val="0"/>
              </w:rPr>
              <w:t xml:space="preserve">US09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4b4b6a"/>
                <w:sz w:val="18"/>
                <w:szCs w:val="18"/>
                <w:rtl w:val="0"/>
              </w:rPr>
              <w:t xml:space="preserve">Site responsive (Bootstrap)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4b4b6a"/>
                <w:sz w:val="18"/>
                <w:szCs w:val="18"/>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4b4b6a"/>
                <w:sz w:val="18"/>
                <w:szCs w:val="18"/>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4b4b6a"/>
                <w:sz w:val="18"/>
                <w:szCs w:val="18"/>
                <w:rtl w:val="0"/>
              </w:rPr>
              <w:t xml:space="preserve">US10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4b4b6a"/>
                <w:sz w:val="18"/>
                <w:szCs w:val="18"/>
                <w:rtl w:val="0"/>
              </w:rPr>
              <w:t xml:space="preserve">Mentions légales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4b4b6a"/>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4b4b6a"/>
                <w:sz w:val="18"/>
                <w:szCs w:val="18"/>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4b4b6a"/>
                <w:sz w:val="18"/>
                <w:szCs w:val="18"/>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4b4b6a"/>
                <w:sz w:val="18"/>
                <w:szCs w:val="18"/>
                <w:rtl w:val="0"/>
              </w:rPr>
              <w:t xml:space="preserve">US11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4b4b6a"/>
                <w:sz w:val="18"/>
                <w:szCs w:val="18"/>
                <w:rtl w:val="0"/>
              </w:rPr>
              <w:t xml:space="preserve">Authentification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4b4b6a"/>
                <w:sz w:val="18"/>
                <w:szCs w:val="18"/>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4b4b6a"/>
                <w:sz w:val="18"/>
                <w:szCs w:val="18"/>
                <w:rtl w:val="0"/>
              </w:rPr>
              <w:t xml:space="preserve">4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4b4b6a"/>
                <w:sz w:val="18"/>
                <w:szCs w:val="18"/>
                <w:rtl w:val="0"/>
              </w:rPr>
              <w:t xml:space="preserve">US12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4b4b6a"/>
                <w:sz w:val="18"/>
                <w:szCs w:val="18"/>
                <w:rtl w:val="0"/>
              </w:rPr>
              <w:t xml:space="preserve">Script de sauvegarde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4b4b6a"/>
                <w:sz w:val="18"/>
                <w:szCs w:val="18"/>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4b4b6a"/>
                <w:sz w:val="18"/>
                <w:szCs w:val="18"/>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4b4b6a"/>
                <w:sz w:val="18"/>
                <w:szCs w:val="18"/>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bl>
    <w:p w:rsidR="00000000" w:rsidDel="00000000" w:rsidP="00000000" w:rsidRDefault="00000000" w:rsidRPr="00000000" w14:paraId="0000018E">
      <w:pPr>
        <w:spacing w:after="80" w:before="160" w:lineRule="auto"/>
        <w:rPr/>
      </w:pPr>
      <w:r w:rsidDel="00000000" w:rsidR="00000000" w:rsidRPr="00000000">
        <w:rPr>
          <w:rtl w:val="0"/>
        </w:rPr>
      </w:r>
    </w:p>
    <w:p w:rsidR="00000000" w:rsidDel="00000000" w:rsidP="00000000" w:rsidRDefault="00000000" w:rsidRPr="00000000" w14:paraId="0000018F">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8.2 Définition des Sprints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1800"/>
        <w:gridCol w:w="900"/>
        <w:gridCol w:w="1526"/>
        <w:tblGridChange w:id="0">
          <w:tblGrid>
            <w:gridCol w:w="1800"/>
            <w:gridCol w:w="3000"/>
            <w:gridCol w:w="1800"/>
            <w:gridCol w:w="900"/>
            <w:gridCol w:w="1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User Stories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Statut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4b4b6a"/>
                <w:sz w:val="18"/>
                <w:szCs w:val="18"/>
                <w:rtl w:val="0"/>
              </w:rPr>
              <w:t xml:space="preserve">Sprint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4b4b6a"/>
                <w:sz w:val="18"/>
                <w:szCs w:val="18"/>
                <w:rtl w:val="0"/>
              </w:rPr>
              <w:t xml:space="preserve">Initialisation du projet — GitHub,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4b4b6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4b4b6a"/>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4b4b6a"/>
                <w:sz w:val="18"/>
                <w:szCs w:val="18"/>
                <w:rtl w:val="0"/>
              </w:rPr>
              <w:t xml:space="preserve">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4b4b6a"/>
                <w:sz w:val="18"/>
                <w:szCs w:val="18"/>
                <w:rtl w:val="0"/>
              </w:rPr>
              <w:t xml:space="preserve">CRUD Professionnels + RDV + API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4b4b6a"/>
                <w:sz w:val="18"/>
                <w:szCs w:val="18"/>
                <w:rtl w:val="0"/>
              </w:rPr>
              <w:t xml:space="preserve">US05, 06, 07, 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color w:val="4b4b6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4b4b6a"/>
                <w:sz w:val="18"/>
                <w:szCs w:val="18"/>
                <w:rtl w:val="0"/>
              </w:rPr>
              <w:t xml:space="preserve">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4b4b6a"/>
                <w:sz w:val="18"/>
                <w:szCs w:val="18"/>
                <w:rtl w:val="0"/>
              </w:rPr>
              <w:t xml:space="preserve">Médicaments, Activités, Auth, 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4b4b6a"/>
                <w:sz w:val="18"/>
                <w:szCs w:val="18"/>
                <w:rtl w:val="0"/>
              </w:rPr>
              <w:t xml:space="preserve">US01–04, 09,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4b4b6a"/>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4b4b6a"/>
                <w:sz w:val="18"/>
                <w:szCs w:val="18"/>
                <w:rtl w:val="0"/>
              </w:rPr>
              <w:t xml:space="preserve">Sprint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4b4b6a"/>
                <w:sz w:val="18"/>
                <w:szCs w:val="18"/>
                <w:rtl w:val="0"/>
              </w:rPr>
              <w:t xml:space="preserve">Mentions légales, Script BDD, Finalisation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4b4b6a"/>
                <w:sz w:val="18"/>
                <w:szCs w:val="18"/>
                <w:rtl w:val="0"/>
              </w:rPr>
              <w:t xml:space="preserve">US10,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4b4b6a"/>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4b4b6a"/>
                <w:sz w:val="18"/>
                <w:szCs w:val="18"/>
                <w:rtl w:val="0"/>
              </w:rPr>
              <w:t xml:space="preserve">Sprint FINISH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4b4b6a"/>
                <w:sz w:val="18"/>
                <w:szCs w:val="18"/>
                <w:rtl w:val="0"/>
              </w:rPr>
              <w:t xml:space="preserve">Tests — Démonstration finale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4b4b6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4b4b6a"/>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4b4b6a"/>
                <w:sz w:val="18"/>
                <w:szCs w:val="18"/>
                <w:rtl w:val="0"/>
              </w:rPr>
              <w:t xml:space="preserve">Fait</w:t>
            </w:r>
            <w:r w:rsidDel="00000000" w:rsidR="00000000" w:rsidRPr="00000000">
              <w:rPr>
                <w:rtl w:val="0"/>
              </w:rPr>
            </w:r>
          </w:p>
        </w:tc>
      </w:tr>
    </w:tbl>
    <w:p w:rsidR="00000000" w:rsidDel="00000000" w:rsidP="00000000" w:rsidRDefault="00000000" w:rsidRPr="00000000" w14:paraId="000001AE">
      <w:pPr>
        <w:spacing w:after="80" w:before="160" w:lineRule="auto"/>
        <w:rPr/>
      </w:pPr>
      <w:r w:rsidDel="00000000" w:rsidR="00000000" w:rsidRPr="00000000">
        <w:rPr>
          <w:rtl w:val="0"/>
        </w:rPr>
      </w:r>
    </w:p>
    <w:p w:rsidR="00000000" w:rsidDel="00000000" w:rsidP="00000000" w:rsidRDefault="00000000" w:rsidRPr="00000000" w14:paraId="000001AF">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8.3 Burndown Chart</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Fonts w:ascii="Arial" w:cs="Arial" w:eastAsia="Arial" w:hAnsi="Arial"/>
          <w:color w:val="4b4b6a"/>
          <w:sz w:val="22"/>
          <w:szCs w:val="22"/>
          <w:rtl w:val="0"/>
        </w:rPr>
        <w:t xml:space="preserve">Total initial : 36 points (Sprint 1 : 9 pts | Sprint 2 : 23 pts | Sprint 3 : 4 pts)</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26"/>
        <w:tblGridChange w:id="0">
          <w:tblGrid>
            <w:gridCol w:w="3000"/>
            <w:gridCol w:w="2000"/>
            <w:gridCol w:w="2000"/>
            <w:gridCol w:w="2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0"/>
                <w:szCs w:val="20"/>
                <w:rtl w:val="0"/>
              </w:rPr>
              <w:t xml:space="preserve">Point de mesure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Points restants (prévu)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Points restants (réel)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4b4b6a"/>
                <w:sz w:val="18"/>
                <w:szCs w:val="18"/>
                <w:rtl w:val="0"/>
              </w:rPr>
              <w:t xml:space="preserve">Début Sprint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4b4b6a"/>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4b4b6a"/>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4b4b6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4b4b6a"/>
                <w:sz w:val="18"/>
                <w:szCs w:val="18"/>
                <w:rtl w:val="0"/>
              </w:rPr>
              <w:t xml:space="preserve">Mi-séance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4b4b6a"/>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4b4b6a"/>
                <w:sz w:val="18"/>
                <w:szCs w:val="18"/>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4b4b6a"/>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4b4b6a"/>
                <w:sz w:val="18"/>
                <w:szCs w:val="18"/>
                <w:rtl w:val="0"/>
              </w:rPr>
              <w:t xml:space="preserve">Fin séance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4b4b6a"/>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4b4b6a"/>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4b4b6a"/>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4b4b6a"/>
                <w:sz w:val="18"/>
                <w:szCs w:val="18"/>
                <w:rtl w:val="0"/>
              </w:rPr>
              <w:t xml:space="preserve">Mi-séance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4b4b6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4b4b6a"/>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4b4b6a"/>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4b4b6a"/>
                <w:sz w:val="18"/>
                <w:szCs w:val="18"/>
                <w:rtl w:val="0"/>
              </w:rPr>
              <w:t xml:space="preserve">Fin séance 3 / Début Sprint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4b4b6a"/>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4b4b6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4b4b6a"/>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4b4b6a"/>
                <w:sz w:val="18"/>
                <w:szCs w:val="18"/>
                <w:rtl w:val="0"/>
              </w:rPr>
              <w:t xml:space="preserve">Fin séance 4 (Sprint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4b4b6a"/>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4b4b6a"/>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4b4b6a"/>
                <w:sz w:val="18"/>
                <w:szCs w:val="18"/>
                <w:rtl w:val="0"/>
              </w:rPr>
              <w:t xml:space="preserve">=</w:t>
            </w:r>
            <w:r w:rsidDel="00000000" w:rsidR="00000000" w:rsidRPr="00000000">
              <w:rPr>
                <w:rtl w:val="0"/>
              </w:rPr>
            </w:r>
          </w:p>
        </w:tc>
      </w:tr>
    </w:tbl>
    <w:p w:rsidR="00000000" w:rsidDel="00000000" w:rsidP="00000000" w:rsidRDefault="00000000" w:rsidRPr="00000000" w14:paraId="000001CE">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8.4 Suivi des mêlées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700"/>
        <w:gridCol w:w="2700"/>
        <w:gridCol w:w="2626"/>
        <w:tblGridChange w:id="0">
          <w:tblGrid>
            <w:gridCol w:w="1000"/>
            <w:gridCol w:w="2700"/>
            <w:gridCol w:w="2700"/>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Séance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Ce qui a été fait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20"/>
                <w:szCs w:val="20"/>
                <w:rtl w:val="0"/>
              </w:rPr>
              <w:t xml:space="preserve">Ce qui reste à 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Points bloquants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4b4b6a"/>
                <w:sz w:val="18"/>
                <w:szCs w:val="18"/>
                <w:rtl w:val="0"/>
              </w:rPr>
              <w:t xml:space="preserve">Séance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4b4b6a"/>
                <w:sz w:val="18"/>
                <w:szCs w:val="18"/>
                <w:rtl w:val="0"/>
              </w:rPr>
              <w:t xml:space="preserve">Backlog + sprints définis. GitHub mis en place. Création de la BD gsb_rdv.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4b4b6a"/>
                <w:sz w:val="18"/>
                <w:szCs w:val="18"/>
                <w:rtl w:val="0"/>
              </w:rPr>
              <w:t xml:space="preserve">Développement Sprint 1 : API REST, CRUD pros et RDV.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4b4b6a"/>
                <w:sz w:val="18"/>
                <w:szCs w:val="18"/>
                <w:rtl w:val="0"/>
              </w:rPr>
              <w:t xml:space="preserve">Aucun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4b4b6a"/>
                <w:sz w:val="18"/>
                <w:szCs w:val="18"/>
                <w:rtl w:val="0"/>
              </w:rPr>
              <w:t xml:space="preserve">Séance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4b4b6a"/>
                <w:sz w:val="18"/>
                <w:szCs w:val="18"/>
                <w:rtl w:val="0"/>
              </w:rPr>
              <w:t xml:space="preserve">Développement API REST (professionnels.php, rdv.php). Modèle MVC (modele.php, controleurs.php). Vue (vue.php), tests, Bootstrap.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4b4b6a"/>
                <w:sz w:val="18"/>
                <w:szCs w:val="18"/>
                <w:rtl w:val="0"/>
              </w:rPr>
              <w:t xml:space="preserve">Connexion BDD à paramétrer en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4b4b6a"/>
                <w:sz w:val="18"/>
                <w:szCs w:val="18"/>
                <w:rtl w:val="0"/>
              </w:rPr>
              <w:t xml:space="preserve">Connexion BDD locale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4b4b6a"/>
                <w:sz w:val="18"/>
                <w:szCs w:val="18"/>
                <w:rtl w:val="0"/>
              </w:rPr>
              <w:t xml:space="preserve">Séance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4b4b6a"/>
                <w:sz w:val="18"/>
                <w:szCs w:val="18"/>
                <w:rtl w:val="0"/>
              </w:rPr>
              <w:t xml:space="preserve">Vue complète (formulaires + tableaux). Tests CRUD. Début Sprint 2 (médicaments).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4b4b6a"/>
                <w:sz w:val="18"/>
                <w:szCs w:val="18"/>
                <w:rtl w:val="0"/>
              </w:rPr>
              <w:t xml:space="preserve">Médicaments (détail, effets), activités, authentification.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4b4b6a"/>
                <w:sz w:val="18"/>
                <w:szCs w:val="18"/>
                <w:rtl w:val="0"/>
              </w:rPr>
              <w:t xml:space="preserve">Structure BDD médicaments à définir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4b4b6a"/>
                <w:sz w:val="18"/>
                <w:szCs w:val="18"/>
                <w:rtl w:val="0"/>
              </w:rPr>
              <w:t xml:space="preserve">Séance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4b4b6a"/>
                <w:sz w:val="18"/>
                <w:szCs w:val="18"/>
                <w:rtl w:val="0"/>
              </w:rPr>
              <w:t xml:space="preserve">Sprint 2 + Sprint 3 : Bootstrap, mentions légales, script sauvegarde BD. Démonstration finale.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4b4b6a"/>
                <w:sz w:val="18"/>
                <w:szCs w:val="18"/>
                <w:rtl w:val="0"/>
              </w:rPr>
              <w:t xml:space="preserve">Livraison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4b4b6a"/>
                <w:sz w:val="18"/>
                <w:szCs w:val="18"/>
                <w:rtl w:val="0"/>
              </w:rPr>
              <w:t xml:space="preserve">Aucun</w:t>
            </w:r>
            <w:r w:rsidDel="00000000" w:rsidR="00000000" w:rsidRPr="00000000">
              <w:rPr>
                <w:rtl w:val="0"/>
              </w:rPr>
            </w:r>
          </w:p>
        </w:tc>
      </w:tr>
    </w:tbl>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9. Étude juridique</w:t>
      </w:r>
      <w:r w:rsidDel="00000000" w:rsidR="00000000" w:rsidRPr="00000000">
        <w:rPr>
          <w:rtl w:val="0"/>
        </w:rPr>
      </w:r>
    </w:p>
    <w:p w:rsidR="00000000" w:rsidDel="00000000" w:rsidP="00000000" w:rsidRDefault="00000000" w:rsidRPr="00000000" w14:paraId="000001E5">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1E6">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9.1 Mentions légales obligatoires</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Fonts w:ascii="Arial" w:cs="Arial" w:eastAsia="Arial" w:hAnsi="Arial"/>
          <w:color w:val="4b4b6a"/>
          <w:sz w:val="22"/>
          <w:szCs w:val="22"/>
          <w:rtl w:val="0"/>
        </w:rPr>
        <w:t xml:space="preserve">Conformément à la loi n°2004-575 du 21 juin 2004 pour la confiance dans l'économie numérique (LCEN), tout site web professionnel doit afficher les mentions légales suivantes :</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Mention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b2db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Contenu requis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4b4b6a"/>
                <w:sz w:val="18"/>
                <w:szCs w:val="18"/>
                <w:rtl w:val="0"/>
              </w:rPr>
              <w:t xml:space="preserve">Éditeur du 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4b4b6a"/>
                <w:sz w:val="18"/>
                <w:szCs w:val="18"/>
                <w:rtl w:val="0"/>
              </w:rPr>
              <w:t xml:space="preserve">Nom de l'entreprise, forme juridique, capital social, RCS, siège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4b4b6a"/>
                <w:sz w:val="18"/>
                <w:szCs w:val="18"/>
                <w:rtl w:val="0"/>
              </w:rPr>
              <w:t xml:space="preserve">Directeur de publication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4b4b6a"/>
                <w:sz w:val="18"/>
                <w:szCs w:val="18"/>
                <w:rtl w:val="0"/>
              </w:rPr>
              <w:t xml:space="preserve">Nom et prénom de la personne responsable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4b4b6a"/>
                <w:sz w:val="18"/>
                <w:szCs w:val="18"/>
                <w:rtl w:val="0"/>
              </w:rPr>
              <w:t xml:space="preserve">Hébergeur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4b4b6a"/>
                <w:sz w:val="18"/>
                <w:szCs w:val="18"/>
                <w:rtl w:val="0"/>
              </w:rPr>
              <w:t xml:space="preserve">Nom, adresse et contact de l'hébergeur (ex : OVH, Infomaniak…)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4b4b6a"/>
                <w:sz w:val="18"/>
                <w:szCs w:val="18"/>
                <w:rtl w:val="0"/>
              </w:rPr>
              <w:t xml:space="preserve">SIRET / Numéro TVA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0fa"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4b4b6a"/>
                <w:sz w:val="18"/>
                <w:szCs w:val="18"/>
                <w:rtl w:val="0"/>
              </w:rPr>
              <w:t xml:space="preserve">Identification fiscale de l'entreprise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4b4b6a"/>
                <w:sz w:val="18"/>
                <w:szCs w:val="18"/>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4b4b6a"/>
                <w:sz w:val="18"/>
                <w:szCs w:val="18"/>
                <w:rtl w:val="0"/>
              </w:rPr>
              <w:t xml:space="preserve">Adresse email ou formulaire de contact accessible</w:t>
            </w:r>
            <w:r w:rsidDel="00000000" w:rsidR="00000000" w:rsidRPr="00000000">
              <w:rPr>
                <w:rtl w:val="0"/>
              </w:rPr>
            </w:r>
          </w:p>
        </w:tc>
      </w:tr>
    </w:tbl>
    <w:p w:rsidR="00000000" w:rsidDel="00000000" w:rsidP="00000000" w:rsidRDefault="00000000" w:rsidRPr="00000000" w14:paraId="000001F5">
      <w:pPr>
        <w:spacing w:after="80" w:before="120" w:lineRule="auto"/>
        <w:rPr/>
      </w:pPr>
      <w:r w:rsidDel="00000000" w:rsidR="00000000" w:rsidRPr="00000000">
        <w:rPr>
          <w:rtl w:val="0"/>
        </w:rPr>
      </w:r>
    </w:p>
    <w:p w:rsidR="00000000" w:rsidDel="00000000" w:rsidP="00000000" w:rsidRDefault="00000000" w:rsidRPr="00000000" w14:paraId="000001F6">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9.2 Conformité RGPD</w:t>
      </w: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rFonts w:ascii="Arial" w:cs="Arial" w:eastAsia="Arial" w:hAnsi="Arial"/>
          <w:color w:val="4b4b6a"/>
          <w:sz w:val="22"/>
          <w:szCs w:val="22"/>
          <w:rtl w:val="0"/>
        </w:rPr>
        <w:t xml:space="preserve">Le site collecte des données personnelles lors de l'inscription aux activités (nom, prénom, email). Conformément au Règlement Général sur la Protection des Données (RGPD — UE 2016/679), les obligations suivantes s'appliquent :</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Informer les utilisateurs de la finalité de la collecte (inscription à une activité)</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Ne collecter que les données strictement nécessaires (principe de minimisation)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Préciser la durée de conservation des données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Permettre à l'utilisateur d'exercer ses droits : accès, rectification, suppression (droit à l'oubli)</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Ne pas transmettre les données à des tiers sans consentement explicite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Mentionner la possibilité de déposer une réclamation auprès de la CNIL</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10. Script de sauvegarde de la base de données</w:t>
      </w:r>
      <w:r w:rsidDel="00000000" w:rsidR="00000000" w:rsidRPr="00000000">
        <w:rPr>
          <w:rtl w:val="0"/>
        </w:rPr>
      </w:r>
    </w:p>
    <w:p w:rsidR="00000000" w:rsidDel="00000000" w:rsidP="00000000" w:rsidRDefault="00000000" w:rsidRPr="00000000" w14:paraId="00000201">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Fonts w:ascii="Arial" w:cs="Arial" w:eastAsia="Arial" w:hAnsi="Arial"/>
          <w:color w:val="4b4b6a"/>
          <w:sz w:val="22"/>
          <w:szCs w:val="22"/>
          <w:rtl w:val="0"/>
        </w:rPr>
        <w:t xml:space="preserve">Le script SQL de sauvegarde permet de régénérer l'intégralité de la base de données gsb_rdv (structure + données). Il est exécutable via la commande :</w:t>
      </w:r>
      <w:r w:rsidDel="00000000" w:rsidR="00000000" w:rsidRPr="00000000">
        <w:rPr>
          <w:rtl w:val="0"/>
        </w:rPr>
      </w:r>
    </w:p>
    <w:p w:rsidR="00000000" w:rsidDel="00000000" w:rsidP="00000000" w:rsidRDefault="00000000" w:rsidRPr="00000000" w14:paraId="00000203">
      <w:pPr>
        <w:spacing w:after="80" w:before="8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204">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DATABASE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 gsb_rdv </w:t>
            </w:r>
            <w:r w:rsidDel="00000000" w:rsidR="00000000" w:rsidRPr="00000000">
              <w:rPr>
                <w:rFonts w:ascii="Courier New" w:cs="Courier New" w:eastAsia="Courier New" w:hAnsi="Courier New"/>
                <w:color w:val="569cd6"/>
                <w:sz w:val="21"/>
                <w:szCs w:val="21"/>
                <w:rtl w:val="0"/>
              </w:rPr>
              <w:t xml:space="preserve">CHARACTER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cccccc"/>
                <w:sz w:val="21"/>
                <w:szCs w:val="21"/>
                <w:rtl w:val="0"/>
              </w:rPr>
              <w:t xml:space="preserve"> utf8mb4 </w:t>
            </w:r>
            <w:r w:rsidDel="00000000" w:rsidR="00000000" w:rsidRPr="00000000">
              <w:rPr>
                <w:rFonts w:ascii="Courier New" w:cs="Courier New" w:eastAsia="Courier New" w:hAnsi="Courier New"/>
                <w:color w:val="569cd6"/>
                <w:sz w:val="21"/>
                <w:szCs w:val="21"/>
                <w:rtl w:val="0"/>
              </w:rPr>
              <w:t xml:space="preserve">COLLATE</w:t>
            </w:r>
            <w:r w:rsidDel="00000000" w:rsidR="00000000" w:rsidRPr="00000000">
              <w:rPr>
                <w:rFonts w:ascii="Courier New" w:cs="Courier New" w:eastAsia="Courier New" w:hAnsi="Courier New"/>
                <w:color w:val="cccccc"/>
                <w:sz w:val="21"/>
                <w:szCs w:val="21"/>
                <w:rtl w:val="0"/>
              </w:rPr>
              <w:t xml:space="preserve"> utf8mb4_unicode_ci;</w:t>
            </w:r>
          </w:p>
          <w:p w:rsidR="00000000" w:rsidDel="00000000" w:rsidP="00000000" w:rsidRDefault="00000000" w:rsidRPr="00000000" w14:paraId="00000205">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USE</w:t>
            </w:r>
            <w:r w:rsidDel="00000000" w:rsidR="00000000" w:rsidRPr="00000000">
              <w:rPr>
                <w:rFonts w:ascii="Courier New" w:cs="Courier New" w:eastAsia="Courier New" w:hAnsi="Courier New"/>
                <w:color w:val="cccccc"/>
                <w:sz w:val="21"/>
                <w:szCs w:val="21"/>
                <w:rtl w:val="0"/>
              </w:rPr>
              <w:t xml:space="preserve"> gsb_rdv;</w:t>
            </w:r>
          </w:p>
          <w:p w:rsidR="00000000" w:rsidDel="00000000" w:rsidP="00000000" w:rsidRDefault="00000000" w:rsidRPr="00000000" w14:paraId="00000206">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07">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 Professionnel (</w:t>
            </w:r>
          </w:p>
          <w:p w:rsidR="00000000" w:rsidDel="00000000" w:rsidP="00000000" w:rsidRDefault="00000000" w:rsidRPr="00000000" w14:paraId="00000208">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id_pro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 AUTO_INCREMENT,</w:t>
            </w:r>
          </w:p>
          <w:p w:rsidR="00000000" w:rsidDel="00000000" w:rsidP="00000000" w:rsidRDefault="00000000" w:rsidRPr="00000000" w14:paraId="00000209">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nom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A">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prenom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B">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'Généraliste'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C">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mail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tel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cp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0F">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ville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utf8mb4;</w:t>
            </w:r>
          </w:p>
          <w:p w:rsidR="00000000" w:rsidDel="00000000" w:rsidP="00000000" w:rsidRDefault="00000000" w:rsidRPr="00000000" w14:paraId="00000211">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2">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EXISTS</w:t>
            </w:r>
            <w:r w:rsidDel="00000000" w:rsidR="00000000" w:rsidRPr="00000000">
              <w:rPr>
                <w:rFonts w:ascii="Courier New" w:cs="Courier New" w:eastAsia="Courier New" w:hAnsi="Courier New"/>
                <w:color w:val="cccccc"/>
                <w:sz w:val="21"/>
                <w:szCs w:val="21"/>
                <w:rtl w:val="0"/>
              </w:rPr>
              <w:t xml:space="preserve"> RDV (</w:t>
            </w:r>
          </w:p>
          <w:p w:rsidR="00000000" w:rsidDel="00000000" w:rsidP="00000000" w:rsidRDefault="00000000" w:rsidRPr="00000000" w14:paraId="00000213">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id_rdv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 KEY</w:t>
            </w:r>
            <w:r w:rsidDel="00000000" w:rsidR="00000000" w:rsidRPr="00000000">
              <w:rPr>
                <w:rFonts w:ascii="Courier New" w:cs="Courier New" w:eastAsia="Courier New" w:hAnsi="Courier New"/>
                <w:color w:val="cccccc"/>
                <w:sz w:val="21"/>
                <w:szCs w:val="21"/>
                <w:rtl w:val="0"/>
              </w:rPr>
              <w:t xml:space="preserve"> AUTO_INCREMENT,</w:t>
            </w:r>
          </w:p>
          <w:p w:rsidR="00000000" w:rsidDel="00000000" w:rsidP="00000000" w:rsidRDefault="00000000" w:rsidRPr="00000000" w14:paraId="00000214">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date_rdv   </w:t>
            </w:r>
            <w:r w:rsidDel="00000000" w:rsidR="00000000" w:rsidRPr="00000000">
              <w:rPr>
                <w:rFonts w:ascii="Courier New" w:cs="Courier New" w:eastAsia="Courier New" w:hAnsi="Courier New"/>
                <w:color w:val="569cd6"/>
                <w:sz w:val="21"/>
                <w:szCs w:val="21"/>
                <w:rtl w:val="0"/>
              </w:rPr>
              <w:t xml:space="preserve">DATE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heure_rdv  </w:t>
            </w:r>
            <w:r w:rsidDel="00000000" w:rsidR="00000000" w:rsidRPr="00000000">
              <w:rPr>
                <w:rFonts w:ascii="Courier New" w:cs="Courier New" w:eastAsia="Courier New" w:hAnsi="Courier New"/>
                <w:color w:val="569cd6"/>
                <w:sz w:val="21"/>
                <w:szCs w:val="21"/>
                <w:rtl w:val="0"/>
              </w:rPr>
              <w:t xml:space="preserve">VARCHAR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resume_rdv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id_pro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 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8">
            <w:pPr>
              <w:shd w:fill="1f1f1f" w:val="clear"/>
              <w:spacing w:line="325.71428571428567" w:lineRule="auto"/>
              <w:jc w:val="center"/>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cccccc"/>
                <w:sz w:val="21"/>
                <w:szCs w:val="21"/>
                <w:rtl w:val="0"/>
              </w:rPr>
              <w:t xml:space="preserve"> (id_pro)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cccccc"/>
                <w:sz w:val="21"/>
                <w:szCs w:val="21"/>
                <w:rtl w:val="0"/>
              </w:rPr>
              <w:t xml:space="preserve"> Professionnel(id_pro) </w:t>
            </w:r>
            <w:r w:rsidDel="00000000" w:rsidR="00000000" w:rsidRPr="00000000">
              <w:rPr>
                <w:rFonts w:ascii="Courier New" w:cs="Courier New" w:eastAsia="Courier New" w:hAnsi="Courier New"/>
                <w:color w:val="569cd6"/>
                <w:sz w:val="21"/>
                <w:szCs w:val="21"/>
                <w:rtl w:val="0"/>
              </w:rPr>
              <w:t xml:space="preserve">ON DELETE CASCADE</w:t>
            </w:r>
          </w:p>
          <w:p w:rsidR="00000000" w:rsidDel="00000000" w:rsidP="00000000" w:rsidRDefault="00000000" w:rsidRPr="00000000" w14:paraId="00000219">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ENGINE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InnoDB </w:t>
            </w:r>
            <w:r w:rsidDel="00000000" w:rsidR="00000000" w:rsidRPr="00000000">
              <w:rPr>
                <w:rFonts w:ascii="Courier New" w:cs="Courier New" w:eastAsia="Courier New" w:hAnsi="Courier New"/>
                <w:color w:val="569cd6"/>
                <w:sz w:val="21"/>
                <w:szCs w:val="21"/>
                <w:rtl w:val="0"/>
              </w:rPr>
              <w:t xml:space="preserve">DEFAULT</w:t>
            </w:r>
            <w:r w:rsidDel="00000000" w:rsidR="00000000" w:rsidRPr="00000000">
              <w:rPr>
                <w:rFonts w:ascii="Courier New" w:cs="Courier New" w:eastAsia="Courier New" w:hAnsi="Courier New"/>
                <w:color w:val="cccccc"/>
                <w:sz w:val="21"/>
                <w:szCs w:val="21"/>
                <w:rtl w:val="0"/>
              </w:rPr>
              <w:t xml:space="preserve"> 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utf8mb4;</w:t>
            </w:r>
          </w:p>
          <w:p w:rsidR="00000000" w:rsidDel="00000000" w:rsidP="00000000" w:rsidRDefault="00000000" w:rsidRPr="00000000" w14:paraId="0000021A">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1B">
            <w:pPr>
              <w:shd w:fill="1f1f1f" w:val="clear"/>
              <w:spacing w:line="325.71428571428567" w:lineRule="auto"/>
              <w:jc w:val="center"/>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Données de test</w:t>
            </w:r>
          </w:p>
          <w:p w:rsidR="00000000" w:rsidDel="00000000" w:rsidP="00000000" w:rsidRDefault="00000000" w:rsidRPr="00000000" w14:paraId="0000021C">
            <w:pPr>
              <w:shd w:fill="1f1f1f" w:val="clear"/>
              <w:spacing w:line="325.71428571428567" w:lineRule="auto"/>
              <w:jc w:val="center"/>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ccccc"/>
                <w:sz w:val="21"/>
                <w:szCs w:val="21"/>
                <w:rtl w:val="0"/>
              </w:rPr>
              <w:t xml:space="preserve"> Professionnel(nom,prenom,</w:t>
            </w:r>
            <w:r w:rsidDel="00000000" w:rsidR="00000000" w:rsidRPr="00000000">
              <w:rPr>
                <w:rFonts w:ascii="Courier New" w:cs="Courier New" w:eastAsia="Courier New" w:hAnsi="Courier New"/>
                <w:color w:val="569cd6"/>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,mail,tel,cp,ville)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21D">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'Dupont'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'Jean'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'Généraliste'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'jean.dupont@mail.com'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'0600000001'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'31000'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'Toulouse'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E">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'Martin'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'Pharmacien'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'alice.martin@mail.com'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'0600000002'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'31200'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'Toulouse'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1F">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'Leclerc'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'Paul'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'Spécialiste'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'paul.leclerc@mail.com'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'0600000003'</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'31270'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'Cugnaux'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0">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21">
            <w:pPr>
              <w:shd w:fill="1f1f1f" w:val="clear"/>
              <w:spacing w:line="325.71428571428567" w:lineRule="auto"/>
              <w:jc w:val="center"/>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 INTO</w:t>
            </w:r>
            <w:r w:rsidDel="00000000" w:rsidR="00000000" w:rsidRPr="00000000">
              <w:rPr>
                <w:rFonts w:ascii="Courier New" w:cs="Courier New" w:eastAsia="Courier New" w:hAnsi="Courier New"/>
                <w:color w:val="cccccc"/>
                <w:sz w:val="21"/>
                <w:szCs w:val="21"/>
                <w:rtl w:val="0"/>
              </w:rPr>
              <w:t xml:space="preserve"> RDV(date_rdv,heure_rdv,resume_rdv,id_pro)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222">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'2026-03-24'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'09:00'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'Consultation annuelle'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'2026-03-24'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'10:30'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'Renouvellement ordonnance'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4">
            <w:pPr>
              <w:shd w:fill="1f1f1f" w:val="clear"/>
              <w:spacing w:line="325.71428571428567" w:lineRule="auto"/>
              <w:jc w:val="center"/>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'2026-03-25'</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'14:00'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'Bilan cardiaque'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225">
            <w:pPr>
              <w:jc w:val="center"/>
              <w:rPr>
                <w:i w:val="1"/>
                <w:iCs w:val="1"/>
                <w:color w:val="999999"/>
              </w:rPr>
            </w:pPr>
            <w:r w:rsidDel="00000000" w:rsidR="00000000" w:rsidRPr="00000000">
              <w:rPr>
                <w:rtl w:val="0"/>
              </w:rPr>
            </w:r>
          </w:p>
        </w:tc>
      </w:tr>
    </w:tbl>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spacing w:after="80" w:before="80" w:lineRule="auto"/>
        <w:rPr/>
      </w:pPr>
      <w:r w:rsidDel="00000000" w:rsidR="00000000" w:rsidRPr="00000000">
        <w:rPr>
          <w:rFonts w:ascii="Arial" w:cs="Arial" w:eastAsia="Arial" w:hAnsi="Arial"/>
          <w:color w:val="4b4b6a"/>
          <w:sz w:val="22"/>
          <w:szCs w:val="22"/>
          <w:rtl w:val="0"/>
        </w:rPr>
        <w:t xml:space="preserve">Le script inclut : la création de la base, la création des tables (CREATE TABLE IF NOT EXISTS), les contraintes d'intégrité (clés étrangères), et les données initiales de test (INSERT INTO).</w:t>
      </w: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11. Captures d'écran de l'application</w:t>
      </w:r>
      <w:r w:rsidDel="00000000" w:rsidR="00000000" w:rsidRPr="00000000">
        <w:rPr>
          <w:rtl w:val="0"/>
        </w:rPr>
      </w:r>
    </w:p>
    <w:p w:rsidR="00000000" w:rsidDel="00000000" w:rsidP="00000000" w:rsidRDefault="00000000" w:rsidRPr="00000000" w14:paraId="0000022A">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Fonts w:ascii="Arial" w:cs="Arial" w:eastAsia="Arial" w:hAnsi="Arial"/>
          <w:color w:val="4b4b6a"/>
          <w:sz w:val="22"/>
          <w:szCs w:val="22"/>
          <w:rtl w:val="0"/>
        </w:rPr>
        <w:t xml:space="preserve">Cette section regroupe l'ensemble des captures d'écran de l'application finale, illustrant les différentes pages et fonctionnalités développées.</w:t>
      </w: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tl w:val="0"/>
        </w:rPr>
      </w:r>
    </w:p>
    <w:p w:rsidR="00000000" w:rsidDel="00000000" w:rsidP="00000000" w:rsidRDefault="00000000" w:rsidRPr="00000000" w14:paraId="0000022D">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11.1 Page d'accueil</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22E">
            <w:pPr>
              <w:jc w:val="center"/>
              <w:rPr/>
            </w:pPr>
            <w:r w:rsidDel="00000000" w:rsidR="00000000" w:rsidRPr="00000000">
              <w:rPr>
                <w:i w:val="1"/>
                <w:iCs w:val="1"/>
                <w:color w:val="999999"/>
              </w:rPr>
              <w:drawing>
                <wp:inline distB="114300" distT="114300" distL="114300" distR="114300">
                  <wp:extent cx="5486400" cy="34290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342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F">
      <w:pPr>
        <w:spacing w:after="80" w:before="80" w:lineRule="auto"/>
        <w:rPr/>
      </w:pPr>
      <w:r w:rsidDel="00000000" w:rsidR="00000000" w:rsidRPr="00000000">
        <w:rPr>
          <w:rtl w:val="0"/>
        </w:rPr>
      </w:r>
    </w:p>
    <w:p w:rsidR="00000000" w:rsidDel="00000000" w:rsidP="00000000" w:rsidRDefault="00000000" w:rsidRPr="00000000" w14:paraId="00000230">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11.2 Liste des médicaments</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231">
            <w:pPr>
              <w:jc w:val="center"/>
              <w:rPr/>
            </w:pPr>
            <w:r w:rsidDel="00000000" w:rsidR="00000000" w:rsidRPr="00000000">
              <w:rPr>
                <w:i w:val="1"/>
                <w:iCs w:val="1"/>
                <w:color w:val="999999"/>
              </w:rPr>
              <w:drawing>
                <wp:inline distB="114300" distT="114300" distL="114300" distR="114300">
                  <wp:extent cx="5486400" cy="4495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486400" cy="449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2">
      <w:pPr>
        <w:spacing w:after="80" w:before="80" w:lineRule="auto"/>
        <w:rPr/>
      </w:pPr>
      <w:r w:rsidDel="00000000" w:rsidR="00000000" w:rsidRPr="00000000">
        <w:rPr>
          <w:rtl w:val="0"/>
        </w:rPr>
      </w:r>
    </w:p>
    <w:p w:rsidR="00000000" w:rsidDel="00000000" w:rsidP="00000000" w:rsidRDefault="00000000" w:rsidRPr="00000000" w14:paraId="00000233">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11.3 Détail d'un médicament</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234">
            <w:pPr>
              <w:jc w:val="center"/>
              <w:rPr/>
            </w:pPr>
            <w:r w:rsidDel="00000000" w:rsidR="00000000" w:rsidRPr="00000000">
              <w:rPr>
                <w:i w:val="1"/>
                <w:iCs w:val="1"/>
                <w:color w:val="999999"/>
              </w:rPr>
              <w:drawing>
                <wp:inline distB="114300" distT="114300" distL="114300" distR="114300">
                  <wp:extent cx="2933700" cy="344805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33700" cy="34480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5">
      <w:pPr>
        <w:spacing w:after="80" w:before="80" w:lineRule="auto"/>
        <w:rPr/>
      </w:pPr>
      <w:r w:rsidDel="00000000" w:rsidR="00000000" w:rsidRPr="00000000">
        <w:rPr>
          <w:rtl w:val="0"/>
        </w:rPr>
      </w:r>
    </w:p>
    <w:p w:rsidR="00000000" w:rsidDel="00000000" w:rsidP="00000000" w:rsidRDefault="00000000" w:rsidRPr="00000000" w14:paraId="00000236">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11.4 Activités et inscription</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0fa" w:val="clear"/>
            <w:tcMar>
              <w:top w:w="200.0" w:type="dxa"/>
              <w:left w:w="200.0" w:type="dxa"/>
              <w:bottom w:w="200.0" w:type="dxa"/>
              <w:right w:w="200.0" w:type="dxa"/>
            </w:tcMar>
          </w:tcPr>
          <w:p w:rsidR="00000000" w:rsidDel="00000000" w:rsidP="00000000" w:rsidRDefault="00000000" w:rsidRPr="00000000" w14:paraId="00000237">
            <w:pPr>
              <w:jc w:val="center"/>
              <w:rPr/>
            </w:pPr>
            <w:r w:rsidDel="00000000" w:rsidR="00000000" w:rsidRPr="00000000">
              <w:rPr>
                <w:i w:val="1"/>
                <w:iCs w:val="1"/>
                <w:color w:val="999999"/>
              </w:rPr>
              <w:drawing>
                <wp:inline distB="114300" distT="114300" distL="114300" distR="114300">
                  <wp:extent cx="5486400" cy="35941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3594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8">
      <w:pPr>
        <w:spacing w:after="80" w:before="80" w:lineRule="auto"/>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5934400" cy="46101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34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114300" distT="114300" distL="114300" distR="114300">
            <wp:extent cx="5934400" cy="7099300"/>
            <wp:effectExtent b="0" l="0" r="0" t="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344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Style w:val="Heading1"/>
        <w:spacing w:after="200" w:before="400" w:lineRule="auto"/>
        <w:rPr/>
      </w:pPr>
      <w:r w:rsidDel="00000000" w:rsidR="00000000" w:rsidRPr="00000000">
        <w:rPr>
          <w:rFonts w:ascii="Arial" w:cs="Arial" w:eastAsia="Arial" w:hAnsi="Arial"/>
          <w:b w:val="1"/>
          <w:bCs w:val="1"/>
          <w:color w:val="8b30cc"/>
          <w:sz w:val="36"/>
          <w:szCs w:val="36"/>
          <w:rtl w:val="0"/>
        </w:rPr>
        <w:t xml:space="preserve">12. Conclusion</w:t>
      </w:r>
      <w:r w:rsidDel="00000000" w:rsidR="00000000" w:rsidRPr="00000000">
        <w:rPr>
          <w:rtl w:val="0"/>
        </w:rPr>
      </w:r>
    </w:p>
    <w:p w:rsidR="00000000" w:rsidDel="00000000" w:rsidP="00000000" w:rsidRDefault="00000000" w:rsidRPr="00000000" w14:paraId="0000023C">
      <w:pPr>
        <w:pBdr>
          <w:bottom w:color="7b2dbf" w:space="1" w:sz="4" w:val="single"/>
        </w:pBdr>
        <w:spacing w:after="200" w:before="200" w:lineRule="auto"/>
        <w:rPr/>
      </w:pPr>
      <w:r w:rsidDel="00000000" w:rsidR="00000000" w:rsidRPr="00000000">
        <w:rPr>
          <w:rtl w:val="0"/>
        </w:rPr>
      </w:r>
    </w:p>
    <w:p w:rsidR="00000000" w:rsidDel="00000000" w:rsidP="00000000" w:rsidRDefault="00000000" w:rsidRPr="00000000" w14:paraId="0000023D">
      <w:pPr>
        <w:spacing w:after="80" w:before="80" w:lineRule="auto"/>
        <w:rPr/>
      </w:pPr>
      <w:r w:rsidDel="00000000" w:rsidR="00000000" w:rsidRPr="00000000">
        <w:rPr>
          <w:rFonts w:ascii="Arial" w:cs="Arial" w:eastAsia="Arial" w:hAnsi="Arial"/>
          <w:color w:val="4b4b6a"/>
          <w:sz w:val="22"/>
          <w:szCs w:val="22"/>
          <w:rtl w:val="0"/>
        </w:rPr>
        <w:t xml:space="preserve">Ce projet nous a permis de mettre en pratique l'ensemble des compétences acquises en BTS SIO, en développant une application web complète respectant les contraintes imposées : architecture MVC, API REST, intégration Bootstrap, et méthode Agile.</w:t>
      </w:r>
      <w:r w:rsidDel="00000000" w:rsidR="00000000" w:rsidRPr="00000000">
        <w:rPr>
          <w:rtl w:val="0"/>
        </w:rPr>
      </w:r>
    </w:p>
    <w:p w:rsidR="00000000" w:rsidDel="00000000" w:rsidP="00000000" w:rsidRDefault="00000000" w:rsidRPr="00000000" w14:paraId="0000023E">
      <w:pPr>
        <w:spacing w:after="80" w:before="120" w:lineRule="auto"/>
        <w:rPr/>
      </w:pPr>
      <w:r w:rsidDel="00000000" w:rsidR="00000000" w:rsidRPr="00000000">
        <w:rPr>
          <w:rtl w:val="0"/>
        </w:rPr>
      </w:r>
    </w:p>
    <w:p w:rsidR="00000000" w:rsidDel="00000000" w:rsidP="00000000" w:rsidRDefault="00000000" w:rsidRPr="00000000" w14:paraId="0000023F">
      <w:pPr>
        <w:spacing w:after="80" w:before="80" w:lineRule="auto"/>
        <w:rPr/>
      </w:pPr>
      <w:sdt>
        <w:sdtPr>
          <w:id w:val="774493240"/>
          <w:tag w:val="goog_rdk_3"/>
        </w:sdtPr>
        <w:sdtContent>
          <w:r w:rsidDel="00000000" w:rsidR="00000000" w:rsidRPr="00000000">
            <w:rPr>
              <w:rFonts w:ascii="Arial Unicode MS" w:cs="Arial Unicode MS" w:eastAsia="Arial Unicode MS" w:hAnsi="Arial Unicode MS"/>
              <w:color w:val="4b4b6a"/>
              <w:sz w:val="22"/>
              <w:szCs w:val="22"/>
              <w:rtl w:val="0"/>
            </w:rPr>
            <w:t xml:space="preserve">La gestion en trinôme avec la méthode Scrum nous a confrontés aux réalités du travail en équipe : découpage des tâches, gestion des dépendances entre sprints, résolution collective des points bloquants. Le léger retard observé en cours de sprint 1 (−5 points à mi-séance 3) a été rattrapé grâce à une session intensive lors de la séance 4.</w:t>
          </w:r>
        </w:sdtContent>
      </w:sdt>
      <w:r w:rsidDel="00000000" w:rsidR="00000000" w:rsidRPr="00000000">
        <w:rPr>
          <w:rtl w:val="0"/>
        </w:rPr>
      </w:r>
    </w:p>
    <w:p w:rsidR="00000000" w:rsidDel="00000000" w:rsidP="00000000" w:rsidRDefault="00000000" w:rsidRPr="00000000" w14:paraId="00000240">
      <w:pPr>
        <w:spacing w:after="80" w:before="120" w:lineRule="auto"/>
        <w:rPr/>
      </w:pPr>
      <w:r w:rsidDel="00000000" w:rsidR="00000000" w:rsidRPr="00000000">
        <w:rPr>
          <w:rtl w:val="0"/>
        </w:rPr>
      </w:r>
    </w:p>
    <w:p w:rsidR="00000000" w:rsidDel="00000000" w:rsidP="00000000" w:rsidRDefault="00000000" w:rsidRPr="00000000" w14:paraId="00000241">
      <w:pPr>
        <w:spacing w:after="80" w:before="80" w:lineRule="auto"/>
        <w:rPr/>
      </w:pPr>
      <w:r w:rsidDel="00000000" w:rsidR="00000000" w:rsidRPr="00000000">
        <w:rPr>
          <w:rFonts w:ascii="Arial" w:cs="Arial" w:eastAsia="Arial" w:hAnsi="Arial"/>
          <w:color w:val="4b4b6a"/>
          <w:sz w:val="22"/>
          <w:szCs w:val="22"/>
          <w:rtl w:val="0"/>
        </w:rPr>
        <w:t xml:space="preserve">Sur le plan technique, la séparation claire entre la couche API et la couche MVC a facilité le travail en parallèle et amélioré la maintenabilité du code. L'intégration de Bootstrap 5 a permis d'obtenir un rendu responsive conforme à la charte graphique GSB sans surcoût de développement majeur.</w:t>
      </w:r>
      <w:r w:rsidDel="00000000" w:rsidR="00000000" w:rsidRPr="00000000">
        <w:rPr>
          <w:rtl w:val="0"/>
        </w:rPr>
      </w:r>
    </w:p>
    <w:p w:rsidR="00000000" w:rsidDel="00000000" w:rsidP="00000000" w:rsidRDefault="00000000" w:rsidRPr="00000000" w14:paraId="00000242">
      <w:pPr>
        <w:spacing w:after="80" w:before="120" w:lineRule="auto"/>
        <w:rPr/>
      </w:pPr>
      <w:r w:rsidDel="00000000" w:rsidR="00000000" w:rsidRPr="00000000">
        <w:rPr>
          <w:rtl w:val="0"/>
        </w:rPr>
      </w:r>
    </w:p>
    <w:p w:rsidR="00000000" w:rsidDel="00000000" w:rsidP="00000000" w:rsidRDefault="00000000" w:rsidRPr="00000000" w14:paraId="00000243">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Points forts du projet</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Architecture propre — découplage API REST / MVC respecté</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Méthode Agile appliquée rigoureusement avec burndown chart à jour</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Charte graphique cohérente sur l'ensemble des pages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Fonctionnalités complètes livrées dans les délais</w:t>
      </w:r>
      <w:r w:rsidDel="00000000" w:rsidR="00000000" w:rsidRPr="00000000">
        <w:rPr>
          <w:rtl w:val="0"/>
        </w:rPr>
      </w:r>
    </w:p>
    <w:p w:rsidR="00000000" w:rsidDel="00000000" w:rsidP="00000000" w:rsidRDefault="00000000" w:rsidRPr="00000000" w14:paraId="00000248">
      <w:pPr>
        <w:spacing w:after="80" w:before="120" w:lineRule="auto"/>
        <w:rPr/>
      </w:pPr>
      <w:r w:rsidDel="00000000" w:rsidR="00000000" w:rsidRPr="00000000">
        <w:rPr>
          <w:rtl w:val="0"/>
        </w:rPr>
      </w:r>
    </w:p>
    <w:p w:rsidR="00000000" w:rsidDel="00000000" w:rsidP="00000000" w:rsidRDefault="00000000" w:rsidRPr="00000000" w14:paraId="00000249">
      <w:pPr>
        <w:pStyle w:val="Heading2"/>
        <w:spacing w:after="160" w:before="300" w:lineRule="auto"/>
        <w:rPr/>
      </w:pPr>
      <w:r w:rsidDel="00000000" w:rsidR="00000000" w:rsidRPr="00000000">
        <w:rPr>
          <w:rFonts w:ascii="Arial" w:cs="Arial" w:eastAsia="Arial" w:hAnsi="Arial"/>
          <w:b w:val="1"/>
          <w:bCs w:val="1"/>
          <w:color w:val="8b30cc"/>
          <w:sz w:val="28"/>
          <w:szCs w:val="28"/>
          <w:rtl w:val="0"/>
        </w:rPr>
        <w:t xml:space="preserve">Axes d'amélioration</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Mise en place de tests automatisés (PHPUnit)</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Pagination et recherche avancée sur la liste des médicaments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Gestion des rôles plus fine (admin / visiteur connecté)</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4b4b6a"/>
          <w:sz w:val="22"/>
          <w:szCs w:val="22"/>
          <w:u w:val="none"/>
          <w:shd w:fill="auto" w:val="clear"/>
          <w:vertAlign w:val="baseline"/>
          <w:rtl w:val="0"/>
        </w:rPr>
        <w:t xml:space="preserve">Déploiement sur un serveur de production (hébergement distant)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b4b6a"/>
        </w:rPr>
      </w:pPr>
      <w:r w:rsidDel="00000000" w:rsidR="00000000" w:rsidRPr="00000000">
        <w:rPr>
          <w:rtl w:val="0"/>
        </w:rPr>
      </w:r>
    </w:p>
    <w:p w:rsidR="00000000" w:rsidDel="00000000" w:rsidP="00000000" w:rsidRDefault="00000000" w:rsidRPr="00000000" w14:paraId="0000024F">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25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addProCtrl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insertPro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'prenom'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4">
      <w:pPr>
        <w:shd w:fill="1f1f1f" w:val="clear"/>
        <w:spacing w:after="60" w:before="6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'ville'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25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delProCtrl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deletePro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addRdvCtrl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'heure'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'id_pro'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delRdvCtrl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5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5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showPlanning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'Y-m-d'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$rdvs_json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getRdvByDate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$pros_json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getAllPros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$rdvs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json_decode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$rdvs_json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6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json_decode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$pros_json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6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'vues/vue.php'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8">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6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showMedicaments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6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$terme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$meds_json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$terme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searchMed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$terme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getAllMeds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json_decode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$meds_json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6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'vues/vue_medicaments.php'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6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showActivites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$activites_json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getAllActivites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$activites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json_decode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$activites_json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 [];</w:t>
      </w:r>
    </w:p>
    <w:p w:rsidR="00000000" w:rsidDel="00000000" w:rsidP="00000000" w:rsidRDefault="00000000" w:rsidRPr="00000000" w14:paraId="0000027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'nom_user'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inscrireActivite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'id_activite'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'nom_user'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'prenom_user'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$decoded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json_decode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$decoded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7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'vues/vue_activites.php'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A">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27B">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b4b6a"/>
        </w:rPr>
      </w:pPr>
      <w:r w:rsidDel="00000000" w:rsidR="00000000" w:rsidRPr="00000000">
        <w:rPr>
          <w:rtl w:val="0"/>
        </w:rPr>
      </w:r>
    </w:p>
    <w:p w:rsidR="00000000" w:rsidDel="00000000" w:rsidP="00000000" w:rsidRDefault="00000000" w:rsidRPr="00000000" w14:paraId="0000027D">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27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'http://127.0.0.1/gsb_projet_complet/gsb_projet/api/professionnels.php'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7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'http://127.0.0.1/gsb_projet_complet/gsb_projet/api/rdv.php'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getAllPros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'Content-type: application/x-www-form-urlencoded'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8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insertPro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$prenom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$ville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8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compact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'prenom'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'ville'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'Content-type: application/x-www-form-urlencoded'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http_build_query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8F">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deletePro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9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curl_init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$API_PROS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curl_setopt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CURLOPT_CUSTOMREQUEST,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curl_setopt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CURLOPT_RETURNTRANSFER,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curl_exec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curl_close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9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getRdvByDate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9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urlencode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9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insertRdv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$heure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$id_pro</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compact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'id_pro'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'Content-type: application/x-www-form-urlencoded'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dcdcaa"/>
          <w:sz w:val="21"/>
          <w:szCs w:val="21"/>
          <w:rtl w:val="0"/>
        </w:rPr>
        <w:t xml:space="preserve">http_build_query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A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deleteRdv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A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curl_init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$API_RDV</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curl_setopt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CURLOPT_CUSTOMREQUEST,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DELETE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curl_setopt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 CURLOPT_RETURNTRANSFER,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A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curl_exec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curl_close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3">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$API_MED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'http://127.0.0.1/gsb_projet_complet/gsb_projet/api/medicaments.php'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getAllMeds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$API_MED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$API_MED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C">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B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searchMed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$terme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B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$API_MED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B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$API_MED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urlencode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$terme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$url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3">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4">
      <w:pPr>
        <w:shd w:fill="1f1f1f" w:val="clear"/>
        <w:spacing w:after="60" w:before="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ACTIVITES =====</w:t>
      </w:r>
    </w:p>
    <w:p w:rsidR="00000000" w:rsidDel="00000000" w:rsidP="00000000" w:rsidRDefault="00000000" w:rsidRPr="00000000" w14:paraId="000002C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9cdcfe"/>
          <w:sz w:val="21"/>
          <w:szCs w:val="21"/>
          <w:rtl w:val="0"/>
        </w:rPr>
        <w:t xml:space="preserve">$API_ACT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'http://127.0.0.1/gsb_projet_complet/gsb_projet/api/activites.php'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6">
      <w:pPr>
        <w:shd w:fill="1f1f1f" w:val="clear"/>
        <w:spacing w:after="60" w:before="6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Même chemin que tes autres $API_*</w:t>
      </w:r>
    </w:p>
    <w:p w:rsidR="00000000" w:rsidDel="00000000" w:rsidP="00000000" w:rsidRDefault="00000000" w:rsidRPr="00000000" w14:paraId="000002C7">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getAllActivites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C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CD">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inscrireActivite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$id_activite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$nom_user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$prenom_user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C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global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$API_ACT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compact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'id_activite'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'nom_user'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'prenom_user'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'http'</w:t>
      </w:r>
      <w:r w:rsidDel="00000000" w:rsidR="00000000" w:rsidRPr="00000000">
        <w:rPr>
          <w:rFonts w:ascii="Courier New" w:cs="Courier New" w:eastAsia="Courier New" w:hAnsi="Courier New"/>
          <w:color w:val="d4d4d4"/>
          <w:sz w:val="21"/>
          <w:szCs w:val="21"/>
          <w:rtl w:val="0"/>
        </w:rPr>
        <w:t xml:space="preserve"> =&gt; [</w:t>
      </w:r>
    </w:p>
    <w:p w:rsidR="00000000" w:rsidDel="00000000" w:rsidP="00000000" w:rsidRDefault="00000000" w:rsidRPr="00000000" w14:paraId="000002D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ce9178"/>
          <w:sz w:val="21"/>
          <w:szCs w:val="21"/>
          <w:rtl w:val="0"/>
        </w:rPr>
        <w:t xml:space="preserve">'Content-type: application/x-www-form-urlencoded'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dcdcaa"/>
          <w:sz w:val="21"/>
          <w:szCs w:val="21"/>
          <w:rtl w:val="0"/>
        </w:rPr>
        <w:t xml:space="preserve">http_build_query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D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file_get_contents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$API_ACT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stream_context_create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2D8">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2D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GSB — 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D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E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#f5f0fa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#8E24AA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7">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.section-subtitle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#888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B">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auto-fill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E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1">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.inscription-box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480px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.inscription-box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#444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.form-group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#4A148C</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#f3e5f5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#ffebee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#c62828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2F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2FE">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"header-top"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Accueil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"index.php?page=meds"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"index.php?page=activites"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"index.php?page=mentions"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8">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Découvrez nos activités récentes.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B">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D">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$activites</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0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0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'description'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Date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'date_activite'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Lieu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'lieu'</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4">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1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Inscription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Rejoignez une activité.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"inscription-box"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Rejoignez une activité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C">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1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str_contains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'réussie'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1E">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1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0">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2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"inscrire"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"nom_user"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Prénom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"prenom_user"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"form-group"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"id_activite"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2E">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$activites</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2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'id_activite'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0">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'lieu'</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3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option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2">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3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S'inscrire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8">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3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4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GSB — 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4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4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#f5f0fa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#8E24AA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.section-subtitle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#888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D">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4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.search-box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#4A148C</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.btn-clear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#e0e0e0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#333</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.btn-clear:hover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#bdbdbd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4">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grid-template-columns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repeat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auto-fill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minmax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1fr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#F3E5F5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.label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#333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B">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.accordion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.accordion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summary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list-style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space-between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.accordion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summary::after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5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details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summary::after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.accordion-content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font-style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italic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tr:hover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#F3E5F5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6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"header-top"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Accueil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"index.php?page=activites"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"index.php?page=mentions"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6E">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6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Découvrez nos médicaments, leurs effets et compositions.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3">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7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"searchMed"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"search-box"</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7">
      <w:pPr>
        <w:shd w:fill="1f1f1f" w:val="clear"/>
        <w:spacing w:after="60" w:before="6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p>
    <w:p w:rsidR="00000000" w:rsidDel="00000000" w:rsidP="00000000" w:rsidRDefault="00000000" w:rsidRPr="00000000" w14:paraId="00000378">
      <w:pPr>
        <w:shd w:fill="1f1f1f" w:val="clear"/>
        <w:spacing w:after="60" w:before="6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7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"Rechercher par nom, famille ou composition..."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Rechercher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B">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7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"index.php?page=meds"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 btn-clear"</w:t>
      </w:r>
      <w:r w:rsidDel="00000000" w:rsidR="00000000" w:rsidRPr="00000000">
        <w:rPr>
          <w:rFonts w:ascii="Courier New" w:cs="Courier New" w:eastAsia="Courier New" w:hAnsi="Courier New"/>
          <w:color w:val="808080"/>
          <w:sz w:val="21"/>
          <w:szCs w:val="21"/>
          <w:rtl w:val="0"/>
        </w:rPr>
        <w:t xml:space="preserve">&gt;</w:t>
      </w:r>
      <w:sdt>
        <w:sdtPr>
          <w:id w:val="-1382149920"/>
          <w:tag w:val="goog_rdk_4"/>
        </w:sdtPr>
        <w:sdtContent>
          <w:r w:rsidDel="00000000" w:rsidR="00000000" w:rsidRPr="00000000">
            <w:rPr>
              <w:rFonts w:ascii="Arial Unicode MS" w:cs="Arial Unicode MS" w:eastAsia="Arial Unicode MS" w:hAnsi="Arial Unicode MS"/>
              <w:color w:val="cccccc"/>
              <w:sz w:val="21"/>
              <w:szCs w:val="21"/>
              <w:rtl w:val="0"/>
            </w:rPr>
            <w:t xml:space="preserve">✕ Effacer</w:t>
          </w:r>
        </w:sdtContent>
      </w:sdt>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7F">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2">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3">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5">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résultat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pour "</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'search'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8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8">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9">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8A">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"empty"</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Aucun médicament trouvé.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C">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8E">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as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8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'nom_med'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1">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'famille'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'famille'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span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3">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4">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Composition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'composition'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7">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9">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'effets_therapeutiques'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w:t>
      </w:r>
      <w:r w:rsidDel="00000000" w:rsidR="00000000" w:rsidRPr="00000000">
        <w:rPr>
          <w:rFonts w:ascii="Courier New" w:cs="Courier New" w:eastAsia="Courier New" w:hAnsi="Courier New"/>
          <w:color w:val="808080"/>
          <w:sz w:val="21"/>
          <w:szCs w:val="21"/>
          <w:rtl w:val="0"/>
        </w:rPr>
        <w:t xml:space="preserve">&gt;</w:t>
      </w:r>
      <w:sdt>
        <w:sdtPr>
          <w:id w:val="345359156"/>
          <w:tag w:val="goog_rdk_5"/>
        </w:sdtPr>
        <w:sdtContent>
          <w:r w:rsidDel="00000000" w:rsidR="00000000" w:rsidRPr="00000000">
            <w:rPr>
              <w:rFonts w:ascii="Arial Unicode MS" w:cs="Arial Unicode MS" w:eastAsia="Arial Unicode MS" w:hAnsi="Arial Unicode MS"/>
              <w:color w:val="cccccc"/>
              <w:sz w:val="21"/>
              <w:szCs w:val="21"/>
              <w:rtl w:val="0"/>
            </w:rPr>
            <w:t xml:space="preserve">✅ Effets thérapeutiques</w:t>
          </w:r>
        </w:sdtContent>
      </w:sdt>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"accordion-content"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'effets_therapeutiques'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9E">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9F">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'effets_secondaires'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A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Effets secondaires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"accordion-content"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'effets_secondaires'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4">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A5">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empty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A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Interactions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summary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"accordion-content"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htmlspecialchars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'interactions'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details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A">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A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D">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endforeach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A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AF">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&lt;?php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endif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3B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B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GSB — 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B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#f5f0fa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#8E24AA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B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1">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.section-subtitle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#888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#F3E5F5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3C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D">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C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"header-top"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C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Accueil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"index.php?page=meds"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"index.php?page=activites"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"index.php?page=mentions"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7">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Informations légales relatives au site du 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D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Éditeur du site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Raison sociale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Laboratoire Galaxy Swiss Bourdin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Forme juridique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Société Anonyme (SA)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D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Capital social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10 000 000 €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Siège social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15 rue de la Recherche, 75008 Paris, France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SIRET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123 456 789 00012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 TVA intracommunautaire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FR 12 123456789</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Téléphone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+33 (0)1 23 45 67 89</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Email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"mailto:contact@gsb-labo.fr"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contact@gsb-labo.fr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Directeur de la publication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Jean-Pierre Martin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Qualité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Directeur Général du 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C">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E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Hébergement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E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Hébergeur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OVH SAS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Adresse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2 rue Kellermann, 59100 Roubaix, France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Site web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"https://www.ovh.com"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"_blank"</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www.ovh.com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3">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Propriété intellectuelle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L'ensemble des contenus présents sur ce site (textes, images, graphismes, logo, icônes) est la propriété exclusive du Laboratoire GSB, sauf mention contraire.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Toute reproduction, distribution, modification ou utilisation de ces contenus sans autorisation écrite préalable du Laboratoire GSB est strictement interdite et constitue une contrefaçon sanctionnée par le Code de la propriété intellectuelle.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images utilisées sur ce site sont libres de droits ou ont fait l'objet d'une licence d'utilisation auprès de leurs auteurs respectifs.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F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Protection des données personnelles (RGPD)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Conformément au Règlement Général sur la Protection des Données (RGPD) et à la loi Informatique et Libertés, vous disposez des droits suivants concernant vos données personnelles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Droit d'accès, de rectification et de suppression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3F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à la portabilité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d'opposition au traitement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à la limitation du traitement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Pour exercer ces droits, contactez notre Délégué à la Protection des Données (DPO) à l'adresse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"mailto:dpo@gsb-labo.fr"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dpo@gsb-labo.fr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données collectées lors de l'inscription à nos activités (nom, prénom) sont utilisées uniquement dans le cadre de la gestion des inscriptions et ne sont pas transmises à des tiers.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Cookies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Ce site n'utilise pas de cookies de traçage ou publicitaires. Seuls des cookies techniques strictement nécessaires au fonctionnement du site peuvent être utilisés.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0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Limitation de responsabilité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informations médicales présentes sur ce site sont fournies à titre informatif uniquement et ne constituent pas un avis médical. Consultez toujours un professionnel de santé qualifié avant toute prise de médicament.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 Laboratoire GSB ne saurait être tenu responsable des dommages directs ou indirects résultant de l'utilisation de ce site.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0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1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GSB — 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1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border-box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#f5f0fa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.header-top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letter-spacing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#8E24AA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1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a:hover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1">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max-width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.section-subtitle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#888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36px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#F3E5F5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#555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8px</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#6A1B9A</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2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D">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2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"header-top"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2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Accueil</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"index.php?page=meds"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Médicaments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"index.php?page=activites"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Activités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"index.php?page=mentions"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nav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7">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"section-title"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style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"margin-top:0"</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Mentions légales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h2</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"section-subtitle"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Informations légales relatives au site du 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3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Éditeur du site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Raison sociale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Laboratoire Galaxy Swiss Bourdin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Forme juridique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Société Anonyme (SA)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3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Capital social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10 000 000 €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Siège social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15 rue de la Recherche, 75008 Paris, France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SIRET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123 456 789 00012</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 TVA intracommunautaire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FR 12 123456789</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Téléphone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+33 (0)1 23 45 67 89</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Email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"mailto:contact@gsb-labo.fr"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contact@gsb-labo.fr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6">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Directeur de la publication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Nom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Jean-Pierre Martin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A">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Qualité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Directeur Général du Laboratoire GSB</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C">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4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Hébergement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4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Hébergeur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OVH SAS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Adresse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2 rue Kellermann, 59100 Roubaix, France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Site web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"https://www.ovh.com"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"_blank"</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www.ovh.com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3">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5">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Propriété intellectuelle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L'ensemble des contenus présents sur ce site (textes, images, graphismes, logo, icônes) est la propriété exclusive du Laboratoire GSB, sauf mention contraire.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Toute reproduction, distribution, modification ou utilisation de ces contenus sans autorisation écrite préalable du Laboratoire GSB est strictement interdite et constitue une contrefaçon sanctionnée par le Code de la propriété intellectuelle.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images utilisées sur ce site sont libres de droits ou ont fait l'objet d'une licence d'utilisation auprès de leurs auteurs respectifs.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5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Protection des données personnelles (RGPD)</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Conformément au Règlement Général sur la Protection des Données (RGPD) et à la loi Informatique et Libertés, vous disposez des droits suivants concernant vos données personnelles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Droit d'accès, de rectification et de suppression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5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à la portabilité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0">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d'opposition au traitement de vos données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 Droit à la limitation du traitement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Pour exercer ces droits, contactez notre Délégué à la Protection des Données (DPO) à l'adresse :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"mailto:dpo@gsb-labo.fr"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dpo@gsb-labo.fr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données collectées lors de l'inscription à nos activités (nom, prénom) sont utilisées uniquement dans le cadre de la gestion des inscriptions et ne sont pas transmises à des tiers.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4">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5">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6">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7">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Cookies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8">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Ce site n'utilise pas de cookies de traçage ou publicitaires. Seuls des cookies techniques strictement nécessaires au fonctionnement du site peuvent être utilisés.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9">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A">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6B">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C">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Limitation de responsabilité</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D">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Les informations médicales présentes sur ce site sont fournies à titre informatif uniquement et ne constituent pas un avis médical. Consultez toujours un professionnel de santé qualifié avant toute prise de médicament.</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E">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Le Laboratoire GSB ne saurait être tenu responsable des dommages directs ou indirects résultant de l'utilisation de ce site.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6F">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0">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1">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2">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3">
      <w:pPr>
        <w:shd w:fill="1f1f1f" w:val="clear"/>
        <w:spacing w:after="60" w:before="6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474">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&lt;?php</w:t>
      </w:r>
    </w:p>
    <w:p w:rsidR="00000000" w:rsidDel="00000000" w:rsidP="00000000" w:rsidRDefault="00000000" w:rsidRPr="00000000" w14:paraId="0000047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'modele/modele.php'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require_once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'controleur/controleurs.php'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7">
      <w:pPr>
        <w:shd w:fill="1f1f1f" w:val="clear"/>
        <w:spacing w:after="60" w:before="6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47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switch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$_POST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7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'inscrire'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showActivites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'addPro'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addProCtrl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C">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'delPro'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delProCtrl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D">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'addRdv'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addRdvCtrl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E">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'delRdv'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delRdvCtrl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7F">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case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'searchMed'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showMedicaments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0">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1">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2">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'meds'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3">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showMedicaments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4">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5">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'activites'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6">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showActivites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7">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8">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isset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&amp;&amp; </w:t>
      </w:r>
      <w:r w:rsidDel="00000000" w:rsidR="00000000" w:rsidRPr="00000000">
        <w:rPr>
          <w:rFonts w:ascii="Courier New" w:cs="Courier New" w:eastAsia="Courier New" w:hAnsi="Courier New"/>
          <w:color w:val="9cdcfe"/>
          <w:sz w:val="21"/>
          <w:szCs w:val="21"/>
          <w:rtl w:val="0"/>
        </w:rPr>
        <w:t xml:space="preserve">$_GET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'mentions'</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489">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'vues/vue_mentions.php'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exit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A">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B">
      <w:pPr>
        <w:shd w:fill="1f1f1f" w:val="clear"/>
        <w:spacing w:after="60" w:before="6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cdcaa"/>
          <w:sz w:val="21"/>
          <w:szCs w:val="21"/>
          <w:rtl w:val="0"/>
        </w:rPr>
        <w:t xml:space="preserve">showPlanning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48C">
      <w:pPr>
        <w:shd w:fill="1f1f1f" w:val="clear"/>
        <w:spacing w:after="60" w:before="6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?&gt;</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color w:val="4b4b6a"/>
        </w:rPr>
      </w:pPr>
      <w:r w:rsidDel="00000000" w:rsidR="00000000" w:rsidRPr="00000000">
        <w:rPr>
          <w:rtl w:val="0"/>
        </w:rPr>
      </w:r>
    </w:p>
    <w:sectPr>
      <w:headerReference r:id="rId17" w:type="default"/>
      <w:footerReference r:id="rId18" w:type="default"/>
      <w:pgSz w:h="16838" w:w="11906" w:orient="portrait"/>
      <w:pgMar w:bottom="1440" w:top="1440" w:left="1280" w:right="12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pBdr>
        <w:top w:color="7b2dbf" w:space="1" w:sz="4" w:val="single"/>
      </w:pBdr>
      <w:spacing w:before="120" w:lineRule="auto"/>
      <w:jc w:val="right"/>
      <w:rPr/>
    </w:pPr>
    <w:r w:rsidDel="00000000" w:rsidR="00000000" w:rsidRPr="00000000">
      <w:rPr>
        <w:rFonts w:ascii="Arial" w:cs="Arial" w:eastAsia="Arial" w:hAnsi="Arial"/>
        <w:color w:val="999999"/>
        <w:sz w:val="18"/>
        <w:szCs w:val="18"/>
        <w:rtl w:val="0"/>
      </w:rPr>
      <w:t xml:space="preserv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pBdr>
        <w:bottom w:color="7b2dbf" w:space="1" w:sz="4" w:val="single"/>
      </w:pBdr>
      <w:spacing w:after="120" w:lineRule="auto"/>
      <w:rPr/>
    </w:pPr>
    <w:r w:rsidDel="00000000" w:rsidR="00000000" w:rsidRPr="00000000">
      <w:rPr>
        <w:rFonts w:ascii="Arial" w:cs="Arial" w:eastAsia="Arial" w:hAnsi="Arial"/>
        <w:b w:val="1"/>
        <w:bCs w:val="1"/>
        <w:color w:val="8b30cc"/>
        <w:sz w:val="18"/>
        <w:szCs w:val="18"/>
        <w:rtl w:val="0"/>
      </w:rPr>
      <w:t xml:space="preserve">Laboratoire GSB — Rapport de Projet PHP</w:t>
    </w:r>
    <w:r w:rsidDel="00000000" w:rsidR="00000000" w:rsidRPr="00000000">
      <w:rPr>
        <w:rFonts w:ascii="Arial" w:cs="Arial" w:eastAsia="Arial" w:hAnsi="Arial"/>
        <w:color w:val="999999"/>
        <w:sz w:val="18"/>
        <w:szCs w:val="18"/>
        <w:rtl w:val="0"/>
      </w:rPr>
      <w:t xml:space="preserve">   |   BTS SIO —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8b30c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8b30c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NU/rRZ/WWsKads6NdwpHLKd7NA==">CgMxLjAaJAoBMBIfCh0IB0IZCgVBcmlhbBIQQXJpYWwgVW5pY29kZSBNUxodCgExEhgKFggHQhISEEFyaWFsIFVuaWNvZGUgTVMaJAoBMhIfCh0IB0IZCgVBcmlhbBIQQXJpYWwgVW5pY29kZSBNUxokCgEzEh8KHQgHQhkKBUFyaWFsEhBBcmlhbCBVbmljb2RlIE1TGioKATQSJQojCAdCHwoLQ291cmllciBOZXcSEEFyaWFsIFVuaWNvZGUgTVMaKgoBNRIlCiMIB0IfCgtDb3VyaWVyIE5ldxIQQXJpYWwgVW5pY29kZSBNUzgAciExanlGNW1xV1phOTBuQkE0OWlwT1JmUmFZaDVCN0ZYa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2026-04-02T09:32:35.397Z</dcterms:created>
  <dc:creator>Un-named</dc:creator>
</cp:coreProperties>
</file>

<file path=docProps/custom.xml><?xml version="1.0" encoding="utf-8"?>
<Properties xmlns="http://schemas.openxmlformats.org/officeDocument/2006/custom-properties" xmlns:vt="http://schemas.openxmlformats.org/officeDocument/2006/docPropsVTypes"/>
</file>