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86AB"/>
          <w:sz w:val="28"/>
          <w:szCs w:val="28"/>
        </w:rPr>
        <w:t xml:space="preserve">TEST PLAN &amp; QA STRATEGY</w:t>
      </w:r>
    </w:p>
    <w:p>
      <w:pPr>
        <w:spacing w:after="200"/>
        <w:jc w:val="center"/>
      </w:pPr>
      <w:r>
        <w:rPr>
          <w:b/>
          <w:bCs/>
          <w:color w:val="1B3A5C"/>
          <w:sz w:val="46"/>
          <w:szCs w:val="46"/>
        </w:rPr>
        <w:t xml:space="preserve">HWMS — Rencana Pengujian &amp; Strategi QA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Test Case per Fase, Skenario Offline, Rekonsiliasi Data, Uji Isolasi Multi-Tenant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PT Indotek Buana Karya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 1.0 — Juli 2026 — Pendamping PRD v1.1, TDD v1.0, API Spec v1.0, FS F2/F3 v1.0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Strategi &amp; Prinsip Pengujian</w:t>
      </w:r>
    </w:p>
    <w:p>
      <w:pPr>
        <w:spacing w:after="120"/>
      </w:pPr>
      <w:r>
        <w:rPr>
          <w:sz w:val="22"/>
          <w:szCs w:val="22"/>
        </w:rPr>
        <w:t xml:space="preserve">Dokumen ini menurunkan §9 TDD menjadi test case konkret yang bisa langsung dieksekusi QA dan otomasi. Prinsip yang dipegang: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Uji risiko tertinggi lebih dulu: integritas data payroll, isolasi tenant, dan alur offline diprioritaskan karena kegagalannya paling merusak kepercayaan/kepatuhan.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Setiap acceptance criteria di PRD/FS harus punya minimal satu test case yang menelusurinya (traceability, §8).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Otomasi untuk yang berulang &amp; deterministik; eksplorasi manual untuk UX check-in (yang menentukan adopsi).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Gate rilis eksplisit per fase (§7): tidak naik ke fase berikutnya sebelum exit criteria terpenuhi.</w:t>
      </w:r>
    </w:p>
    <w:p>
      <w:pPr>
        <w:pStyle w:val="Heading2"/>
        <w:spacing w:after="140" w:before="260"/>
      </w:pPr>
      <w:r>
        <w:t xml:space="preserve">1.1 Piramida &amp; Alat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434"/>
        <w:gridCol w:w="1498"/>
        <w:gridCol w:w="4118"/>
      </w:tblGrid>
      <w:tr>
        <w:trPr>
          <w:tblHeader/>
        </w:trPr>
        <w:tc>
          <w:tcPr>
            <w:tcW w:type="dxa" w:w="131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Alat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Proporsi target</w:t>
            </w:r>
          </w:p>
        </w:tc>
        <w:tc>
          <w:tcPr>
            <w:tcW w:type="dxa" w:w="411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Vitest/Jest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±60%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Logika murni: agregasi berbobot, RAG, resolusi kebijakan, is_late lintas timezone, generator kode task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Integrasi API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Supertest + testcontainers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±25%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Transaksi, RBAC, idempotensi, validasi import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E2E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Playwright (mobile+desktop)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±10%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Alur persona penuh, offline, PWA install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Non-fungsional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k6, ZAP, Lighthouse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±5%</w:t>
            </w:r>
          </w:p>
        </w:tc>
        <w:tc>
          <w:tcPr>
            <w:tcW w:type="dxa" w:w="411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Beban, keamanan, PWA score</w:t>
            </w:r>
          </w:p>
        </w:tc>
      </w:tr>
    </w:tbl>
    <w:p>
      <w:pPr>
        <w:pStyle w:val="Heading2"/>
        <w:spacing w:after="140" w:before="260"/>
      </w:pPr>
      <w:r>
        <w:t xml:space="preserve">1.2 Lingkungan &amp; Data Uji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isolated: setiap run integrasi memakai database ephemeral (testcontainers) — tidak ada state bocor antar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Dataset acuan: workbook 456-task dipakai sebagai fixture rekonsiliasi (§4). Seed persona: 1 super admin, 1 CTO, 2 manajer, 1 HR, 1 PM, 18 employee lintas timezone.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sensitif (selfie) di test memakai gambar dummy; tidak ada data pribadi nyata di lingkungan non-produksi.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Test Case Fase MVP</w:t>
      </w:r>
    </w:p>
    <w:p>
      <w:pPr>
        <w:pStyle w:val="Heading2"/>
        <w:spacing w:after="140" w:before="260"/>
      </w:pPr>
      <w:r>
        <w:t xml:space="preserve">2.1 Check-in / Check-out (Prioritas Tertinggi)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pagi normal WFH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Login employee → status WFH → selfie → pilih 2 task → submit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201; checkins IN tersimpan; 2 standup_items planned=true; is_late=false; flags geofence n/a untuk WFH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ONSITE tanpa client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Pilih ONSITE, kosongkan client → submit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 ONSITE_CLIENT_REQUIRED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di luar jendela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Submit pukul 10.30 (jendela 07–10)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201; is_late=true; task tetap tersimpan; tidak diblokir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Pilih task bukan miliknya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items berisi task milik user lain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 TASK_NOT_OWNED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Pilih &gt;5 task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items 6 elemen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 TASK_LIMIT_EXCEEDED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TC-CI-06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Blocker saat check-in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Sertakan blocker + mention userX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 → BLOCKED; blocker OPEN; notifikasi ke userX; muncul di feed ter-pin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TC-CI-07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Geofence WFO di luar radius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WFO, GPS 500m dari kantor (radius 200m)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201; geofence_ok=false (flag); tetap diterima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TC-CI-08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Check-out update progres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Check-out → task A DONE+evidence, task B 60%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tasks tersinkron; B is_carried_over=true; A butuh evidence tersimpan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TC-CI-09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Check-out DONE tanpa evidence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 DONE tanpa lampiran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Diterima; ditandai 'tanpa evidence' untuk PM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TC-CI-10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Double check-in hari sama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Submit IN dua kali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409 CHECKIN_ALREADY_EXISTS (idempotensi natural)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TC-CI-11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Check-out tanpa check-in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Panggil checkout tanpa IN hari ini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409 CHECKIN_NO_OPEN_SESSION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TC-CI-12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hari libur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Submit di tanggal libur nasional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 CHECKIN_ON_LEAVE_DAY; ulangi force=true → 201</w:t>
            </w:r>
          </w:p>
        </w:tc>
      </w:tr>
    </w:tbl>
    <w:p>
      <w:pPr>
        <w:pStyle w:val="Heading2"/>
        <w:spacing w:after="140" w:before="260"/>
      </w:pPr>
      <w:r>
        <w:t xml:space="preserve">2.2 Offline (Kritis untuk On-site)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TC-OF-01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Submit saat offline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Matikan network → isi check-in → submit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Payload+foto ke IndexedDB; banner 'tersimpan offline'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TC-OF-02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Auto-sync saat online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Nyalakan network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Terkirim otomatis; is_offline_sync=true; device_timestamp tersimpan; submitted_at=waktu server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TC-OF-03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Idempotensi sync ganda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Sync terpicu dua kali (retry) dengan Idempotency-Key sama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Hanya 1 record; respons kedua = respons pertama, bukan 409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TC-OF-04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Offline lintas hari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Submit offline 23.55, sync 00.10 hari berikutnya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Tercatat pada TANGGAL device_timestamp (hari kerja asli), bukan tanggal sync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TC-OF-04 adalah edge case penting: aturannya adalah tanggal kerja mengikuti device_timestamp, sementara jam resmi (untuk is_late) tetap server — perlu diverifikasi eksplisit agar rekap kehadiran tidak salah hari.</w:t>
      </w:r>
    </w:p>
    <w:p>
      <w:r>
        <w:br w:type="page"/>
      </w:r>
    </w:p>
    <w:p>
      <w:pPr>
        <w:pStyle w:val="Heading2"/>
        <w:spacing w:after="140" w:before="260"/>
      </w:pPr>
      <w:r>
        <w:t xml:space="preserve">2.3 Task, Sprint &amp;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Generate kode task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Buat task di project SV sprint 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Kode format SV-01-NNNN, increment benar, immutable setelah dibuat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Sprint overlap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Buat sprint tanggal bertabrakan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422 SPRINT_OVERLAP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 preview valid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 20-baris valid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preview_id; valid=20; errors=[]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 preview error campur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 dengan owner tak dikenal + tanggal luar sprint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 berisi OWNER_UNKNOWN &amp; DATE_OUT_OF_SPRINT dengan nomor baris tepat; baris lain tetap valid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skip_invalid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preview dengan skip_invalid=true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Baris valid ter-import; owner tak dikenal → unassigned; ringkasan akurat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TC-TK-06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 456 baris performa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 workbook penuh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Selesai &lt; 2 menit; 0 baris gagal tanpa penjelasan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TC-TK-07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preview kedaluwarsa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&gt;30 menit setelah preview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410 IMPORT_PREVIEW_EXPIRED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TC-TK-08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Re-assign + riwayat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Ganti owner task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task_assignments lama unassigned_at terisi; owner baru notifikasi; audit tercatat</w:t>
            </w:r>
          </w:p>
        </w:tc>
      </w:tr>
    </w:tbl>
    <w:p>
      <w:pPr>
        <w:pStyle w:val="Heading2"/>
        <w:spacing w:after="140" w:before="260"/>
      </w:pPr>
      <w:r>
        <w:t xml:space="preserve">2.4 Agregasi &amp; RAG (Unit — Prioritas Akurasi)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TC-AG-01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Completion berbobot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 w=3@100%, w=1@0%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Completion = 75% (bukan 50% rata-rata sederhana)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TC-AG-02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RAG threshold batas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Completion tepat 85%, 84%, 60%, 59%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85%→Green, 84%→Yellow, 60%→Yellow, 59%→Red (batas inklusif benar)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TC-AG-03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RAG override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PM set rag_override=Green pada sprint Red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Tampil Green; alasan wajib tersimpan; nilai terhitung tetap tercatat untuk audit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TC-AG-04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Weight nol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task weight=0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divide-by-zero; fallback ke rata-rata sederhana + peringatan data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TC-AG-05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Refresh cache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Update % task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Agregat ter-refresh ≤5 menit (cron) atau ≤60 dtk (debounce event)</w:t>
            </w:r>
          </w:p>
        </w:tc>
      </w:tr>
    </w:tbl>
    <w:p>
      <w:pPr>
        <w:pStyle w:val="Heading2"/>
        <w:spacing w:after="140" w:before="260"/>
      </w:pPr>
      <w:r>
        <w:t xml:space="preserve">2.5 RBAC (Unit + Integrasi)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TC-RB-01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Employee akses admin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Employee panggil /admin/users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403 FORBIDDEN_ROLE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TC-RB-02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 lintas tim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 A lihat feed tim B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403 FORBIDDEN_SCOPE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TC-RB-03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Multi-role union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Manager+PM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Bisa approve (Manager) DAN buat task (PM)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TC-RB-04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View selfie tercatat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 lihat selfie bawahan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Diizinkan; audit_logs mencatat akses + alasan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TC-RB-05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 export payroll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 panggil export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200; Employee → 403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t xml:space="preserve">2.6 Approval &amp; Laporan Payroll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TC-AP-01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Ajukan cuti + approve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Employee ajukan CUTI → manager approve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Saldo terpotong SAAT approve; hari itu bebas check-in; tidak dihitung absen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TC-AP-02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Reject tanpa alasan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Manager reject tanpa note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Ditolak: note wajib saat REJECTED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TC-AP-03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Cuti membebaskan reminder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Hari cuti approved tiba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ada reminder check-in; tidak muncul sebagai anomali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TC-PR-01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Export rekap bulanan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HR export bulan berjalan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XLSX kolom lengkap (NIK, WFH/WFO/onsite count, telat, auto-checkout, cuti, total jam)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TC-PR-02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Auto-checkout di rekap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lupa check-out → auto 18.00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Record OUT AUTO; total jam dihitung sampai 18.00; ditandai AUTO di rekap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TC-PR-03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Performa export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200 karyawan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&lt; 30 detik; job async; signed URL 24 jam</w:t>
            </w:r>
          </w:p>
        </w:tc>
      </w:tr>
    </w:tbl>
    <w:p>
      <w:pPr>
        <w:pStyle w:val="Heading2"/>
        <w:spacing w:after="140" w:before="260"/>
      </w:pPr>
      <w:r>
        <w:t xml:space="preserve">2.7 PWA &amp; Push (E2E +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TC-PW-01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Install Android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Chrome Android → Add to Home Screen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Terinstall; ikon+splash benar; berjalan standalone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TC-PW-02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Install iOS + push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Safari iOS 16.4+ → Add to Home Screen → izinkan notif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Push diterima setelah install; sebelum install push tidak jalan (fallback banner)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TC-PW-03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Reminder skip libur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Hari libur tiba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ada push reminder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TC-PW-04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Reminder timezone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WIT vs WIB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Reminder sesuai jam lokal masing-masing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TC-PW-05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Lighthouse PWA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halaman utama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PWA installable; skor performa mobile ≥ 80</w:t>
            </w:r>
          </w:p>
        </w:tc>
      </w:tr>
    </w:tbl>
    <w:p>
      <w:pPr>
        <w:pStyle w:val="Heading1"/>
        <w:spacing w:after="160" w:before="320"/>
      </w:pPr>
      <w:r>
        <w:t xml:space="preserve">3. Test Case Fase 2 &amp; 3 (Ringkas)</w:t>
      </w:r>
    </w:p>
    <w:p>
      <w:pPr>
        <w:pStyle w:val="Heading2"/>
        <w:spacing w:after="140" w:before="260"/>
      </w:pPr>
      <w:r>
        <w:t xml:space="preserve">3.1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TC-PO-01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Resolusi kebijakan per-atribut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ROLE set kuota saja; jendela dari TENANT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Efektif: kuota dari ROLE, jendela dari TENANT (bukan seluruh blok tertimpa)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TC-PO-02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 ONCE tanpa auto-checkout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ONCE tidak check-out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kena auto-checkout; dashboard tandai 'mode 1x', bukan 'lupa'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TC-PO-03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WFH auto-approve dalam kuota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Ajukan WFH, kuota tersisa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AUTO_APPROVED; audit tercatat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TC-PO-04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WFH luar kuota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Ajukan melebihi kuota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 QUOTA_EXCEEDED_NEEDS_APPROVAL → PENDING ke approver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TC-PO-05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Race dua WFH bersamaan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Dua request paralel di sisa kuota 1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Hanya 1 auto-approved (row lock); satunya ke approver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TC-PO-06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WFH di hari wajib WFO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Ajukan WFH di hari mandatory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Ditolak kecuali override manajer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TC-ES-01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Eskalasi 24 jam kerja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Pending 24 jam kerja (skip weekend)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Reminder approver; weekend tidak dihitung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TC-ES-02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Approver sedang cuti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Approver ada leave approved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Eskalasi langsung ke atasan tanpa tunggu 24 jam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TC-SC-01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Scorecard butuh data historis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Aktifkan scorecard sebelum 1 sprint penuh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Sistem menahan/menandai data belum cukup (tidak menyajikan skor menyesatkan)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TC-SC-02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checkin_discipline abaikan cuti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cuti approved beberapa hari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Hari cuti tidak dihitung sebagai pelanggaran disiplin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TC-SC-03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Karyawan lihat skor sendiri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Employee buka /scorecards miliknya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200 (read-only); skor rekan → 403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TC-SS-01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SSO email tak terdaftar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Login Google email non-user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Ditolak; tidak auto-provisioning</w:t>
            </w:r>
          </w:p>
        </w:tc>
      </w:tr>
    </w:tbl>
    <w:p>
      <w:pPr>
        <w:pStyle w:val="Heading2"/>
        <w:spacing w:after="140" w:before="260"/>
      </w:pPr>
      <w:r>
        <w:t xml:space="preserve">3.2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TC-KO-01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OKR garis pandang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 tertaut KR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Tampilan OKR→KR→task→orang konsisten; progress KR dari agregat benar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TC-GT-01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Gate kriteria terukur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Sprint dengan blocker kritis &gt;0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Kriteria 'blocker kritis=0' ditandai tidak terpenuhi otomatis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TC-GT-02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Keputusan CONDITIONAL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 putuskan CONDITIONAL tanpa syarat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Ditolak: syarat + tenggat wajib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TC-EX-01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Executive tanpa data pribadi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BOD buka executive dashboard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ada nama individu/selfie/lokasi presisi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TC-IN-01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key read-only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Integrasi coba tulis data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Ditolak; API key scope read-only saja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Rekonsiliasi Data &amp; Migrasi (Gate Kepercayaan)</w:t>
      </w:r>
    </w:p>
    <w:p>
      <w:pPr>
        <w:spacing w:after="120"/>
      </w:pPr>
      <w:r>
        <w:rPr>
          <w:sz w:val="22"/>
          <w:szCs w:val="22"/>
        </w:rPr>
        <w:t xml:space="preserve">Pengujian paling menentukan penerimaan sistem: membuktikan angka HWMS sama dengan workbook Excel yang selama ini dipercaya. Jika gagal, sistem ditolak pengguna sebelum sempat berguna.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867"/>
        <w:gridCol w:w="3557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7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Uji</w:t>
            </w:r>
          </w:p>
        </w:tc>
        <w:tc>
          <w:tcPr>
            <w:tcW w:type="dxa" w:w="3557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Kriteria Lulus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TC-RC-01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Jumlah &amp; tanggal sprint hasil import vs Sprint Plan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Identik 100%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TC-RC-02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Jumlah task per sprint &amp; per role vs Sprint Tasks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Identik 100%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TC-RC-03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Completion berbobot per role hasil sistem vs rumus Excel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Selisih ≤ 0,5% (pembulatan)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TC-RC-04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RAG per sprint sistem vs perhitungan manual workbook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Identik untuk seluruh sprint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TC-RC-05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Baris owner 'TBD' di workbook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Ter-import sebagai unassigned, tidak hilang, tidak error diam-diam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TC-RC-06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Round-trip: export sistem → bandingkan struktur dengan workbook asli</w:t>
            </w:r>
          </w:p>
        </w:tc>
        <w:tc>
          <w:tcPr>
            <w:tcW w:type="dxa" w:w="355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Tidak ada kolom/atribut hilang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TC-RC-03 dijalankan sebagai automated test dengan workbook sebagai fixture — bukan pengecekan manual sekali jalan — agar setiap perubahan rumus agregasi di masa depan langsung ketahuan jika menyimpang dari acuan.</w:t>
      </w:r>
    </w:p>
    <w:p>
      <w:pPr>
        <w:pStyle w:val="Heading1"/>
        <w:spacing w:after="160" w:before="320"/>
      </w:pPr>
      <w:r>
        <w:t xml:space="preserve">5. Uji Isolasi Multi-Tenant (Wajib Sebelum Rilis Komersial)</w:t>
      </w:r>
    </w:p>
    <w:p>
      <w:pPr>
        <w:spacing w:after="120"/>
      </w:pPr>
      <w:r>
        <w:rPr>
          <w:sz w:val="22"/>
          <w:szCs w:val="22"/>
        </w:rPr>
        <w:t xml:space="preserve">Karena tenant_id ada di semua tabel sejak MVP, isolasi harus diuji ketat sebelum ada tenant kedua. Kebocoran lintas-tenant adalah kegagalan kepatuhan paling serius untuk produk B2G/enterprise.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246"/>
        <w:gridCol w:w="2808"/>
        <w:gridCol w:w="3370"/>
      </w:tblGrid>
      <w:tr>
        <w:trPr>
          <w:tblHeader/>
        </w:trPr>
        <w:tc>
          <w:tcPr>
            <w:tcW w:type="dxa" w:w="93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Langkah singkat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Hasil diharapkan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TC-MT-01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Query bocor antar tenant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tenant A minta task by id milik tenant B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404 (bukan 403) — keberadaan data tenant lain tidak terungkap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TC-MT-02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 selalu ter-filter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Semua endpoint list dijalankan sbagai tenant A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ada satupun baris tenant B, bahkan tanpa filter eksplisit di query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TC-MT-03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Middleware wajib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Endpoint baru tanpa filter manual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Middleware tenant tetap menyuntikkan filter; test guard mendeteksi endpoint yang lupa</w:t>
            </w:r>
          </w:p>
        </w:tc>
      </w:tr>
      <w:tr>
        <w:tc>
          <w:tcPr>
            <w:tcW w:type="dxa" w:w="93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TC-MT-04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Storage terisolasi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Akses selfie key tenant lain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Ditolak; signed URL ber-scope tenant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TC-MT-05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Agregat tidak tercampur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Dashboard tenant A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Angka hanya dari data tenant A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Rekomendasi: tambahkan test otomatis 'tenant fuzzer' yang menjalankan setiap endpoint sebagai tenant A dan memverifikasi tidak ada ID tenant B yang pernah muncul di respons.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Pengujian Non-Fungsional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3370"/>
        <w:gridCol w:w="3182"/>
      </w:tblGrid>
      <w:tr>
        <w:trPr>
          <w:tblHeader/>
        </w:trPr>
        <w:tc>
          <w:tcPr>
            <w:tcW w:type="dxa" w:w="131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Jenis</w:t>
            </w:r>
          </w:p>
        </w:tc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Alat</w:t>
            </w:r>
          </w:p>
        </w:tc>
        <w:tc>
          <w:tcPr>
            <w:tcW w:type="dxa" w:w="337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Skenario</w:t>
            </w:r>
          </w:p>
        </w:tc>
        <w:tc>
          <w:tcPr>
            <w:tcW w:type="dxa" w:w="318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Ambang Lulus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Beban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k6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200 check-in dalam 30 menit jendela pagi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p95 POST /checkins &lt; 2,5 dtk; 0 error; queue tidak backlog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Beban baca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k6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100 user buka dashboard bersamaan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p95 &lt; 800 ms (dari cache)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Keamanan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OWASP ZAP baseline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Scan endpoint utama di CI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temuan High; Medium ditinjau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Keamanan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pnpm audit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Dependensi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critical; build gagal jika ada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Ketahanan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Manual/chaos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Matikan Redis saat check-in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tetap tersimpan (queue menyusul); degradasi anggun, bukan error 500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Ketahanan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auto-checkout job gagal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Alert kritis terpicu; retry otomatis; tidak ada data payroll rusak diam-diam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PWA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Lighthouse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Halaman utama mobile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Installable; performa ≥ 80; best practices ≥ 90</w:t>
            </w:r>
          </w:p>
        </w:tc>
      </w:tr>
      <w:tr>
        <w:tc>
          <w:tcPr>
            <w:tcW w:type="dxa" w:w="131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Aksesibilitas</w:t>
            </w:r>
          </w:p>
        </w:tc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axe</w:t>
            </w:r>
          </w:p>
        </w:tc>
        <w:tc>
          <w:tcPr>
            <w:tcW w:type="dxa" w:w="337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Layar check-in &amp; dashboard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pelanggaran kritis; kontras cukup</w:t>
            </w:r>
          </w:p>
        </w:tc>
      </w:tr>
    </w:tbl>
    <w:p>
      <w:pPr>
        <w:pStyle w:val="Heading1"/>
        <w:spacing w:after="160" w:before="320"/>
      </w:pPr>
      <w:r>
        <w:t xml:space="preserve">7. Exit Criteria per Fase (Gate Rilis)</w:t>
      </w:r>
    </w:p>
    <w:p>
      <w:pPr>
        <w:pStyle w:val="Heading2"/>
        <w:spacing w:after="140" w:before="260"/>
      </w:pPr>
      <w:r>
        <w:t xml:space="preserve">7.1 MVP → 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Seluruh TC-CI, TC-OF, TC-RC lulus (check-in, offline, rekonsiliasi) — tidak ada defect Blocker/Critical terbuka.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456 task workbook berhasil; TC-RC-03 (angka vs Excel) lulus otomatis.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Coverage unit ≥ 70% pada modul agregasi &amp; kebijakan; RBAC 100% endpoint teruji.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Pilot 1 tim 2 minggu: adopsi check-in &gt; 90%; rekap payroll bulan pilot diverifikasi HR cocok manual.</w:t>
      </w:r>
    </w:p>
    <w:p>
      <w:pPr>
        <w:pStyle w:val="Heading2"/>
        <w:spacing w:after="140" w:before="260"/>
      </w:pPr>
      <w:r>
        <w:t xml:space="preserve">7.2 Pilot → Rollout Penuh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Defect dari pilot terselesaikan; waktu isi standup terukur &lt; 2 menit (median).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Shadow-run payroll 1 siklus: selisih 0 dengan proses lama.</w:t>
      </w:r>
    </w:p>
    <w:p>
      <w:pPr>
        <w:pStyle w:val="Heading2"/>
        <w:spacing w:after="140" w:before="260"/>
      </w:pPr>
      <w:r>
        <w:t xml:space="preserve">7.3 F2/F3 → Rilis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case fase terkait lulus; TC-PO-05 (race kuota) &amp; TC-ES-* (eskalasi) wajib hijau.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Untuk aktivasi multi-tenant: SELURUH TC-MT lulus + tenant fuzzer bersih + ZAP tanpa High.</w:t>
      </w:r>
    </w:p>
    <w:p>
      <w:pPr>
        <w:pStyle w:val="Heading2"/>
        <w:spacing w:after="140" w:before="260"/>
      </w:pPr>
      <w:r>
        <w:t xml:space="preserve">7.4 Klasifikasi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867"/>
        <w:gridCol w:w="2808"/>
      </w:tblGrid>
      <w:tr>
        <w:trPr>
          <w:tblHeader/>
        </w:trPr>
        <w:tc>
          <w:tcPr>
            <w:tcW w:type="dxa" w:w="1685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7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Definisi</w:t>
            </w:r>
          </w:p>
        </w:tc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 perbaikan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Blocker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payroll/kehadiran salah, kebocoran tenant, tidak bisa check-in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Segera; blokir rilis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Fitur inti gagal tanpa workaround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Sebelum rilis fase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Fitur gagal dengan workaround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Dijadwalkan</w:t>
            </w:r>
          </w:p>
        </w:tc>
      </w:tr>
      <w:tr>
        <w:tc>
          <w:tcPr>
            <w:tcW w:type="dxa" w:w="1685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Minor/Cosmetic</w:t>
            </w:r>
          </w:p>
        </w:tc>
        <w:tc>
          <w:tcPr>
            <w:tcW w:type="dxa" w:w="4867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UX/tampilan</w:t>
            </w:r>
          </w:p>
        </w:tc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Backlog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Traceability Ringkas (AC → Test Case)</w:t>
      </w:r>
    </w:p>
    <w:p>
      <w:pPr>
        <w:spacing w:after="120"/>
      </w:pPr>
      <w:r>
        <w:rPr>
          <w:sz w:val="22"/>
          <w:szCs w:val="22"/>
        </w:rPr>
        <w:t xml:space="preserve">Pemetaan memastikan tiap area fungsional punya pengujian. Detail per-story diturunkan QA dari acceptance criteria di PRD/FS.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621"/>
        <w:gridCol w:w="3931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 Fungsional</w:t>
            </w:r>
          </w:p>
        </w:tc>
        <w:tc>
          <w:tcPr>
            <w:tcW w:type="dxa" w:w="262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Sumber AC</w:t>
            </w:r>
          </w:p>
        </w:tc>
        <w:tc>
          <w:tcPr>
            <w:tcW w:type="dxa" w:w="393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Utama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Check-in/out + standup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PRD A-01..A-09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TC-CI-01..12, TC-OF-01..04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 &amp; import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PRD B-01..05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TC-TK-01..08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Agregasi &amp; RAG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PRD B-05, TDD §4 aturan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TC-AG-01..05, TC-RC-03/04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&amp; privasi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TDD §6, §7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TC-RB-01..05, TC-MT-01..05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Feed &amp; blocker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PRD C-01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TC-CI-06 (blocker), E2E feed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PRD D-01..02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TC-AP-01..03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export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PRD E-03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TC-PR-01..03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PWA &amp; push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TDD §7.2, NFR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TC-PW-01..05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Policy engine F2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FS F2-POL-*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TC-PO-01..06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Eskalasi F2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FS F2-APR-04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TC-ES-01..02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Scorecard F2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FS F2-SC-*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TC-SC-01..03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KPI/OKR/Gate F3</w:t>
            </w:r>
          </w:p>
        </w:tc>
        <w:tc>
          <w:tcPr>
            <w:tcW w:type="dxa" w:w="262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FS F3-*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TC-KO-01, TC-GT-01..02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Multi-tenant F3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TDD §3, FS F3-PROD-03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TC-MT-01..05 + fuzzer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Catatan penutup: dokumen ini adalah kerangka; QA menuliskan langkah rinci tiap TC di test management tool. Yang tidak boleh dikompromikan adalah kelompok Blocker: integritas payroll (TC-PR, TC-RC), isolasi tenant (TC-MT), dan alur offline (TC-OF).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Test Plan HWMS v1.0 — PT Indotek Buana Karya — Rahasia Internal —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1B3A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2026-07-04T11:00:54.249Z</dcterms:created>
  <dcterms:modified xsi:type="dcterms:W3CDTF">2026-07-04T11:00:54.267Z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