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429F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Product Requirements Document (PRD)</w:t>
      </w:r>
    </w:p>
    <w:p w14:paraId="5AF9A234" w14:textId="7C10EE85" w:rsidR="00083447" w:rsidRPr="00083447" w:rsidRDefault="00083447" w:rsidP="00083447">
      <w:r w:rsidRPr="00083447">
        <w:rPr>
          <w:b/>
          <w:bCs/>
        </w:rPr>
        <w:t>Project Name:</w:t>
      </w:r>
      <w:r w:rsidRPr="00083447">
        <w:t xml:space="preserve"> TPRC Client Portal</w:t>
      </w:r>
      <w:r w:rsidRPr="00083447">
        <w:br/>
      </w:r>
      <w:r w:rsidRPr="00083447">
        <w:rPr>
          <w:b/>
          <w:bCs/>
        </w:rPr>
        <w:t>Version:</w:t>
      </w:r>
      <w:r w:rsidRPr="00083447">
        <w:t xml:space="preserve"> v1.0</w:t>
      </w:r>
      <w:r w:rsidRPr="00083447">
        <w:br/>
      </w:r>
      <w:r w:rsidRPr="00083447">
        <w:rPr>
          <w:b/>
          <w:bCs/>
        </w:rPr>
        <w:t>Prepared by:</w:t>
      </w:r>
      <w:r w:rsidRPr="00083447">
        <w:t xml:space="preserve"> </w:t>
      </w:r>
      <w:r>
        <w:t>Tim Schibli</w:t>
      </w:r>
      <w:r w:rsidRPr="00083447">
        <w:br/>
      </w:r>
      <w:r w:rsidRPr="00083447">
        <w:rPr>
          <w:b/>
          <w:bCs/>
        </w:rPr>
        <w:t>Date:</w:t>
      </w:r>
      <w:r w:rsidRPr="00083447">
        <w:t xml:space="preserve"> </w:t>
      </w:r>
      <w:r>
        <w:t>26/06/2025</w:t>
      </w:r>
    </w:p>
    <w:p w14:paraId="35D099EE" w14:textId="77777777" w:rsidR="00083447" w:rsidRPr="00083447" w:rsidRDefault="005C2F12" w:rsidP="00083447">
      <w:r>
        <w:pict w14:anchorId="23F2387C">
          <v:rect id="_x0000_i1025" style="width:0;height:1.5pt" o:hralign="center" o:hrstd="t" o:hr="t" fillcolor="#a0a0a0" stroked="f"/>
        </w:pict>
      </w:r>
    </w:p>
    <w:p w14:paraId="1EAE0EAA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1. Project Overview</w:t>
      </w:r>
    </w:p>
    <w:p w14:paraId="16754303" w14:textId="77777777" w:rsidR="00083447" w:rsidRPr="00083447" w:rsidRDefault="00083447" w:rsidP="00083447">
      <w:r w:rsidRPr="00083447">
        <w:t xml:space="preserve">Build a TPRC-branded client portal using HubSpot Memberships to provide </w:t>
      </w:r>
      <w:proofErr w:type="gramStart"/>
      <w:r w:rsidRPr="00083447">
        <w:t>clients</w:t>
      </w:r>
      <w:proofErr w:type="gramEnd"/>
      <w:r w:rsidRPr="00083447">
        <w:t xml:space="preserve"> access to their job orders, view and manage candidates, submit selection decisions, upload sponsorship and nomination documents, and track post-selection statuses.</w:t>
      </w:r>
    </w:p>
    <w:p w14:paraId="2B9886DC" w14:textId="77777777" w:rsidR="00083447" w:rsidRPr="00083447" w:rsidRDefault="005C2F12" w:rsidP="00083447">
      <w:r>
        <w:pict w14:anchorId="1E6DB6DB">
          <v:rect id="_x0000_i1026" style="width:0;height:1.5pt" o:hralign="center" o:hrstd="t" o:hr="t" fillcolor="#a0a0a0" stroked="f"/>
        </w:pict>
      </w:r>
    </w:p>
    <w:p w14:paraId="157A6550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2. Goals &amp; Objectives</w:t>
      </w:r>
    </w:p>
    <w:p w14:paraId="138D7B2B" w14:textId="77777777" w:rsidR="00083447" w:rsidRPr="00083447" w:rsidRDefault="00083447" w:rsidP="00083447">
      <w:pPr>
        <w:numPr>
          <w:ilvl w:val="0"/>
          <w:numId w:val="3"/>
        </w:numPr>
      </w:pPr>
      <w:r w:rsidRPr="00083447">
        <w:t>Provide clients with real-time visibility into job orders and applicant statuses.</w:t>
      </w:r>
    </w:p>
    <w:p w14:paraId="35BAD093" w14:textId="031DC7AD" w:rsidR="00083447" w:rsidRPr="00083447" w:rsidRDefault="00083447" w:rsidP="00083447">
      <w:pPr>
        <w:numPr>
          <w:ilvl w:val="0"/>
          <w:numId w:val="3"/>
        </w:numPr>
      </w:pPr>
      <w:r w:rsidRPr="00083447">
        <w:t xml:space="preserve">Streamline applicant review, interview, and selection </w:t>
      </w:r>
      <w:r w:rsidR="226A2217">
        <w:t>of</w:t>
      </w:r>
      <w:r>
        <w:t xml:space="preserve"> </w:t>
      </w:r>
      <w:r w:rsidRPr="00083447">
        <w:t>workflows.</w:t>
      </w:r>
    </w:p>
    <w:p w14:paraId="5AE07AD5" w14:textId="77777777" w:rsidR="00083447" w:rsidRPr="00083447" w:rsidRDefault="00083447" w:rsidP="00083447">
      <w:pPr>
        <w:numPr>
          <w:ilvl w:val="0"/>
          <w:numId w:val="3"/>
        </w:numPr>
      </w:pPr>
      <w:r w:rsidRPr="00083447">
        <w:t>Collect standard business sponsorship and nomination documents directly from clients.</w:t>
      </w:r>
    </w:p>
    <w:p w14:paraId="70D518A4" w14:textId="77777777" w:rsidR="00083447" w:rsidRPr="00083447" w:rsidRDefault="00083447" w:rsidP="00083447">
      <w:pPr>
        <w:numPr>
          <w:ilvl w:val="0"/>
          <w:numId w:val="3"/>
        </w:numPr>
      </w:pPr>
      <w:r w:rsidRPr="00083447">
        <w:t>Reduce email overhead with automated notifications and milestone updates.</w:t>
      </w:r>
    </w:p>
    <w:p w14:paraId="3A1F2E8F" w14:textId="77777777" w:rsidR="00083447" w:rsidRPr="00083447" w:rsidRDefault="00083447" w:rsidP="00083447">
      <w:pPr>
        <w:numPr>
          <w:ilvl w:val="0"/>
          <w:numId w:val="3"/>
        </w:numPr>
      </w:pPr>
      <w:r w:rsidRPr="00083447">
        <w:t>Promote TPRC branding and improve client experience.</w:t>
      </w:r>
    </w:p>
    <w:p w14:paraId="5949FBD7" w14:textId="77777777" w:rsidR="00083447" w:rsidRPr="00083447" w:rsidRDefault="00083447" w:rsidP="00083447">
      <w:pPr>
        <w:numPr>
          <w:ilvl w:val="0"/>
          <w:numId w:val="3"/>
        </w:numPr>
      </w:pPr>
      <w:r w:rsidRPr="00083447">
        <w:t>Enable data capture on applicant rejections to improve recruitment processes.</w:t>
      </w:r>
    </w:p>
    <w:p w14:paraId="064F436C" w14:textId="77777777" w:rsidR="00083447" w:rsidRPr="00083447" w:rsidRDefault="005C2F12" w:rsidP="00083447">
      <w:r>
        <w:pict w14:anchorId="720C9FCF">
          <v:rect id="_x0000_i1027" style="width:0;height:1.5pt" o:hralign="center" o:hrstd="t" o:hr="t" fillcolor="#a0a0a0" stroked="f"/>
        </w:pict>
      </w:r>
    </w:p>
    <w:p w14:paraId="29DA3152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3. Core Features &amp; Functionality</w:t>
      </w:r>
    </w:p>
    <w:p w14:paraId="32A2DB46" w14:textId="77777777" w:rsidR="00083447" w:rsidRPr="00083447" w:rsidRDefault="00083447" w:rsidP="00083447">
      <w:pPr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🔐</w:t>
      </w:r>
      <w:r w:rsidRPr="00083447">
        <w:rPr>
          <w:b/>
          <w:bCs/>
        </w:rPr>
        <w:t xml:space="preserve"> Authentication &amp; Access</w:t>
      </w:r>
    </w:p>
    <w:p w14:paraId="2CC2E705" w14:textId="77777777" w:rsidR="00083447" w:rsidRPr="00083447" w:rsidRDefault="00083447" w:rsidP="00083447">
      <w:pPr>
        <w:numPr>
          <w:ilvl w:val="0"/>
          <w:numId w:val="4"/>
        </w:numPr>
      </w:pPr>
      <w:r w:rsidRPr="00083447">
        <w:t xml:space="preserve">Login via </w:t>
      </w:r>
      <w:r w:rsidRPr="00083447">
        <w:rPr>
          <w:b/>
          <w:bCs/>
        </w:rPr>
        <w:t>HubSpot Memberships</w:t>
      </w:r>
      <w:r w:rsidRPr="00083447">
        <w:t xml:space="preserve"> using associated HubSpot Contact records.</w:t>
      </w:r>
    </w:p>
    <w:p w14:paraId="4C257572" w14:textId="7DF0624B" w:rsidR="00083447" w:rsidRPr="00083447" w:rsidRDefault="00083447" w:rsidP="00083447">
      <w:pPr>
        <w:numPr>
          <w:ilvl w:val="0"/>
          <w:numId w:val="4"/>
        </w:numPr>
      </w:pPr>
      <w:r w:rsidRPr="00083447">
        <w:t>Access</w:t>
      </w:r>
      <w:r>
        <w:t xml:space="preserve"> </w:t>
      </w:r>
      <w:r w:rsidR="537195F3">
        <w:t>is</w:t>
      </w:r>
      <w:r w:rsidRPr="00083447">
        <w:t xml:space="preserve"> limited to job orders and applicants associated with the user's company.</w:t>
      </w:r>
    </w:p>
    <w:p w14:paraId="54176CF5" w14:textId="77777777" w:rsidR="00083447" w:rsidRPr="00083447" w:rsidRDefault="00083447" w:rsidP="00083447">
      <w:pPr>
        <w:numPr>
          <w:ilvl w:val="0"/>
          <w:numId w:val="4"/>
        </w:numPr>
      </w:pPr>
      <w:r w:rsidRPr="00083447">
        <w:t xml:space="preserve">Support multiple user roles (admin, HR, hiring manager) </w:t>
      </w:r>
      <w:r w:rsidRPr="00083447">
        <w:rPr>
          <w:b/>
          <w:bCs/>
        </w:rPr>
        <w:t>[pending HubSpot capability]</w:t>
      </w:r>
      <w:r w:rsidRPr="00083447">
        <w:t>.</w:t>
      </w:r>
    </w:p>
    <w:p w14:paraId="21BBC4FA" w14:textId="77777777" w:rsidR="00083447" w:rsidRPr="00083447" w:rsidRDefault="00083447" w:rsidP="00083447">
      <w:pPr>
        <w:numPr>
          <w:ilvl w:val="0"/>
          <w:numId w:val="4"/>
        </w:numPr>
      </w:pPr>
      <w:r w:rsidRPr="00083447">
        <w:t>Onboarding follows HubSpot best practices, including any available email verification.</w:t>
      </w:r>
    </w:p>
    <w:p w14:paraId="3B8079B8" w14:textId="77777777" w:rsidR="00083447" w:rsidRPr="00083447" w:rsidRDefault="005C2F12" w:rsidP="00083447">
      <w:r>
        <w:pict w14:anchorId="695BC780">
          <v:rect id="_x0000_i1028" style="width:0;height:1.5pt" o:hralign="center" o:hrstd="t" o:hr="t" fillcolor="#a0a0a0" stroked="f"/>
        </w:pict>
      </w:r>
    </w:p>
    <w:p w14:paraId="5440F5ED" w14:textId="77777777" w:rsidR="00083447" w:rsidRDefault="0008344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ACA6BF3" w14:textId="309B6365" w:rsidR="00083447" w:rsidRPr="00083447" w:rsidRDefault="00083447" w:rsidP="00083447">
      <w:pPr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lastRenderedPageBreak/>
        <w:t>📁</w:t>
      </w:r>
      <w:r w:rsidRPr="00083447">
        <w:rPr>
          <w:b/>
          <w:bCs/>
        </w:rPr>
        <w:t xml:space="preserve"> Data Model</w:t>
      </w:r>
    </w:p>
    <w:p w14:paraId="529C1687" w14:textId="77777777" w:rsidR="00083447" w:rsidRPr="00083447" w:rsidRDefault="00083447" w:rsidP="00083447">
      <w:pPr>
        <w:numPr>
          <w:ilvl w:val="0"/>
          <w:numId w:val="5"/>
        </w:numPr>
      </w:pPr>
      <w:r w:rsidRPr="00083447">
        <w:rPr>
          <w:b/>
          <w:bCs/>
        </w:rPr>
        <w:t>Custom HubSpot Objects</w:t>
      </w:r>
      <w:r w:rsidRPr="00083447">
        <w:t xml:space="preserve"> used:</w:t>
      </w:r>
    </w:p>
    <w:p w14:paraId="49191D4C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>Job Orders: associated with Company</w:t>
      </w:r>
    </w:p>
    <w:p w14:paraId="6385C7CC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>Applications: associated with Job Orders and Candidates</w:t>
      </w:r>
    </w:p>
    <w:p w14:paraId="1E4EB920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>Assessments: associated with Applications (used to record Client Scorecards)</w:t>
      </w:r>
    </w:p>
    <w:p w14:paraId="4D20B633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 xml:space="preserve">Provisions: associated with Company (holds sponsorship/nomination </w:t>
      </w:r>
      <w:proofErr w:type="gramStart"/>
      <w:r w:rsidRPr="00083447">
        <w:t>docs</w:t>
      </w:r>
      <w:proofErr w:type="gramEnd"/>
      <w:r w:rsidRPr="00083447">
        <w:t>)</w:t>
      </w:r>
    </w:p>
    <w:p w14:paraId="7AFA977E" w14:textId="77777777" w:rsidR="00083447" w:rsidRPr="00083447" w:rsidRDefault="00083447" w:rsidP="00083447">
      <w:pPr>
        <w:numPr>
          <w:ilvl w:val="0"/>
          <w:numId w:val="5"/>
        </w:numPr>
      </w:pPr>
      <w:r w:rsidRPr="00083447">
        <w:t>Associations:</w:t>
      </w:r>
    </w:p>
    <w:p w14:paraId="7A92BC39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>One job order → many applications</w:t>
      </w:r>
    </w:p>
    <w:p w14:paraId="6A4BD5DC" w14:textId="77777777" w:rsidR="00083447" w:rsidRPr="00083447" w:rsidRDefault="00083447" w:rsidP="00083447">
      <w:pPr>
        <w:numPr>
          <w:ilvl w:val="1"/>
          <w:numId w:val="5"/>
        </w:numPr>
      </w:pPr>
      <w:r w:rsidRPr="00083447">
        <w:t>One application → one assessment</w:t>
      </w:r>
    </w:p>
    <w:p w14:paraId="7A583C33" w14:textId="77777777" w:rsidR="00083447" w:rsidRDefault="00083447" w:rsidP="00083447">
      <w:pPr>
        <w:numPr>
          <w:ilvl w:val="1"/>
          <w:numId w:val="5"/>
        </w:numPr>
      </w:pPr>
      <w:r w:rsidRPr="00083447">
        <w:t>One applicant may have application history viewable via assessment records</w:t>
      </w:r>
    </w:p>
    <w:p w14:paraId="19AC2736" w14:textId="47E24E88" w:rsidR="00295A97" w:rsidRDefault="00295A97" w:rsidP="00295A97">
      <w:pPr>
        <w:numPr>
          <w:ilvl w:val="0"/>
          <w:numId w:val="5"/>
        </w:numPr>
      </w:pPr>
      <w:r>
        <w:t>Association Labels</w:t>
      </w:r>
    </w:p>
    <w:p w14:paraId="1BF92682" w14:textId="7626170D" w:rsidR="00295A97" w:rsidRDefault="00295A97" w:rsidP="00295A97">
      <w:pPr>
        <w:numPr>
          <w:ilvl w:val="1"/>
          <w:numId w:val="5"/>
        </w:numPr>
      </w:pPr>
      <w:r>
        <w:t xml:space="preserve">Application to </w:t>
      </w:r>
      <w:r w:rsidR="005C2F12">
        <w:t>Job Order</w:t>
      </w:r>
    </w:p>
    <w:p w14:paraId="2FA49A81" w14:textId="052989EE" w:rsidR="005C2F12" w:rsidRDefault="005C2F12" w:rsidP="005C2F12">
      <w:pPr>
        <w:numPr>
          <w:ilvl w:val="2"/>
          <w:numId w:val="5"/>
        </w:numPr>
      </w:pPr>
      <w:r>
        <w:t>Reserved – one application has one job order</w:t>
      </w:r>
    </w:p>
    <w:p w14:paraId="1957B718" w14:textId="07DA2E59" w:rsidR="005C2F12" w:rsidRDefault="005C2F12" w:rsidP="005C2F12">
      <w:pPr>
        <w:numPr>
          <w:ilvl w:val="2"/>
          <w:numId w:val="5"/>
        </w:numPr>
      </w:pPr>
      <w:r>
        <w:t>Selected – one application has one job order</w:t>
      </w:r>
    </w:p>
    <w:p w14:paraId="63B0BD8C" w14:textId="5D07C639" w:rsidR="005C2F12" w:rsidRDefault="005C2F12" w:rsidP="005C2F12">
      <w:pPr>
        <w:numPr>
          <w:ilvl w:val="2"/>
          <w:numId w:val="5"/>
        </w:numPr>
      </w:pPr>
      <w:r>
        <w:t xml:space="preserve">Recommended – one application has many </w:t>
      </w:r>
      <w:proofErr w:type="gramStart"/>
      <w:r>
        <w:t>job</w:t>
      </w:r>
      <w:proofErr w:type="gramEnd"/>
      <w:r>
        <w:t xml:space="preserve"> orders</w:t>
      </w:r>
    </w:p>
    <w:p w14:paraId="2074FD21" w14:textId="2C44CC09" w:rsidR="005C2F12" w:rsidRPr="00083447" w:rsidRDefault="005C2F12" w:rsidP="005C2F12">
      <w:pPr>
        <w:numPr>
          <w:ilvl w:val="2"/>
          <w:numId w:val="5"/>
        </w:numPr>
      </w:pPr>
      <w:r>
        <w:t xml:space="preserve">Rejected – one application has many </w:t>
      </w:r>
      <w:proofErr w:type="gramStart"/>
      <w:r>
        <w:t>job</w:t>
      </w:r>
      <w:proofErr w:type="gramEnd"/>
      <w:r>
        <w:t xml:space="preserve"> orders</w:t>
      </w:r>
    </w:p>
    <w:p w14:paraId="232F9010" w14:textId="2C3A40A7" w:rsidR="00DD7F49" w:rsidRPr="00083447" w:rsidRDefault="005C2F12" w:rsidP="00DD7F49">
      <w:pPr>
        <w:rPr>
          <w:b/>
          <w:bCs/>
        </w:rPr>
      </w:pPr>
      <w:r>
        <w:pict w14:anchorId="018A10B5">
          <v:rect id="_x0000_i1029" style="width:0;height:1.5pt" o:hralign="center" o:hrstd="t" o:hr="t" fillcolor="#a0a0a0" stroked="f"/>
        </w:pict>
      </w:r>
      <w:r w:rsidR="00DD7F49">
        <w:rPr>
          <w:rFonts w:ascii="Segoe UI Emoji" w:hAnsi="Segoe UI Emoji" w:cs="Segoe UI Emoji"/>
          <w:b/>
          <w:bCs/>
        </w:rPr>
        <w:br/>
      </w:r>
      <w:r w:rsidR="00DD7F49">
        <w:rPr>
          <w:b/>
          <w:bCs/>
        </w:rPr>
        <w:t>Portal Sections</w:t>
      </w:r>
    </w:p>
    <w:p w14:paraId="7585FB0F" w14:textId="51CF08E7" w:rsidR="00C56CD8" w:rsidRPr="00083447" w:rsidRDefault="00DD7F49" w:rsidP="00DD7F49">
      <w:pPr>
        <w:ind w:left="360"/>
      </w:pPr>
      <w:r>
        <w:rPr>
          <w:rFonts w:ascii="Segoe UI Emoji" w:hAnsi="Segoe UI Emoji" w:cs="Segoe UI Emoji"/>
          <w:b/>
          <w:bCs/>
        </w:rPr>
        <w:br/>
      </w:r>
      <w:r w:rsidR="00C56CD8" w:rsidRPr="00083447">
        <w:rPr>
          <w:rFonts w:ascii="Segoe UI Emoji" w:hAnsi="Segoe UI Emoji" w:cs="Segoe UI Emoji"/>
          <w:b/>
          <w:bCs/>
        </w:rPr>
        <w:t>📄</w:t>
      </w:r>
      <w:r w:rsidR="00C56CD8" w:rsidRPr="00083447">
        <w:rPr>
          <w:b/>
          <w:bCs/>
        </w:rPr>
        <w:t xml:space="preserve"> </w:t>
      </w:r>
      <w:r w:rsidR="00C56CD8">
        <w:rPr>
          <w:b/>
          <w:bCs/>
        </w:rPr>
        <w:t>Company Details</w:t>
      </w:r>
    </w:p>
    <w:p w14:paraId="455AF15B" w14:textId="77777777" w:rsidR="00A01C3C" w:rsidRDefault="00C56CD8" w:rsidP="00DD7F4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t>Company De</w:t>
      </w:r>
      <w:r w:rsidR="00A01C3C">
        <w:t>tails</w:t>
      </w:r>
    </w:p>
    <w:p w14:paraId="47EF80B8" w14:textId="5A6E35C9" w:rsidR="00A01C3C" w:rsidRDefault="00A01C3C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>
        <w:t xml:space="preserve">Allow </w:t>
      </w:r>
      <w:proofErr w:type="gramStart"/>
      <w:r>
        <w:t>client</w:t>
      </w:r>
      <w:proofErr w:type="gramEnd"/>
      <w:r>
        <w:t xml:space="preserve"> to see Company Details</w:t>
      </w:r>
      <w:r w:rsidR="00D84988">
        <w:t xml:space="preserve"> where they can update their details</w:t>
      </w:r>
      <w:r>
        <w:t xml:space="preserve"> </w:t>
      </w:r>
    </w:p>
    <w:p w14:paraId="2FFD7270" w14:textId="327B7597" w:rsidR="00C56CD8" w:rsidRPr="00083447" w:rsidRDefault="00C56CD8" w:rsidP="00DD7F4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83447">
        <w:t>Sponsorship/Nomination:</w:t>
      </w:r>
    </w:p>
    <w:p w14:paraId="291BF7D9" w14:textId="7250437E" w:rsidR="00C56CD8" w:rsidRPr="00083447" w:rsidRDefault="00C56CD8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83447">
        <w:t>Clients can upload up to 5 documents + answer 20 questions</w:t>
      </w:r>
      <w:r w:rsidR="006321FF">
        <w:t xml:space="preserve"> </w:t>
      </w:r>
      <w:r w:rsidR="00A17027">
        <w:rPr>
          <w:b/>
          <w:bCs/>
        </w:rPr>
        <w:t>[</w:t>
      </w:r>
      <w:r w:rsidR="006321FF">
        <w:rPr>
          <w:b/>
          <w:bCs/>
        </w:rPr>
        <w:t>integrate</w:t>
      </w:r>
      <w:r w:rsidR="006321FF" w:rsidRPr="006321FF">
        <w:rPr>
          <w:b/>
          <w:bCs/>
        </w:rPr>
        <w:t xml:space="preserve"> </w:t>
      </w:r>
      <w:proofErr w:type="spellStart"/>
      <w:r w:rsidR="006321FF" w:rsidRPr="006321FF">
        <w:rPr>
          <w:b/>
          <w:bCs/>
        </w:rPr>
        <w:t>FileInvite</w:t>
      </w:r>
      <w:proofErr w:type="spellEnd"/>
      <w:r w:rsidR="006321FF" w:rsidRPr="006321FF">
        <w:rPr>
          <w:b/>
          <w:bCs/>
        </w:rPr>
        <w:t>?</w:t>
      </w:r>
      <w:r w:rsidR="00A17027">
        <w:rPr>
          <w:b/>
          <w:bCs/>
        </w:rPr>
        <w:t>]</w:t>
      </w:r>
    </w:p>
    <w:p w14:paraId="31000C69" w14:textId="77777777" w:rsidR="00C56CD8" w:rsidRPr="00083447" w:rsidRDefault="00C56CD8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83447">
        <w:t>Storage in HubSpot and/or SharePoint/AWS</w:t>
      </w:r>
    </w:p>
    <w:p w14:paraId="69E8E40B" w14:textId="77777777" w:rsidR="00C56CD8" w:rsidRDefault="00C56CD8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83447">
        <w:t>Statuses shown to client for transparency</w:t>
      </w:r>
    </w:p>
    <w:p w14:paraId="503CA812" w14:textId="1D614987" w:rsidR="00C56CD8" w:rsidRDefault="00C56CD8" w:rsidP="00DD7F4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t>Job Orders:</w:t>
      </w:r>
    </w:p>
    <w:p w14:paraId="384D3D7A" w14:textId="34E3E9E2" w:rsidR="00C56CD8" w:rsidRPr="00083447" w:rsidRDefault="00C56CD8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>
        <w:t>See all Job Orders inside the company</w:t>
      </w:r>
      <w:r w:rsidR="0008494D">
        <w:t>. Properties are non-editable</w:t>
      </w:r>
    </w:p>
    <w:p w14:paraId="260A6438" w14:textId="0D9456FD" w:rsidR="00083447" w:rsidRPr="00083447" w:rsidRDefault="00083447" w:rsidP="00DD7F49">
      <w:pPr>
        <w:ind w:left="360"/>
      </w:pPr>
    </w:p>
    <w:p w14:paraId="77B37D33" w14:textId="310CB0D9" w:rsidR="00083447" w:rsidRPr="00083447" w:rsidRDefault="00083447" w:rsidP="00DD7F49">
      <w:pPr>
        <w:ind w:left="360"/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👤</w:t>
      </w:r>
      <w:r w:rsidRPr="00083447">
        <w:rPr>
          <w:b/>
          <w:bCs/>
        </w:rPr>
        <w:t xml:space="preserve"> Applicant Management</w:t>
      </w:r>
      <w:r w:rsidR="00DE7387">
        <w:rPr>
          <w:b/>
          <w:bCs/>
        </w:rPr>
        <w:t xml:space="preserve"> (Inside Job Order)</w:t>
      </w:r>
    </w:p>
    <w:p w14:paraId="3BD70AF5" w14:textId="77777777" w:rsidR="00083447" w:rsidRPr="00083447" w:rsidRDefault="00083447" w:rsidP="00DD7F4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83447">
        <w:t>Clients can view for each applicant:</w:t>
      </w:r>
    </w:p>
    <w:p w14:paraId="43CC358A" w14:textId="3E7B3B3F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Full name</w:t>
      </w:r>
      <w:r>
        <w:t>, Age, Location</w:t>
      </w:r>
    </w:p>
    <w:p w14:paraId="0C2ED57D" w14:textId="0646B604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CV</w:t>
      </w:r>
      <w:r>
        <w:t xml:space="preserve"> File (branded TPRC)</w:t>
      </w:r>
    </w:p>
    <w:p w14:paraId="7BC0D487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Test scores (or URL to results)</w:t>
      </w:r>
    </w:p>
    <w:p w14:paraId="2FA6411F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Documentary evidence (images/videos)</w:t>
      </w:r>
    </w:p>
    <w:p w14:paraId="181D0254" w14:textId="77777777" w:rsidR="00083447" w:rsidRPr="00083447" w:rsidRDefault="00083447" w:rsidP="00DD7F4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83447">
        <w:t>Applicant Actions:</w:t>
      </w:r>
    </w:p>
    <w:p w14:paraId="2BEF0F9B" w14:textId="1B543604" w:rsidR="00083447" w:rsidRPr="00083447" w:rsidRDefault="005D6C48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>
        <w:t>Reserve/</w:t>
      </w:r>
      <w:r w:rsidR="00083447" w:rsidRPr="00083447">
        <w:t>Schedule Interview (via HubSpot scheduling)</w:t>
      </w:r>
    </w:p>
    <w:p w14:paraId="0D3684E7" w14:textId="60BF8A88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>
        <w:t>Approve</w:t>
      </w:r>
      <w:r w:rsidRPr="00083447">
        <w:t xml:space="preserve"> (</w:t>
      </w:r>
      <w:r>
        <w:t>with reason + notes)</w:t>
      </w:r>
    </w:p>
    <w:p w14:paraId="7F95525A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Reject (with reason + notes)</w:t>
      </w:r>
    </w:p>
    <w:p w14:paraId="1E854EFE" w14:textId="77777777" w:rsidR="00083447" w:rsidRPr="00083447" w:rsidRDefault="00083447" w:rsidP="00DD7F4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83447">
        <w:t>Client Assessment (Scorecard):</w:t>
      </w:r>
    </w:p>
    <w:p w14:paraId="7B342955" w14:textId="6EDDD8A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>
        <w:t xml:space="preserve">Created </w:t>
      </w:r>
      <w:r w:rsidRPr="00083447">
        <w:t>automatically when applicant reaches "Line-up Ready"</w:t>
      </w:r>
      <w:r>
        <w:t xml:space="preserve"> of Client Job Order</w:t>
      </w:r>
    </w:p>
    <w:p w14:paraId="1B229186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>Editable form embedded from HubSpot</w:t>
      </w:r>
    </w:p>
    <w:p w14:paraId="18358E09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t xml:space="preserve">Used to approve or reject </w:t>
      </w:r>
      <w:proofErr w:type="gramStart"/>
      <w:r w:rsidRPr="00083447">
        <w:t>applicant</w:t>
      </w:r>
      <w:proofErr w:type="gramEnd"/>
    </w:p>
    <w:p w14:paraId="5996A644" w14:textId="77777777" w:rsidR="00083447" w:rsidRPr="00083447" w:rsidRDefault="00083447" w:rsidP="00DD7F4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083447">
        <w:t>Actions trigger workflows:</w:t>
      </w:r>
    </w:p>
    <w:p w14:paraId="037564FC" w14:textId="77777777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rPr>
          <w:b/>
          <w:bCs/>
        </w:rPr>
        <w:t>Approve:</w:t>
      </w:r>
      <w:r w:rsidRPr="00083447">
        <w:t xml:space="preserve"> Send applicant to Letter of Offer stage</w:t>
      </w:r>
    </w:p>
    <w:p w14:paraId="49AFC8B3" w14:textId="2B60D6D5" w:rsidR="00083447" w:rsidRPr="00083447" w:rsidRDefault="00083447" w:rsidP="00DD7F49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083447">
        <w:rPr>
          <w:b/>
          <w:bCs/>
        </w:rPr>
        <w:t>Reject:</w:t>
      </w:r>
      <w:r w:rsidRPr="00083447">
        <w:t xml:space="preserve"> Return applicant to previous pool</w:t>
      </w:r>
      <w:r>
        <w:t>ing Job Order</w:t>
      </w:r>
      <w:r w:rsidRPr="00083447">
        <w:t xml:space="preserve"> and disassociate from job order</w:t>
      </w:r>
    </w:p>
    <w:p w14:paraId="77B35ADC" w14:textId="67CF0F8C" w:rsidR="00083447" w:rsidRPr="00083447" w:rsidRDefault="00083447" w:rsidP="00083447"/>
    <w:p w14:paraId="36B18FFA" w14:textId="4B2F0C8A" w:rsidR="00083447" w:rsidRPr="00083447" w:rsidRDefault="00083447" w:rsidP="00DD7F49">
      <w:pPr>
        <w:ind w:left="360"/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📄</w:t>
      </w:r>
      <w:r w:rsidRPr="00083447">
        <w:rPr>
          <w:b/>
          <w:bCs/>
        </w:rPr>
        <w:t xml:space="preserve"> Post-Selection </w:t>
      </w:r>
      <w:r w:rsidR="0022181A">
        <w:rPr>
          <w:b/>
          <w:bCs/>
        </w:rPr>
        <w:t>View</w:t>
      </w:r>
    </w:p>
    <w:p w14:paraId="54ED2C95" w14:textId="77777777" w:rsidR="00083447" w:rsidRPr="00083447" w:rsidRDefault="00083447" w:rsidP="00DD7F49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083447">
        <w:t>Visibility into post-selection pipeline:</w:t>
      </w:r>
    </w:p>
    <w:p w14:paraId="29D423E7" w14:textId="77777777" w:rsidR="00083447" w:rsidRPr="00083447" w:rsidRDefault="00083447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83447">
        <w:t>Sub-stages include visa processing, medical, COE, deployment prep, etc.</w:t>
      </w:r>
    </w:p>
    <w:p w14:paraId="4A720B3E" w14:textId="77777777" w:rsidR="00083447" w:rsidRPr="00083447" w:rsidRDefault="00083447" w:rsidP="00DD7F49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083447">
        <w:t xml:space="preserve">Presented via </w:t>
      </w:r>
      <w:r w:rsidRPr="00083447">
        <w:rPr>
          <w:b/>
          <w:bCs/>
        </w:rPr>
        <w:t>checklist view</w:t>
      </w:r>
    </w:p>
    <w:p w14:paraId="1FEBD4F5" w14:textId="77777777" w:rsidR="00083447" w:rsidRPr="00083447" w:rsidRDefault="005C2F12" w:rsidP="00083447">
      <w:r>
        <w:pict w14:anchorId="61204512">
          <v:rect id="_x0000_i1030" style="width:0;height:1.5pt" o:hralign="center" o:hrstd="t" o:hr="t" fillcolor="#a0a0a0" stroked="f"/>
        </w:pict>
      </w:r>
    </w:p>
    <w:p w14:paraId="35556FFB" w14:textId="77777777" w:rsidR="00083447" w:rsidRPr="00083447" w:rsidRDefault="00083447" w:rsidP="00083447">
      <w:pPr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📬</w:t>
      </w:r>
      <w:r w:rsidRPr="00083447">
        <w:rPr>
          <w:b/>
          <w:bCs/>
        </w:rPr>
        <w:t xml:space="preserve"> Notifications &amp; Automation</w:t>
      </w:r>
    </w:p>
    <w:p w14:paraId="29B5B3C5" w14:textId="77777777" w:rsidR="00083447" w:rsidRPr="00083447" w:rsidRDefault="00083447" w:rsidP="00083447">
      <w:pPr>
        <w:numPr>
          <w:ilvl w:val="0"/>
          <w:numId w:val="8"/>
        </w:numPr>
      </w:pPr>
      <w:r w:rsidRPr="00083447">
        <w:t>Real-time alerts for key events (e.g., selection made, interview scheduled)</w:t>
      </w:r>
    </w:p>
    <w:p w14:paraId="3ABE6043" w14:textId="77777777" w:rsidR="00083447" w:rsidRPr="00083447" w:rsidRDefault="00083447" w:rsidP="00083447">
      <w:pPr>
        <w:numPr>
          <w:ilvl w:val="0"/>
          <w:numId w:val="8"/>
        </w:numPr>
      </w:pPr>
      <w:r w:rsidRPr="00083447">
        <w:t>Fortnightly email digest with:</w:t>
      </w:r>
    </w:p>
    <w:p w14:paraId="347FC00F" w14:textId="77777777" w:rsidR="00083447" w:rsidRPr="00083447" w:rsidRDefault="00083447" w:rsidP="00083447">
      <w:pPr>
        <w:numPr>
          <w:ilvl w:val="1"/>
          <w:numId w:val="8"/>
        </w:numPr>
      </w:pPr>
      <w:r w:rsidRPr="00083447">
        <w:lastRenderedPageBreak/>
        <w:t>Changes in applicant status</w:t>
      </w:r>
    </w:p>
    <w:p w14:paraId="23F7D17F" w14:textId="77777777" w:rsidR="00083447" w:rsidRPr="00083447" w:rsidRDefault="00083447" w:rsidP="00083447">
      <w:pPr>
        <w:numPr>
          <w:ilvl w:val="1"/>
          <w:numId w:val="8"/>
        </w:numPr>
      </w:pPr>
      <w:r w:rsidRPr="00083447">
        <w:t>Summary of document uploads pending</w:t>
      </w:r>
    </w:p>
    <w:p w14:paraId="752CCB00" w14:textId="77777777" w:rsidR="00083447" w:rsidRPr="00083447" w:rsidRDefault="00083447" w:rsidP="00083447">
      <w:pPr>
        <w:numPr>
          <w:ilvl w:val="0"/>
          <w:numId w:val="8"/>
        </w:numPr>
      </w:pPr>
      <w:r w:rsidRPr="00083447">
        <w:t>Clients only receive updates for their own associated data</w:t>
      </w:r>
    </w:p>
    <w:p w14:paraId="5274C558" w14:textId="77777777" w:rsidR="00083447" w:rsidRPr="00083447" w:rsidRDefault="005C2F12" w:rsidP="00083447">
      <w:r>
        <w:pict w14:anchorId="2E069F11">
          <v:rect id="_x0000_i1031" style="width:0;height:1.5pt" o:hralign="center" o:hrstd="t" o:hr="t" fillcolor="#a0a0a0" stroked="f"/>
        </w:pict>
      </w:r>
    </w:p>
    <w:p w14:paraId="64C3B508" w14:textId="77777777" w:rsidR="00083447" w:rsidRPr="00083447" w:rsidRDefault="00083447" w:rsidP="00083447">
      <w:pPr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📊</w:t>
      </w:r>
      <w:r w:rsidRPr="00083447">
        <w:rPr>
          <w:b/>
          <w:bCs/>
        </w:rPr>
        <w:t xml:space="preserve"> Reporting (Out of Scope for MVP)</w:t>
      </w:r>
    </w:p>
    <w:p w14:paraId="6166F55B" w14:textId="43BF2DF0" w:rsidR="00083447" w:rsidRPr="00083447" w:rsidRDefault="45ADCF65" w:rsidP="00083447">
      <w:pPr>
        <w:numPr>
          <w:ilvl w:val="0"/>
          <w:numId w:val="9"/>
        </w:numPr>
      </w:pPr>
      <w:r>
        <w:t>Insights on</w:t>
      </w:r>
      <w:r w:rsidR="00A17027">
        <w:t xml:space="preserve"> whether</w:t>
      </w:r>
      <w:r>
        <w:t xml:space="preserve"> client has viewed</w:t>
      </w:r>
    </w:p>
    <w:p w14:paraId="4304DB9B" w14:textId="540C4CE9" w:rsidR="00083447" w:rsidRPr="00083447" w:rsidRDefault="00083447" w:rsidP="00083447">
      <w:pPr>
        <w:numPr>
          <w:ilvl w:val="0"/>
          <w:numId w:val="9"/>
        </w:numPr>
      </w:pPr>
      <w:r>
        <w:t>Rejection Insights Dashboard (internal use):</w:t>
      </w:r>
    </w:p>
    <w:p w14:paraId="2C69B223" w14:textId="77777777" w:rsidR="00083447" w:rsidRPr="00083447" w:rsidRDefault="00083447" w:rsidP="00083447">
      <w:pPr>
        <w:numPr>
          <w:ilvl w:val="1"/>
          <w:numId w:val="9"/>
        </w:numPr>
      </w:pPr>
      <w:r w:rsidRPr="00083447">
        <w:t>View rejection reason categories and free text notes</w:t>
      </w:r>
    </w:p>
    <w:p w14:paraId="6DE3A09C" w14:textId="77777777" w:rsidR="00083447" w:rsidRPr="00083447" w:rsidRDefault="00083447" w:rsidP="00083447">
      <w:pPr>
        <w:numPr>
          <w:ilvl w:val="1"/>
          <w:numId w:val="9"/>
        </w:numPr>
      </w:pPr>
      <w:r w:rsidRPr="00083447">
        <w:t xml:space="preserve">Not part of </w:t>
      </w:r>
      <w:proofErr w:type="gramStart"/>
      <w:r w:rsidRPr="00083447">
        <w:t>initial</w:t>
      </w:r>
      <w:proofErr w:type="gramEnd"/>
      <w:r w:rsidRPr="00083447">
        <w:t xml:space="preserve"> portal build</w:t>
      </w:r>
    </w:p>
    <w:p w14:paraId="50956DD7" w14:textId="77777777" w:rsidR="00083447" w:rsidRPr="00083447" w:rsidRDefault="005C2F12" w:rsidP="00083447">
      <w:r>
        <w:pict w14:anchorId="4F1110F6">
          <v:rect id="_x0000_i1032" style="width:0;height:1.5pt" o:hralign="center" o:hrstd="t" o:hr="t" fillcolor="#a0a0a0" stroked="f"/>
        </w:pict>
      </w:r>
    </w:p>
    <w:p w14:paraId="0FA3C3F9" w14:textId="77777777" w:rsidR="00083447" w:rsidRPr="00083447" w:rsidRDefault="00083447" w:rsidP="00083447">
      <w:pPr>
        <w:rPr>
          <w:b/>
          <w:bCs/>
        </w:rPr>
      </w:pPr>
      <w:r w:rsidRPr="00083447">
        <w:rPr>
          <w:rFonts w:ascii="Segoe UI Emoji" w:hAnsi="Segoe UI Emoji" w:cs="Segoe UI Emoji"/>
          <w:b/>
          <w:bCs/>
        </w:rPr>
        <w:t>🎨</w:t>
      </w:r>
      <w:r w:rsidRPr="00083447">
        <w:rPr>
          <w:b/>
          <w:bCs/>
        </w:rPr>
        <w:t xml:space="preserve"> Branding &amp; Support</w:t>
      </w:r>
    </w:p>
    <w:p w14:paraId="18A1EC65" w14:textId="77777777" w:rsidR="00083447" w:rsidRPr="00083447" w:rsidRDefault="00083447" w:rsidP="00083447">
      <w:pPr>
        <w:numPr>
          <w:ilvl w:val="0"/>
          <w:numId w:val="10"/>
        </w:numPr>
      </w:pPr>
      <w:r w:rsidRPr="00083447">
        <w:t xml:space="preserve">Follows existing </w:t>
      </w:r>
      <w:r w:rsidRPr="00083447">
        <w:rPr>
          <w:b/>
          <w:bCs/>
        </w:rPr>
        <w:t>TPRC brand guidelines</w:t>
      </w:r>
    </w:p>
    <w:p w14:paraId="16F6965E" w14:textId="77777777" w:rsidR="00083447" w:rsidRPr="00083447" w:rsidRDefault="00083447" w:rsidP="00083447">
      <w:pPr>
        <w:numPr>
          <w:ilvl w:val="0"/>
          <w:numId w:val="10"/>
        </w:numPr>
      </w:pPr>
      <w:r w:rsidRPr="00083447">
        <w:t>Visual consistency with TPRC public site</w:t>
      </w:r>
    </w:p>
    <w:p w14:paraId="0CF3460E" w14:textId="77777777" w:rsidR="00083447" w:rsidRPr="00083447" w:rsidRDefault="00083447" w:rsidP="00083447">
      <w:pPr>
        <w:numPr>
          <w:ilvl w:val="0"/>
          <w:numId w:val="10"/>
        </w:numPr>
      </w:pPr>
      <w:r w:rsidRPr="00083447">
        <w:t>Access to:</w:t>
      </w:r>
    </w:p>
    <w:p w14:paraId="6BD33983" w14:textId="77777777" w:rsidR="00083447" w:rsidRPr="00083447" w:rsidRDefault="00083447" w:rsidP="00083447">
      <w:pPr>
        <w:numPr>
          <w:ilvl w:val="1"/>
          <w:numId w:val="10"/>
        </w:numPr>
      </w:pPr>
      <w:r w:rsidRPr="00083447">
        <w:t>HubSpot Knowledgebase articles</w:t>
      </w:r>
    </w:p>
    <w:p w14:paraId="215239CC" w14:textId="77777777" w:rsidR="00083447" w:rsidRPr="00083447" w:rsidRDefault="00083447" w:rsidP="00083447">
      <w:pPr>
        <w:numPr>
          <w:ilvl w:val="1"/>
          <w:numId w:val="10"/>
        </w:numPr>
      </w:pPr>
      <w:r w:rsidRPr="00083447">
        <w:t>Support ticket submission via form</w:t>
      </w:r>
    </w:p>
    <w:p w14:paraId="6A800D77" w14:textId="77777777" w:rsidR="00083447" w:rsidRPr="00083447" w:rsidRDefault="005C2F12" w:rsidP="00083447">
      <w:r>
        <w:pict w14:anchorId="5CC499A3">
          <v:rect id="_x0000_i1033" style="width:0;height:1.5pt" o:hralign="center" o:hrstd="t" o:hr="t" fillcolor="#a0a0a0" stroked="f"/>
        </w:pict>
      </w:r>
    </w:p>
    <w:p w14:paraId="4D917D93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4. Tech Stack</w:t>
      </w:r>
    </w:p>
    <w:p w14:paraId="618B4718" w14:textId="77777777" w:rsidR="00083447" w:rsidRPr="00083447" w:rsidRDefault="00083447" w:rsidP="00083447">
      <w:pPr>
        <w:numPr>
          <w:ilvl w:val="0"/>
          <w:numId w:val="11"/>
        </w:numPr>
      </w:pPr>
      <w:r w:rsidRPr="00083447">
        <w:rPr>
          <w:b/>
          <w:bCs/>
        </w:rPr>
        <w:t>Front-end</w:t>
      </w:r>
      <w:r w:rsidRPr="00083447">
        <w:t>: HubSpot CMS Custom Modules (HubL, HTML/CSS, JS)</w:t>
      </w:r>
    </w:p>
    <w:p w14:paraId="373343A1" w14:textId="77777777" w:rsidR="00083447" w:rsidRPr="00083447" w:rsidRDefault="00083447" w:rsidP="00083447">
      <w:pPr>
        <w:numPr>
          <w:ilvl w:val="0"/>
          <w:numId w:val="11"/>
        </w:numPr>
      </w:pPr>
      <w:r w:rsidRPr="00083447">
        <w:rPr>
          <w:b/>
          <w:bCs/>
        </w:rPr>
        <w:t>Authentication</w:t>
      </w:r>
      <w:r w:rsidRPr="00083447">
        <w:t>: HubSpot Memberships</w:t>
      </w:r>
    </w:p>
    <w:p w14:paraId="44B63E25" w14:textId="77777777" w:rsidR="00083447" w:rsidRPr="00083447" w:rsidRDefault="00083447" w:rsidP="00083447">
      <w:pPr>
        <w:numPr>
          <w:ilvl w:val="0"/>
          <w:numId w:val="11"/>
        </w:numPr>
      </w:pPr>
      <w:r w:rsidRPr="00083447">
        <w:rPr>
          <w:b/>
          <w:bCs/>
        </w:rPr>
        <w:t>Back-end/Logic</w:t>
      </w:r>
      <w:r w:rsidRPr="00083447">
        <w:t>: HubSpot Workflows + Custom Object APIs</w:t>
      </w:r>
    </w:p>
    <w:p w14:paraId="1E7AF64C" w14:textId="77777777" w:rsidR="00083447" w:rsidRPr="00083447" w:rsidRDefault="00083447" w:rsidP="00083447">
      <w:pPr>
        <w:numPr>
          <w:ilvl w:val="0"/>
          <w:numId w:val="11"/>
        </w:numPr>
      </w:pPr>
      <w:r w:rsidRPr="00083447">
        <w:rPr>
          <w:b/>
          <w:bCs/>
        </w:rPr>
        <w:t>Storage</w:t>
      </w:r>
      <w:r w:rsidRPr="00083447">
        <w:t>: HubSpot File Manager, AWS/SharePoint (to be confirmed)</w:t>
      </w:r>
    </w:p>
    <w:p w14:paraId="6E4787D1" w14:textId="77777777" w:rsidR="00083447" w:rsidRPr="00083447" w:rsidRDefault="005C2F12" w:rsidP="00083447">
      <w:r>
        <w:pict w14:anchorId="7D46EE1C">
          <v:rect id="_x0000_i1034" style="width:0;height:1.5pt" o:hralign="center" o:hrstd="t" o:hr="t" fillcolor="#a0a0a0" stroked="f"/>
        </w:pict>
      </w:r>
    </w:p>
    <w:p w14:paraId="49323E55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5. MVP Scope &amp; Timeline</w:t>
      </w:r>
    </w:p>
    <w:p w14:paraId="278E21D1" w14:textId="4130BA53" w:rsidR="00083447" w:rsidRPr="00083447" w:rsidRDefault="253DB778" w:rsidP="253DB778">
      <w:pPr>
        <w:rPr>
          <w:b/>
          <w:bCs/>
          <w:color w:val="FF0000"/>
          <w:highlight w:val="green"/>
        </w:rPr>
      </w:pPr>
      <w:r w:rsidRPr="253DB778">
        <w:rPr>
          <w:b/>
          <w:bCs/>
          <w:color w:val="FF0000"/>
          <w:highlight w:val="green"/>
        </w:rPr>
        <w:t>MVP Deliverables (2 Weeks?):</w:t>
      </w:r>
    </w:p>
    <w:p w14:paraId="12B407B9" w14:textId="77777777" w:rsidR="00083447" w:rsidRPr="00083447" w:rsidRDefault="253DB778" w:rsidP="253DB778">
      <w:pPr>
        <w:numPr>
          <w:ilvl w:val="0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Portal login via HubSpot Memberships</w:t>
      </w:r>
    </w:p>
    <w:p w14:paraId="1F9911E9" w14:textId="77777777" w:rsidR="00083447" w:rsidRPr="00083447" w:rsidRDefault="253DB778" w:rsidP="253DB778">
      <w:pPr>
        <w:numPr>
          <w:ilvl w:val="0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Company view with:</w:t>
      </w:r>
    </w:p>
    <w:p w14:paraId="4E50D8FB" w14:textId="77777777" w:rsidR="00083447" w:rsidRPr="00083447" w:rsidRDefault="253DB778" w:rsidP="253DB778">
      <w:pPr>
        <w:numPr>
          <w:ilvl w:val="1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lastRenderedPageBreak/>
        <w:t>Job Order list</w:t>
      </w:r>
    </w:p>
    <w:p w14:paraId="0EA0FE03" w14:textId="77777777" w:rsidR="00083447" w:rsidRPr="00083447" w:rsidRDefault="253DB778" w:rsidP="253DB778">
      <w:pPr>
        <w:numPr>
          <w:ilvl w:val="1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Job Order detail with associated applicants</w:t>
      </w:r>
    </w:p>
    <w:p w14:paraId="513D70FC" w14:textId="77777777" w:rsidR="00083447" w:rsidRPr="00083447" w:rsidRDefault="253DB778" w:rsidP="253DB778">
      <w:pPr>
        <w:numPr>
          <w:ilvl w:val="0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Ability to:</w:t>
      </w:r>
    </w:p>
    <w:p w14:paraId="3D2460B8" w14:textId="77777777" w:rsidR="00083447" w:rsidRPr="00083447" w:rsidRDefault="253DB778" w:rsidP="253DB778">
      <w:pPr>
        <w:numPr>
          <w:ilvl w:val="1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View applicant info</w:t>
      </w:r>
    </w:p>
    <w:p w14:paraId="379F3F45" w14:textId="77777777" w:rsidR="00083447" w:rsidRPr="00083447" w:rsidRDefault="253DB778" w:rsidP="253DB778">
      <w:pPr>
        <w:numPr>
          <w:ilvl w:val="1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Submit sponsorship/nomination documents</w:t>
      </w:r>
    </w:p>
    <w:p w14:paraId="734B1E65" w14:textId="77777777" w:rsidR="00083447" w:rsidRPr="00083447" w:rsidRDefault="253DB778" w:rsidP="253DB778">
      <w:pPr>
        <w:numPr>
          <w:ilvl w:val="0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TPRC branding applied</w:t>
      </w:r>
    </w:p>
    <w:p w14:paraId="23D9EAD9" w14:textId="77777777" w:rsidR="00083447" w:rsidRPr="00083447" w:rsidRDefault="253DB778" w:rsidP="253DB778">
      <w:pPr>
        <w:numPr>
          <w:ilvl w:val="0"/>
          <w:numId w:val="12"/>
        </w:numPr>
        <w:rPr>
          <w:color w:val="FF0000"/>
          <w:highlight w:val="green"/>
        </w:rPr>
      </w:pPr>
      <w:r w:rsidRPr="253DB778">
        <w:rPr>
          <w:color w:val="FF0000"/>
          <w:highlight w:val="green"/>
        </w:rPr>
        <w:t>Client support access (knowledgebase + ticket form)</w:t>
      </w:r>
    </w:p>
    <w:p w14:paraId="7A135EDF" w14:textId="77777777" w:rsidR="00083447" w:rsidRPr="00083447" w:rsidRDefault="00083447" w:rsidP="00083447">
      <w:r w:rsidRPr="00083447">
        <w:rPr>
          <w:b/>
          <w:bCs/>
        </w:rPr>
        <w:t>Post-MVP Phases:</w:t>
      </w:r>
    </w:p>
    <w:p w14:paraId="542B7B42" w14:textId="77777777" w:rsidR="00083447" w:rsidRPr="00083447" w:rsidRDefault="00083447" w:rsidP="00083447">
      <w:pPr>
        <w:numPr>
          <w:ilvl w:val="0"/>
          <w:numId w:val="13"/>
        </w:numPr>
      </w:pPr>
      <w:r w:rsidRPr="00083447">
        <w:t>Phase 2: Interview scheduling, Assessment Scorecard, real-time workflows</w:t>
      </w:r>
    </w:p>
    <w:p w14:paraId="232482B2" w14:textId="77777777" w:rsidR="00083447" w:rsidRPr="00083447" w:rsidRDefault="00083447" w:rsidP="00083447">
      <w:pPr>
        <w:numPr>
          <w:ilvl w:val="0"/>
          <w:numId w:val="13"/>
        </w:numPr>
      </w:pPr>
      <w:r w:rsidRPr="00083447">
        <w:t>Phase 3: Post-selection tracking, checklists, notification system</w:t>
      </w:r>
    </w:p>
    <w:p w14:paraId="4AB6B9D6" w14:textId="77777777" w:rsidR="00083447" w:rsidRPr="00083447" w:rsidRDefault="00083447" w:rsidP="00083447">
      <w:pPr>
        <w:numPr>
          <w:ilvl w:val="0"/>
          <w:numId w:val="13"/>
        </w:numPr>
      </w:pPr>
      <w:r w:rsidRPr="00083447">
        <w:t>Phase 4: Dashboards and advanced analytics (internal use)</w:t>
      </w:r>
    </w:p>
    <w:p w14:paraId="5F04120B" w14:textId="77777777" w:rsidR="00083447" w:rsidRPr="00083447" w:rsidRDefault="005C2F12" w:rsidP="00083447">
      <w:r>
        <w:pict w14:anchorId="25299798">
          <v:rect id="_x0000_i1035" style="width:0;height:1.5pt" o:hralign="center" o:hrstd="t" o:hr="t" fillcolor="#a0a0a0" stroked="f"/>
        </w:pict>
      </w:r>
    </w:p>
    <w:p w14:paraId="3A351EE4" w14:textId="77777777" w:rsidR="00083447" w:rsidRPr="00083447" w:rsidRDefault="00083447" w:rsidP="00083447">
      <w:pPr>
        <w:rPr>
          <w:b/>
          <w:bCs/>
        </w:rPr>
      </w:pPr>
      <w:r w:rsidRPr="00083447">
        <w:rPr>
          <w:b/>
          <w:bCs/>
        </w:rPr>
        <w:t>6. Open Questions / To Be Finalized</w:t>
      </w:r>
    </w:p>
    <w:p w14:paraId="22EEE413" w14:textId="77777777" w:rsidR="00083447" w:rsidRPr="00083447" w:rsidRDefault="00083447" w:rsidP="00083447">
      <w:pPr>
        <w:numPr>
          <w:ilvl w:val="0"/>
          <w:numId w:val="14"/>
        </w:numPr>
      </w:pPr>
      <w:r w:rsidRPr="00083447">
        <w:t>Exact scorecard fields for Client Assessment</w:t>
      </w:r>
    </w:p>
    <w:p w14:paraId="41B07F2D" w14:textId="77777777" w:rsidR="00083447" w:rsidRPr="00083447" w:rsidRDefault="00083447" w:rsidP="00083447">
      <w:pPr>
        <w:numPr>
          <w:ilvl w:val="0"/>
          <w:numId w:val="14"/>
        </w:numPr>
      </w:pPr>
      <w:r w:rsidRPr="00083447">
        <w:t>Document checklist for sponsorship/nominations</w:t>
      </w:r>
    </w:p>
    <w:p w14:paraId="2B0BA5C2" w14:textId="77777777" w:rsidR="00083447" w:rsidRPr="00083447" w:rsidRDefault="00083447" w:rsidP="00083447">
      <w:pPr>
        <w:numPr>
          <w:ilvl w:val="0"/>
          <w:numId w:val="14"/>
        </w:numPr>
      </w:pPr>
      <w:r w:rsidRPr="00083447">
        <w:t>Role-based permission nuances in HubSpot Memberships</w:t>
      </w:r>
    </w:p>
    <w:p w14:paraId="7FAC3A5B" w14:textId="77777777" w:rsidR="007B488F" w:rsidRDefault="007B488F"/>
    <w:p w14:paraId="3F090B2E" w14:textId="044F67F2" w:rsidR="29120DD8" w:rsidRDefault="29120DD8" w:rsidP="29120DD8">
      <w:pPr>
        <w:rPr>
          <w:sz w:val="36"/>
          <w:szCs w:val="36"/>
        </w:rPr>
      </w:pPr>
      <w:r w:rsidRPr="29120DD8">
        <w:rPr>
          <w:sz w:val="32"/>
          <w:szCs w:val="32"/>
        </w:rPr>
        <w:t>Estimation MVP 2 weeks</w:t>
      </w:r>
    </w:p>
    <w:p w14:paraId="07AF1718" w14:textId="390A2F46" w:rsidR="29120DD8" w:rsidRDefault="29120DD8" w:rsidP="29120DD8">
      <w:p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Week 1</w:t>
      </w:r>
    </w:p>
    <w:p w14:paraId="3D725A2B" w14:textId="7AFEE6B8" w:rsidR="29120DD8" w:rsidRDefault="29120DD8" w:rsidP="29120DD8">
      <w:pPr>
        <w:numPr>
          <w:ilvl w:val="0"/>
          <w:numId w:val="2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1 – Kick‑off &amp; Setup</w:t>
      </w:r>
    </w:p>
    <w:p w14:paraId="0C28CBA1" w14:textId="6F8E4E35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Finalize scope: login, job‑order list/detail, applicant view, document upload, support</w:t>
      </w:r>
    </w:p>
    <w:p w14:paraId="376E90DF" w14:textId="482C2D7A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Enable Memberships and define Member Type in HubSpot</w:t>
      </w:r>
    </w:p>
    <w:p w14:paraId="2B7152AA" w14:textId="2AE520C1" w:rsidR="29120DD8" w:rsidRDefault="29120DD8" w:rsidP="29120DD8">
      <w:pPr>
        <w:numPr>
          <w:ilvl w:val="0"/>
          <w:numId w:val="2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2 – CRM Modeling &amp; Permissions</w:t>
      </w:r>
    </w:p>
    <w:p w14:paraId="18192226" w14:textId="0A65FB28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Confirm “Job Order” object and “Applicant” association</w:t>
      </w:r>
    </w:p>
    <w:p w14:paraId="4042EE51" w14:textId="38D34CBB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Configure portal‑page access rules</w:t>
      </w:r>
    </w:p>
    <w:p w14:paraId="2CBC58E2" w14:textId="14CB5AA5" w:rsidR="29120DD8" w:rsidRDefault="29120DD8" w:rsidP="29120DD8">
      <w:pPr>
        <w:numPr>
          <w:ilvl w:val="0"/>
          <w:numId w:val="2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3 – Branding &amp; Templates</w:t>
      </w:r>
    </w:p>
    <w:p w14:paraId="1DB1DAB3" w14:textId="532776D2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Select or scaffold CMS templates</w:t>
      </w:r>
    </w:p>
    <w:p w14:paraId="4F1FD636" w14:textId="4630C508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lastRenderedPageBreak/>
        <w:t>Apply TPRC styles (logo, colors, fonts)</w:t>
      </w:r>
    </w:p>
    <w:p w14:paraId="030675A9" w14:textId="2F640F45" w:rsidR="29120DD8" w:rsidRDefault="29120DD8" w:rsidP="29120DD8">
      <w:pPr>
        <w:numPr>
          <w:ilvl w:val="0"/>
          <w:numId w:val="2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4 – Job Order List Page (Dev)</w:t>
      </w:r>
    </w:p>
    <w:p w14:paraId="692EEAC8" w14:textId="020D09BE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 xml:space="preserve">Query </w:t>
      </w:r>
      <w:proofErr w:type="gramStart"/>
      <w:r w:rsidRPr="29120DD8">
        <w:rPr>
          <w:rFonts w:ascii="Aptos" w:eastAsia="Aptos" w:hAnsi="Aptos"/>
        </w:rPr>
        <w:t>current company’s</w:t>
      </w:r>
      <w:proofErr w:type="gramEnd"/>
      <w:r w:rsidRPr="29120DD8">
        <w:rPr>
          <w:rFonts w:ascii="Aptos" w:eastAsia="Aptos" w:hAnsi="Aptos"/>
        </w:rPr>
        <w:t xml:space="preserve"> Job Orders</w:t>
      </w:r>
    </w:p>
    <w:p w14:paraId="32EC1F4E" w14:textId="673CE711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Build list layout with CSV‑style table/cards</w:t>
      </w:r>
    </w:p>
    <w:p w14:paraId="454274B4" w14:textId="08CD02A0" w:rsidR="29120DD8" w:rsidRDefault="29120DD8" w:rsidP="29120DD8">
      <w:pPr>
        <w:numPr>
          <w:ilvl w:val="0"/>
          <w:numId w:val="2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5 – Job Order Detail + Applicants (Dev)</w:t>
      </w:r>
    </w:p>
    <w:p w14:paraId="7DAF3053" w14:textId="39FFC970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Pull Job Order record and associated Applicants</w:t>
      </w:r>
    </w:p>
    <w:p w14:paraId="52D52135" w14:textId="3C921AA9" w:rsidR="29120DD8" w:rsidRDefault="29120DD8" w:rsidP="29120DD8">
      <w:pPr>
        <w:numPr>
          <w:ilvl w:val="1"/>
          <w:numId w:val="2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Show key applicant fields</w:t>
      </w:r>
    </w:p>
    <w:p w14:paraId="3A1651FA" w14:textId="74300518" w:rsidR="29120DD8" w:rsidRDefault="29120DD8" w:rsidP="29120DD8">
      <w:pPr>
        <w:rPr>
          <w:rFonts w:ascii="Aptos" w:eastAsia="Aptos" w:hAnsi="Aptos"/>
          <w:b/>
          <w:bCs/>
        </w:rPr>
      </w:pPr>
    </w:p>
    <w:p w14:paraId="726F3D11" w14:textId="7D0985C5" w:rsidR="29120DD8" w:rsidRDefault="29120DD8" w:rsidP="29120DD8">
      <w:pPr>
        <w:rPr>
          <w:rFonts w:ascii="Aptos" w:eastAsia="Aptos" w:hAnsi="Aptos"/>
          <w:b/>
          <w:bCs/>
        </w:rPr>
      </w:pPr>
    </w:p>
    <w:p w14:paraId="195F35EE" w14:textId="52500530" w:rsidR="29120DD8" w:rsidRDefault="29120DD8" w:rsidP="29120DD8">
      <w:pPr>
        <w:rPr>
          <w:rFonts w:ascii="Aptos" w:eastAsia="Aptos" w:hAnsi="Aptos"/>
          <w:b/>
          <w:bCs/>
        </w:rPr>
      </w:pPr>
    </w:p>
    <w:p w14:paraId="7D46C3B9" w14:textId="6256973B" w:rsidR="29120DD8" w:rsidRDefault="29120DD8" w:rsidP="29120DD8">
      <w:p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Week 2</w:t>
      </w:r>
    </w:p>
    <w:p w14:paraId="4EFF6821" w14:textId="13BC08D3" w:rsidR="29120DD8" w:rsidRDefault="29120DD8" w:rsidP="29120DD8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1– UX Polish</w:t>
      </w:r>
    </w:p>
    <w:p w14:paraId="0DBEA541" w14:textId="72DF0475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Add filtering and search on lists</w:t>
      </w:r>
    </w:p>
    <w:p w14:paraId="6DF00A0E" w14:textId="209CA3C3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Ensure mobile responsiveness</w:t>
      </w:r>
    </w:p>
    <w:p w14:paraId="61D234DB" w14:textId="7BF4CB2A" w:rsidR="29120DD8" w:rsidRDefault="29120DD8" w:rsidP="29120DD8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2 – Internal Testing</w:t>
      </w:r>
    </w:p>
    <w:p w14:paraId="375EED6E" w14:textId="116FEB6A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Verify login flows, data isolation, and file uploads</w:t>
      </w:r>
    </w:p>
    <w:p w14:paraId="29C9F983" w14:textId="4B6A85D2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Perform cross‑browser checks</w:t>
      </w:r>
    </w:p>
    <w:p w14:paraId="43036654" w14:textId="7B3BB808" w:rsidR="29120DD8" w:rsidRDefault="29120DD8" w:rsidP="29120DD8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3– Pilot Deploy</w:t>
      </w:r>
    </w:p>
    <w:p w14:paraId="148FC3FE" w14:textId="246B932A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Create a pilot portal account for one client</w:t>
      </w:r>
    </w:p>
    <w:p w14:paraId="3B4F81F4" w14:textId="6959F2DD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Collect early feedback</w:t>
      </w:r>
    </w:p>
    <w:p w14:paraId="0F50B7E3" w14:textId="69D2D175" w:rsidR="29120DD8" w:rsidRDefault="29120DD8" w:rsidP="29120DD8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4– Fixes &amp; Enhancements</w:t>
      </w:r>
    </w:p>
    <w:p w14:paraId="613D3E95" w14:textId="7EBFB062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Triage pilot‑reported issues</w:t>
      </w:r>
    </w:p>
    <w:p w14:paraId="1D0ED682" w14:textId="70CC4190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Implement quick UI/UX tweaks</w:t>
      </w:r>
    </w:p>
    <w:p w14:paraId="58B26671" w14:textId="5C109971" w:rsidR="29120DD8" w:rsidRDefault="29120DD8" w:rsidP="29120DD8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29120DD8">
        <w:rPr>
          <w:rFonts w:ascii="Aptos" w:eastAsia="Aptos" w:hAnsi="Aptos"/>
          <w:b/>
          <w:bCs/>
        </w:rPr>
        <w:t>Day 5 – Go‑Live &amp; Handover</w:t>
      </w:r>
    </w:p>
    <w:p w14:paraId="112ECE1F" w14:textId="2635F19A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Swap DNS or share the portal link with clients</w:t>
      </w:r>
    </w:p>
    <w:p w14:paraId="12C84BAF" w14:textId="594FB3E8" w:rsidR="29120DD8" w:rsidRDefault="29120DD8" w:rsidP="29120DD8">
      <w:pPr>
        <w:numPr>
          <w:ilvl w:val="1"/>
          <w:numId w:val="1"/>
        </w:numPr>
        <w:rPr>
          <w:rFonts w:ascii="Aptos" w:eastAsia="Aptos" w:hAnsi="Aptos"/>
        </w:rPr>
      </w:pPr>
      <w:r w:rsidRPr="29120DD8">
        <w:rPr>
          <w:rFonts w:ascii="Aptos" w:eastAsia="Aptos" w:hAnsi="Aptos"/>
        </w:rPr>
        <w:t>Deliver the client guide and support contacts</w:t>
      </w:r>
    </w:p>
    <w:p w14:paraId="4778E7A0" w14:textId="678ABB1E" w:rsidR="29120DD8" w:rsidRDefault="29120DD8"/>
    <w:sectPr w:rsidR="29120DD8" w:rsidSect="00083447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B06BB" w14:textId="77777777" w:rsidR="00B45B00" w:rsidRDefault="00B45B00" w:rsidP="00083447">
      <w:pPr>
        <w:spacing w:after="0" w:line="240" w:lineRule="auto"/>
      </w:pPr>
      <w:r>
        <w:separator/>
      </w:r>
    </w:p>
  </w:endnote>
  <w:endnote w:type="continuationSeparator" w:id="0">
    <w:p w14:paraId="1D33F973" w14:textId="77777777" w:rsidR="00B45B00" w:rsidRDefault="00B45B00" w:rsidP="0008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28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96656" w14:textId="28FDFCDA" w:rsidR="00083447" w:rsidRDefault="00083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94C7A" w14:textId="77777777" w:rsidR="00083447" w:rsidRDefault="00083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E4FE0" w14:textId="77777777" w:rsidR="00B45B00" w:rsidRDefault="00B45B00" w:rsidP="00083447">
      <w:pPr>
        <w:spacing w:after="0" w:line="240" w:lineRule="auto"/>
      </w:pPr>
      <w:r>
        <w:separator/>
      </w:r>
    </w:p>
  </w:footnote>
  <w:footnote w:type="continuationSeparator" w:id="0">
    <w:p w14:paraId="1E4BFAF1" w14:textId="77777777" w:rsidR="00B45B00" w:rsidRDefault="00B45B00" w:rsidP="00083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D4E"/>
    <w:multiLevelType w:val="multilevel"/>
    <w:tmpl w:val="9C3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63B4"/>
    <w:multiLevelType w:val="multilevel"/>
    <w:tmpl w:val="8B4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935B8"/>
    <w:multiLevelType w:val="multilevel"/>
    <w:tmpl w:val="FF7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F4A90"/>
    <w:multiLevelType w:val="multilevel"/>
    <w:tmpl w:val="6BB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8200C"/>
    <w:multiLevelType w:val="multilevel"/>
    <w:tmpl w:val="2DB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7C08F"/>
    <w:multiLevelType w:val="hybridMultilevel"/>
    <w:tmpl w:val="F0B4B164"/>
    <w:lvl w:ilvl="0" w:tplc="00AC1732">
      <w:start w:val="1"/>
      <w:numFmt w:val="decimal"/>
      <w:lvlText w:val="%1."/>
      <w:lvlJc w:val="left"/>
      <w:pPr>
        <w:ind w:left="720" w:hanging="360"/>
      </w:pPr>
    </w:lvl>
    <w:lvl w:ilvl="1" w:tplc="3F1CA524">
      <w:start w:val="1"/>
      <w:numFmt w:val="lowerLetter"/>
      <w:lvlText w:val="%2."/>
      <w:lvlJc w:val="left"/>
      <w:pPr>
        <w:ind w:left="1440" w:hanging="360"/>
      </w:pPr>
    </w:lvl>
    <w:lvl w:ilvl="2" w:tplc="E48EB2D4">
      <w:start w:val="1"/>
      <w:numFmt w:val="lowerRoman"/>
      <w:lvlText w:val="%3."/>
      <w:lvlJc w:val="right"/>
      <w:pPr>
        <w:ind w:left="2160" w:hanging="180"/>
      </w:pPr>
    </w:lvl>
    <w:lvl w:ilvl="3" w:tplc="FDCAC1EA">
      <w:start w:val="1"/>
      <w:numFmt w:val="decimal"/>
      <w:lvlText w:val="%4."/>
      <w:lvlJc w:val="left"/>
      <w:pPr>
        <w:ind w:left="2880" w:hanging="360"/>
      </w:pPr>
    </w:lvl>
    <w:lvl w:ilvl="4" w:tplc="AE14B022">
      <w:start w:val="1"/>
      <w:numFmt w:val="lowerLetter"/>
      <w:lvlText w:val="%5."/>
      <w:lvlJc w:val="left"/>
      <w:pPr>
        <w:ind w:left="3600" w:hanging="360"/>
      </w:pPr>
    </w:lvl>
    <w:lvl w:ilvl="5" w:tplc="A56C8CDA">
      <w:start w:val="1"/>
      <w:numFmt w:val="lowerRoman"/>
      <w:lvlText w:val="%6."/>
      <w:lvlJc w:val="right"/>
      <w:pPr>
        <w:ind w:left="4320" w:hanging="180"/>
      </w:pPr>
    </w:lvl>
    <w:lvl w:ilvl="6" w:tplc="31C47EE0">
      <w:start w:val="1"/>
      <w:numFmt w:val="decimal"/>
      <w:lvlText w:val="%7."/>
      <w:lvlJc w:val="left"/>
      <w:pPr>
        <w:ind w:left="5040" w:hanging="360"/>
      </w:pPr>
    </w:lvl>
    <w:lvl w:ilvl="7" w:tplc="F3A6CE84">
      <w:start w:val="1"/>
      <w:numFmt w:val="lowerLetter"/>
      <w:lvlText w:val="%8."/>
      <w:lvlJc w:val="left"/>
      <w:pPr>
        <w:ind w:left="5760" w:hanging="360"/>
      </w:pPr>
    </w:lvl>
    <w:lvl w:ilvl="8" w:tplc="5A6E8A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0306"/>
    <w:multiLevelType w:val="multilevel"/>
    <w:tmpl w:val="793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D198F"/>
    <w:multiLevelType w:val="multilevel"/>
    <w:tmpl w:val="65F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AE18F"/>
    <w:multiLevelType w:val="hybridMultilevel"/>
    <w:tmpl w:val="265A9E8A"/>
    <w:lvl w:ilvl="0" w:tplc="98F6B33C">
      <w:start w:val="1"/>
      <w:numFmt w:val="decimal"/>
      <w:lvlText w:val="%1."/>
      <w:lvlJc w:val="left"/>
      <w:pPr>
        <w:ind w:left="720" w:hanging="360"/>
      </w:pPr>
    </w:lvl>
    <w:lvl w:ilvl="1" w:tplc="81C296A6">
      <w:start w:val="1"/>
      <w:numFmt w:val="lowerLetter"/>
      <w:lvlText w:val="%2."/>
      <w:lvlJc w:val="left"/>
      <w:pPr>
        <w:ind w:left="1440" w:hanging="360"/>
      </w:pPr>
    </w:lvl>
    <w:lvl w:ilvl="2" w:tplc="0AAE1170">
      <w:start w:val="1"/>
      <w:numFmt w:val="lowerRoman"/>
      <w:lvlText w:val="%3."/>
      <w:lvlJc w:val="right"/>
      <w:pPr>
        <w:ind w:left="2160" w:hanging="180"/>
      </w:pPr>
    </w:lvl>
    <w:lvl w:ilvl="3" w:tplc="71C29376">
      <w:start w:val="1"/>
      <w:numFmt w:val="decimal"/>
      <w:lvlText w:val="%4."/>
      <w:lvlJc w:val="left"/>
      <w:pPr>
        <w:ind w:left="2880" w:hanging="360"/>
      </w:pPr>
    </w:lvl>
    <w:lvl w:ilvl="4" w:tplc="955C585E">
      <w:start w:val="1"/>
      <w:numFmt w:val="lowerLetter"/>
      <w:lvlText w:val="%5."/>
      <w:lvlJc w:val="left"/>
      <w:pPr>
        <w:ind w:left="3600" w:hanging="360"/>
      </w:pPr>
    </w:lvl>
    <w:lvl w:ilvl="5" w:tplc="85F6A54C">
      <w:start w:val="1"/>
      <w:numFmt w:val="lowerRoman"/>
      <w:lvlText w:val="%6."/>
      <w:lvlJc w:val="right"/>
      <w:pPr>
        <w:ind w:left="4320" w:hanging="180"/>
      </w:pPr>
    </w:lvl>
    <w:lvl w:ilvl="6" w:tplc="DBDC24D6">
      <w:start w:val="1"/>
      <w:numFmt w:val="decimal"/>
      <w:lvlText w:val="%7."/>
      <w:lvlJc w:val="left"/>
      <w:pPr>
        <w:ind w:left="5040" w:hanging="360"/>
      </w:pPr>
    </w:lvl>
    <w:lvl w:ilvl="7" w:tplc="77C89692">
      <w:start w:val="1"/>
      <w:numFmt w:val="lowerLetter"/>
      <w:lvlText w:val="%8."/>
      <w:lvlJc w:val="left"/>
      <w:pPr>
        <w:ind w:left="5760" w:hanging="360"/>
      </w:pPr>
    </w:lvl>
    <w:lvl w:ilvl="8" w:tplc="DDAA82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B5D02"/>
    <w:multiLevelType w:val="multilevel"/>
    <w:tmpl w:val="99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B4DF6"/>
    <w:multiLevelType w:val="multilevel"/>
    <w:tmpl w:val="150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80012"/>
    <w:multiLevelType w:val="multilevel"/>
    <w:tmpl w:val="CC4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81ECD"/>
    <w:multiLevelType w:val="multilevel"/>
    <w:tmpl w:val="AD8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B302F"/>
    <w:multiLevelType w:val="multilevel"/>
    <w:tmpl w:val="830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960204">
    <w:abstractNumId w:val="8"/>
  </w:num>
  <w:num w:numId="2" w16cid:durableId="127817529">
    <w:abstractNumId w:val="5"/>
  </w:num>
  <w:num w:numId="3" w16cid:durableId="1956322865">
    <w:abstractNumId w:val="12"/>
  </w:num>
  <w:num w:numId="4" w16cid:durableId="714892879">
    <w:abstractNumId w:val="13"/>
  </w:num>
  <w:num w:numId="5" w16cid:durableId="1244484179">
    <w:abstractNumId w:val="7"/>
  </w:num>
  <w:num w:numId="6" w16cid:durableId="555514248">
    <w:abstractNumId w:val="0"/>
  </w:num>
  <w:num w:numId="7" w16cid:durableId="1335180606">
    <w:abstractNumId w:val="4"/>
  </w:num>
  <w:num w:numId="8" w16cid:durableId="949703772">
    <w:abstractNumId w:val="6"/>
  </w:num>
  <w:num w:numId="9" w16cid:durableId="212427877">
    <w:abstractNumId w:val="2"/>
  </w:num>
  <w:num w:numId="10" w16cid:durableId="1766536461">
    <w:abstractNumId w:val="10"/>
  </w:num>
  <w:num w:numId="11" w16cid:durableId="321008966">
    <w:abstractNumId w:val="11"/>
  </w:num>
  <w:num w:numId="12" w16cid:durableId="2131976960">
    <w:abstractNumId w:val="1"/>
  </w:num>
  <w:num w:numId="13" w16cid:durableId="1142652696">
    <w:abstractNumId w:val="9"/>
  </w:num>
  <w:num w:numId="14" w16cid:durableId="169345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47"/>
    <w:rsid w:val="00083447"/>
    <w:rsid w:val="0008494D"/>
    <w:rsid w:val="001817AD"/>
    <w:rsid w:val="0022181A"/>
    <w:rsid w:val="002473A0"/>
    <w:rsid w:val="00295A97"/>
    <w:rsid w:val="0030459C"/>
    <w:rsid w:val="00426E6D"/>
    <w:rsid w:val="00484254"/>
    <w:rsid w:val="00495306"/>
    <w:rsid w:val="005A0B89"/>
    <w:rsid w:val="005C2F12"/>
    <w:rsid w:val="005D2885"/>
    <w:rsid w:val="005D53EF"/>
    <w:rsid w:val="005D6C48"/>
    <w:rsid w:val="00607369"/>
    <w:rsid w:val="006321FF"/>
    <w:rsid w:val="00656A74"/>
    <w:rsid w:val="006E7953"/>
    <w:rsid w:val="00707B31"/>
    <w:rsid w:val="0074491F"/>
    <w:rsid w:val="00752899"/>
    <w:rsid w:val="007B488F"/>
    <w:rsid w:val="00831888"/>
    <w:rsid w:val="00964041"/>
    <w:rsid w:val="009C7FFA"/>
    <w:rsid w:val="009D31BC"/>
    <w:rsid w:val="009D75C1"/>
    <w:rsid w:val="009F3977"/>
    <w:rsid w:val="00A01C3C"/>
    <w:rsid w:val="00A17027"/>
    <w:rsid w:val="00AF438C"/>
    <w:rsid w:val="00B45B00"/>
    <w:rsid w:val="00B63C0F"/>
    <w:rsid w:val="00C56CD8"/>
    <w:rsid w:val="00CC6EC8"/>
    <w:rsid w:val="00D57399"/>
    <w:rsid w:val="00D84988"/>
    <w:rsid w:val="00DD7F49"/>
    <w:rsid w:val="00DE7387"/>
    <w:rsid w:val="10E324C4"/>
    <w:rsid w:val="226A2217"/>
    <w:rsid w:val="253DB778"/>
    <w:rsid w:val="29120DD8"/>
    <w:rsid w:val="36F92E04"/>
    <w:rsid w:val="45ADCF65"/>
    <w:rsid w:val="537195F3"/>
    <w:rsid w:val="6F8B8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9EBB5F"/>
  <w15:chartTrackingRefBased/>
  <w15:docId w15:val="{2BF9F189-F8AF-42F4-9A10-816E00DC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47"/>
  </w:style>
  <w:style w:type="paragraph" w:styleId="Footer">
    <w:name w:val="footer"/>
    <w:basedOn w:val="Normal"/>
    <w:link w:val="FooterChar"/>
    <w:uiPriority w:val="99"/>
    <w:unhideWhenUsed/>
    <w:rsid w:val="00083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Schibli</dc:creator>
  <cp:keywords/>
  <dc:description/>
  <cp:lastModifiedBy>Tim Schibli</cp:lastModifiedBy>
  <cp:revision>25</cp:revision>
  <dcterms:created xsi:type="dcterms:W3CDTF">2025-06-26T23:18:00Z</dcterms:created>
  <dcterms:modified xsi:type="dcterms:W3CDTF">2025-07-29T11:23:00Z</dcterms:modified>
</cp:coreProperties>
</file>