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68F38" w14:textId="4A7EA7D9" w:rsidR="000F0816" w:rsidRDefault="000F0816">
      <w:r w:rsidRPr="000F0816">
        <w:t>python compare_scaffold_diversity.py --runs exact="C:\BiND_nicotinic_receptor_calculations\sample_7ekt_1000_exact_test_pocket\gen" none="C:\BiND_nicotinic_receptor_calculations\sample_7ekt_1000_none\gen" --</w:t>
      </w:r>
      <w:proofErr w:type="spellStart"/>
      <w:r w:rsidRPr="000F0816">
        <w:t>output_dir</w:t>
      </w:r>
      <w:proofErr w:type="spellEnd"/>
      <w:r w:rsidRPr="000F0816">
        <w:t xml:space="preserve"> "C:\BiND_nicotinic_receptor_calculations\scaffold_comparison"</w:t>
      </w:r>
    </w:p>
    <w:sectPr w:rsidR="000F0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16"/>
    <w:rsid w:val="000F0816"/>
    <w:rsid w:val="002D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7ACE"/>
  <w15:chartTrackingRefBased/>
  <w15:docId w15:val="{B8A15BA5-EA2F-4AB6-8DD3-769B8BE6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Prytkova</dc:creator>
  <cp:keywords/>
  <dc:description/>
  <cp:lastModifiedBy>Tatiana Prytkova</cp:lastModifiedBy>
  <cp:revision>1</cp:revision>
  <dcterms:created xsi:type="dcterms:W3CDTF">2026-03-14T18:38:00Z</dcterms:created>
  <dcterms:modified xsi:type="dcterms:W3CDTF">2026-03-14T18:39:00Z</dcterms:modified>
</cp:coreProperties>
</file>