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4194F9" w14:textId="5094B365" w:rsidR="00B13EE6" w:rsidRPr="00915AD2" w:rsidRDefault="00915AD2">
      <w:r>
        <w:rPr>
          <w:b/>
          <w:bCs/>
        </w:rPr>
        <w:t xml:space="preserve">Utilizei o seguinte prompt: </w:t>
      </w:r>
      <w:r w:rsidRPr="00915AD2">
        <w:t>Quais são as diferenças entre os direitos morais e patrimoniais?</w:t>
      </w:r>
    </w:p>
    <w:p w14:paraId="0A9EDB45" w14:textId="77777777" w:rsidR="00915AD2" w:rsidRPr="00915AD2" w:rsidRDefault="00915AD2" w:rsidP="00915AD2">
      <w:pPr>
        <w:jc w:val="both"/>
      </w:pPr>
      <w:r w:rsidRPr="00915AD2">
        <w:t>Os objetivos principais deste material são capacitar você a compreender o universo dos direitos autorais, desde a criação da obra até sua proteção legal.</w:t>
      </w:r>
    </w:p>
    <w:p w14:paraId="0B4EA2B0" w14:textId="77777777" w:rsidR="00915AD2" w:rsidRPr="00915AD2" w:rsidRDefault="00915AD2" w:rsidP="00915AD2">
      <w:pPr>
        <w:jc w:val="both"/>
      </w:pPr>
      <w:r w:rsidRPr="00915AD2">
        <w:t>De forma detalhada, ao final do estudo, você será capaz de:</w:t>
      </w:r>
    </w:p>
    <w:p w14:paraId="62C3EB63" w14:textId="77777777" w:rsidR="00915AD2" w:rsidRPr="00915AD2" w:rsidRDefault="00915AD2" w:rsidP="00915AD2">
      <w:pPr>
        <w:numPr>
          <w:ilvl w:val="0"/>
          <w:numId w:val="1"/>
        </w:numPr>
        <w:jc w:val="both"/>
      </w:pPr>
      <w:r w:rsidRPr="00915AD2">
        <w:rPr>
          <w:b/>
          <w:bCs/>
        </w:rPr>
        <w:t>Definir e exemplificar:</w:t>
      </w:r>
      <w:r w:rsidRPr="00915AD2">
        <w:t xml:space="preserve"> Saber o que são direitos de autor e quais tipos de obras (literárias, artísticas e científicas) são protegidas.</w:t>
      </w:r>
    </w:p>
    <w:p w14:paraId="112A30AD" w14:textId="77777777" w:rsidR="00915AD2" w:rsidRPr="00915AD2" w:rsidRDefault="00915AD2" w:rsidP="00915AD2">
      <w:pPr>
        <w:numPr>
          <w:ilvl w:val="0"/>
          <w:numId w:val="1"/>
        </w:numPr>
        <w:jc w:val="both"/>
      </w:pPr>
      <w:r w:rsidRPr="00915AD2">
        <w:rPr>
          <w:b/>
          <w:bCs/>
        </w:rPr>
        <w:t>Diferenciar Direitos Morais e Patrimoniais:</w:t>
      </w:r>
      <w:r w:rsidRPr="00915AD2">
        <w:t xml:space="preserve"> Explicar os direitos que permitem ganho financeiro (patrimoniais) e aqueles que preservam o vínculo pessoal entre autor e obra (morais).</w:t>
      </w:r>
    </w:p>
    <w:p w14:paraId="1A9A0C0E" w14:textId="77777777" w:rsidR="00915AD2" w:rsidRPr="00915AD2" w:rsidRDefault="00915AD2" w:rsidP="00915AD2">
      <w:pPr>
        <w:numPr>
          <w:ilvl w:val="0"/>
          <w:numId w:val="1"/>
        </w:numPr>
        <w:jc w:val="both"/>
      </w:pPr>
      <w:r w:rsidRPr="00915AD2">
        <w:rPr>
          <w:b/>
          <w:bCs/>
        </w:rPr>
        <w:t>Compreender a Proteção Legal:</w:t>
      </w:r>
      <w:r w:rsidRPr="00915AD2">
        <w:t xml:space="preserve"> Entender como obter a titularidade, como transferir esses direitos e quais as medidas para protegê-los contra infrações.</w:t>
      </w:r>
    </w:p>
    <w:p w14:paraId="22CD3933" w14:textId="77777777" w:rsidR="00915AD2" w:rsidRPr="00915AD2" w:rsidRDefault="00915AD2" w:rsidP="00915AD2">
      <w:pPr>
        <w:numPr>
          <w:ilvl w:val="0"/>
          <w:numId w:val="1"/>
        </w:numPr>
        <w:jc w:val="both"/>
      </w:pPr>
      <w:r w:rsidRPr="00915AD2">
        <w:rPr>
          <w:b/>
          <w:bCs/>
        </w:rPr>
        <w:t>Conhecer Prazos e Limites:</w:t>
      </w:r>
      <w:r w:rsidRPr="00915AD2">
        <w:t xml:space="preserve"> Indicar a duração da proteção no Brasil e em tratados internacionais, além de identificar as limitações e exceções (como o uso para fins de ensino).</w:t>
      </w:r>
    </w:p>
    <w:p w14:paraId="36181146" w14:textId="77777777" w:rsidR="00915AD2" w:rsidRPr="00915AD2" w:rsidRDefault="00915AD2" w:rsidP="00915AD2">
      <w:pPr>
        <w:numPr>
          <w:ilvl w:val="0"/>
          <w:numId w:val="1"/>
        </w:numPr>
        <w:jc w:val="both"/>
      </w:pPr>
      <w:r w:rsidRPr="00915AD2">
        <w:rPr>
          <w:b/>
          <w:bCs/>
        </w:rPr>
        <w:t>Explorar Direitos Conexos e Software:</w:t>
      </w:r>
      <w:r w:rsidRPr="00915AD2">
        <w:t xml:space="preserve"> Identificar quem são os beneficiários dos direitos conexos (artistas, produtores e empresas de radiodifusão) e entender as regras específicas para programas de computador.</w:t>
      </w:r>
    </w:p>
    <w:p w14:paraId="742FD339" w14:textId="77777777" w:rsidR="00915AD2" w:rsidRDefault="00915AD2" w:rsidP="00915AD2"/>
    <w:p w14:paraId="36A97DEC" w14:textId="3FBB0390" w:rsidR="00915AD2" w:rsidRPr="00915AD2" w:rsidRDefault="00915AD2" w:rsidP="00915AD2">
      <w:r>
        <w:t>Gostei do retorno. Após a resposta obtida nas fontes, fui verificar as referencias que ele traz junto a resposta e estava correto. É fascinante o aprendizado e ganho de tempo nos estudos.</w:t>
      </w:r>
    </w:p>
    <w:sectPr w:rsidR="00915AD2" w:rsidRPr="00915AD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76F68"/>
    <w:multiLevelType w:val="multilevel"/>
    <w:tmpl w:val="72FE1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218268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5AD2"/>
    <w:rsid w:val="00915AD2"/>
    <w:rsid w:val="00B13EE6"/>
    <w:rsid w:val="00C744B2"/>
    <w:rsid w:val="00E224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9D60EB"/>
  <w15:chartTrackingRefBased/>
  <w15:docId w15:val="{18440E3F-7C53-4712-8BB3-4F97970AEB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15A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15A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15A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15A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15A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15A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15A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15A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15A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15A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15A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15A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15AD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15AD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15AD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15AD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15AD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15AD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15A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15A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15A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15A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15A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15AD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15AD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15AD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15A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15AD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15AD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207</Words>
  <Characters>1143</Characters>
  <Application>Microsoft Office Word</Application>
  <DocSecurity>0</DocSecurity>
  <Lines>20</Lines>
  <Paragraphs>24</Paragraphs>
  <ScaleCrop>false</ScaleCrop>
  <Company/>
  <LinksUpToDate>false</LinksUpToDate>
  <CharactersWithSpaces>1326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Thiago Portugal Soledade</dc:creator>
  <cp:keywords/>
  <dc:description/>
  <cp:lastModifiedBy>Thiago Portugal Soledade</cp:lastModifiedBy>
  <cp:revision>1</cp:revision>
  <dcterms:created xsi:type="dcterms:W3CDTF">2026-04-16T23:37:00Z</dcterms:created>
  <dcterms:modified xsi:type="dcterms:W3CDTF">2026-04-16T23:40:00Z</dcterms:modified>
</cp:coreProperties>
</file>