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F606F" w14:textId="3FD7F74C" w:rsidR="00FA624D" w:rsidRPr="00FA624D" w:rsidRDefault="00FA624D" w:rsidP="00FA624D">
      <w:pPr>
        <w:jc w:val="both"/>
      </w:pPr>
      <w:r w:rsidRPr="00FA624D">
        <w:t>Para apoiar revisões futuras sobre direitos autorais, aqui está um conjunto de prompts estruturados por temas, baseados diretamente no conteúdo das fontes:</w:t>
      </w:r>
    </w:p>
    <w:p w14:paraId="70A35797" w14:textId="77777777" w:rsidR="00FA624D" w:rsidRPr="00FA624D" w:rsidRDefault="00FA624D" w:rsidP="00FA624D">
      <w:pPr>
        <w:jc w:val="both"/>
      </w:pPr>
      <w:r w:rsidRPr="00FA624D">
        <w:t>1. Fundamentos e Proteção</w:t>
      </w:r>
    </w:p>
    <w:p w14:paraId="456430D2" w14:textId="77777777" w:rsidR="00FA624D" w:rsidRPr="00FA624D" w:rsidRDefault="00FA624D" w:rsidP="00FA624D">
      <w:pPr>
        <w:numPr>
          <w:ilvl w:val="0"/>
          <w:numId w:val="6"/>
        </w:numPr>
        <w:jc w:val="both"/>
      </w:pPr>
      <w:r w:rsidRPr="00FA624D">
        <w:rPr>
          <w:b/>
          <w:bCs/>
        </w:rPr>
        <w:t>Prompt:</w:t>
      </w:r>
      <w:r w:rsidRPr="00FA624D">
        <w:t xml:space="preserve"> "Explique a diferença entre a proteção de uma 'ideia' e de uma 'obra' no direito autoral brasileiro, citando exemplos de suportes tangíveis e intangíveis".</w:t>
      </w:r>
    </w:p>
    <w:p w14:paraId="2FB1B099" w14:textId="77777777" w:rsidR="00FA624D" w:rsidRPr="00FA624D" w:rsidRDefault="00FA624D" w:rsidP="00FA624D">
      <w:pPr>
        <w:numPr>
          <w:ilvl w:val="0"/>
          <w:numId w:val="6"/>
        </w:numPr>
        <w:jc w:val="both"/>
      </w:pPr>
      <w:r w:rsidRPr="00FA624D">
        <w:rPr>
          <w:b/>
          <w:bCs/>
        </w:rPr>
        <w:t>Prompt:</w:t>
      </w:r>
      <w:r w:rsidRPr="00FA624D">
        <w:t xml:space="preserve"> "Quais são os requisitos mínimos de originalidade e criatividade necessários para que uma criação do espírito seja protegida?".</w:t>
      </w:r>
    </w:p>
    <w:p w14:paraId="4ED09BEC" w14:textId="77777777" w:rsidR="00FA624D" w:rsidRPr="00FA624D" w:rsidRDefault="00FA624D" w:rsidP="00FA624D">
      <w:pPr>
        <w:jc w:val="both"/>
      </w:pPr>
      <w:r w:rsidRPr="00FA624D">
        <w:t>2. Dimensões do Direito (Moral e Patrimonial)</w:t>
      </w:r>
    </w:p>
    <w:p w14:paraId="33FA8B5F" w14:textId="77777777" w:rsidR="00FA624D" w:rsidRPr="00FA624D" w:rsidRDefault="00FA624D" w:rsidP="00FA624D">
      <w:pPr>
        <w:numPr>
          <w:ilvl w:val="0"/>
          <w:numId w:val="7"/>
        </w:numPr>
        <w:jc w:val="both"/>
      </w:pPr>
      <w:r w:rsidRPr="00FA624D">
        <w:rPr>
          <w:b/>
          <w:bCs/>
        </w:rPr>
        <w:t>Prompt:</w:t>
      </w:r>
      <w:r w:rsidRPr="00FA624D">
        <w:t xml:space="preserve"> "Compare os direitos morais e patrimoniais quanto à sua duração, possibilidade de transferência (alienabilidade) e principais exemplos de cada categoria".</w:t>
      </w:r>
    </w:p>
    <w:p w14:paraId="2DC17ECC" w14:textId="77777777" w:rsidR="00FA624D" w:rsidRPr="00FA624D" w:rsidRDefault="00FA624D" w:rsidP="00FA624D">
      <w:pPr>
        <w:numPr>
          <w:ilvl w:val="0"/>
          <w:numId w:val="7"/>
        </w:numPr>
        <w:jc w:val="both"/>
      </w:pPr>
      <w:r w:rsidRPr="00FA624D">
        <w:rPr>
          <w:b/>
          <w:bCs/>
        </w:rPr>
        <w:t>Prompt:</w:t>
      </w:r>
      <w:r w:rsidRPr="00FA624D">
        <w:t xml:space="preserve"> "O que acontece com os direitos morais de um autor, como Shakespeare, após sua obra cair em domínio público?".</w:t>
      </w:r>
    </w:p>
    <w:p w14:paraId="732A364B" w14:textId="77777777" w:rsidR="00FA624D" w:rsidRPr="00FA624D" w:rsidRDefault="00FA624D" w:rsidP="00FA624D">
      <w:pPr>
        <w:jc w:val="both"/>
      </w:pPr>
      <w:r w:rsidRPr="00FA624D">
        <w:t>3. Softwares e Tecnologia</w:t>
      </w:r>
    </w:p>
    <w:p w14:paraId="3571C173" w14:textId="77777777" w:rsidR="00FA624D" w:rsidRPr="00FA624D" w:rsidRDefault="00FA624D" w:rsidP="00FA624D">
      <w:pPr>
        <w:numPr>
          <w:ilvl w:val="0"/>
          <w:numId w:val="8"/>
        </w:numPr>
        <w:jc w:val="both"/>
      </w:pPr>
      <w:r w:rsidRPr="00FA624D">
        <w:rPr>
          <w:b/>
          <w:bCs/>
        </w:rPr>
        <w:t>Prompt:</w:t>
      </w:r>
      <w:r w:rsidRPr="00FA624D">
        <w:t xml:space="preserve"> "Quais as especificidades da proteção de programas de computador no Brasil em relação aos direitos morais e ao prazo de validade?".</w:t>
      </w:r>
    </w:p>
    <w:p w14:paraId="68172953" w14:textId="77777777" w:rsidR="00FA624D" w:rsidRPr="00FA624D" w:rsidRDefault="00FA624D" w:rsidP="00FA624D">
      <w:pPr>
        <w:numPr>
          <w:ilvl w:val="0"/>
          <w:numId w:val="8"/>
        </w:numPr>
        <w:jc w:val="both"/>
      </w:pPr>
      <w:r w:rsidRPr="00FA624D">
        <w:rPr>
          <w:b/>
          <w:bCs/>
        </w:rPr>
        <w:t>Prompt:</w:t>
      </w:r>
      <w:r w:rsidRPr="00FA624D">
        <w:t xml:space="preserve"> "Quais são as quatro modalidades de licença previstas pela Lei de Software (9.609/98) e suas diferenças?".</w:t>
      </w:r>
    </w:p>
    <w:p w14:paraId="5B99391B" w14:textId="77777777" w:rsidR="00FA624D" w:rsidRPr="00FA624D" w:rsidRDefault="00FA624D" w:rsidP="00FA624D">
      <w:pPr>
        <w:jc w:val="both"/>
      </w:pPr>
      <w:r w:rsidRPr="00FA624D">
        <w:t>4. Direitos Conexos</w:t>
      </w:r>
    </w:p>
    <w:p w14:paraId="2030A67D" w14:textId="77777777" w:rsidR="00FA624D" w:rsidRPr="00FA624D" w:rsidRDefault="00FA624D" w:rsidP="00FA624D">
      <w:pPr>
        <w:numPr>
          <w:ilvl w:val="0"/>
          <w:numId w:val="9"/>
        </w:numPr>
        <w:jc w:val="both"/>
      </w:pPr>
      <w:r w:rsidRPr="00FA624D">
        <w:rPr>
          <w:b/>
          <w:bCs/>
        </w:rPr>
        <w:t>Prompt:</w:t>
      </w:r>
      <w:r w:rsidRPr="00FA624D">
        <w:t xml:space="preserve"> "Identifique os três grupos de beneficiários dos direitos conexos e explique qual a contribuição de cada um para a difusão da obra".</w:t>
      </w:r>
    </w:p>
    <w:p w14:paraId="056FCF8C" w14:textId="77777777" w:rsidR="00FA624D" w:rsidRPr="00FA624D" w:rsidRDefault="00FA624D" w:rsidP="00FA624D">
      <w:pPr>
        <w:numPr>
          <w:ilvl w:val="0"/>
          <w:numId w:val="9"/>
        </w:numPr>
        <w:jc w:val="both"/>
      </w:pPr>
      <w:r w:rsidRPr="00FA624D">
        <w:rPr>
          <w:b/>
          <w:bCs/>
        </w:rPr>
        <w:t>Prompt:</w:t>
      </w:r>
      <w:r w:rsidRPr="00FA624D">
        <w:t xml:space="preserve"> "Como funciona a proteção de direitos conexos para obras que já estão em domínio público, como um concerto de Beethoven?".</w:t>
      </w:r>
    </w:p>
    <w:p w14:paraId="2D79E1F0" w14:textId="77777777" w:rsidR="00FA624D" w:rsidRPr="00FA624D" w:rsidRDefault="00FA624D" w:rsidP="00FA624D">
      <w:pPr>
        <w:jc w:val="both"/>
      </w:pPr>
      <w:r w:rsidRPr="00FA624D">
        <w:t>5. Limitações e Regras Internacionais</w:t>
      </w:r>
    </w:p>
    <w:p w14:paraId="37DD70E1" w14:textId="77777777" w:rsidR="00FA624D" w:rsidRPr="00FA624D" w:rsidRDefault="00FA624D" w:rsidP="00FA624D">
      <w:pPr>
        <w:numPr>
          <w:ilvl w:val="0"/>
          <w:numId w:val="10"/>
        </w:numPr>
        <w:jc w:val="both"/>
      </w:pPr>
      <w:r w:rsidRPr="00FA624D">
        <w:rPr>
          <w:b/>
          <w:bCs/>
        </w:rPr>
        <w:t>Prompt:</w:t>
      </w:r>
      <w:r w:rsidRPr="00FA624D">
        <w:t xml:space="preserve"> "Liste as principais limitações ao direito autoral no Brasil (usos livres) e explique o 'teste dos três passos' previsto no Acordo TRIPS".</w:t>
      </w:r>
    </w:p>
    <w:p w14:paraId="45404686" w14:textId="77777777" w:rsidR="00FA624D" w:rsidRPr="00FA624D" w:rsidRDefault="00FA624D" w:rsidP="00FA624D">
      <w:pPr>
        <w:numPr>
          <w:ilvl w:val="0"/>
          <w:numId w:val="10"/>
        </w:numPr>
        <w:jc w:val="both"/>
      </w:pPr>
      <w:r w:rsidRPr="00FA624D">
        <w:rPr>
          <w:b/>
          <w:bCs/>
        </w:rPr>
        <w:t>Prompt:</w:t>
      </w:r>
      <w:r w:rsidRPr="00FA624D">
        <w:t xml:space="preserve"> "Quais são os tratados internacionais sobre direitos autorais ratificados pelo Brasil e quais (como o WCT e WPPT) não têm validade no país?".</w:t>
      </w:r>
    </w:p>
    <w:p w14:paraId="4DDE53E7" w14:textId="77777777" w:rsidR="00FA624D" w:rsidRPr="00FA624D" w:rsidRDefault="00FA624D" w:rsidP="00FA624D">
      <w:pPr>
        <w:jc w:val="both"/>
      </w:pPr>
      <w:r w:rsidRPr="00FA624D">
        <w:t>6. Infrações e Defesa</w:t>
      </w:r>
    </w:p>
    <w:p w14:paraId="65459ADC" w14:textId="77777777" w:rsidR="00FA624D" w:rsidRPr="00FA624D" w:rsidRDefault="00FA624D" w:rsidP="00FA624D">
      <w:pPr>
        <w:numPr>
          <w:ilvl w:val="0"/>
          <w:numId w:val="11"/>
        </w:numPr>
        <w:jc w:val="both"/>
      </w:pPr>
      <w:r w:rsidRPr="00FA624D">
        <w:rPr>
          <w:b/>
          <w:bCs/>
        </w:rPr>
        <w:lastRenderedPageBreak/>
        <w:t>Prompt:</w:t>
      </w:r>
      <w:r w:rsidRPr="00FA624D">
        <w:t xml:space="preserve"> "Diferencie as penalidades para infração de direitos de software quando há ou não finalidade comercial".</w:t>
      </w:r>
    </w:p>
    <w:p w14:paraId="3A52D0E0" w14:textId="77777777" w:rsidR="00FA624D" w:rsidRPr="00FA624D" w:rsidRDefault="00FA624D" w:rsidP="00FA624D">
      <w:pPr>
        <w:numPr>
          <w:ilvl w:val="0"/>
          <w:numId w:val="11"/>
        </w:numPr>
        <w:jc w:val="both"/>
      </w:pPr>
      <w:r w:rsidRPr="00FA624D">
        <w:rPr>
          <w:b/>
          <w:bCs/>
        </w:rPr>
        <w:t>Prompt:</w:t>
      </w:r>
      <w:r w:rsidRPr="00FA624D">
        <w:t xml:space="preserve"> "Quais são as medidas civis e as medidas de fronteira disponíveis para um titular de direitos autorais proteger sua obra contra pirataria?"</w:t>
      </w:r>
    </w:p>
    <w:p w14:paraId="45A42F53" w14:textId="77777777" w:rsidR="00B13EE6" w:rsidRPr="00FA624D" w:rsidRDefault="00B13EE6" w:rsidP="00FA624D">
      <w:pPr>
        <w:jc w:val="both"/>
      </w:pPr>
    </w:p>
    <w:sectPr w:rsidR="00B13EE6" w:rsidRPr="00FA624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03875"/>
    <w:multiLevelType w:val="multilevel"/>
    <w:tmpl w:val="3306F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ED7EF3"/>
    <w:multiLevelType w:val="multilevel"/>
    <w:tmpl w:val="065A0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DE475A"/>
    <w:multiLevelType w:val="multilevel"/>
    <w:tmpl w:val="2576A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9B55CF"/>
    <w:multiLevelType w:val="multilevel"/>
    <w:tmpl w:val="63D8C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DA2F23"/>
    <w:multiLevelType w:val="multilevel"/>
    <w:tmpl w:val="13E81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8E7751"/>
    <w:multiLevelType w:val="multilevel"/>
    <w:tmpl w:val="6590B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995BCE"/>
    <w:multiLevelType w:val="multilevel"/>
    <w:tmpl w:val="82A0C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A55C2F"/>
    <w:multiLevelType w:val="multilevel"/>
    <w:tmpl w:val="9B14E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D4118C8"/>
    <w:multiLevelType w:val="multilevel"/>
    <w:tmpl w:val="E0223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A12E52"/>
    <w:multiLevelType w:val="multilevel"/>
    <w:tmpl w:val="81D8C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4B3F16"/>
    <w:multiLevelType w:val="multilevel"/>
    <w:tmpl w:val="C7386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9106796">
    <w:abstractNumId w:val="4"/>
  </w:num>
  <w:num w:numId="2" w16cid:durableId="139422822">
    <w:abstractNumId w:val="5"/>
  </w:num>
  <w:num w:numId="3" w16cid:durableId="589775479">
    <w:abstractNumId w:val="6"/>
  </w:num>
  <w:num w:numId="4" w16cid:durableId="1779062674">
    <w:abstractNumId w:val="2"/>
  </w:num>
  <w:num w:numId="5" w16cid:durableId="1506090628">
    <w:abstractNumId w:val="10"/>
  </w:num>
  <w:num w:numId="6" w16cid:durableId="1266038893">
    <w:abstractNumId w:val="1"/>
  </w:num>
  <w:num w:numId="7" w16cid:durableId="1872064371">
    <w:abstractNumId w:val="7"/>
  </w:num>
  <w:num w:numId="8" w16cid:durableId="1003125390">
    <w:abstractNumId w:val="8"/>
  </w:num>
  <w:num w:numId="9" w16cid:durableId="105195966">
    <w:abstractNumId w:val="9"/>
  </w:num>
  <w:num w:numId="10" w16cid:durableId="1919945671">
    <w:abstractNumId w:val="3"/>
  </w:num>
  <w:num w:numId="11" w16cid:durableId="256907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CFE"/>
    <w:rsid w:val="005C5B12"/>
    <w:rsid w:val="00B13EE6"/>
    <w:rsid w:val="00BA276F"/>
    <w:rsid w:val="00C744B2"/>
    <w:rsid w:val="00EC292D"/>
    <w:rsid w:val="00FA624D"/>
    <w:rsid w:val="00FF6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1CF39F"/>
  <w15:chartTrackingRefBased/>
  <w15:docId w15:val="{0582275B-057F-49A3-8E4F-715484566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F6C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F6C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F6C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F6C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F6C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F6C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F6C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F6C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F6C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F6C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F6C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F6C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F6CF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F6CF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F6CF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F6CF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F6CF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F6CF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F6C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F6C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F6C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F6C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F6C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F6CF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F6CF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F6CF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F6C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F6CF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F6C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312</Words>
  <Characters>1690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Thiago Portugal Soledade</dc:creator>
  <cp:keywords/>
  <dc:description/>
  <cp:lastModifiedBy>Thiago Portugal Soledade</cp:lastModifiedBy>
  <cp:revision>2</cp:revision>
  <dcterms:created xsi:type="dcterms:W3CDTF">2026-04-16T23:53:00Z</dcterms:created>
  <dcterms:modified xsi:type="dcterms:W3CDTF">2026-04-16T23:53:00Z</dcterms:modified>
</cp:coreProperties>
</file>