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1</w:t>
      </w:r>
    </w:p>
    <w:p>
      <w:r>
        <w:rPr>
          <w:b/>
        </w:rPr>
        <w:t>Arquitectura Definitiva</w:t>
        <w:br/>
      </w:r>
    </w:p>
    <w:p>
      <w:pPr>
        <w:pStyle w:val="Heading2"/>
      </w:pPr>
      <w:r>
        <w:t>Objetivo</w:t>
      </w:r>
    </w:p>
    <w:p>
      <w:r>
        <w:t>Desarrollar un Sistema Integral de Gestión Comercial para Publicidad Román, escalable, mantenible y preparado para crecer.</w:t>
      </w:r>
    </w:p>
    <w:p>
      <w:pPr>
        <w:pStyle w:val="Heading2"/>
      </w:pPr>
      <w:r>
        <w:t>Decisión principal</w:t>
      </w:r>
    </w:p>
    <w:p>
      <w:r>
        <w:t>Frontend y Backend separados.</w:t>
      </w:r>
    </w:p>
    <w:p>
      <w:pPr>
        <w:pStyle w:val="Heading2"/>
      </w:pPr>
      <w:r>
        <w:t>Tecnologías</w:t>
      </w:r>
    </w:p>
    <w:p>
      <w:r>
        <w:t>Frontend: HTML, CSS, JavaScript.</w:t>
        <w:br/>
        <w:t>Backend: Node.js + Express.</w:t>
        <w:br/>
        <w:t>Base de datos: PostgreSQL.</w:t>
        <w:br/>
        <w:t>Control de versiones: Git + GitHub.</w:t>
      </w:r>
    </w:p>
    <w:p>
      <w:pPr>
        <w:pStyle w:val="Heading2"/>
      </w:pPr>
      <w:r>
        <w:t>Estructura</w:t>
      </w:r>
    </w:p>
    <w:p>
      <w:r>
        <w:t>SIGC/</w:t>
        <w:br/>
        <w:t>├─ frontend/</w:t>
        <w:br/>
        <w:t>├─ backend/</w:t>
        <w:br/>
        <w:t>├─ database/</w:t>
        <w:br/>
        <w:t>├─ docs/</w:t>
        <w:br/>
        <w:t>└─ README.md</w:t>
      </w:r>
    </w:p>
    <w:p>
      <w:pPr>
        <w:pStyle w:val="Heading2"/>
      </w:pPr>
      <w:r>
        <w:t>Frontend</w:t>
      </w:r>
    </w:p>
    <w:p>
      <w:r>
        <w:t>assets/css, assets/js, assets/img, modules, components, layouts, services, data.</w:t>
      </w:r>
    </w:p>
    <w:p>
      <w:pPr>
        <w:pStyle w:val="Heading2"/>
      </w:pPr>
      <w:r>
        <w:t>Backend</w:t>
      </w:r>
    </w:p>
    <w:p>
      <w:r>
        <w:t>controllers, routes, services, middleware, models, config.</w:t>
      </w:r>
    </w:p>
    <w:p>
      <w:pPr>
        <w:pStyle w:val="Heading2"/>
      </w:pPr>
      <w:r>
        <w:t>Reglas</w:t>
      </w:r>
    </w:p>
    <w:p>
      <w:r>
        <w:t>1. Una responsabilidad por archivo.</w:t>
        <w:br/>
        <w:t>2. Un módulo independiente de otro.</w:t>
        <w:br/>
        <w:t>3. No duplicar código.</w:t>
        <w:br/>
        <w:t>4. Componentes reutilizables.</w:t>
        <w:br/>
        <w:t>5. El estado vive en JS, no en HTML.</w:t>
      </w:r>
    </w:p>
    <w:p>
      <w:pPr>
        <w:pStyle w:val="Heading2"/>
      </w:pPr>
      <w:r>
        <w:t>Decisiones congeladas</w:t>
      </w:r>
    </w:p>
    <w:p>
      <w:r>
        <w:t>• Frontend y Backend separados.</w:t>
        <w:br/>
        <w:t>• Arquitectura modular.</w:t>
        <w:br/>
        <w:t>• Datos siempre en USD; visualización USD/CRC.</w:t>
        <w:br/>
        <w:t>• Desarrollo por módulos.</w:t>
        <w:br/>
        <w:t>• No cambiar la arquitectura sin una razón técnica importante.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