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SIGC v1.0 - Documento 1</w:t>
      </w:r>
    </w:p>
    <w:p>
      <w:pPr>
        <w:spacing w:after="100"/>
      </w:pPr>
      <w:r>
        <w:rPr>
          <w:b/>
          <w:bCs/>
          <w:sz w:val="26"/>
          <w:szCs w:val="26"/>
        </w:rPr>
        <w:t xml:space="preserve">Arquitectura Definitiva</w:t>
      </w:r>
    </w:p>
    <w:p>
      <w:pPr>
        <w:spacing w:after="100"/>
      </w:pPr>
      <w:r>
        <w:rPr>
          <w:i/>
          <w:iCs/>
          <w:color w:val="888888"/>
        </w:rPr>
        <w:t xml:space="preserve">(Versión actualizada — stack backend cambiado a Laravel)</w:t>
      </w:r>
    </w:p>
    <w:p>
      <w:pPr>
        <w:pStyle w:val="Heading1"/>
        <w:spacing w:after="150" w:before="300"/>
      </w:pPr>
      <w:r>
        <w:t xml:space="preserve">Objetivo</w:t>
      </w:r>
    </w:p>
    <w:p>
      <w:pPr>
        <w:spacing w:after="100"/>
      </w:pPr>
      <w:r>
        <w:t xml:space="preserve">Desarrollar un Sistema Integral de Gestión Comercial para Publicidad Román, escalable, mantenible y preparado para crecer.</w:t>
      </w:r>
    </w:p>
    <w:p>
      <w:pPr>
        <w:pStyle w:val="Heading1"/>
        <w:spacing w:after="150" w:before="300"/>
      </w:pPr>
      <w:r>
        <w:t xml:space="preserve">Decisión principal</w:t>
      </w:r>
    </w:p>
    <w:p>
      <w:pPr>
        <w:spacing w:after="100"/>
      </w:pPr>
      <w:r>
        <w:t xml:space="preserve">Frontend y Backend separados, comunicados únicamente mediante API REST.</w:t>
      </w:r>
    </w:p>
    <w:p>
      <w:pPr>
        <w:pStyle w:val="Heading1"/>
        <w:spacing w:after="150" w:before="300"/>
      </w:pPr>
      <w:r>
        <w:t xml:space="preserve">Tecnologías</w:t>
      </w:r>
    </w:p>
    <w:p>
      <w:pPr>
        <w:pStyle w:val="ListParagraph"/>
        <w:numPr>
          <w:ilvl w:val="0"/>
          <w:numId w:val="1"/>
        </w:numPr>
        <w:spacing w:after="60"/>
      </w:pPr>
      <w:r>
        <w:t xml:space="preserve">Frontend: HTML5, CSS3, Bootstrap 5, JavaScript (ES Modules).</w:t>
      </w:r>
    </w:p>
    <w:p>
      <w:pPr>
        <w:pStyle w:val="ListParagraph"/>
        <w:numPr>
          <w:ilvl w:val="0"/>
          <w:numId w:val="1"/>
        </w:numPr>
        <w:spacing w:after="60"/>
      </w:pPr>
      <w:r>
        <w:t xml:space="preserve">Mapas: Leaflet.</w:t>
      </w:r>
    </w:p>
    <w:p>
      <w:pPr>
        <w:pStyle w:val="ListParagraph"/>
        <w:numPr>
          <w:ilvl w:val="0"/>
          <w:numId w:val="1"/>
        </w:numPr>
        <w:spacing w:after="60"/>
      </w:pPr>
      <w:r>
        <w:t xml:space="preserve">Backend: Laravel (PHP) — API REST, sin Blade.</w:t>
      </w:r>
    </w:p>
    <w:p>
      <w:pPr>
        <w:pStyle w:val="ListParagraph"/>
        <w:numPr>
          <w:ilvl w:val="0"/>
          <w:numId w:val="1"/>
        </w:numPr>
        <w:spacing w:after="60"/>
      </w:pPr>
      <w:r>
        <w:t xml:space="preserve">Base de datos: MySQL.</w:t>
      </w:r>
    </w:p>
    <w:p>
      <w:pPr>
        <w:pStyle w:val="ListParagraph"/>
        <w:numPr>
          <w:ilvl w:val="0"/>
          <w:numId w:val="1"/>
        </w:numPr>
        <w:spacing w:after="60"/>
      </w:pPr>
      <w:r>
        <w:t xml:space="preserve">ORM: Eloquent.</w:t>
      </w:r>
    </w:p>
    <w:p>
      <w:pPr>
        <w:pStyle w:val="ListParagraph"/>
        <w:numPr>
          <w:ilvl w:val="0"/>
          <w:numId w:val="1"/>
        </w:numPr>
        <w:spacing w:after="60"/>
      </w:pPr>
      <w:r>
        <w:t xml:space="preserve">Autenticación: Laravel Sanctum.</w:t>
      </w:r>
    </w:p>
    <w:p>
      <w:pPr>
        <w:pStyle w:val="ListParagraph"/>
        <w:numPr>
          <w:ilvl w:val="0"/>
          <w:numId w:val="1"/>
        </w:numPr>
        <w:spacing w:after="60"/>
      </w:pPr>
      <w:r>
        <w:t xml:space="preserve">Correos: Laravel Mail.</w:t>
      </w:r>
    </w:p>
    <w:p>
      <w:pPr>
        <w:pStyle w:val="ListParagraph"/>
        <w:numPr>
          <w:ilvl w:val="0"/>
          <w:numId w:val="1"/>
        </w:numPr>
        <w:spacing w:after="60"/>
      </w:pPr>
      <w:r>
        <w:t xml:space="preserve">Tareas programadas: Laravel Scheduler / Jobs.</w:t>
      </w:r>
    </w:p>
    <w:p>
      <w:pPr>
        <w:pStyle w:val="ListParagraph"/>
        <w:numPr>
          <w:ilvl w:val="0"/>
          <w:numId w:val="1"/>
        </w:numPr>
        <w:spacing w:after="60"/>
      </w:pPr>
      <w:r>
        <w:t xml:space="preserve">Almacenamiento de archivos: Laravel Storage.</w:t>
      </w:r>
    </w:p>
    <w:p>
      <w:pPr>
        <w:pStyle w:val="ListParagraph"/>
        <w:numPr>
          <w:ilvl w:val="0"/>
          <w:numId w:val="1"/>
        </w:numPr>
        <w:spacing w:after="60"/>
      </w:pPr>
      <w:r>
        <w:t xml:space="preserve">Control de versiones: Git + GitHub.</w:t>
      </w:r>
    </w:p>
    <w:p>
      <w:pPr>
        <w:pStyle w:val="Heading1"/>
        <w:spacing w:after="150" w:before="300"/>
      </w:pPr>
      <w:r>
        <w:t xml:space="preserve">Estructura general del proyecto</w:t>
      </w:r>
    </w:p>
    <w:p>
      <w:pPr>
        <w:spacing w:after="20"/>
      </w:pPr>
      <w:r>
        <w:rPr>
          <w:rFonts w:ascii="Consolas" w:cs="Consolas" w:eastAsia="Consolas" w:hAnsi="Consolas"/>
        </w:rPr>
        <w:t xml:space="preserve">SIGC/</w:t>
      </w:r>
    </w:p>
    <w:p>
      <w:pPr>
        <w:spacing w:after="20"/>
      </w:pPr>
      <w:r>
        <w:rPr>
          <w:rFonts w:ascii="Consolas" w:cs="Consolas" w:eastAsia="Consolas" w:hAnsi="Consolas"/>
        </w:rPr>
        <w:t xml:space="preserve">├─ frontend/</w:t>
      </w:r>
    </w:p>
    <w:p>
      <w:pPr>
        <w:spacing w:after="20"/>
      </w:pPr>
      <w:r>
        <w:rPr>
          <w:rFonts w:ascii="Consolas" w:cs="Consolas" w:eastAsia="Consolas" w:hAnsi="Consolas"/>
        </w:rPr>
        <w:t xml:space="preserve">├─ backend/     (Laravel)</w:t>
      </w:r>
    </w:p>
    <w:p>
      <w:pPr>
        <w:spacing w:after="20"/>
      </w:pPr>
      <w:r>
        <w:rPr>
          <w:rFonts w:ascii="Consolas" w:cs="Consolas" w:eastAsia="Consolas" w:hAnsi="Consolas"/>
        </w:rPr>
        <w:t xml:space="preserve">├─ database/</w:t>
      </w:r>
    </w:p>
    <w:p>
      <w:pPr>
        <w:spacing w:after="20"/>
      </w:pPr>
      <w:r>
        <w:rPr>
          <w:rFonts w:ascii="Consolas" w:cs="Consolas" w:eastAsia="Consolas" w:hAnsi="Consolas"/>
        </w:rPr>
        <w:t xml:space="preserve">├─ docs/</w:t>
      </w:r>
    </w:p>
    <w:p>
      <w:pPr>
        <w:spacing w:after="20"/>
      </w:pPr>
      <w:r>
        <w:rPr>
          <w:rFonts w:ascii="Consolas" w:cs="Consolas" w:eastAsia="Consolas" w:hAnsi="Consolas"/>
        </w:rPr>
        <w:t xml:space="preserve">└─ README.md</w:t>
      </w:r>
    </w:p>
    <w:p>
      <w:pPr>
        <w:pStyle w:val="Heading1"/>
        <w:spacing w:after="150" w:before="300"/>
      </w:pPr>
      <w:r>
        <w:t xml:space="preserve">Frontend</w:t>
      </w:r>
    </w:p>
    <w:p>
      <w:pPr>
        <w:spacing w:after="100"/>
      </w:pPr>
      <w:r>
        <w:t xml:space="preserve">assets/css, assets/js, assets/img, modules, components, layouts, services, data.</w:t>
      </w:r>
    </w:p>
    <w:p>
      <w:pPr>
        <w:pStyle w:val="Heading1"/>
        <w:spacing w:after="150" w:before="300"/>
      </w:pPr>
      <w:r>
        <w:t xml:space="preserve">Backend (Laravel)</w:t>
      </w:r>
    </w:p>
    <w:p>
      <w:pPr>
        <w:spacing w:after="100"/>
      </w:pPr>
      <w:r>
        <w:t xml:space="preserve">routes/api.php, Http/Controllers, Http/Middleware, Http/Requests, Http/Resources, Models, Services, Policies, database/migrations, database/seeders, config.</w:t>
      </w:r>
    </w:p>
    <w:p>
      <w:pPr>
        <w:pStyle w:val="Heading1"/>
        <w:spacing w:after="150" w:before="300"/>
      </w:pPr>
      <w:r>
        <w:t xml:space="preserve">Reglas</w:t>
      </w:r>
    </w:p>
    <w:p>
      <w:pPr>
        <w:pStyle w:val="ListParagraph"/>
        <w:numPr>
          <w:ilvl w:val="0"/>
          <w:numId w:val="1"/>
        </w:numPr>
        <w:spacing w:after="60"/>
      </w:pPr>
      <w:r>
        <w:t xml:space="preserve">Una responsabilidad por archivo.</w:t>
      </w:r>
    </w:p>
    <w:p>
      <w:pPr>
        <w:pStyle w:val="ListParagraph"/>
        <w:numPr>
          <w:ilvl w:val="0"/>
          <w:numId w:val="1"/>
        </w:numPr>
        <w:spacing w:after="60"/>
      </w:pPr>
      <w:r>
        <w:t xml:space="preserve">Un módulo independiente de otro.</w:t>
      </w:r>
    </w:p>
    <w:p>
      <w:pPr>
        <w:pStyle w:val="ListParagraph"/>
        <w:numPr>
          <w:ilvl w:val="0"/>
          <w:numId w:val="1"/>
        </w:numPr>
        <w:spacing w:after="60"/>
      </w:pPr>
      <w:r>
        <w:t xml:space="preserve">No duplicar código.</w:t>
      </w:r>
    </w:p>
    <w:p>
      <w:pPr>
        <w:pStyle w:val="ListParagraph"/>
        <w:numPr>
          <w:ilvl w:val="0"/>
          <w:numId w:val="1"/>
        </w:numPr>
        <w:spacing w:after="60"/>
      </w:pPr>
      <w:r>
        <w:t xml:space="preserve">Componentes reutilizables.</w:t>
      </w:r>
    </w:p>
    <w:p>
      <w:pPr>
        <w:pStyle w:val="ListParagraph"/>
        <w:numPr>
          <w:ilvl w:val="0"/>
          <w:numId w:val="1"/>
        </w:numPr>
        <w:spacing w:after="60"/>
      </w:pPr>
      <w:r>
        <w:t xml:space="preserve">El estado del frontend vive en JavaScript, no en HTML.</w:t>
      </w:r>
    </w:p>
    <w:p>
      <w:pPr>
        <w:pStyle w:val="ListParagraph"/>
        <w:numPr>
          <w:ilvl w:val="0"/>
          <w:numId w:val="1"/>
        </w:numPr>
        <w:spacing w:after="60"/>
      </w:pPr>
      <w:r>
        <w:t xml:space="preserve">El frontend nunca accede directamente a la base de datos.</w:t>
      </w:r>
    </w:p>
    <w:p>
      <w:pPr>
        <w:pStyle w:val="ListParagraph"/>
        <w:numPr>
          <w:ilvl w:val="0"/>
          <w:numId w:val="1"/>
        </w:numPr>
        <w:spacing w:after="60"/>
      </w:pPr>
      <w:r>
        <w:t xml:space="preserve">Toda la lógica de negocio vive en Services, no en Controllers ni en rutas.</w:t>
      </w:r>
    </w:p>
    <w:p>
      <w:pPr>
        <w:pStyle w:val="Heading1"/>
        <w:spacing w:after="150" w:before="300"/>
      </w:pPr>
      <w:r>
        <w:t xml:space="preserve">Decisiones congeladas</w:t>
      </w:r>
    </w:p>
    <w:p>
      <w:pPr>
        <w:pStyle w:val="ListParagraph"/>
        <w:numPr>
          <w:ilvl w:val="0"/>
          <w:numId w:val="1"/>
        </w:numPr>
        <w:spacing w:after="60"/>
      </w:pPr>
      <w:r>
        <w:t xml:space="preserve">Frontend y Backend separados.</w:t>
      </w:r>
    </w:p>
    <w:p>
      <w:pPr>
        <w:pStyle w:val="ListParagraph"/>
        <w:numPr>
          <w:ilvl w:val="0"/>
          <w:numId w:val="1"/>
        </w:numPr>
        <w:spacing w:after="60"/>
      </w:pPr>
      <w:r>
        <w:t xml:space="preserve">Arquitectura modular.</w:t>
      </w:r>
    </w:p>
    <w:p>
      <w:pPr>
        <w:pStyle w:val="ListParagraph"/>
        <w:numPr>
          <w:ilvl w:val="0"/>
          <w:numId w:val="1"/>
        </w:numPr>
        <w:spacing w:after="60"/>
      </w:pPr>
      <w:r>
        <w:t xml:space="preserve">Backend en Laravel, consumido como API REST.</w:t>
      </w:r>
    </w:p>
    <w:p>
      <w:pPr>
        <w:pStyle w:val="ListParagraph"/>
        <w:numPr>
          <w:ilvl w:val="0"/>
          <w:numId w:val="1"/>
        </w:numPr>
        <w:spacing w:after="60"/>
      </w:pPr>
      <w:r>
        <w:t xml:space="preserve">Base de datos MySQL.</w:t>
      </w:r>
    </w:p>
    <w:p>
      <w:pPr>
        <w:pStyle w:val="ListParagraph"/>
        <w:numPr>
          <w:ilvl w:val="0"/>
          <w:numId w:val="1"/>
        </w:numPr>
        <w:spacing w:after="60"/>
      </w:pPr>
      <w:r>
        <w:t xml:space="preserve">Autenticación mediante Laravel Sanctum (tokens).</w:t>
      </w:r>
    </w:p>
    <w:p>
      <w:pPr>
        <w:pStyle w:val="ListParagraph"/>
        <w:numPr>
          <w:ilvl w:val="0"/>
          <w:numId w:val="1"/>
        </w:numPr>
        <w:spacing w:after="60"/>
      </w:pPr>
      <w:r>
        <w:t xml:space="preserve">Datos siempre en USD; visualización USD/CRC.</w:t>
      </w:r>
    </w:p>
    <w:p>
      <w:pPr>
        <w:pStyle w:val="ListParagraph"/>
        <w:numPr>
          <w:ilvl w:val="0"/>
          <w:numId w:val="1"/>
        </w:numPr>
        <w:spacing w:after="60"/>
      </w:pPr>
      <w:r>
        <w:t xml:space="preserve">Desarrollo por módulos.</w:t>
      </w:r>
    </w:p>
    <w:p>
      <w:pPr>
        <w:pStyle w:val="ListParagraph"/>
        <w:numPr>
          <w:ilvl w:val="0"/>
          <w:numId w:val="1"/>
        </w:numPr>
        <w:spacing w:after="60"/>
      </w:pPr>
      <w:r>
        <w:t xml:space="preserve">No cambiar la arquitectura sin una razón técnica importante.</w:t>
      </w:r>
    </w:p>
    <w:p>
      <w:pPr>
        <w:pStyle w:val="Heading1"/>
        <w:spacing w:after="150" w:before="300"/>
      </w:pPr>
      <w:r>
        <w:t xml:space="preserve">Nota de cambio</w:t>
      </w:r>
    </w:p>
    <w:p>
      <w:pPr>
        <w:spacing w:after="100"/>
      </w:pPr>
      <w:r>
        <w:t xml:space="preserve">La arquitectura original (aprobada previamente) definía Node.js + Express + PostgreSQL como backend. Esa decisión fue reemplazada por Laravel + MySQL para reducir el tiempo total de desarrollo, dado que el proyecto es construido por una sola persona bajo un plazo de entrega fijado por la empresa. Laravel provee autenticación, ORM, validación y tareas programadas de forma nativa, lo que reduce significativamente el código a escribir a mano frente a Node + Express.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2026-07-21T00:37:06.064Z</dcterms:created>
  <dcterms:modified xsi:type="dcterms:W3CDTF">2026-07-21T00:37:06.064Z</dcterms:modified>
</cp:coreProperties>
</file>

<file path=docProps/custom.xml><?xml version="1.0" encoding="utf-8"?>
<Properties xmlns="http://schemas.openxmlformats.org/officeDocument/2006/custom-properties" xmlns:vt="http://schemas.openxmlformats.org/officeDocument/2006/docPropsVTypes"/>
</file>