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The following graph shows how a web application stores files in </w:t>
      </w:r>
      <w:r w:rsidDel="00000000" w:rsidR="00000000" w:rsidRPr="00000000">
        <w:rPr>
          <w:rFonts w:ascii="Courier New" w:cs="Courier New" w:eastAsia="Courier New" w:hAnsi="Courier New"/>
          <w:color w:val="eb5757"/>
          <w:sz w:val="20"/>
          <w:szCs w:val="20"/>
          <w:rtl w:val="0"/>
        </w:rPr>
        <w:t xml:space="preserve">/var/www/app</w:t>
      </w:r>
      <w:r w:rsidDel="00000000" w:rsidR="00000000" w:rsidRPr="00000000">
        <w:rPr>
          <w:color w:val="151c2b"/>
          <w:sz w:val="24"/>
          <w:szCs w:val="24"/>
          <w:rtl w:val="0"/>
        </w:rPr>
        <w:t xml:space="preserve">. The happy path would be the user requesting the contents of userCV.pdf from a defined path </w:t>
      </w:r>
      <w:r w:rsidDel="00000000" w:rsidR="00000000" w:rsidRPr="00000000">
        <w:rPr>
          <w:rFonts w:ascii="Courier New" w:cs="Courier New" w:eastAsia="Courier New" w:hAnsi="Courier New"/>
          <w:color w:val="eb5757"/>
          <w:sz w:val="20"/>
          <w:szCs w:val="20"/>
          <w:rtl w:val="0"/>
        </w:rPr>
        <w:t xml:space="preserve">/var/www/app/CVs</w:t>
      </w:r>
      <w:r w:rsidDel="00000000" w:rsidR="00000000" w:rsidRPr="00000000">
        <w:rPr>
          <w:color w:val="151c2b"/>
          <w:sz w:val="24"/>
          <w:szCs w:val="24"/>
          <w:rtl w:val="0"/>
        </w:rPr>
        <w:t xml:space="preserv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Pr>
        <w:drawing>
          <wp:inline distB="114300" distT="114300" distL="114300" distR="114300">
            <wp:extent cx="5943600" cy="2413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Courier New" w:cs="Courier New" w:eastAsia="Courier New" w:hAnsi="Courier New"/>
          <w:color w:val="eb5757"/>
          <w:sz w:val="20"/>
          <w:szCs w:val="20"/>
        </w:rPr>
      </w:pPr>
      <w:r w:rsidDel="00000000" w:rsidR="00000000" w:rsidRPr="00000000">
        <w:rPr>
          <w:sz w:val="24"/>
          <w:szCs w:val="24"/>
          <w:rtl w:val="0"/>
        </w:rPr>
        <w:t xml:space="preserve">We can test out the URL parameter by adding payloads to see how the web application behaves. Path traversal attacks, also known as the </w:t>
      </w:r>
      <w:r w:rsidDel="00000000" w:rsidR="00000000" w:rsidRPr="00000000">
        <w:rPr>
          <w:rFonts w:ascii="Courier New" w:cs="Courier New" w:eastAsia="Courier New" w:hAnsi="Courier New"/>
          <w:color w:val="eb5757"/>
          <w:sz w:val="20"/>
          <w:szCs w:val="20"/>
          <w:rtl w:val="0"/>
        </w:rPr>
        <w:t xml:space="preserve">dot-dot-slash</w:t>
      </w:r>
      <w:r w:rsidDel="00000000" w:rsidR="00000000" w:rsidRPr="00000000">
        <w:rPr>
          <w:sz w:val="24"/>
          <w:szCs w:val="24"/>
          <w:rtl w:val="0"/>
        </w:rPr>
        <w:t xml:space="preserve"> attack, take advantage of moving the directory one step up using the double dots </w:t>
      </w:r>
      <w:r w:rsidDel="00000000" w:rsidR="00000000" w:rsidRPr="00000000">
        <w:rPr>
          <w:rFonts w:ascii="Courier New" w:cs="Courier New" w:eastAsia="Courier New" w:hAnsi="Courier New"/>
          <w:color w:val="eb5757"/>
          <w:sz w:val="20"/>
          <w:szCs w:val="20"/>
          <w:rtl w:val="0"/>
        </w:rPr>
        <w:t xml:space="preserve">../</w:t>
      </w:r>
      <w:r w:rsidDel="00000000" w:rsidR="00000000" w:rsidRPr="00000000">
        <w:rPr>
          <w:sz w:val="24"/>
          <w:szCs w:val="24"/>
          <w:rtl w:val="0"/>
        </w:rPr>
        <w:t xml:space="preserve">. If the attacker finds the entry point, which in this case </w:t>
      </w:r>
      <w:r w:rsidDel="00000000" w:rsidR="00000000" w:rsidRPr="00000000">
        <w:rPr>
          <w:rFonts w:ascii="Courier New" w:cs="Courier New" w:eastAsia="Courier New" w:hAnsi="Courier New"/>
          <w:color w:val="eb5757"/>
          <w:sz w:val="20"/>
          <w:szCs w:val="20"/>
          <w:rtl w:val="0"/>
        </w:rPr>
        <w:t xml:space="preserve">get.php?file=</w:t>
      </w:r>
      <w:r w:rsidDel="00000000" w:rsidR="00000000" w:rsidRPr="00000000">
        <w:rPr>
          <w:sz w:val="24"/>
          <w:szCs w:val="24"/>
          <w:rtl w:val="0"/>
        </w:rPr>
        <w:t xml:space="preserve">, then the attacker may send something as follows, </w:t>
      </w:r>
      <w:r w:rsidDel="00000000" w:rsidR="00000000" w:rsidRPr="00000000">
        <w:rPr>
          <w:rFonts w:ascii="Courier New" w:cs="Courier New" w:eastAsia="Courier New" w:hAnsi="Courier New"/>
          <w:color w:val="eb5757"/>
          <w:sz w:val="20"/>
          <w:szCs w:val="20"/>
          <w:rtl w:val="0"/>
        </w:rPr>
        <w:t xml:space="preserve">http://webapp.thm/get.php?file=../../../../etc/passwd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rPr>
      </w:pPr>
      <w:r w:rsidDel="00000000" w:rsidR="00000000" w:rsidRPr="00000000">
        <w:rPr>
          <w:sz w:val="24"/>
          <w:szCs w:val="24"/>
          <w:rtl w:val="0"/>
        </w:rPr>
        <w:t xml:space="preserve">Suppose there isn't input validation, and instead of accessing the PDF files at </w:t>
      </w:r>
      <w:r w:rsidDel="00000000" w:rsidR="00000000" w:rsidRPr="00000000">
        <w:rPr>
          <w:rFonts w:ascii="Courier New" w:cs="Courier New" w:eastAsia="Courier New" w:hAnsi="Courier New"/>
          <w:color w:val="eb5757"/>
          <w:sz w:val="20"/>
          <w:szCs w:val="20"/>
          <w:rtl w:val="0"/>
        </w:rPr>
        <w:t xml:space="preserve">/var/www/app/CVs</w:t>
      </w:r>
      <w:r w:rsidDel="00000000" w:rsidR="00000000" w:rsidRPr="00000000">
        <w:rPr>
          <w:sz w:val="24"/>
          <w:szCs w:val="24"/>
          <w:rtl w:val="0"/>
        </w:rPr>
        <w:t xml:space="preserve"> location, the web application retrieves files from other directories, which in this case </w:t>
      </w:r>
      <w:r w:rsidDel="00000000" w:rsidR="00000000" w:rsidRPr="00000000">
        <w:rPr>
          <w:rFonts w:ascii="Courier New" w:cs="Courier New" w:eastAsia="Courier New" w:hAnsi="Courier New"/>
          <w:color w:val="eb5757"/>
          <w:sz w:val="20"/>
          <w:szCs w:val="20"/>
          <w:rtl w:val="0"/>
        </w:rPr>
        <w:t xml:space="preserve">/etc/passwd</w:t>
      </w:r>
      <w:r w:rsidDel="00000000" w:rsidR="00000000" w:rsidRPr="00000000">
        <w:rPr>
          <w:sz w:val="24"/>
          <w:szCs w:val="24"/>
          <w:rtl w:val="0"/>
        </w:rPr>
        <w:t xml:space="preserve">. Each </w:t>
      </w:r>
      <w:r w:rsidDel="00000000" w:rsidR="00000000" w:rsidRPr="00000000">
        <w:rPr>
          <w:rFonts w:ascii="Courier New" w:cs="Courier New" w:eastAsia="Courier New" w:hAnsi="Courier New"/>
          <w:color w:val="eb5757"/>
          <w:sz w:val="20"/>
          <w:szCs w:val="20"/>
          <w:rtl w:val="0"/>
        </w:rPr>
        <w:t xml:space="preserve">..</w:t>
      </w:r>
      <w:r w:rsidDel="00000000" w:rsidR="00000000" w:rsidRPr="00000000">
        <w:rPr>
          <w:sz w:val="24"/>
          <w:szCs w:val="24"/>
          <w:rtl w:val="0"/>
        </w:rPr>
        <w:t xml:space="preserve"> entry moves one directory until it reaches the root directory </w:t>
      </w:r>
      <w:r w:rsidDel="00000000" w:rsidR="00000000" w:rsidRPr="00000000">
        <w:rPr>
          <w:rFonts w:ascii="Courier New" w:cs="Courier New" w:eastAsia="Courier New" w:hAnsi="Courier New"/>
          <w:color w:val="eb5757"/>
          <w:sz w:val="20"/>
          <w:szCs w:val="20"/>
          <w:rtl w:val="0"/>
        </w:rPr>
        <w:t xml:space="preserve">/</w:t>
      </w:r>
      <w:r w:rsidDel="00000000" w:rsidR="00000000" w:rsidRPr="00000000">
        <w:rPr>
          <w:sz w:val="24"/>
          <w:szCs w:val="24"/>
          <w:rtl w:val="0"/>
        </w:rPr>
        <w:t xml:space="preserve">. Then it changes the directory to </w:t>
      </w:r>
      <w:r w:rsidDel="00000000" w:rsidR="00000000" w:rsidRPr="00000000">
        <w:rPr>
          <w:rFonts w:ascii="Courier New" w:cs="Courier New" w:eastAsia="Courier New" w:hAnsi="Courier New"/>
          <w:color w:val="eb5757"/>
          <w:sz w:val="20"/>
          <w:szCs w:val="20"/>
          <w:rtl w:val="0"/>
        </w:rPr>
        <w:t xml:space="preserve">/etc</w:t>
      </w:r>
      <w:r w:rsidDel="00000000" w:rsidR="00000000" w:rsidRPr="00000000">
        <w:rPr>
          <w:sz w:val="24"/>
          <w:szCs w:val="24"/>
          <w:rtl w:val="0"/>
        </w:rPr>
        <w:t xml:space="preserve">, and from there, it read the </w:t>
      </w:r>
      <w:r w:rsidDel="00000000" w:rsidR="00000000" w:rsidRPr="00000000">
        <w:rPr>
          <w:rFonts w:ascii="Courier New" w:cs="Courier New" w:eastAsia="Courier New" w:hAnsi="Courier New"/>
          <w:color w:val="eb5757"/>
          <w:sz w:val="20"/>
          <w:szCs w:val="20"/>
          <w:rtl w:val="0"/>
        </w:rPr>
        <w:t xml:space="preserve">passwd</w:t>
      </w:r>
      <w:r w:rsidDel="00000000" w:rsidR="00000000" w:rsidRPr="00000000">
        <w:rPr>
          <w:sz w:val="24"/>
          <w:szCs w:val="24"/>
          <w:rtl w:val="0"/>
        </w:rPr>
        <w:t xml:space="preserve"> file.</w:t>
      </w:r>
    </w:p>
    <w:p w:rsidR="00000000" w:rsidDel="00000000" w:rsidP="00000000" w:rsidRDefault="00000000" w:rsidRPr="00000000" w14:paraId="00000006">
      <w:pPr>
        <w:rPr/>
      </w:pPr>
      <w:r w:rsidDel="00000000" w:rsidR="00000000" w:rsidRPr="00000000">
        <w:rPr>
          <w:rtl w:val="0"/>
        </w:rPr>
      </w:r>
    </w:p>
    <w:tbl>
      <w:tblPr>
        <w:tblStyle w:val="Table1"/>
        <w:tblW w:w="9160.0" w:type="dxa"/>
        <w:jc w:val="left"/>
        <w:tblBorders>
          <w:top w:color="e9ecef" w:space="0" w:sz="8" w:val="single"/>
          <w:left w:color="e9ecef" w:space="0" w:sz="8" w:val="single"/>
          <w:bottom w:color="e9ecef" w:space="0" w:sz="8" w:val="single"/>
          <w:right w:color="e9ecef" w:space="0" w:sz="8" w:val="single"/>
          <w:insideH w:color="e9ecef" w:space="0" w:sz="8" w:val="single"/>
          <w:insideV w:color="e9ecef" w:space="0" w:sz="8" w:val="single"/>
        </w:tblBorders>
        <w:tblLayout w:type="fixed"/>
        <w:tblLook w:val="0600"/>
      </w:tblPr>
      <w:tblGrid>
        <w:gridCol w:w="3440"/>
        <w:gridCol w:w="5720"/>
        <w:tblGridChange w:id="0">
          <w:tblGrid>
            <w:gridCol w:w="3440"/>
            <w:gridCol w:w="5720"/>
          </w:tblGrid>
        </w:tblGridChange>
      </w:tblGrid>
      <w:tr>
        <w:trPr>
          <w:cantSplit w:val="0"/>
          <w:trHeight w:val="875"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07">
            <w:pPr>
              <w:rPr>
                <w:color w:val="151c2b"/>
              </w:rPr>
            </w:pPr>
            <w:r w:rsidDel="00000000" w:rsidR="00000000" w:rsidRPr="00000000">
              <w:rPr>
                <w:b w:val="1"/>
                <w:color w:val="151c2b"/>
                <w:rtl w:val="0"/>
              </w:rPr>
              <w:t xml:space="preserve">Location</w:t>
            </w:r>
            <w:r w:rsidDel="00000000" w:rsidR="00000000" w:rsidRPr="00000000">
              <w:rPr>
                <w:rtl w:val="0"/>
              </w:rPr>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08">
            <w:pPr>
              <w:rPr>
                <w:b w:val="1"/>
                <w:color w:val="151c2b"/>
              </w:rPr>
            </w:pPr>
            <w:r w:rsidDel="00000000" w:rsidR="00000000" w:rsidRPr="00000000">
              <w:rPr>
                <w:b w:val="1"/>
                <w:color w:val="151c2b"/>
                <w:rtl w:val="0"/>
              </w:rPr>
              <w:t xml:space="preserve">Description</w:t>
            </w:r>
          </w:p>
        </w:tc>
      </w:tr>
      <w:tr>
        <w:trPr>
          <w:cantSplit w:val="0"/>
          <w:trHeight w:val="1220"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/etc/issue</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color w:val="202124"/>
              </w:rPr>
            </w:pPr>
            <w:r w:rsidDel="00000000" w:rsidR="00000000" w:rsidRPr="00000000">
              <w:rPr>
                <w:color w:val="202124"/>
                <w:rtl w:val="0"/>
              </w:rPr>
              <w:t xml:space="preserve">contains a message or system identification to be printed before the login prompt.</w:t>
            </w:r>
          </w:p>
        </w:tc>
      </w:tr>
      <w:tr>
        <w:trPr>
          <w:cantSplit w:val="0"/>
          <w:trHeight w:val="3215"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/etc/profile</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80" w:line="360" w:lineRule="auto"/>
              <w:rPr>
                <w:color w:val="161616"/>
              </w:rPr>
            </w:pPr>
            <w:r w:rsidDel="00000000" w:rsidR="00000000" w:rsidRPr="00000000">
              <w:rPr>
                <w:color w:val="161616"/>
                <w:rtl w:val="0"/>
              </w:rPr>
              <w:t xml:space="preserve">controls system-wide default variables, such as Export variables, File creation mask (umask), Terminal types, Mail messages to indicate when new mail has arrived</w:t>
            </w:r>
          </w:p>
        </w:tc>
      </w:tr>
      <w:tr>
        <w:trPr>
          <w:cantSplit w:val="0"/>
          <w:trHeight w:val="1220"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/proc/version</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0E">
            <w:pPr>
              <w:rPr>
                <w:color w:val="202124"/>
              </w:rPr>
            </w:pPr>
            <w:r w:rsidDel="00000000" w:rsidR="00000000" w:rsidRPr="00000000">
              <w:rPr>
                <w:color w:val="202124"/>
                <w:rtl w:val="0"/>
              </w:rPr>
              <w:t xml:space="preserve">specifies the version of the </w:t>
            </w:r>
            <w:r w:rsidDel="00000000" w:rsidR="00000000" w:rsidRPr="00000000">
              <w:rPr>
                <w:color w:val="202124"/>
                <w:u w:val="single"/>
                <w:rtl w:val="0"/>
              </w:rPr>
              <w:t xml:space="preserve">Linux</w:t>
            </w:r>
            <w:r w:rsidDel="00000000" w:rsidR="00000000" w:rsidRPr="00000000">
              <w:rPr>
                <w:color w:val="202124"/>
                <w:rtl w:val="0"/>
              </w:rPr>
              <w:t xml:space="preserve"> kernel</w:t>
            </w:r>
          </w:p>
        </w:tc>
      </w:tr>
      <w:tr>
        <w:trPr>
          <w:cantSplit w:val="0"/>
          <w:trHeight w:val="1220"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/etc/passwd</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color w:val="202124"/>
              </w:rPr>
            </w:pPr>
            <w:r w:rsidDel="00000000" w:rsidR="00000000" w:rsidRPr="00000000">
              <w:rPr>
                <w:color w:val="202124"/>
                <w:rtl w:val="0"/>
              </w:rPr>
              <w:t xml:space="preserve">has all registered user that has access to a system</w:t>
            </w:r>
          </w:p>
        </w:tc>
      </w:tr>
      <w:tr>
        <w:trPr>
          <w:cantSplit w:val="0"/>
          <w:trHeight w:val="1220"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/etc/shadow</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2">
            <w:pPr>
              <w:rPr>
                <w:color w:val="202124"/>
              </w:rPr>
            </w:pPr>
            <w:r w:rsidDel="00000000" w:rsidR="00000000" w:rsidRPr="00000000">
              <w:rPr>
                <w:color w:val="202124"/>
                <w:rtl w:val="0"/>
              </w:rPr>
              <w:t xml:space="preserve">contains information about the system's users' passwords</w:t>
            </w:r>
          </w:p>
        </w:tc>
      </w:tr>
      <w:tr>
        <w:trPr>
          <w:cantSplit w:val="0"/>
          <w:trHeight w:val="2225"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/root/.bash_history</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380" w:lineRule="auto"/>
              <w:rPr>
                <w:color w:val="202124"/>
              </w:rPr>
            </w:pPr>
            <w:r w:rsidDel="00000000" w:rsidR="00000000" w:rsidRPr="00000000">
              <w:rPr>
                <w:color w:val="202124"/>
                <w:rtl w:val="0"/>
              </w:rPr>
              <w:t xml:space="preserve">contains the history commands for </w:t>
            </w:r>
            <w:r w:rsidDel="00000000" w:rsidR="00000000" w:rsidRPr="00000000">
              <w:rPr>
                <w:rFonts w:ascii="Courier New" w:cs="Courier New" w:eastAsia="Courier New" w:hAnsi="Courier New"/>
                <w:color w:val="eb5757"/>
                <w:sz w:val="20"/>
                <w:szCs w:val="20"/>
                <w:rtl w:val="0"/>
              </w:rPr>
              <w:t xml:space="preserve">root </w:t>
            </w:r>
            <w:r w:rsidDel="00000000" w:rsidR="00000000" w:rsidRPr="00000000">
              <w:rPr>
                <w:color w:val="202124"/>
                <w:rtl w:val="0"/>
              </w:rPr>
              <w:t xml:space="preserve">user</w:t>
            </w:r>
          </w:p>
        </w:tc>
      </w:tr>
      <w:tr>
        <w:trPr>
          <w:cantSplit w:val="0"/>
          <w:trHeight w:val="1220"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/var/log/dmessage</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color w:val="202124"/>
              </w:rPr>
            </w:pPr>
            <w:r w:rsidDel="00000000" w:rsidR="00000000" w:rsidRPr="00000000">
              <w:rPr>
                <w:color w:val="202124"/>
                <w:rtl w:val="0"/>
              </w:rPr>
              <w:t xml:space="preserve">contains global system messages, including the messages that are logged during system startup</w:t>
            </w:r>
          </w:p>
        </w:tc>
      </w:tr>
      <w:tr>
        <w:trPr>
          <w:cantSplit w:val="0"/>
          <w:trHeight w:val="1610"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/var/mail/root</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80" w:lineRule="auto"/>
              <w:rPr>
                <w:color w:val="151c2b"/>
              </w:rPr>
            </w:pPr>
            <w:r w:rsidDel="00000000" w:rsidR="00000000" w:rsidRPr="00000000">
              <w:rPr>
                <w:color w:val="151c2b"/>
                <w:rtl w:val="0"/>
              </w:rPr>
              <w:t xml:space="preserve">all emails for </w:t>
            </w:r>
            <w:r w:rsidDel="00000000" w:rsidR="00000000" w:rsidRPr="00000000">
              <w:rPr>
                <w:rFonts w:ascii="Courier New" w:cs="Courier New" w:eastAsia="Courier New" w:hAnsi="Courier New"/>
                <w:color w:val="eb5757"/>
                <w:sz w:val="20"/>
                <w:szCs w:val="20"/>
                <w:rtl w:val="0"/>
              </w:rPr>
              <w:t xml:space="preserve">root</w:t>
            </w:r>
            <w:r w:rsidDel="00000000" w:rsidR="00000000" w:rsidRPr="00000000">
              <w:rPr>
                <w:color w:val="151c2b"/>
                <w:rtl w:val="0"/>
              </w:rPr>
              <w:t xml:space="preserve"> user</w:t>
            </w:r>
          </w:p>
        </w:tc>
      </w:tr>
      <w:tr>
        <w:trPr>
          <w:cantSplit w:val="0"/>
          <w:trHeight w:val="1220"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/root/.ssh/id_rsa</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color w:val="151c2b"/>
              </w:rPr>
            </w:pPr>
            <w:r w:rsidDel="00000000" w:rsidR="00000000" w:rsidRPr="00000000">
              <w:rPr>
                <w:color w:val="151c2b"/>
                <w:rtl w:val="0"/>
              </w:rPr>
              <w:t xml:space="preserve">Private </w:t>
            </w:r>
            <w:r w:rsidDel="00000000" w:rsidR="00000000" w:rsidRPr="00000000">
              <w:rPr>
                <w:color w:val="151c2b"/>
                <w:u w:val="single"/>
                <w:rtl w:val="0"/>
              </w:rPr>
              <w:t xml:space="preserve">SSH</w:t>
            </w:r>
            <w:r w:rsidDel="00000000" w:rsidR="00000000" w:rsidRPr="00000000">
              <w:rPr>
                <w:color w:val="151c2b"/>
                <w:rtl w:val="0"/>
              </w:rPr>
              <w:t xml:space="preserve"> keys for a root or any known valid user on the server</w:t>
            </w:r>
          </w:p>
        </w:tc>
      </w:tr>
      <w:tr>
        <w:trPr>
          <w:cantSplit w:val="0"/>
          <w:trHeight w:val="2225"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/var/log/apache2/access.log</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80" w:lineRule="auto"/>
              <w:rPr>
                <w:color w:val="151c2b"/>
              </w:rPr>
            </w:pPr>
            <w:r w:rsidDel="00000000" w:rsidR="00000000" w:rsidRPr="00000000">
              <w:rPr>
                <w:color w:val="151c2b"/>
                <w:rtl w:val="0"/>
              </w:rPr>
              <w:t xml:space="preserve">the accessed requests for </w:t>
            </w:r>
            <w:r w:rsidDel="00000000" w:rsidR="00000000" w:rsidRPr="00000000">
              <w:rPr>
                <w:rFonts w:ascii="Courier New" w:cs="Courier New" w:eastAsia="Courier New" w:hAnsi="Courier New"/>
                <w:color w:val="eb5757"/>
                <w:sz w:val="20"/>
                <w:szCs w:val="20"/>
                <w:u w:val="single"/>
                <w:rtl w:val="0"/>
              </w:rPr>
              <w:t xml:space="preserve">Apache</w:t>
            </w:r>
            <w:r w:rsidDel="00000000" w:rsidR="00000000" w:rsidRPr="00000000">
              <w:rPr>
                <w:rFonts w:ascii="Courier New" w:cs="Courier New" w:eastAsia="Courier New" w:hAnsi="Courier New"/>
                <w:color w:val="eb5757"/>
                <w:sz w:val="20"/>
                <w:szCs w:val="20"/>
                <w:rtl w:val="0"/>
              </w:rPr>
              <w:t xml:space="preserve"> </w:t>
            </w:r>
            <w:r w:rsidDel="00000000" w:rsidR="00000000" w:rsidRPr="00000000">
              <w:rPr>
                <w:color w:val="151c2b"/>
                <w:rtl w:val="0"/>
              </w:rPr>
              <w:t xml:space="preserve"> webserver</w:t>
            </w:r>
          </w:p>
        </w:tc>
      </w:tr>
      <w:tr>
        <w:trPr>
          <w:cantSplit w:val="0"/>
          <w:trHeight w:val="1220" w:hRule="atLeast"/>
          <w:tblHeader w:val="0"/>
        </w:trPr>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80" w:lineRule="auto"/>
              <w:rPr>
                <w:rFonts w:ascii="Courier New" w:cs="Courier New" w:eastAsia="Courier New" w:hAnsi="Courier New"/>
                <w:color w:val="eb5757"/>
                <w:sz w:val="18"/>
                <w:szCs w:val="18"/>
              </w:rPr>
            </w:pPr>
            <w:r w:rsidDel="00000000" w:rsidR="00000000" w:rsidRPr="00000000">
              <w:rPr>
                <w:rFonts w:ascii="Courier New" w:cs="Courier New" w:eastAsia="Courier New" w:hAnsi="Courier New"/>
                <w:color w:val="eb5757"/>
                <w:sz w:val="18"/>
                <w:szCs w:val="18"/>
                <w:rtl w:val="0"/>
              </w:rPr>
              <w:t xml:space="preserve">C:\boot.ini</w:t>
            </w:r>
          </w:p>
        </w:tc>
        <w:tc>
          <w:tcPr>
            <w:tcBorders>
              <w:top w:color="e9ecef" w:space="0" w:sz="8" w:val="single"/>
              <w:left w:color="e9ecef" w:space="0" w:sz="8" w:val="single"/>
              <w:bottom w:color="e9ecef" w:space="0" w:sz="8" w:val="single"/>
              <w:right w:color="e9ecef" w:space="0" w:sz="8" w:val="single"/>
            </w:tcBorders>
            <w:tcMar>
              <w:top w:w="100.0" w:type="dxa"/>
              <w:left w:w="100.0" w:type="dxa"/>
              <w:bottom w:w="100.0" w:type="dxa"/>
              <w:right w:w="100.0" w:type="dxa"/>
            </w:tcMar>
            <w:vAlign w:val="top"/>
          </w:tcPr>
          <w:p w:rsidR="00000000" w:rsidDel="00000000" w:rsidP="00000000" w:rsidRDefault="00000000" w:rsidRPr="00000000" w14:paraId="0000001E">
            <w:pPr>
              <w:rPr>
                <w:color w:val="151c2b"/>
              </w:rPr>
            </w:pPr>
            <w:r w:rsidDel="00000000" w:rsidR="00000000" w:rsidRPr="00000000">
              <w:rPr>
                <w:color w:val="202124"/>
                <w:rtl w:val="0"/>
              </w:rPr>
              <w:t xml:space="preserve">contains the boot options for computers with </w:t>
            </w:r>
            <w:r w:rsidDel="00000000" w:rsidR="00000000" w:rsidRPr="00000000">
              <w:rPr>
                <w:color w:val="202124"/>
                <w:u w:val="single"/>
                <w:rtl w:val="0"/>
              </w:rPr>
              <w:t xml:space="preserve">BIOS</w:t>
            </w:r>
            <w:r w:rsidDel="00000000" w:rsidR="00000000" w:rsidRPr="00000000">
              <w:rPr>
                <w:color w:val="202124"/>
                <w:rtl w:val="0"/>
              </w:rPr>
              <w:t xml:space="preserve"> firmware</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sz w:val="36"/>
          <w:szCs w:val="36"/>
          <w:u w:val="single"/>
        </w:rPr>
      </w:pPr>
      <w:r w:rsidDel="00000000" w:rsidR="00000000" w:rsidRPr="00000000">
        <w:rPr>
          <w:rtl w:val="0"/>
        </w:rPr>
      </w:r>
    </w:p>
    <w:p w:rsidR="00000000" w:rsidDel="00000000" w:rsidP="00000000" w:rsidRDefault="00000000" w:rsidRPr="00000000" w14:paraId="00000022">
      <w:pPr>
        <w:pStyle w:val="Heading2"/>
        <w:jc w:val="center"/>
        <w:rPr/>
      </w:pPr>
      <w:bookmarkStart w:colFirst="0" w:colLast="0" w:name="_938xhs9a04y" w:id="0"/>
      <w:bookmarkEnd w:id="0"/>
      <w:r w:rsidDel="00000000" w:rsidR="00000000" w:rsidRPr="00000000">
        <w:rPr>
          <w:rtl w:val="0"/>
        </w:rPr>
        <w:t xml:space="preserve">FILE INCLUSION ATTACK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rPr>
      </w:pPr>
      <w:r w:rsidDel="00000000" w:rsidR="00000000" w:rsidRPr="00000000">
        <w:rPr>
          <w:sz w:val="24"/>
          <w:szCs w:val="24"/>
          <w:rtl w:val="0"/>
        </w:rPr>
        <w:t xml:space="preserve">In this scenario, we have the following entry point: </w:t>
      </w:r>
      <w:r w:rsidDel="00000000" w:rsidR="00000000" w:rsidRPr="00000000">
        <w:rPr>
          <w:rFonts w:ascii="Courier New" w:cs="Courier New" w:eastAsia="Courier New" w:hAnsi="Courier New"/>
          <w:color w:val="eb5757"/>
          <w:sz w:val="20"/>
          <w:szCs w:val="20"/>
          <w:rtl w:val="0"/>
        </w:rPr>
        <w:t xml:space="preserve">http://webapp.thm/index.php?lang=EN</w:t>
      </w:r>
      <w:r w:rsidDel="00000000" w:rsidR="00000000" w:rsidRPr="00000000">
        <w:rPr>
          <w:sz w:val="24"/>
          <w:szCs w:val="24"/>
          <w:rtl w:val="0"/>
        </w:rPr>
        <w:t xml:space="preserve">. If we enter an invalid input, such as </w:t>
      </w:r>
      <w:r w:rsidDel="00000000" w:rsidR="00000000" w:rsidRPr="00000000">
        <w:rPr>
          <w:sz w:val="24"/>
          <w:szCs w:val="24"/>
          <w:u w:val="single"/>
          <w:rtl w:val="0"/>
        </w:rPr>
        <w:t xml:space="preserve">THM</w:t>
      </w:r>
      <w:r w:rsidDel="00000000" w:rsidR="00000000" w:rsidRPr="00000000">
        <w:rPr>
          <w:sz w:val="24"/>
          <w:szCs w:val="24"/>
          <w:rtl w:val="0"/>
        </w:rPr>
        <w:t xml:space="preserve">, we get the following error</w:t>
      </w:r>
    </w:p>
    <w:p w:rsidR="00000000" w:rsidDel="00000000" w:rsidP="00000000" w:rsidRDefault="00000000" w:rsidRPr="00000000" w14:paraId="00000025">
      <w:pPr>
        <w:spacing w:line="360" w:lineRule="auto"/>
        <w:rPr>
          <w:rFonts w:ascii="Courier New" w:cs="Courier New" w:eastAsia="Courier New" w:hAnsi="Courier New"/>
          <w:color w:val="990055"/>
          <w:sz w:val="21"/>
          <w:szCs w:val="21"/>
          <w:shd w:fill="f5f2f0" w:val="clear"/>
        </w:rPr>
      </w:pPr>
      <w:r w:rsidDel="00000000" w:rsidR="00000000" w:rsidRPr="00000000">
        <w:rPr>
          <w:rFonts w:ascii="Courier New" w:cs="Courier New" w:eastAsia="Courier New" w:hAnsi="Courier New"/>
          <w:sz w:val="21"/>
          <w:szCs w:val="21"/>
          <w:shd w:fill="f5f2f0" w:val="clear"/>
          <w:rtl w:val="0"/>
        </w:rPr>
        <w:t xml:space="preserve">Warning</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 </w:t>
      </w:r>
      <w:r w:rsidDel="00000000" w:rsidR="00000000" w:rsidRPr="00000000">
        <w:rPr>
          <w:rFonts w:ascii="Courier New" w:cs="Courier New" w:eastAsia="Courier New" w:hAnsi="Courier New"/>
          <w:color w:val="0077aa"/>
          <w:sz w:val="21"/>
          <w:szCs w:val="21"/>
          <w:shd w:fill="f5f2f0" w:val="clear"/>
          <w:rtl w:val="0"/>
        </w:rPr>
        <w:t xml:space="preserve">include</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languages</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color w:val="990055"/>
          <w:sz w:val="21"/>
          <w:szCs w:val="21"/>
          <w:shd w:fill="f5f2f0" w:val="clear"/>
          <w:rtl w:val="0"/>
        </w:rPr>
        <w:t xml:space="preserve">THM</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php</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 </w:t>
      </w:r>
      <w:r w:rsidDel="00000000" w:rsidR="00000000" w:rsidRPr="00000000">
        <w:rPr>
          <w:rFonts w:ascii="Courier New" w:cs="Courier New" w:eastAsia="Courier New" w:hAnsi="Courier New"/>
          <w:color w:val="dd4a68"/>
          <w:sz w:val="21"/>
          <w:szCs w:val="21"/>
          <w:shd w:fill="f5f2f0" w:val="clear"/>
          <w:rtl w:val="0"/>
        </w:rPr>
        <w:t xml:space="preserve">failed</w:t>
      </w:r>
      <w:r w:rsidDel="00000000" w:rsidR="00000000" w:rsidRPr="00000000">
        <w:rPr>
          <w:rFonts w:ascii="Courier New" w:cs="Courier New" w:eastAsia="Courier New" w:hAnsi="Courier New"/>
          <w:sz w:val="21"/>
          <w:szCs w:val="21"/>
          <w:shd w:fill="f5f2f0" w:val="clear"/>
          <w:rtl w:val="0"/>
        </w:rPr>
        <w:t xml:space="preserve"> to open stream</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 No such file </w:t>
      </w:r>
      <w:r w:rsidDel="00000000" w:rsidR="00000000" w:rsidRPr="00000000">
        <w:rPr>
          <w:rFonts w:ascii="Courier New" w:cs="Courier New" w:eastAsia="Courier New" w:hAnsi="Courier New"/>
          <w:color w:val="0077aa"/>
          <w:sz w:val="21"/>
          <w:szCs w:val="21"/>
          <w:shd w:fill="f5f2f0" w:val="clear"/>
          <w:rtl w:val="0"/>
        </w:rPr>
        <w:t xml:space="preserve">or</w:t>
      </w:r>
      <w:r w:rsidDel="00000000" w:rsidR="00000000" w:rsidRPr="00000000">
        <w:rPr>
          <w:rFonts w:ascii="Courier New" w:cs="Courier New" w:eastAsia="Courier New" w:hAnsi="Courier New"/>
          <w:sz w:val="21"/>
          <w:szCs w:val="21"/>
          <w:shd w:fill="f5f2f0" w:val="clear"/>
          <w:rtl w:val="0"/>
        </w:rPr>
        <w:t xml:space="preserve"> directory in </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color w:val="0077aa"/>
          <w:sz w:val="21"/>
          <w:szCs w:val="21"/>
          <w:shd w:fill="f5f2f0" w:val="clear"/>
          <w:rtl w:val="0"/>
        </w:rPr>
        <w:t xml:space="preserve">var</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www</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html</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color w:val="990055"/>
          <w:sz w:val="21"/>
          <w:szCs w:val="21"/>
          <w:shd w:fill="f5f2f0" w:val="clear"/>
          <w:rtl w:val="0"/>
        </w:rPr>
        <w:t xml:space="preserve">THM</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color w:val="990055"/>
          <w:sz w:val="21"/>
          <w:szCs w:val="21"/>
          <w:shd w:fill="f5f2f0" w:val="clear"/>
          <w:rtl w:val="0"/>
        </w:rPr>
        <w:t xml:space="preserve">4</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index</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php on line </w:t>
      </w:r>
      <w:r w:rsidDel="00000000" w:rsidR="00000000" w:rsidRPr="00000000">
        <w:rPr>
          <w:rFonts w:ascii="Courier New" w:cs="Courier New" w:eastAsia="Courier New" w:hAnsi="Courier New"/>
          <w:color w:val="990055"/>
          <w:sz w:val="21"/>
          <w:szCs w:val="21"/>
          <w:shd w:fill="f5f2f0" w:val="clear"/>
          <w:rtl w:val="0"/>
        </w:rPr>
        <w:t xml:space="preserve">12</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The error message discloses significant information. By entering THM as input, an error message shows what the include function looks like: </w:t>
      </w:r>
      <w:r w:rsidDel="00000000" w:rsidR="00000000" w:rsidRPr="00000000">
        <w:rPr>
          <w:sz w:val="24"/>
          <w:szCs w:val="24"/>
          <w:rtl w:val="0"/>
        </w:rPr>
        <w:t xml:space="preserve"> </w:t>
      </w:r>
      <w:r w:rsidDel="00000000" w:rsidR="00000000" w:rsidRPr="00000000">
        <w:rPr>
          <w:rFonts w:ascii="Courier New" w:cs="Courier New" w:eastAsia="Courier New" w:hAnsi="Courier New"/>
          <w:color w:val="eb5757"/>
          <w:sz w:val="20"/>
          <w:szCs w:val="20"/>
          <w:rtl w:val="0"/>
        </w:rPr>
        <w:t xml:space="preserve">include(languages/</w:t>
      </w:r>
      <w:r w:rsidDel="00000000" w:rsidR="00000000" w:rsidRPr="00000000">
        <w:rPr>
          <w:rFonts w:ascii="Courier New" w:cs="Courier New" w:eastAsia="Courier New" w:hAnsi="Courier New"/>
          <w:color w:val="eb5757"/>
          <w:sz w:val="20"/>
          <w:szCs w:val="20"/>
          <w:u w:val="single"/>
          <w:rtl w:val="0"/>
        </w:rPr>
        <w:t xml:space="preserve">THM</w:t>
      </w:r>
      <w:r w:rsidDel="00000000" w:rsidR="00000000" w:rsidRPr="00000000">
        <w:rPr>
          <w:rFonts w:ascii="Courier New" w:cs="Courier New" w:eastAsia="Courier New" w:hAnsi="Courier New"/>
          <w:color w:val="eb5757"/>
          <w:sz w:val="20"/>
          <w:szCs w:val="20"/>
          <w:rtl w:val="0"/>
        </w:rPr>
        <w:t xml:space="preserve">.php);</w:t>
      </w:r>
      <w:r w:rsidDel="00000000" w:rsidR="00000000" w:rsidRPr="00000000">
        <w:rPr>
          <w:sz w:val="24"/>
          <w:szCs w:val="24"/>
          <w:rtl w:val="0"/>
        </w:rPr>
        <w:t xml:space="preserve">.</w:t>
      </w:r>
      <w:r w:rsidDel="00000000" w:rsidR="00000000" w:rsidRPr="00000000">
        <w:rPr>
          <w:color w:val="151c2b"/>
          <w:sz w:val="24"/>
          <w:szCs w:val="24"/>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If you look at the directory closely, we can tell the function includes files in the languages directory is adding </w:t>
      </w:r>
      <w:r w:rsidDel="00000000" w:rsidR="00000000" w:rsidRPr="00000000">
        <w:rPr>
          <w:sz w:val="24"/>
          <w:szCs w:val="24"/>
          <w:rtl w:val="0"/>
        </w:rPr>
        <w:t xml:space="preserve"> </w:t>
      </w:r>
      <w:r w:rsidDel="00000000" w:rsidR="00000000" w:rsidRPr="00000000">
        <w:rPr>
          <w:rFonts w:ascii="Courier New" w:cs="Courier New" w:eastAsia="Courier New" w:hAnsi="Courier New"/>
          <w:color w:val="eb5757"/>
          <w:sz w:val="20"/>
          <w:szCs w:val="20"/>
          <w:rtl w:val="0"/>
        </w:rPr>
        <w:t xml:space="preserve">.php</w:t>
      </w:r>
      <w:r w:rsidDel="00000000" w:rsidR="00000000" w:rsidRPr="00000000">
        <w:rPr>
          <w:sz w:val="24"/>
          <w:szCs w:val="24"/>
          <w:rtl w:val="0"/>
        </w:rPr>
        <w:t xml:space="preserve"> </w:t>
      </w:r>
      <w:r w:rsidDel="00000000" w:rsidR="00000000" w:rsidRPr="00000000">
        <w:rPr>
          <w:color w:val="151c2b"/>
          <w:sz w:val="24"/>
          <w:szCs w:val="24"/>
          <w:rtl w:val="0"/>
        </w:rPr>
        <w:t xml:space="preserve">at the end of the entry. Thus the valid input will be something as follows: </w:t>
      </w:r>
      <w:r w:rsidDel="00000000" w:rsidR="00000000" w:rsidRPr="00000000">
        <w:rPr>
          <w:sz w:val="24"/>
          <w:szCs w:val="24"/>
          <w:rtl w:val="0"/>
        </w:rPr>
        <w:t xml:space="preserve"> </w:t>
      </w:r>
      <w:r w:rsidDel="00000000" w:rsidR="00000000" w:rsidRPr="00000000">
        <w:rPr>
          <w:rFonts w:ascii="Courier New" w:cs="Courier New" w:eastAsia="Courier New" w:hAnsi="Courier New"/>
          <w:color w:val="eb5757"/>
          <w:sz w:val="20"/>
          <w:szCs w:val="20"/>
          <w:rtl w:val="0"/>
        </w:rPr>
        <w:t xml:space="preserve">index.php?lang=EN</w:t>
      </w:r>
      <w:r w:rsidDel="00000000" w:rsidR="00000000" w:rsidRPr="00000000">
        <w:rPr>
          <w:color w:val="151c2b"/>
          <w:sz w:val="24"/>
          <w:szCs w:val="24"/>
          <w:rtl w:val="0"/>
        </w:rPr>
        <w:t xml:space="preserve">, where the file</w:t>
      </w:r>
      <w:r w:rsidDel="00000000" w:rsidR="00000000" w:rsidRPr="00000000">
        <w:rPr>
          <w:sz w:val="24"/>
          <w:szCs w:val="24"/>
          <w:rtl w:val="0"/>
        </w:rPr>
        <w:t xml:space="preserve"> </w:t>
      </w:r>
      <w:r w:rsidDel="00000000" w:rsidR="00000000" w:rsidRPr="00000000">
        <w:rPr>
          <w:rFonts w:ascii="Courier New" w:cs="Courier New" w:eastAsia="Courier New" w:hAnsi="Courier New"/>
          <w:color w:val="eb5757"/>
          <w:sz w:val="20"/>
          <w:szCs w:val="20"/>
          <w:rtl w:val="0"/>
        </w:rPr>
        <w:t xml:space="preserve">EN</w:t>
      </w:r>
      <w:r w:rsidDel="00000000" w:rsidR="00000000" w:rsidRPr="00000000">
        <w:rPr>
          <w:sz w:val="24"/>
          <w:szCs w:val="24"/>
          <w:rtl w:val="0"/>
        </w:rPr>
        <w:t xml:space="preserve"> </w:t>
      </w:r>
      <w:r w:rsidDel="00000000" w:rsidR="00000000" w:rsidRPr="00000000">
        <w:rPr>
          <w:color w:val="151c2b"/>
          <w:sz w:val="24"/>
          <w:szCs w:val="24"/>
          <w:rtl w:val="0"/>
        </w:rPr>
        <w:t xml:space="preserve">is located inside the given </w:t>
      </w:r>
      <w:r w:rsidDel="00000000" w:rsidR="00000000" w:rsidRPr="00000000">
        <w:rPr>
          <w:rFonts w:ascii="Courier New" w:cs="Courier New" w:eastAsia="Courier New" w:hAnsi="Courier New"/>
          <w:color w:val="eb5757"/>
          <w:sz w:val="20"/>
          <w:szCs w:val="20"/>
          <w:rtl w:val="0"/>
        </w:rPr>
        <w:t xml:space="preserve">languages</w:t>
      </w:r>
      <w:r w:rsidDel="00000000" w:rsidR="00000000" w:rsidRPr="00000000">
        <w:rPr>
          <w:color w:val="151c2b"/>
          <w:sz w:val="24"/>
          <w:szCs w:val="24"/>
          <w:rtl w:val="0"/>
        </w:rPr>
        <w:t xml:space="preserve"> directory and named </w:t>
      </w:r>
      <w:r w:rsidDel="00000000" w:rsidR="00000000" w:rsidRPr="00000000">
        <w:rPr>
          <w:sz w:val="24"/>
          <w:szCs w:val="24"/>
          <w:rtl w:val="0"/>
        </w:rPr>
        <w:t xml:space="preserve"> </w:t>
      </w:r>
      <w:r w:rsidDel="00000000" w:rsidR="00000000" w:rsidRPr="00000000">
        <w:rPr>
          <w:rFonts w:ascii="Courier New" w:cs="Courier New" w:eastAsia="Courier New" w:hAnsi="Courier New"/>
          <w:color w:val="eb5757"/>
          <w:sz w:val="20"/>
          <w:szCs w:val="20"/>
          <w:rtl w:val="0"/>
        </w:rPr>
        <w:t xml:space="preserve">EN.php</w:t>
      </w:r>
      <w:r w:rsidDel="00000000" w:rsidR="00000000" w:rsidRPr="00000000">
        <w:rPr>
          <w:sz w:val="24"/>
          <w:szCs w:val="24"/>
          <w:rtl w:val="0"/>
        </w:rPr>
        <w:t xml:space="preserve">.</w:t>
      </w:r>
      <w:r w:rsidDel="00000000" w:rsidR="00000000" w:rsidRPr="00000000">
        <w:rPr>
          <w:color w:val="151c2b"/>
          <w:sz w:val="24"/>
          <w:szCs w:val="24"/>
          <w:rtl w:val="0"/>
        </w:rPr>
        <w:t xml:space="preserve">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Courier New" w:cs="Courier New" w:eastAsia="Courier New" w:hAnsi="Courier New"/>
          <w:color w:val="eb5757"/>
          <w:sz w:val="20"/>
          <w:szCs w:val="20"/>
        </w:rPr>
      </w:pPr>
      <w:r w:rsidDel="00000000" w:rsidR="00000000" w:rsidRPr="00000000">
        <w:rPr>
          <w:sz w:val="24"/>
          <w:szCs w:val="24"/>
          <w:rtl w:val="0"/>
        </w:rPr>
        <w:t xml:space="preserve">Also, the error message disclosed another important piece of information about the full web application directory path which is </w:t>
      </w:r>
      <w:r w:rsidDel="00000000" w:rsidR="00000000" w:rsidRPr="00000000">
        <w:rPr>
          <w:rFonts w:ascii="Courier New" w:cs="Courier New" w:eastAsia="Courier New" w:hAnsi="Courier New"/>
          <w:color w:val="eb5757"/>
          <w:sz w:val="20"/>
          <w:szCs w:val="20"/>
          <w:rtl w:val="0"/>
        </w:rPr>
        <w:t xml:space="preserve">/var/www/html/</w:t>
      </w:r>
      <w:r w:rsidDel="00000000" w:rsidR="00000000" w:rsidRPr="00000000">
        <w:rPr>
          <w:rFonts w:ascii="Courier New" w:cs="Courier New" w:eastAsia="Courier New" w:hAnsi="Courier New"/>
          <w:color w:val="eb5757"/>
          <w:sz w:val="20"/>
          <w:szCs w:val="20"/>
          <w:u w:val="single"/>
          <w:rtl w:val="0"/>
        </w:rPr>
        <w:t xml:space="preserve">THM</w:t>
      </w:r>
      <w:r w:rsidDel="00000000" w:rsidR="00000000" w:rsidRPr="00000000">
        <w:rPr>
          <w:rFonts w:ascii="Courier New" w:cs="Courier New" w:eastAsia="Courier New" w:hAnsi="Courier New"/>
          <w:color w:val="eb5757"/>
          <w:sz w:val="20"/>
          <w:szCs w:val="20"/>
          <w:rtl w:val="0"/>
        </w:rPr>
        <w:t xml:space="preserve">-4/</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rPr>
      </w:pPr>
      <w:r w:rsidDel="00000000" w:rsidR="00000000" w:rsidRPr="00000000">
        <w:rPr>
          <w:sz w:val="24"/>
          <w:szCs w:val="24"/>
          <w:rtl w:val="0"/>
        </w:rPr>
        <w:t xml:space="preserve">To exploit this, we need to use the </w:t>
      </w:r>
      <w:r w:rsidDel="00000000" w:rsidR="00000000" w:rsidRPr="00000000">
        <w:rPr>
          <w:rFonts w:ascii="Courier New" w:cs="Courier New" w:eastAsia="Courier New" w:hAnsi="Courier New"/>
          <w:color w:val="eb5757"/>
          <w:sz w:val="20"/>
          <w:szCs w:val="20"/>
          <w:rtl w:val="0"/>
        </w:rPr>
        <w:t xml:space="preserve">../</w:t>
      </w:r>
      <w:r w:rsidDel="00000000" w:rsidR="00000000" w:rsidRPr="00000000">
        <w:rPr>
          <w:sz w:val="24"/>
          <w:szCs w:val="24"/>
          <w:rtl w:val="0"/>
        </w:rPr>
        <w:t xml:space="preserve"> trick, as described in the directory traversal section, to get out the current folder. Let's try the following:</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Courier New" w:cs="Courier New" w:eastAsia="Courier New" w:hAnsi="Courier New"/>
          <w:color w:val="eb5757"/>
          <w:sz w:val="20"/>
          <w:szCs w:val="20"/>
        </w:rPr>
      </w:pPr>
      <w:r w:rsidDel="00000000" w:rsidR="00000000" w:rsidRPr="00000000">
        <w:rPr>
          <w:rFonts w:ascii="Courier New" w:cs="Courier New" w:eastAsia="Courier New" w:hAnsi="Courier New"/>
          <w:color w:val="eb5757"/>
          <w:sz w:val="20"/>
          <w:szCs w:val="20"/>
          <w:rtl w:val="0"/>
        </w:rPr>
        <w:t xml:space="preserve">http://webapp.thm/index.php?lang=../../../../etc/passwd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rPr>
      </w:pPr>
      <w:r w:rsidDel="00000000" w:rsidR="00000000" w:rsidRPr="00000000">
        <w:rPr>
          <w:sz w:val="24"/>
          <w:szCs w:val="24"/>
          <w:rtl w:val="0"/>
        </w:rPr>
        <w:t xml:space="preserve">Note that we used 4 </w:t>
      </w:r>
      <w:r w:rsidDel="00000000" w:rsidR="00000000" w:rsidRPr="00000000">
        <w:rPr>
          <w:rFonts w:ascii="Courier New" w:cs="Courier New" w:eastAsia="Courier New" w:hAnsi="Courier New"/>
          <w:color w:val="eb5757"/>
          <w:sz w:val="20"/>
          <w:szCs w:val="20"/>
          <w:rtl w:val="0"/>
        </w:rPr>
        <w:t xml:space="preserve">../</w:t>
      </w:r>
      <w:r w:rsidDel="00000000" w:rsidR="00000000" w:rsidRPr="00000000">
        <w:rPr>
          <w:sz w:val="24"/>
          <w:szCs w:val="24"/>
          <w:rtl w:val="0"/>
        </w:rPr>
        <w:t xml:space="preserve"> because we know the path has four levels </w:t>
      </w:r>
      <w:r w:rsidDel="00000000" w:rsidR="00000000" w:rsidRPr="00000000">
        <w:rPr>
          <w:rFonts w:ascii="Courier New" w:cs="Courier New" w:eastAsia="Courier New" w:hAnsi="Courier New"/>
          <w:color w:val="eb5757"/>
          <w:sz w:val="20"/>
          <w:szCs w:val="20"/>
          <w:rtl w:val="0"/>
        </w:rPr>
        <w:t xml:space="preserve">/var/www/html/</w:t>
      </w:r>
      <w:r w:rsidDel="00000000" w:rsidR="00000000" w:rsidRPr="00000000">
        <w:rPr>
          <w:rFonts w:ascii="Courier New" w:cs="Courier New" w:eastAsia="Courier New" w:hAnsi="Courier New"/>
          <w:color w:val="eb5757"/>
          <w:sz w:val="20"/>
          <w:szCs w:val="20"/>
          <w:u w:val="single"/>
          <w:rtl w:val="0"/>
        </w:rPr>
        <w:t xml:space="preserve">THM</w:t>
      </w:r>
      <w:r w:rsidDel="00000000" w:rsidR="00000000" w:rsidRPr="00000000">
        <w:rPr>
          <w:rFonts w:ascii="Courier New" w:cs="Courier New" w:eastAsia="Courier New" w:hAnsi="Courier New"/>
          <w:color w:val="eb5757"/>
          <w:sz w:val="20"/>
          <w:szCs w:val="20"/>
          <w:rtl w:val="0"/>
        </w:rPr>
        <w:t xml:space="preserve">-4</w:t>
      </w:r>
      <w:r w:rsidDel="00000000" w:rsidR="00000000" w:rsidRPr="00000000">
        <w:rPr>
          <w:sz w:val="24"/>
          <w:szCs w:val="24"/>
          <w:rtl w:val="0"/>
        </w:rPr>
        <w:t xml:space="preserve">. But we still receive the following error:</w:t>
      </w:r>
    </w:p>
    <w:p w:rsidR="00000000" w:rsidDel="00000000" w:rsidP="00000000" w:rsidRDefault="00000000" w:rsidRPr="00000000" w14:paraId="0000002C">
      <w:pPr>
        <w:spacing w:line="360" w:lineRule="auto"/>
        <w:rPr>
          <w:rFonts w:ascii="Courier New" w:cs="Courier New" w:eastAsia="Courier New" w:hAnsi="Courier New"/>
          <w:color w:val="990055"/>
          <w:sz w:val="21"/>
          <w:szCs w:val="21"/>
          <w:shd w:fill="f5f2f0" w:val="clear"/>
        </w:rPr>
      </w:pPr>
      <w:r w:rsidDel="00000000" w:rsidR="00000000" w:rsidRPr="00000000">
        <w:rPr>
          <w:rFonts w:ascii="Courier New" w:cs="Courier New" w:eastAsia="Courier New" w:hAnsi="Courier New"/>
          <w:sz w:val="21"/>
          <w:szCs w:val="21"/>
          <w:shd w:fill="f5f2f0" w:val="clear"/>
          <w:rtl w:val="0"/>
        </w:rPr>
        <w:t xml:space="preserve">Warning</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 </w:t>
      </w:r>
      <w:r w:rsidDel="00000000" w:rsidR="00000000" w:rsidRPr="00000000">
        <w:rPr>
          <w:rFonts w:ascii="Courier New" w:cs="Courier New" w:eastAsia="Courier New" w:hAnsi="Courier New"/>
          <w:color w:val="0077aa"/>
          <w:sz w:val="21"/>
          <w:szCs w:val="21"/>
          <w:shd w:fill="f5f2f0" w:val="clear"/>
          <w:rtl w:val="0"/>
        </w:rPr>
        <w:t xml:space="preserve">include</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languages</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etc</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passwd</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php</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 </w:t>
      </w:r>
      <w:r w:rsidDel="00000000" w:rsidR="00000000" w:rsidRPr="00000000">
        <w:rPr>
          <w:rFonts w:ascii="Courier New" w:cs="Courier New" w:eastAsia="Courier New" w:hAnsi="Courier New"/>
          <w:color w:val="dd4a68"/>
          <w:sz w:val="21"/>
          <w:szCs w:val="21"/>
          <w:shd w:fill="f5f2f0" w:val="clear"/>
          <w:rtl w:val="0"/>
        </w:rPr>
        <w:t xml:space="preserve">failed</w:t>
      </w:r>
      <w:r w:rsidDel="00000000" w:rsidR="00000000" w:rsidRPr="00000000">
        <w:rPr>
          <w:rFonts w:ascii="Courier New" w:cs="Courier New" w:eastAsia="Courier New" w:hAnsi="Courier New"/>
          <w:sz w:val="21"/>
          <w:szCs w:val="21"/>
          <w:shd w:fill="f5f2f0" w:val="clear"/>
          <w:rtl w:val="0"/>
        </w:rPr>
        <w:t xml:space="preserve"> to open stream</w:t>
      </w:r>
      <w:r w:rsidDel="00000000" w:rsidR="00000000" w:rsidRPr="00000000">
        <w:rPr>
          <w:rFonts w:ascii="Courier New" w:cs="Courier New" w:eastAsia="Courier New" w:hAnsi="Courier New"/>
          <w:color w:val="999999"/>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 No such file </w:t>
      </w:r>
      <w:r w:rsidDel="00000000" w:rsidR="00000000" w:rsidRPr="00000000">
        <w:rPr>
          <w:rFonts w:ascii="Courier New" w:cs="Courier New" w:eastAsia="Courier New" w:hAnsi="Courier New"/>
          <w:color w:val="0077aa"/>
          <w:sz w:val="21"/>
          <w:szCs w:val="21"/>
          <w:shd w:fill="f5f2f0" w:val="clear"/>
          <w:rtl w:val="0"/>
        </w:rPr>
        <w:t xml:space="preserve">or</w:t>
      </w:r>
      <w:r w:rsidDel="00000000" w:rsidR="00000000" w:rsidRPr="00000000">
        <w:rPr>
          <w:rFonts w:ascii="Courier New" w:cs="Courier New" w:eastAsia="Courier New" w:hAnsi="Courier New"/>
          <w:sz w:val="21"/>
          <w:szCs w:val="21"/>
          <w:shd w:fill="f5f2f0" w:val="clear"/>
          <w:rtl w:val="0"/>
        </w:rPr>
        <w:t xml:space="preserve"> directory in </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color w:val="0077aa"/>
          <w:sz w:val="21"/>
          <w:szCs w:val="21"/>
          <w:shd w:fill="f5f2f0" w:val="clear"/>
          <w:rtl w:val="0"/>
        </w:rPr>
        <w:t xml:space="preserve">var</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www</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html</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color w:val="990055"/>
          <w:sz w:val="21"/>
          <w:szCs w:val="21"/>
          <w:shd w:fill="f5f2f0" w:val="clear"/>
          <w:rtl w:val="0"/>
        </w:rPr>
        <w:t xml:space="preserve">THM</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color w:val="990055"/>
          <w:sz w:val="21"/>
          <w:szCs w:val="21"/>
          <w:shd w:fill="f5f2f0" w:val="clear"/>
          <w:rtl w:val="0"/>
        </w:rPr>
        <w:t xml:space="preserve">4</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index</w:t>
      </w:r>
      <w:r w:rsidDel="00000000" w:rsidR="00000000" w:rsidRPr="00000000">
        <w:rPr>
          <w:rFonts w:ascii="Courier New" w:cs="Courier New" w:eastAsia="Courier New" w:hAnsi="Courier New"/>
          <w:color w:val="9a6e3a"/>
          <w:sz w:val="21"/>
          <w:szCs w:val="21"/>
          <w:shd w:fill="f5f2f0" w:val="clear"/>
          <w:rtl w:val="0"/>
        </w:rPr>
        <w:t xml:space="preserve">.</w:t>
      </w:r>
      <w:r w:rsidDel="00000000" w:rsidR="00000000" w:rsidRPr="00000000">
        <w:rPr>
          <w:rFonts w:ascii="Courier New" w:cs="Courier New" w:eastAsia="Courier New" w:hAnsi="Courier New"/>
          <w:sz w:val="21"/>
          <w:szCs w:val="21"/>
          <w:shd w:fill="f5f2f0" w:val="clear"/>
          <w:rtl w:val="0"/>
        </w:rPr>
        <w:t xml:space="preserve">php on line </w:t>
      </w:r>
      <w:r w:rsidDel="00000000" w:rsidR="00000000" w:rsidRPr="00000000">
        <w:rPr>
          <w:rFonts w:ascii="Courier New" w:cs="Courier New" w:eastAsia="Courier New" w:hAnsi="Courier New"/>
          <w:color w:val="990055"/>
          <w:sz w:val="21"/>
          <w:szCs w:val="21"/>
          <w:shd w:fill="f5f2f0" w:val="clear"/>
          <w:rtl w:val="0"/>
        </w:rPr>
        <w:t xml:space="preserve">12</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b w:val="1"/>
          <w:sz w:val="28"/>
          <w:szCs w:val="28"/>
        </w:rPr>
      </w:pPr>
      <w:r w:rsidDel="00000000" w:rsidR="00000000" w:rsidRPr="00000000">
        <w:rPr>
          <w:sz w:val="24"/>
          <w:szCs w:val="24"/>
          <w:rtl w:val="0"/>
        </w:rPr>
        <w:t xml:space="preserve">It seems we could move out of the PHP directory but still, the </w:t>
      </w:r>
      <w:r w:rsidDel="00000000" w:rsidR="00000000" w:rsidRPr="00000000">
        <w:rPr>
          <w:rFonts w:ascii="Courier New" w:cs="Courier New" w:eastAsia="Courier New" w:hAnsi="Courier New"/>
          <w:color w:val="eb5757"/>
          <w:sz w:val="20"/>
          <w:szCs w:val="20"/>
          <w:rtl w:val="0"/>
        </w:rPr>
        <w:t xml:space="preserve">include</w:t>
      </w:r>
      <w:r w:rsidDel="00000000" w:rsidR="00000000" w:rsidRPr="00000000">
        <w:rPr>
          <w:sz w:val="24"/>
          <w:szCs w:val="24"/>
          <w:rtl w:val="0"/>
        </w:rPr>
        <w:t xml:space="preserve"> function reads the input with </w:t>
      </w:r>
      <w:r w:rsidDel="00000000" w:rsidR="00000000" w:rsidRPr="00000000">
        <w:rPr>
          <w:rFonts w:ascii="Courier New" w:cs="Courier New" w:eastAsia="Courier New" w:hAnsi="Courier New"/>
          <w:color w:val="eb5757"/>
          <w:sz w:val="20"/>
          <w:szCs w:val="20"/>
          <w:rtl w:val="0"/>
        </w:rPr>
        <w:t xml:space="preserve">.php</w:t>
      </w:r>
      <w:r w:rsidDel="00000000" w:rsidR="00000000" w:rsidRPr="00000000">
        <w:rPr>
          <w:sz w:val="24"/>
          <w:szCs w:val="24"/>
          <w:rtl w:val="0"/>
        </w:rPr>
        <w:t xml:space="preserve"> at the end! This tells us that the developer specifies the file type to pass to the include function. </w:t>
      </w:r>
      <w:r w:rsidDel="00000000" w:rsidR="00000000" w:rsidRPr="00000000">
        <w:rPr>
          <w:b w:val="1"/>
          <w:sz w:val="28"/>
          <w:szCs w:val="28"/>
          <w:rtl w:val="0"/>
        </w:rPr>
        <w:t xml:space="preserve">To bypass this scenario, we can use the NULL BYTE, which is </w:t>
      </w:r>
      <w:r w:rsidDel="00000000" w:rsidR="00000000" w:rsidRPr="00000000">
        <w:rPr>
          <w:rFonts w:ascii="Courier New" w:cs="Courier New" w:eastAsia="Courier New" w:hAnsi="Courier New"/>
          <w:b w:val="1"/>
          <w:color w:val="eb5757"/>
          <w:sz w:val="24"/>
          <w:szCs w:val="24"/>
          <w:rtl w:val="0"/>
        </w:rPr>
        <w:t xml:space="preserve">%00</w:t>
      </w:r>
      <w:r w:rsidDel="00000000" w:rsidR="00000000" w:rsidRPr="00000000">
        <w:rPr>
          <w:b w:val="1"/>
          <w:sz w:val="28"/>
          <w:szCs w:val="28"/>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rPr>
      </w:pPr>
      <w:r w:rsidDel="00000000" w:rsidR="00000000" w:rsidRPr="00000000">
        <w:rPr>
          <w:sz w:val="24"/>
          <w:szCs w:val="24"/>
          <w:rtl w:val="0"/>
        </w:rPr>
        <w:t xml:space="preserve">Using null bytes is an injection technique where URL-encoded representation such as </w:t>
      </w:r>
      <w:r w:rsidDel="00000000" w:rsidR="00000000" w:rsidRPr="00000000">
        <w:rPr>
          <w:rFonts w:ascii="Courier New" w:cs="Courier New" w:eastAsia="Courier New" w:hAnsi="Courier New"/>
          <w:color w:val="eb5757"/>
          <w:sz w:val="20"/>
          <w:szCs w:val="20"/>
          <w:rtl w:val="0"/>
        </w:rPr>
        <w:t xml:space="preserve">%00</w:t>
      </w:r>
      <w:r w:rsidDel="00000000" w:rsidR="00000000" w:rsidRPr="00000000">
        <w:rPr>
          <w:sz w:val="24"/>
          <w:szCs w:val="24"/>
          <w:rtl w:val="0"/>
        </w:rPr>
        <w:t xml:space="preserve"> or </w:t>
      </w:r>
      <w:r w:rsidDel="00000000" w:rsidR="00000000" w:rsidRPr="00000000">
        <w:rPr>
          <w:rFonts w:ascii="Courier New" w:cs="Courier New" w:eastAsia="Courier New" w:hAnsi="Courier New"/>
          <w:color w:val="eb5757"/>
          <w:sz w:val="20"/>
          <w:szCs w:val="20"/>
          <w:rtl w:val="0"/>
        </w:rPr>
        <w:t xml:space="preserve">0x00</w:t>
      </w:r>
      <w:r w:rsidDel="00000000" w:rsidR="00000000" w:rsidRPr="00000000">
        <w:rPr>
          <w:sz w:val="24"/>
          <w:szCs w:val="24"/>
          <w:rtl w:val="0"/>
        </w:rPr>
        <w:t xml:space="preserve"> in hex with user-supplied data to terminate strings. You could think of it as trying to trick the web app into disregarding whatever comes after the Null Byte.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By adding the Null Byte at the end of the payload, we tell the </w:t>
      </w:r>
      <w:r w:rsidDel="00000000" w:rsidR="00000000" w:rsidRPr="00000000">
        <w:rPr>
          <w:sz w:val="24"/>
          <w:szCs w:val="24"/>
          <w:rtl w:val="0"/>
        </w:rPr>
        <w:t xml:space="preserve"> </w:t>
      </w:r>
      <w:r w:rsidDel="00000000" w:rsidR="00000000" w:rsidRPr="00000000">
        <w:rPr>
          <w:rFonts w:ascii="Courier New" w:cs="Courier New" w:eastAsia="Courier New" w:hAnsi="Courier New"/>
          <w:color w:val="eb5757"/>
          <w:sz w:val="20"/>
          <w:szCs w:val="20"/>
          <w:rtl w:val="0"/>
        </w:rPr>
        <w:t xml:space="preserve">include</w:t>
      </w:r>
      <w:r w:rsidDel="00000000" w:rsidR="00000000" w:rsidRPr="00000000">
        <w:rPr>
          <w:color w:val="151c2b"/>
          <w:sz w:val="24"/>
          <w:szCs w:val="24"/>
          <w:rtl w:val="0"/>
        </w:rPr>
        <w:t xml:space="preserve"> function to ignore anything after the null byte which may look like:</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rFonts w:ascii="Courier New" w:cs="Courier New" w:eastAsia="Courier New" w:hAnsi="Courier New"/>
          <w:color w:val="eb5757"/>
          <w:sz w:val="20"/>
          <w:szCs w:val="20"/>
        </w:rPr>
      </w:pPr>
      <w:r w:rsidDel="00000000" w:rsidR="00000000" w:rsidRPr="00000000">
        <w:rPr>
          <w:rFonts w:ascii="Courier New" w:cs="Courier New" w:eastAsia="Courier New" w:hAnsi="Courier New"/>
          <w:color w:val="eb5757"/>
          <w:sz w:val="20"/>
          <w:szCs w:val="20"/>
          <w:rtl w:val="0"/>
        </w:rPr>
        <w:t xml:space="preserve">include("languages/../../../../../etc/passwd%00").".php");</w:t>
      </w:r>
      <w:r w:rsidDel="00000000" w:rsidR="00000000" w:rsidRPr="00000000">
        <w:rPr>
          <w:rFonts w:ascii="Arial Unicode MS" w:cs="Arial Unicode MS" w:eastAsia="Arial Unicode MS" w:hAnsi="Arial Unicode MS"/>
          <w:color w:val="151c2b"/>
          <w:sz w:val="24"/>
          <w:szCs w:val="24"/>
          <w:rtl w:val="0"/>
        </w:rPr>
        <w:t xml:space="preserve"> which equivalent to → </w:t>
      </w:r>
      <w:r w:rsidDel="00000000" w:rsidR="00000000" w:rsidRPr="00000000">
        <w:rPr>
          <w:rFonts w:ascii="Courier New" w:cs="Courier New" w:eastAsia="Courier New" w:hAnsi="Courier New"/>
          <w:color w:val="eb5757"/>
          <w:sz w:val="20"/>
          <w:szCs w:val="20"/>
          <w:rtl w:val="0"/>
        </w:rPr>
        <w:t xml:space="preserve">include("languages/../../../../../etc/passwd");</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rPr>
      </w:pPr>
      <w:r w:rsidDel="00000000" w:rsidR="00000000" w:rsidRPr="00000000">
        <w:rPr>
          <w:sz w:val="24"/>
          <w:szCs w:val="24"/>
          <w:rtl w:val="0"/>
        </w:rPr>
        <w:t xml:space="preserve">NOTE: the </w:t>
      </w:r>
      <w:r w:rsidDel="00000000" w:rsidR="00000000" w:rsidRPr="00000000">
        <w:rPr>
          <w:rFonts w:ascii="Courier New" w:cs="Courier New" w:eastAsia="Courier New" w:hAnsi="Courier New"/>
          <w:color w:val="eb5757"/>
          <w:sz w:val="20"/>
          <w:szCs w:val="20"/>
          <w:rtl w:val="0"/>
        </w:rPr>
        <w:t xml:space="preserve">%00</w:t>
      </w:r>
      <w:r w:rsidDel="00000000" w:rsidR="00000000" w:rsidRPr="00000000">
        <w:rPr>
          <w:sz w:val="24"/>
          <w:szCs w:val="24"/>
          <w:rtl w:val="0"/>
        </w:rPr>
        <w:t xml:space="preserve"> trick is fixed and not working with </w:t>
      </w:r>
      <w:r w:rsidDel="00000000" w:rsidR="00000000" w:rsidRPr="00000000">
        <w:rPr>
          <w:sz w:val="24"/>
          <w:szCs w:val="24"/>
          <w:u w:val="single"/>
          <w:rtl w:val="0"/>
        </w:rPr>
        <w:t xml:space="preserve">PHP 5.3.4</w:t>
      </w:r>
      <w:r w:rsidDel="00000000" w:rsidR="00000000" w:rsidRPr="00000000">
        <w:rPr>
          <w:sz w:val="24"/>
          <w:szCs w:val="24"/>
          <w:rtl w:val="0"/>
        </w:rPr>
        <w:t xml:space="preserve"> and above.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u w:val="single"/>
        </w:rPr>
      </w:pPr>
      <w:r w:rsidDel="00000000" w:rsidR="00000000" w:rsidRPr="00000000">
        <w:rPr>
          <w:sz w:val="24"/>
          <w:szCs w:val="24"/>
          <w:u w:val="single"/>
          <w:rtl w:val="0"/>
        </w:rPr>
        <w:t xml:space="preserve"> </w:t>
      </w:r>
      <w:r w:rsidDel="00000000" w:rsidR="00000000" w:rsidRPr="00000000">
        <w:rPr>
          <w:sz w:val="24"/>
          <w:szCs w:val="24"/>
          <w:u w:val="single"/>
        </w:rPr>
        <w:drawing>
          <wp:inline distB="114300" distT="114300" distL="114300" distR="114300">
            <wp:extent cx="5943600" cy="37084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rPr>
      </w:pPr>
      <w:r w:rsidDel="00000000" w:rsidR="00000000" w:rsidRPr="00000000">
        <w:rPr>
          <w:sz w:val="24"/>
          <w:szCs w:val="24"/>
          <w:rtl w:val="0"/>
        </w:rPr>
        <w:t xml:space="preserve">As seen above when we simply attempt to transverse the Directory it does not allow us to go there but when we attempt to add this to the URL since the website is attempting to read the PHP file.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rPr>
      </w:pPr>
      <w:r w:rsidDel="00000000" w:rsidR="00000000" w:rsidRPr="00000000">
        <w:rPr>
          <w:rFonts w:ascii="Courier New" w:cs="Courier New" w:eastAsia="Courier New" w:hAnsi="Courier New"/>
          <w:color w:val="eb5757"/>
          <w:sz w:val="20"/>
          <w:szCs w:val="20"/>
          <w:rtl w:val="0"/>
        </w:rPr>
        <w:t xml:space="preserve">include("languages/../../../../../etc/passwd%00").".php");</w:t>
      </w: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sz w:val="24"/>
          <w:szCs w:val="24"/>
        </w:rPr>
      </w:pPr>
      <w:r w:rsidDel="00000000" w:rsidR="00000000" w:rsidRPr="00000000">
        <w:rPr>
          <w:sz w:val="24"/>
          <w:szCs w:val="24"/>
        </w:rPr>
        <w:drawing>
          <wp:inline distB="114300" distT="114300" distL="114300" distR="114300">
            <wp:extent cx="5943600" cy="47625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2"/>
        <w:jc w:val="center"/>
        <w:rPr/>
      </w:pPr>
      <w:bookmarkStart w:colFirst="0" w:colLast="0" w:name="_flalz3mwztu4" w:id="1"/>
      <w:bookmarkEnd w:id="1"/>
      <w:r w:rsidDel="00000000" w:rsidR="00000000" w:rsidRPr="00000000">
        <w:rPr>
          <w:rtl w:val="0"/>
        </w:rPr>
        <w:t xml:space="preserve">REMOTE FILE INCLUSION ATTACK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We can create a local file that is required to be executed on the server.</w:t>
      </w:r>
    </w:p>
    <w:p w:rsidR="00000000" w:rsidDel="00000000" w:rsidP="00000000" w:rsidRDefault="00000000" w:rsidRPr="00000000" w14:paraId="00000039">
      <w:pPr>
        <w:rPr/>
      </w:pPr>
      <w:r w:rsidDel="00000000" w:rsidR="00000000" w:rsidRPr="00000000">
        <w:rPr>
          <w:rtl w:val="0"/>
        </w:rPr>
        <w:t xml:space="preserve">In case of a PHP file , if we wanted to execute the hostname command on the server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&lt;?php</w:t>
      </w:r>
    </w:p>
    <w:p w:rsidR="00000000" w:rsidDel="00000000" w:rsidP="00000000" w:rsidRDefault="00000000" w:rsidRPr="00000000" w14:paraId="0000003C">
      <w:pPr>
        <w:rPr/>
      </w:pPr>
      <w:r w:rsidDel="00000000" w:rsidR="00000000" w:rsidRPr="00000000">
        <w:rPr>
          <w:color w:val="dd4a68"/>
          <w:rtl w:val="0"/>
        </w:rPr>
        <w:t xml:space="preserve">passthru</w:t>
      </w:r>
      <w:r w:rsidDel="00000000" w:rsidR="00000000" w:rsidRPr="00000000">
        <w:rPr>
          <w:color w:val="999999"/>
          <w:rtl w:val="0"/>
        </w:rPr>
        <w:t xml:space="preserve">(</w:t>
      </w:r>
      <w:r w:rsidDel="00000000" w:rsidR="00000000" w:rsidRPr="00000000">
        <w:rPr>
          <w:color w:val="669900"/>
          <w:rtl w:val="0"/>
        </w:rPr>
        <w:t xml:space="preserve">'hostname'</w:t>
      </w: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?&gt;</w:t>
      </w:r>
    </w:p>
    <w:p w:rsidR="00000000" w:rsidDel="00000000" w:rsidP="00000000" w:rsidRDefault="00000000" w:rsidRPr="00000000" w14:paraId="0000003E">
      <w:pPr>
        <w:rPr/>
      </w:pPr>
      <w:r w:rsidDel="00000000" w:rsidR="00000000" w:rsidRPr="00000000">
        <w:rPr>
          <w:rtl w:val="0"/>
        </w:rPr>
        <w:t xml:space="preserve">Save this file as name.txt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Then we can set up a local python server that is listening on a specific port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Python3 -m http.server 8080</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943600" cy="1663700"/>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On the actual web application itself where we have the option to add a remote file we enter the command</w:t>
      </w:r>
    </w:p>
    <w:p w:rsidR="00000000" w:rsidDel="00000000" w:rsidP="00000000" w:rsidRDefault="00000000" w:rsidRPr="00000000" w14:paraId="00000046">
      <w:pPr>
        <w:rPr/>
      </w:pPr>
      <w:hyperlink r:id="rId10">
        <w:r w:rsidDel="00000000" w:rsidR="00000000" w:rsidRPr="00000000">
          <w:rPr>
            <w:color w:val="1155cc"/>
            <w:u w:val="single"/>
            <w:rtl w:val="0"/>
          </w:rPr>
          <w:t xml:space="preserve">http://localipaddressof</w:t>
        </w:r>
      </w:hyperlink>
      <w:r w:rsidDel="00000000" w:rsidR="00000000" w:rsidRPr="00000000">
        <w:rPr>
          <w:rtl w:val="0"/>
        </w:rPr>
        <w:t xml:space="preserve">wherethe fileis:8080</w:t>
      </w:r>
    </w:p>
    <w:p w:rsidR="00000000" w:rsidDel="00000000" w:rsidP="00000000" w:rsidRDefault="00000000" w:rsidRPr="00000000" w14:paraId="00000047">
      <w:pPr>
        <w:rPr/>
      </w:pPr>
      <w:r w:rsidDel="00000000" w:rsidR="00000000" w:rsidRPr="00000000">
        <w:rPr/>
        <w:drawing>
          <wp:inline distB="114300" distT="114300" distL="114300" distR="114300">
            <wp:extent cx="5943600" cy="2692400"/>
            <wp:effectExtent b="0" l="0" r="0" t="0"/>
            <wp:docPr id="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2"/>
        <w:rPr/>
      </w:pPr>
      <w:bookmarkStart w:colFirst="0" w:colLast="0" w:name="_5ezf7nc9v9s4" w:id="2"/>
      <w:bookmarkEnd w:id="2"/>
      <w:r w:rsidDel="00000000" w:rsidR="00000000" w:rsidRPr="00000000">
        <w:rPr>
          <w:rtl w:val="0"/>
        </w:rPr>
        <w:t xml:space="preserve">REMEDIATION FOR DEVELOPER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380" w:lineRule="auto"/>
        <w:rPr>
          <w:color w:val="151c2b"/>
          <w:sz w:val="24"/>
          <w:szCs w:val="24"/>
        </w:rPr>
      </w:pPr>
      <w:r w:rsidDel="00000000" w:rsidR="00000000" w:rsidRPr="00000000">
        <w:rPr>
          <w:color w:val="151c2b"/>
          <w:sz w:val="24"/>
          <w:szCs w:val="24"/>
          <w:rtl w:val="0"/>
        </w:rPr>
        <w:t xml:space="preserve">As a developer, it's important to be aware of web application vulnerabilities, how to find them, and prevention methods. To prevent the file inclusion vulnerabilities, some common suggestions include:</w:t>
      </w:r>
    </w:p>
    <w:p w:rsidR="00000000" w:rsidDel="00000000" w:rsidP="00000000" w:rsidRDefault="00000000" w:rsidRPr="00000000" w14:paraId="0000004D">
      <w:pPr>
        <w:shd w:fill="ffffff" w:val="clear"/>
        <w:rPr>
          <w:color w:val="151c2b"/>
          <w:sz w:val="24"/>
          <w:szCs w:val="24"/>
        </w:rPr>
      </w:pPr>
      <w:r w:rsidDel="00000000" w:rsidR="00000000" w:rsidRPr="00000000">
        <w:rPr>
          <w:rtl w:val="0"/>
        </w:rPr>
      </w:r>
    </w:p>
    <w:p w:rsidR="00000000" w:rsidDel="00000000" w:rsidP="00000000" w:rsidRDefault="00000000" w:rsidRPr="00000000" w14:paraId="0000004E">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Keep system and services, including web application frameworks, updated with the latest version.</w:t>
      </w:r>
    </w:p>
    <w:p w:rsidR="00000000" w:rsidDel="00000000" w:rsidP="00000000" w:rsidRDefault="00000000" w:rsidRPr="00000000" w14:paraId="0000004F">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Turn off </w:t>
      </w:r>
      <w:r w:rsidDel="00000000" w:rsidR="00000000" w:rsidRPr="00000000">
        <w:rPr>
          <w:color w:val="151c2b"/>
          <w:sz w:val="24"/>
          <w:szCs w:val="24"/>
          <w:u w:val="single"/>
          <w:rtl w:val="0"/>
        </w:rPr>
        <w:t xml:space="preserve">PHP</w:t>
      </w:r>
      <w:r w:rsidDel="00000000" w:rsidR="00000000" w:rsidRPr="00000000">
        <w:rPr>
          <w:color w:val="151c2b"/>
          <w:sz w:val="24"/>
          <w:szCs w:val="24"/>
          <w:rtl w:val="0"/>
        </w:rPr>
        <w:t xml:space="preserve"> errors to avoid leaking the path of the application and other potentially revealing information.</w:t>
      </w:r>
    </w:p>
    <w:p w:rsidR="00000000" w:rsidDel="00000000" w:rsidP="00000000" w:rsidRDefault="00000000" w:rsidRPr="00000000" w14:paraId="00000050">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A Web Application </w:t>
      </w:r>
      <w:r w:rsidDel="00000000" w:rsidR="00000000" w:rsidRPr="00000000">
        <w:rPr>
          <w:color w:val="151c2b"/>
          <w:sz w:val="24"/>
          <w:szCs w:val="24"/>
          <w:u w:val="single"/>
          <w:rtl w:val="0"/>
        </w:rPr>
        <w:t xml:space="preserve">Firewall</w:t>
      </w:r>
      <w:r w:rsidDel="00000000" w:rsidR="00000000" w:rsidRPr="00000000">
        <w:rPr>
          <w:color w:val="151c2b"/>
          <w:sz w:val="24"/>
          <w:szCs w:val="24"/>
          <w:rtl w:val="0"/>
        </w:rPr>
        <w:t xml:space="preserve"> (WAF) is a good option to help mitigate web application attacks.</w:t>
      </w:r>
    </w:p>
    <w:p w:rsidR="00000000" w:rsidDel="00000000" w:rsidP="00000000" w:rsidRDefault="00000000" w:rsidRPr="00000000" w14:paraId="0000005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Disable some PHP features that cause file inclusion vulnerabilities if your web app doesn't need them, such as </w:t>
      </w:r>
      <w:r w:rsidDel="00000000" w:rsidR="00000000" w:rsidRPr="00000000">
        <w:rPr>
          <w:rFonts w:ascii="Courier New" w:cs="Courier New" w:eastAsia="Courier New" w:hAnsi="Courier New"/>
          <w:color w:val="eb5757"/>
          <w:sz w:val="20"/>
          <w:szCs w:val="20"/>
          <w:rtl w:val="0"/>
        </w:rPr>
        <w:t xml:space="preserve">allow_url_fopen</w:t>
      </w:r>
      <w:r w:rsidDel="00000000" w:rsidR="00000000" w:rsidRPr="00000000">
        <w:rPr>
          <w:color w:val="151c2b"/>
          <w:sz w:val="24"/>
          <w:szCs w:val="24"/>
          <w:rtl w:val="0"/>
        </w:rPr>
        <w:t xml:space="preserve"> on and </w:t>
      </w:r>
      <w:r w:rsidDel="00000000" w:rsidR="00000000" w:rsidRPr="00000000">
        <w:rPr>
          <w:rFonts w:ascii="Courier New" w:cs="Courier New" w:eastAsia="Courier New" w:hAnsi="Courier New"/>
          <w:color w:val="eb5757"/>
          <w:sz w:val="20"/>
          <w:szCs w:val="20"/>
          <w:rtl w:val="0"/>
        </w:rPr>
        <w:t xml:space="preserve">allow_url_include</w:t>
      </w:r>
      <w:r w:rsidDel="00000000" w:rsidR="00000000" w:rsidRPr="00000000">
        <w:rPr>
          <w:color w:val="151c2b"/>
          <w:sz w:val="24"/>
          <w:szCs w:val="24"/>
          <w:rtl w:val="0"/>
        </w:rPr>
        <w:t xml:space="preserve">.</w:t>
      </w:r>
    </w:p>
    <w:p w:rsidR="00000000" w:rsidDel="00000000" w:rsidP="00000000" w:rsidRDefault="00000000" w:rsidRPr="00000000" w14:paraId="0000005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Carefully analyze the web application and allow only protocols and </w:t>
      </w:r>
      <w:r w:rsidDel="00000000" w:rsidR="00000000" w:rsidRPr="00000000">
        <w:rPr>
          <w:color w:val="151c2b"/>
          <w:sz w:val="24"/>
          <w:szCs w:val="24"/>
          <w:u w:val="single"/>
          <w:rtl w:val="0"/>
        </w:rPr>
        <w:t xml:space="preserve">PHP</w:t>
      </w:r>
      <w:r w:rsidDel="00000000" w:rsidR="00000000" w:rsidRPr="00000000">
        <w:rPr>
          <w:color w:val="151c2b"/>
          <w:sz w:val="24"/>
          <w:szCs w:val="24"/>
          <w:rtl w:val="0"/>
        </w:rPr>
        <w:t xml:space="preserve"> wrappers that are in need.</w:t>
      </w:r>
    </w:p>
    <w:p w:rsidR="00000000" w:rsidDel="00000000" w:rsidP="00000000" w:rsidRDefault="00000000" w:rsidRPr="00000000" w14:paraId="0000005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151c2b"/>
          <w:sz w:val="24"/>
          <w:szCs w:val="24"/>
          <w:rtl w:val="0"/>
        </w:rPr>
        <w:t xml:space="preserve">Never trust user input, and make sure to implement proper input validation against file inclusion.</w:t>
      </w:r>
    </w:p>
    <w:p w:rsidR="00000000" w:rsidDel="00000000" w:rsidP="00000000" w:rsidRDefault="00000000" w:rsidRPr="00000000" w14:paraId="00000054">
      <w:pPr>
        <w:numPr>
          <w:ilvl w:val="0"/>
          <w:numId w:val="2"/>
        </w:numPr>
        <w:pBdr>
          <w:top w:color="auto" w:space="0" w:sz="0" w:val="none"/>
          <w:bottom w:color="auto" w:space="0" w:sz="0" w:val="none"/>
          <w:right w:color="auto" w:space="0" w:sz="0" w:val="none"/>
          <w:between w:color="auto" w:space="0" w:sz="0" w:val="none"/>
        </w:pBdr>
        <w:shd w:fill="ffffff" w:val="clear"/>
        <w:spacing w:after="380" w:lineRule="auto"/>
        <w:ind w:left="720" w:hanging="360"/>
      </w:pPr>
      <w:r w:rsidDel="00000000" w:rsidR="00000000" w:rsidRPr="00000000">
        <w:rPr>
          <w:color w:val="151c2b"/>
          <w:sz w:val="24"/>
          <w:szCs w:val="24"/>
          <w:rtl w:val="0"/>
        </w:rPr>
        <w:t xml:space="preserve">Implement whitelisting for file names and locations as well as blacklisting.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4389539" cy="3833813"/>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89539" cy="3833813"/>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Changed GET request to POST request in Burp Suite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jegqebc2vx46" w:id="3"/>
      <w:bookmarkEnd w:id="3"/>
      <w:r w:rsidDel="00000000" w:rsidR="00000000" w:rsidRPr="00000000">
        <w:rPr>
          <w:rtl w:val="0"/>
        </w:rPr>
        <w:t xml:space="preserve">SSRF</w:t>
      </w:r>
    </w:p>
    <w:p w:rsidR="00000000" w:rsidDel="00000000" w:rsidP="00000000" w:rsidRDefault="00000000" w:rsidRPr="00000000" w14:paraId="00000063">
      <w:pPr>
        <w:rPr/>
      </w:pPr>
      <w:r w:rsidDel="00000000" w:rsidR="00000000" w:rsidRPr="00000000">
        <w:rPr>
          <w:rtl w:val="0"/>
        </w:rPr>
        <w:t xml:space="preserve">Server side request forgery stands for when the attacker tricks the server into making edited HTTP requests to the resources.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There are two types of SSRF vulnerability;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first is a </w:t>
      </w:r>
      <w:r w:rsidDel="00000000" w:rsidR="00000000" w:rsidRPr="00000000">
        <w:rPr>
          <w:b w:val="1"/>
          <w:rtl w:val="0"/>
        </w:rPr>
        <w:t xml:space="preserve">regular SSRF </w:t>
      </w:r>
      <w:r w:rsidDel="00000000" w:rsidR="00000000" w:rsidRPr="00000000">
        <w:rPr>
          <w:rtl w:val="0"/>
        </w:rPr>
        <w:t xml:space="preserve">where data is returned to the attacker's screen. </w:t>
      </w:r>
    </w:p>
    <w:p w:rsidR="00000000" w:rsidDel="00000000" w:rsidP="00000000" w:rsidRDefault="00000000" w:rsidRPr="00000000" w14:paraId="00000068">
      <w:pPr>
        <w:rPr/>
      </w:pPr>
      <w:r w:rsidDel="00000000" w:rsidR="00000000" w:rsidRPr="00000000">
        <w:rPr>
          <w:rtl w:val="0"/>
        </w:rPr>
        <w:t xml:space="preserve">The second is a </w:t>
      </w:r>
      <w:r w:rsidDel="00000000" w:rsidR="00000000" w:rsidRPr="00000000">
        <w:rPr>
          <w:b w:val="1"/>
          <w:rtl w:val="0"/>
        </w:rPr>
        <w:t xml:space="preserve">Blind SSRF</w:t>
      </w:r>
      <w:r w:rsidDel="00000000" w:rsidR="00000000" w:rsidRPr="00000000">
        <w:rPr>
          <w:rtl w:val="0"/>
        </w:rPr>
        <w:t xml:space="preserve"> vulnerability where an SSRF occurs, but no information is returned to the attacker's screen.</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51c2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hyperlink" Target="http://localipaddressof" TargetMode="External"/><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