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774" w:rsidRDefault="007B3774" w:rsidP="007B3774">
      <w:pPr>
        <w:jc w:val="center"/>
        <w:rPr>
          <w:b/>
          <w:sz w:val="40"/>
          <w:szCs w:val="40"/>
          <w:shd w:val="clear" w:color="auto" w:fill="FFFFFF"/>
        </w:rPr>
      </w:pPr>
      <w:r w:rsidRPr="00132608">
        <w:rPr>
          <w:b/>
          <w:sz w:val="40"/>
          <w:szCs w:val="40"/>
          <w:shd w:val="clear" w:color="auto" w:fill="FFFFFF"/>
        </w:rPr>
        <w:t xml:space="preserve">Khách Sạn </w:t>
      </w:r>
      <w:r w:rsidR="00005D3A" w:rsidRPr="00005D3A">
        <w:rPr>
          <w:b/>
          <w:sz w:val="40"/>
          <w:szCs w:val="40"/>
          <w:shd w:val="clear" w:color="auto" w:fill="FFFFFF"/>
        </w:rPr>
        <w:t>Blue Diamond</w:t>
      </w:r>
    </w:p>
    <w:p w:rsidR="007B3774" w:rsidRDefault="007B3774" w:rsidP="007B3774">
      <w:pPr>
        <w:rPr>
          <w:b/>
          <w:sz w:val="28"/>
          <w:szCs w:val="28"/>
          <w:shd w:val="clear" w:color="auto" w:fill="FFFFFF"/>
        </w:rPr>
      </w:pPr>
    </w:p>
    <w:p w:rsidR="007B3774" w:rsidRPr="00132608" w:rsidRDefault="007B3774" w:rsidP="007B3774">
      <w:pPr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Thông tin:</w:t>
      </w:r>
    </w:p>
    <w:p w:rsidR="006D3C58" w:rsidRDefault="007B3774" w:rsidP="00005D3A">
      <w:pPr>
        <w:rPr>
          <w:szCs w:val="24"/>
          <w:shd w:val="clear" w:color="auto" w:fill="FFFFFF"/>
        </w:rPr>
      </w:pPr>
      <w:r w:rsidRPr="007B3774">
        <w:rPr>
          <w:szCs w:val="24"/>
          <w:shd w:val="clear" w:color="auto" w:fill="FFFFFF"/>
        </w:rPr>
        <w:t>Địa chỉ</w:t>
      </w:r>
      <w:r>
        <w:rPr>
          <w:szCs w:val="24"/>
          <w:shd w:val="clear" w:color="auto" w:fill="FFFFFF"/>
        </w:rPr>
        <w:t xml:space="preserve"> : </w:t>
      </w:r>
      <w:r w:rsidR="00005D3A" w:rsidRPr="00005D3A">
        <w:rPr>
          <w:szCs w:val="24"/>
          <w:shd w:val="clear" w:color="auto" w:fill="FFFFFF"/>
        </w:rPr>
        <w:t xml:space="preserve">48 - 50 Thủ Khoa Huân, Quận 1, Hồ Chí Minh, Việt </w:t>
      </w:r>
    </w:p>
    <w:p w:rsidR="00005D3A" w:rsidRDefault="00005D3A" w:rsidP="00005D3A">
      <w:pPr>
        <w:rPr>
          <w:szCs w:val="24"/>
          <w:shd w:val="clear" w:color="auto" w:fill="FFFFFF"/>
        </w:rPr>
      </w:pPr>
      <w:r w:rsidRPr="0087067C">
        <w:rPr>
          <w:szCs w:val="24"/>
          <w:shd w:val="clear" w:color="auto" w:fill="FFFFFF"/>
        </w:rPr>
        <w:t>Tel:</w:t>
      </w:r>
      <w:r>
        <w:rPr>
          <w:szCs w:val="24"/>
          <w:shd w:val="clear" w:color="auto" w:fill="FFFFFF"/>
        </w:rPr>
        <w:t xml:space="preserve"> </w:t>
      </w:r>
      <w:r w:rsidRPr="00005D3A">
        <w:rPr>
          <w:szCs w:val="24"/>
          <w:shd w:val="clear" w:color="auto" w:fill="FFFFFF"/>
        </w:rPr>
        <w:t>(84-8) 38 236 167</w:t>
      </w:r>
    </w:p>
    <w:p w:rsidR="00005D3A" w:rsidRDefault="00005D3A" w:rsidP="00005D3A">
      <w:pPr>
        <w:rPr>
          <w:rFonts w:eastAsia="Times New Roman"/>
          <w:b/>
          <w:caps/>
          <w:szCs w:val="24"/>
        </w:rPr>
      </w:pPr>
      <w:r w:rsidRPr="0087067C">
        <w:rPr>
          <w:rFonts w:eastAsia="Times New Roman"/>
          <w:b/>
          <w:caps/>
          <w:szCs w:val="24"/>
        </w:rPr>
        <w:t>LOẠI PHÒNG: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4"/>
        <w:gridCol w:w="3143"/>
        <w:gridCol w:w="3143"/>
      </w:tblGrid>
      <w:tr w:rsidR="00005D3A" w:rsidRPr="00005D3A" w:rsidTr="00005D3A">
        <w:trPr>
          <w:trHeight w:val="540"/>
        </w:trPr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Superior</w:t>
            </w:r>
          </w:p>
        </w:tc>
      </w:tr>
      <w:tr w:rsidR="00005D3A" w:rsidRPr="00005D3A" w:rsidTr="00005D3A">
        <w:trPr>
          <w:trHeight w:val="645"/>
        </w:trPr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Loại phòng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Double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Twin</w:t>
            </w:r>
          </w:p>
        </w:tc>
      </w:tr>
      <w:tr w:rsidR="00005D3A" w:rsidRPr="00005D3A" w:rsidTr="00005D3A">
        <w:trPr>
          <w:trHeight w:val="645"/>
        </w:trPr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Superior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1,218,000 VND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1,218,000 VND</w:t>
            </w:r>
          </w:p>
        </w:tc>
      </w:tr>
    </w:tbl>
    <w:p w:rsidR="00005D3A" w:rsidRDefault="00005D3A" w:rsidP="00005D3A">
      <w:pPr>
        <w:rPr>
          <w:szCs w:val="24"/>
          <w:shd w:val="clear" w:color="auto" w:fill="FFFFFF"/>
        </w:rPr>
      </w:pPr>
    </w:p>
    <w:p w:rsidR="007B3774" w:rsidRDefault="007B3774" w:rsidP="007B3774">
      <w:pPr>
        <w:rPr>
          <w:szCs w:val="24"/>
          <w:shd w:val="clear" w:color="auto" w:fill="FFFFFF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3236"/>
        <w:gridCol w:w="3236"/>
      </w:tblGrid>
      <w:tr w:rsidR="00005D3A" w:rsidRPr="00005D3A" w:rsidTr="00005D3A">
        <w:trPr>
          <w:trHeight w:val="540"/>
        </w:trPr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Deluxe</w:t>
            </w:r>
          </w:p>
        </w:tc>
      </w:tr>
      <w:tr w:rsidR="00005D3A" w:rsidRPr="00005D3A" w:rsidTr="00005D3A">
        <w:trPr>
          <w:trHeight w:val="645"/>
        </w:trPr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Loại phòng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Double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Twin</w:t>
            </w:r>
          </w:p>
        </w:tc>
      </w:tr>
      <w:tr w:rsidR="00005D3A" w:rsidRPr="00005D3A" w:rsidTr="00005D3A">
        <w:trPr>
          <w:trHeight w:val="645"/>
        </w:trPr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Deluxe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1,533,000 VND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1,533,000 VND</w:t>
            </w:r>
          </w:p>
        </w:tc>
      </w:tr>
    </w:tbl>
    <w:p w:rsidR="007B3774" w:rsidRDefault="007B3774" w:rsidP="007B377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0"/>
        <w:gridCol w:w="2680"/>
        <w:gridCol w:w="2680"/>
      </w:tblGrid>
      <w:tr w:rsidR="00005D3A" w:rsidRPr="00005D3A" w:rsidTr="00005D3A">
        <w:trPr>
          <w:trHeight w:val="540"/>
        </w:trPr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Premium Deluxe</w:t>
            </w:r>
          </w:p>
        </w:tc>
      </w:tr>
      <w:tr w:rsidR="00005D3A" w:rsidRPr="00005D3A" w:rsidTr="00005D3A">
        <w:trPr>
          <w:trHeight w:val="645"/>
        </w:trPr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Loại phòng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Single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Double</w:t>
            </w:r>
          </w:p>
        </w:tc>
      </w:tr>
      <w:tr w:rsidR="00005D3A" w:rsidRPr="00005D3A" w:rsidTr="00005D3A">
        <w:trPr>
          <w:trHeight w:val="645"/>
        </w:trPr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Premium Deluxe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2,604,000 VND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2,604,000 VND</w:t>
            </w:r>
          </w:p>
        </w:tc>
      </w:tr>
    </w:tbl>
    <w:p w:rsidR="00005D3A" w:rsidRDefault="00005D3A" w:rsidP="007B3774"/>
    <w:tbl>
      <w:tblPr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3801"/>
        <w:gridCol w:w="2920"/>
      </w:tblGrid>
      <w:tr w:rsidR="00005D3A" w:rsidRPr="00005D3A" w:rsidTr="00005D3A">
        <w:trPr>
          <w:trHeight w:val="540"/>
        </w:trPr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Luxury</w:t>
            </w:r>
          </w:p>
        </w:tc>
      </w:tr>
      <w:tr w:rsidR="00005D3A" w:rsidRPr="00005D3A" w:rsidTr="00005D3A">
        <w:trPr>
          <w:trHeight w:val="645"/>
        </w:trPr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Loại phòng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Double/ Twin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Triple</w:t>
            </w:r>
          </w:p>
        </w:tc>
      </w:tr>
      <w:tr w:rsidR="00005D3A" w:rsidRPr="00005D3A" w:rsidTr="00005D3A">
        <w:trPr>
          <w:trHeight w:val="645"/>
        </w:trPr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Luxury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2,604,000 VND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2,904,000 VND</w:t>
            </w:r>
          </w:p>
        </w:tc>
      </w:tr>
      <w:tr w:rsidR="00005D3A" w:rsidRPr="00005D3A" w:rsidTr="00005D3A">
        <w:trPr>
          <w:trHeight w:val="540"/>
        </w:trPr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005D3A" w:rsidRPr="00005D3A" w:rsidRDefault="00005D3A" w:rsidP="00184BFD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lastRenderedPageBreak/>
              <w:t>Phòng Vip</w:t>
            </w:r>
          </w:p>
        </w:tc>
      </w:tr>
      <w:tr w:rsidR="00005D3A" w:rsidRPr="00005D3A" w:rsidTr="00005D3A">
        <w:trPr>
          <w:trHeight w:val="645"/>
        </w:trPr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184BFD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Loại phòng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184BFD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Double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184BFD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Triple</w:t>
            </w:r>
          </w:p>
        </w:tc>
      </w:tr>
      <w:tr w:rsidR="00005D3A" w:rsidRPr="00005D3A" w:rsidTr="00005D3A">
        <w:trPr>
          <w:trHeight w:val="645"/>
        </w:trPr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184BFD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Phòng Luxury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005D3A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2,730</w:t>
            </w: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,000 VND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05D3A" w:rsidRPr="00005D3A" w:rsidRDefault="00005D3A" w:rsidP="00184BFD">
            <w:pPr>
              <w:spacing w:after="0" w:line="225" w:lineRule="atLeast"/>
              <w:jc w:val="center"/>
              <w:rPr>
                <w:rFonts w:eastAsia="Times New Roman"/>
                <w:szCs w:val="24"/>
              </w:rPr>
            </w:pP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3,030</w:t>
            </w:r>
            <w:r w:rsidRPr="00005D3A">
              <w:rPr>
                <w:rFonts w:eastAsia="Times New Roman"/>
                <w:szCs w:val="24"/>
                <w:bdr w:val="none" w:sz="0" w:space="0" w:color="auto" w:frame="1"/>
              </w:rPr>
              <w:t>,000 VND</w:t>
            </w:r>
          </w:p>
        </w:tc>
      </w:tr>
    </w:tbl>
    <w:p w:rsidR="00005D3A" w:rsidRDefault="00005D3A" w:rsidP="007B3774"/>
    <w:p w:rsidR="00005D3A" w:rsidRPr="0087067C" w:rsidRDefault="00005D3A" w:rsidP="00005D3A">
      <w:pPr>
        <w:rPr>
          <w:b/>
          <w:szCs w:val="24"/>
          <w:shd w:val="clear" w:color="auto" w:fill="FFFFFF"/>
        </w:rPr>
      </w:pPr>
      <w:r w:rsidRPr="0087067C">
        <w:rPr>
          <w:b/>
          <w:szCs w:val="24"/>
          <w:shd w:val="clear" w:color="auto" w:fill="FFFFFF"/>
        </w:rPr>
        <w:t>Dịch vụ:</w:t>
      </w:r>
    </w:p>
    <w:p w:rsidR="00005D3A" w:rsidRPr="00005D3A" w:rsidRDefault="00005D3A" w:rsidP="00005D3A">
      <w:pPr>
        <w:rPr>
          <w:szCs w:val="24"/>
        </w:rPr>
      </w:pPr>
      <w:r w:rsidRPr="00005D3A">
        <w:rPr>
          <w:szCs w:val="24"/>
        </w:rPr>
        <w:t>·         Máy lạnh</w:t>
      </w:r>
    </w:p>
    <w:p w:rsidR="00005D3A" w:rsidRPr="00005D3A" w:rsidRDefault="00005D3A" w:rsidP="00005D3A">
      <w:pPr>
        <w:rPr>
          <w:szCs w:val="24"/>
        </w:rPr>
      </w:pPr>
      <w:r w:rsidRPr="00005D3A">
        <w:rPr>
          <w:szCs w:val="24"/>
        </w:rPr>
        <w:t>·         Hệ thống báo cháy</w:t>
      </w:r>
    </w:p>
    <w:p w:rsidR="00005D3A" w:rsidRPr="00005D3A" w:rsidRDefault="00005D3A" w:rsidP="00005D3A">
      <w:pPr>
        <w:rPr>
          <w:szCs w:val="24"/>
        </w:rPr>
      </w:pPr>
      <w:r w:rsidRPr="00005D3A">
        <w:rPr>
          <w:szCs w:val="24"/>
        </w:rPr>
        <w:t>·         Hệ thống Internet không dây</w:t>
      </w:r>
    </w:p>
    <w:p w:rsidR="00005D3A" w:rsidRPr="00005D3A" w:rsidRDefault="00005D3A" w:rsidP="00005D3A">
      <w:pPr>
        <w:rPr>
          <w:szCs w:val="24"/>
        </w:rPr>
      </w:pPr>
      <w:r w:rsidRPr="00005D3A">
        <w:rPr>
          <w:szCs w:val="24"/>
        </w:rPr>
        <w:t>·         Điện thoại quốc tế</w:t>
      </w:r>
    </w:p>
    <w:p w:rsidR="00005D3A" w:rsidRPr="00005D3A" w:rsidRDefault="00005D3A" w:rsidP="00005D3A">
      <w:pPr>
        <w:rPr>
          <w:szCs w:val="24"/>
        </w:rPr>
      </w:pPr>
      <w:r w:rsidRPr="00005D3A">
        <w:rPr>
          <w:szCs w:val="24"/>
        </w:rPr>
        <w:t>·         Dép đi trong nhà</w:t>
      </w:r>
    </w:p>
    <w:p w:rsidR="00005D3A" w:rsidRPr="00005D3A" w:rsidRDefault="00005D3A" w:rsidP="00005D3A">
      <w:pPr>
        <w:rPr>
          <w:szCs w:val="24"/>
        </w:rPr>
      </w:pPr>
      <w:r w:rsidRPr="00005D3A">
        <w:rPr>
          <w:szCs w:val="24"/>
        </w:rPr>
        <w:t>·         Máy sấy</w:t>
      </w:r>
      <w:bookmarkStart w:id="0" w:name="_GoBack"/>
      <w:bookmarkEnd w:id="0"/>
    </w:p>
    <w:p w:rsidR="00005D3A" w:rsidRPr="00005D3A" w:rsidRDefault="00005D3A" w:rsidP="00005D3A">
      <w:pPr>
        <w:rPr>
          <w:szCs w:val="24"/>
        </w:rPr>
      </w:pPr>
      <w:r w:rsidRPr="00005D3A">
        <w:rPr>
          <w:szCs w:val="24"/>
        </w:rPr>
        <w:t>·         Bình nấu nước</w:t>
      </w:r>
    </w:p>
    <w:p w:rsidR="00005D3A" w:rsidRPr="00005D3A" w:rsidRDefault="00005D3A" w:rsidP="00005D3A">
      <w:pPr>
        <w:rPr>
          <w:szCs w:val="24"/>
        </w:rPr>
      </w:pPr>
      <w:r w:rsidRPr="00005D3A">
        <w:rPr>
          <w:szCs w:val="24"/>
        </w:rPr>
        <w:t>·         Truyền hinh vệ tinh</w:t>
      </w:r>
    </w:p>
    <w:p w:rsidR="00005D3A" w:rsidRPr="00005D3A" w:rsidRDefault="00005D3A" w:rsidP="00005D3A">
      <w:pPr>
        <w:rPr>
          <w:szCs w:val="24"/>
        </w:rPr>
      </w:pPr>
      <w:r w:rsidRPr="00005D3A">
        <w:rPr>
          <w:szCs w:val="24"/>
        </w:rPr>
        <w:t>·         Mini bar</w:t>
      </w:r>
    </w:p>
    <w:p w:rsidR="00005D3A" w:rsidRPr="00005D3A" w:rsidRDefault="00005D3A" w:rsidP="00005D3A">
      <w:pPr>
        <w:rPr>
          <w:szCs w:val="24"/>
        </w:rPr>
      </w:pPr>
      <w:r w:rsidRPr="00005D3A">
        <w:rPr>
          <w:szCs w:val="24"/>
        </w:rPr>
        <w:t>·         Bàn làm việc</w:t>
      </w:r>
    </w:p>
    <w:p w:rsidR="00005D3A" w:rsidRPr="00005D3A" w:rsidRDefault="00005D3A" w:rsidP="00005D3A">
      <w:pPr>
        <w:rPr>
          <w:szCs w:val="24"/>
        </w:rPr>
      </w:pPr>
      <w:r w:rsidRPr="00005D3A">
        <w:rPr>
          <w:szCs w:val="24"/>
        </w:rPr>
        <w:t>·         Tủ quần áo</w:t>
      </w:r>
    </w:p>
    <w:p w:rsidR="00005D3A" w:rsidRPr="00005D3A" w:rsidRDefault="00005D3A" w:rsidP="00005D3A">
      <w:pPr>
        <w:rPr>
          <w:szCs w:val="24"/>
        </w:rPr>
      </w:pPr>
      <w:r w:rsidRPr="00005D3A">
        <w:rPr>
          <w:szCs w:val="24"/>
        </w:rPr>
        <w:t>·         Phòng tắm</w:t>
      </w:r>
    </w:p>
    <w:p w:rsidR="00005D3A" w:rsidRPr="00005D3A" w:rsidRDefault="00005D3A" w:rsidP="00005D3A">
      <w:pPr>
        <w:rPr>
          <w:szCs w:val="24"/>
        </w:rPr>
      </w:pPr>
      <w:r w:rsidRPr="00005D3A">
        <w:rPr>
          <w:szCs w:val="24"/>
        </w:rPr>
        <w:t>·         Bồn tắm</w:t>
      </w:r>
    </w:p>
    <w:p w:rsidR="00005D3A" w:rsidRPr="00005D3A" w:rsidRDefault="00005D3A" w:rsidP="00005D3A">
      <w:pPr>
        <w:rPr>
          <w:szCs w:val="24"/>
        </w:rPr>
      </w:pPr>
      <w:r w:rsidRPr="00005D3A">
        <w:rPr>
          <w:szCs w:val="24"/>
        </w:rPr>
        <w:t>·         Dầu tắm, dầu gội</w:t>
      </w:r>
    </w:p>
    <w:p w:rsidR="00005D3A" w:rsidRPr="00005D3A" w:rsidRDefault="00005D3A" w:rsidP="00005D3A">
      <w:pPr>
        <w:rPr>
          <w:szCs w:val="24"/>
        </w:rPr>
      </w:pPr>
      <w:r w:rsidRPr="00005D3A">
        <w:rPr>
          <w:szCs w:val="24"/>
        </w:rPr>
        <w:t>·         Khóa từ</w:t>
      </w:r>
    </w:p>
    <w:sectPr w:rsidR="00005D3A" w:rsidRPr="0000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6E"/>
    <w:rsid w:val="00005D3A"/>
    <w:rsid w:val="000169F0"/>
    <w:rsid w:val="006D3C58"/>
    <w:rsid w:val="007B3774"/>
    <w:rsid w:val="00AB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AFE21-9028-4304-BB2D-38A663AD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7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2013-10-06T06:53:00Z</dcterms:created>
  <dcterms:modified xsi:type="dcterms:W3CDTF">2013-10-06T07:45:00Z</dcterms:modified>
</cp:coreProperties>
</file>