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Annotated bibliography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https://www.ncbi.nlm.nih.gov/pubmed/17762446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 scanning uses particle decay, namely beta emissions (much like gaining/losing an electron)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https://www.radiochemistry.org/nuclearmedicine/radioisotopes/01_isotopes.shtml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therapeutic and diagnostic radiopharmaceuticals. History of isotopes, and list of isotopes used in medicine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http://www.world-nuclear.org/information-library/non-power-nuclear-applications/radioisotopes-research/radioisotopes-in-medicine.aspx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Examples, history, Radionuclide therapy, types of radiopharmaceuticals, poisons, where isotopes are supplied from, list of isotopes used in medicine, explanation of radioisotopes (use this source a lot)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http://www.nuclearconnect.org/wp-content/uploads/2015/09/Medical_Use_of_Radioisotopes_web.pdf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Areas in medicine where it’s used, how it’s used in those therapies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http://www.macmillan.org.uk/information-and-support/treating/radiotherapy/internal-radiotherapy-explained/radioisotopes.html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isotopes are used for which cancer and how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https://www.iaea.org/sites/default/files/publications/magazines/bulletin/bull4-1/04105802325.pdf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it’s used, what devices are used, history of use, long text, hard to get through, looks like from a magazine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https://www.chemistryworld.com/news/new-radioisotope-bodes-well-for-cancer-treatment/3002859.article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on new terbium isotope, and its possible uses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http://www2.lbl.gov/abc/wallchart/chapters/13/2.html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textbook maybe? Lots of information about isotopes and what they are and their use in treatments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https://www.radiochemistry.org/nuclearmedicine/radioisotopes/ex_iso_medicine.htm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list of isotopes used, and what they’re used for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http://cancerres.aacrjournals.org/content/canres/16/3/185.full.pdf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article of research done on this topic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hemistryworld.com/news/new-radioisotope-bodes-well-for-cancer-treatment/3002859.article" TargetMode="External"/><Relationship Id="rId10" Type="http://schemas.openxmlformats.org/officeDocument/2006/relationships/hyperlink" Target="https://www.iaea.org/sites/default/files/publications/magazines/bulletin/bull4-1/04105802325.pdf" TargetMode="External"/><Relationship Id="rId13" Type="http://schemas.openxmlformats.org/officeDocument/2006/relationships/hyperlink" Target="https://www.radiochemistry.org/nuclearmedicine/radioisotopes/ex_iso_medicine.htm" TargetMode="External"/><Relationship Id="rId12" Type="http://schemas.openxmlformats.org/officeDocument/2006/relationships/hyperlink" Target="http://www2.lbl.gov/abc/wallchart/chapters/13/2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macmillan.org.uk/information-and-support/treating/radiotherapy/internal-radiotherapy-explained/radioisotopes.html" TargetMode="External"/><Relationship Id="rId14" Type="http://schemas.openxmlformats.org/officeDocument/2006/relationships/hyperlink" Target="http://cancerres.aacrjournals.org/content/canres/16/3/185.full.pdf" TargetMode="External"/><Relationship Id="rId5" Type="http://schemas.openxmlformats.org/officeDocument/2006/relationships/hyperlink" Target="https://www.ncbi.nlm.nih.gov/pubmed/17762446" TargetMode="External"/><Relationship Id="rId6" Type="http://schemas.openxmlformats.org/officeDocument/2006/relationships/hyperlink" Target="https://www.radiochemistry.org/nuclearmedicine/radioisotopes/01_isotopes.shtml" TargetMode="External"/><Relationship Id="rId7" Type="http://schemas.openxmlformats.org/officeDocument/2006/relationships/hyperlink" Target="http://www.world-nuclear.org/information-library/non-power-nuclear-applications/radioisotopes-research/radioisotopes-in-medicine.aspx" TargetMode="External"/><Relationship Id="rId8" Type="http://schemas.openxmlformats.org/officeDocument/2006/relationships/hyperlink" Target="http://www.nuclearconnect.org/wp-content/uploads/2015/09/Medical_Use_of_Radioisotopes_web.pdf" TargetMode="External"/></Relationships>
</file>