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A1BBA" w14:textId="77777777" w:rsidR="00F1088E" w:rsidRPr="00F1088E" w:rsidRDefault="00F1088E" w:rsidP="00F1088E">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0" w:name="_GoBack"/>
      <w:bookmarkEnd w:id="0"/>
      <w:r w:rsidRPr="00F1088E">
        <w:rPr>
          <w:rFonts w:ascii="Helvetica" w:eastAsia="Times New Roman" w:hAnsi="Helvetica" w:cs="Helvetica"/>
          <w:color w:val="333333"/>
          <w:kern w:val="36"/>
          <w:sz w:val="54"/>
          <w:szCs w:val="54"/>
        </w:rPr>
        <w:t>Project: Multilabel classification of brain imaging data</w:t>
      </w:r>
    </w:p>
    <w:p w14:paraId="14B67E5F" w14:textId="77777777" w:rsidR="00F1088E" w:rsidRPr="00F1088E" w:rsidRDefault="00F1088E" w:rsidP="00F1088E">
      <w:pPr>
        <w:shd w:val="clear" w:color="auto" w:fill="FFFFFF"/>
        <w:spacing w:before="300" w:after="150" w:line="240" w:lineRule="auto"/>
        <w:outlineLvl w:val="1"/>
        <w:rPr>
          <w:rFonts w:ascii="Helvetica" w:eastAsia="Times New Roman" w:hAnsi="Helvetica" w:cs="Helvetica"/>
          <w:color w:val="333333"/>
          <w:sz w:val="45"/>
          <w:szCs w:val="45"/>
        </w:rPr>
      </w:pPr>
      <w:r w:rsidRPr="00F1088E">
        <w:rPr>
          <w:rFonts w:ascii="Helvetica" w:eastAsia="Times New Roman" w:hAnsi="Helvetica" w:cs="Helvetica"/>
          <w:color w:val="333333"/>
          <w:sz w:val="45"/>
          <w:szCs w:val="45"/>
        </w:rPr>
        <w:t>Overview</w:t>
      </w:r>
    </w:p>
    <w:p w14:paraId="381AC726"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FMRI is a technology used to measure brain activity, typically while the subject is performing a task in the MRI scanner. It works by measuring how blood flow changes in response to neuronal activity. The resulting data are a time series of brain volumes. After pre-processing, we can compute fMRI brain maps which roughly reflect locations of brain activity corresponding to the task the subject was involved in i.e. a single map for each subject/activity. One important topic in neuroscience is to assess to what extent one can predict behavior from fMRI brain maps. This is known as “decoding” or “brain reading” [2, 3]. Each brain image may be associated with multiple cognitive processes (sub-tasks). Ideally, decoding can predict which sub-tasks are associated with each brain map [1] -- denoted as a set of labels.</w:t>
      </w:r>
    </w:p>
    <w:p w14:paraId="7656BEF7"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The prediction problem which involves predicting a set of labels is known as multilabel classification. It is often thought of as the simplest kind of structured prediction [4, 5].</w:t>
      </w:r>
    </w:p>
    <w:p w14:paraId="78E8F27A"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Your goal is to predict a set of labels associated with each fMRI brain image. You can use any technique you like. Your project will be judged based on performance on two metrics: Subset Accuracy and Micro-averaged AUC.</w:t>
      </w:r>
    </w:p>
    <w:p w14:paraId="1BAB3021" w14:textId="77777777" w:rsidR="00F1088E" w:rsidRPr="00F1088E" w:rsidRDefault="00F1088E" w:rsidP="00F1088E">
      <w:pPr>
        <w:shd w:val="clear" w:color="auto" w:fill="FFFFFF"/>
        <w:spacing w:after="150" w:line="240" w:lineRule="auto"/>
        <w:ind w:left="-270" w:hanging="180"/>
        <w:rPr>
          <w:rFonts w:ascii="Helvetica" w:eastAsia="Times New Roman" w:hAnsi="Helvetica" w:cs="Helvetica"/>
          <w:color w:val="333333"/>
          <w:sz w:val="21"/>
          <w:szCs w:val="21"/>
        </w:rPr>
      </w:pPr>
      <w:r w:rsidRPr="00F1088E">
        <w:rPr>
          <w:rFonts w:ascii="Helvetica" w:eastAsia="Times New Roman" w:hAnsi="Helvetica" w:cs="Helvetica"/>
          <w:noProof/>
          <w:color w:val="333333"/>
          <w:sz w:val="21"/>
          <w:szCs w:val="21"/>
        </w:rPr>
        <w:drawing>
          <wp:inline distT="0" distB="0" distL="0" distR="0" wp14:anchorId="7B1FECBC" wp14:editId="0AAF8FEE">
            <wp:extent cx="2374900" cy="2057400"/>
            <wp:effectExtent l="0" t="0" r="6350" b="0"/>
            <wp:docPr id="4" name="Picture 4" descr="https://relate.cs.illinois.edu/course/cs446-fa17/file-version/85d53fd04a5d481f628acfbfb0d4c9334c9115f0/images/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late.cs.illinois.edu/course/cs446-fa17/file-version/85d53fd04a5d481f628acfbfb0d4c9334c9115f0/images/xpl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317" r="11728"/>
                    <a:stretch/>
                  </pic:blipFill>
                  <pic:spPr bwMode="auto">
                    <a:xfrm>
                      <a:off x="0" y="0"/>
                      <a:ext cx="2374900" cy="2057400"/>
                    </a:xfrm>
                    <a:prstGeom prst="rect">
                      <a:avLst/>
                    </a:prstGeom>
                    <a:noFill/>
                    <a:ln>
                      <a:noFill/>
                    </a:ln>
                    <a:extLst>
                      <a:ext uri="{53640926-AAD7-44D8-BBD7-CCE9431645EC}">
                        <a14:shadowObscured xmlns:a14="http://schemas.microsoft.com/office/drawing/2010/main"/>
                      </a:ext>
                    </a:extLst>
                  </pic:spPr>
                </pic:pic>
              </a:graphicData>
            </a:graphic>
          </wp:inline>
        </w:drawing>
      </w:r>
      <w:r w:rsidRPr="00F1088E">
        <w:rPr>
          <w:rFonts w:ascii="Helvetica" w:eastAsia="Times New Roman" w:hAnsi="Helvetica" w:cs="Helvetica"/>
          <w:color w:val="333333"/>
          <w:sz w:val="21"/>
          <w:szCs w:val="21"/>
        </w:rPr>
        <w:t> </w:t>
      </w:r>
      <w:r w:rsidRPr="00F1088E">
        <w:rPr>
          <w:rFonts w:ascii="Helvetica" w:eastAsia="Times New Roman" w:hAnsi="Helvetica" w:cs="Helvetica"/>
          <w:noProof/>
          <w:color w:val="333333"/>
          <w:sz w:val="21"/>
          <w:szCs w:val="21"/>
        </w:rPr>
        <w:drawing>
          <wp:inline distT="0" distB="0" distL="0" distR="0" wp14:anchorId="63994E52" wp14:editId="36971DCD">
            <wp:extent cx="2032000" cy="1797050"/>
            <wp:effectExtent l="0" t="0" r="6350" b="0"/>
            <wp:docPr id="5" name="Picture 5" descr="https://relate.cs.illinois.edu/course/cs446-fa17/file-version/85d53fd04a5d481f628acfbfb0d4c9334c9115f0/images/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late.cs.illinois.edu/course/cs446-fa17/file-version/85d53fd04a5d481f628acfbfb0d4c9334c9115f0/images/yplo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6050" t="8332" r="18107" b="4321"/>
                    <a:stretch/>
                  </pic:blipFill>
                  <pic:spPr bwMode="auto">
                    <a:xfrm>
                      <a:off x="0" y="0"/>
                      <a:ext cx="2032000" cy="1797050"/>
                    </a:xfrm>
                    <a:prstGeom prst="rect">
                      <a:avLst/>
                    </a:prstGeom>
                    <a:noFill/>
                    <a:ln>
                      <a:noFill/>
                    </a:ln>
                    <a:extLst>
                      <a:ext uri="{53640926-AAD7-44D8-BBD7-CCE9431645EC}">
                        <a14:shadowObscured xmlns:a14="http://schemas.microsoft.com/office/drawing/2010/main"/>
                      </a:ext>
                    </a:extLst>
                  </pic:spPr>
                </pic:pic>
              </a:graphicData>
            </a:graphic>
          </wp:inline>
        </w:drawing>
      </w:r>
      <w:r w:rsidRPr="00F1088E">
        <w:rPr>
          <w:rFonts w:ascii="Helvetica" w:eastAsia="Times New Roman" w:hAnsi="Helvetica" w:cs="Helvetica"/>
          <w:color w:val="333333"/>
          <w:sz w:val="21"/>
          <w:szCs w:val="21"/>
        </w:rPr>
        <w:t> </w:t>
      </w:r>
      <w:r w:rsidRPr="00F1088E">
        <w:rPr>
          <w:rFonts w:ascii="Helvetica" w:eastAsia="Times New Roman" w:hAnsi="Helvetica" w:cs="Helvetica"/>
          <w:noProof/>
          <w:color w:val="333333"/>
          <w:sz w:val="21"/>
          <w:szCs w:val="21"/>
        </w:rPr>
        <w:drawing>
          <wp:inline distT="0" distB="0" distL="0" distR="0" wp14:anchorId="46525A49" wp14:editId="0A26F5F1">
            <wp:extent cx="1581150" cy="2057400"/>
            <wp:effectExtent l="0" t="0" r="0" b="0"/>
            <wp:docPr id="6" name="Picture 6" descr="https://relate.cs.illinois.edu/course/cs446-fa17/file-version/85d53fd04a5d481f628acfbfb0d4c9334c9115f0/images/z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late.cs.illinois.edu/course/cs446-fa17/file-version/85d53fd04a5d481f628acfbfb0d4c9334c9115f0/images/zplo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3250" r="25515"/>
                    <a:stretch/>
                  </pic:blipFill>
                  <pic:spPr bwMode="auto">
                    <a:xfrm>
                      <a:off x="0" y="0"/>
                      <a:ext cx="158115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11621491" w14:textId="77777777" w:rsidR="00F1088E" w:rsidRPr="00F1088E" w:rsidRDefault="00F1088E" w:rsidP="00F1088E">
      <w:pPr>
        <w:shd w:val="clear" w:color="auto" w:fill="FFFFFF"/>
        <w:spacing w:before="300" w:after="150" w:line="240" w:lineRule="auto"/>
        <w:outlineLvl w:val="2"/>
        <w:rPr>
          <w:rFonts w:ascii="Helvetica" w:eastAsia="Times New Roman" w:hAnsi="Helvetica" w:cs="Helvetica"/>
          <w:color w:val="333333"/>
          <w:sz w:val="36"/>
          <w:szCs w:val="36"/>
        </w:rPr>
      </w:pPr>
      <w:r w:rsidRPr="00F1088E">
        <w:rPr>
          <w:rFonts w:ascii="Helvetica" w:eastAsia="Times New Roman" w:hAnsi="Helvetica" w:cs="Helvetica"/>
          <w:color w:val="333333"/>
          <w:sz w:val="36"/>
          <w:szCs w:val="36"/>
        </w:rPr>
        <w:t>Reference</w:t>
      </w:r>
    </w:p>
    <w:p w14:paraId="7ABBC973"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[1] Schwartz, Yannick, Bertrand </w:t>
      </w:r>
      <w:proofErr w:type="spellStart"/>
      <w:r w:rsidRPr="00F1088E">
        <w:rPr>
          <w:rFonts w:ascii="Helvetica" w:eastAsia="Times New Roman" w:hAnsi="Helvetica" w:cs="Helvetica"/>
          <w:color w:val="333333"/>
          <w:sz w:val="21"/>
          <w:szCs w:val="21"/>
        </w:rPr>
        <w:t>Thirion</w:t>
      </w:r>
      <w:proofErr w:type="spellEnd"/>
      <w:r w:rsidRPr="00F1088E">
        <w:rPr>
          <w:rFonts w:ascii="Helvetica" w:eastAsia="Times New Roman" w:hAnsi="Helvetica" w:cs="Helvetica"/>
          <w:color w:val="333333"/>
          <w:sz w:val="21"/>
          <w:szCs w:val="21"/>
        </w:rPr>
        <w:t xml:space="preserve">, and </w:t>
      </w:r>
      <w:proofErr w:type="spellStart"/>
      <w:r w:rsidRPr="00F1088E">
        <w:rPr>
          <w:rFonts w:ascii="Helvetica" w:eastAsia="Times New Roman" w:hAnsi="Helvetica" w:cs="Helvetica"/>
          <w:color w:val="333333"/>
          <w:sz w:val="21"/>
          <w:szCs w:val="21"/>
        </w:rPr>
        <w:t>Gaël</w:t>
      </w:r>
      <w:proofErr w:type="spellEnd"/>
      <w:r w:rsidRPr="00F1088E">
        <w:rPr>
          <w:rFonts w:ascii="Helvetica" w:eastAsia="Times New Roman" w:hAnsi="Helvetica" w:cs="Helvetica"/>
          <w:color w:val="333333"/>
          <w:sz w:val="21"/>
          <w:szCs w:val="21"/>
        </w:rPr>
        <w:t xml:space="preserve"> </w:t>
      </w:r>
      <w:proofErr w:type="spellStart"/>
      <w:r w:rsidRPr="00F1088E">
        <w:rPr>
          <w:rFonts w:ascii="Helvetica" w:eastAsia="Times New Roman" w:hAnsi="Helvetica" w:cs="Helvetica"/>
          <w:color w:val="333333"/>
          <w:sz w:val="21"/>
          <w:szCs w:val="21"/>
        </w:rPr>
        <w:t>Varoquaux</w:t>
      </w:r>
      <w:proofErr w:type="spellEnd"/>
      <w:r w:rsidRPr="00F1088E">
        <w:rPr>
          <w:rFonts w:ascii="Helvetica" w:eastAsia="Times New Roman" w:hAnsi="Helvetica" w:cs="Helvetica"/>
          <w:color w:val="333333"/>
          <w:sz w:val="21"/>
          <w:szCs w:val="21"/>
        </w:rPr>
        <w:t>. "Mapping paradigm ontologies to and from the brain." </w:t>
      </w:r>
      <w:r w:rsidRPr="00F1088E">
        <w:rPr>
          <w:rFonts w:ascii="Helvetica" w:eastAsia="Times New Roman" w:hAnsi="Helvetica" w:cs="Helvetica"/>
          <w:i/>
          <w:iCs/>
          <w:color w:val="333333"/>
          <w:sz w:val="21"/>
          <w:szCs w:val="21"/>
        </w:rPr>
        <w:t>Advances in neural information processing systems.</w:t>
      </w:r>
      <w:r w:rsidRPr="00F1088E">
        <w:rPr>
          <w:rFonts w:ascii="Helvetica" w:eastAsia="Times New Roman" w:hAnsi="Helvetica" w:cs="Helvetica"/>
          <w:color w:val="333333"/>
          <w:sz w:val="21"/>
          <w:szCs w:val="21"/>
        </w:rPr>
        <w:t> 2013.</w:t>
      </w:r>
    </w:p>
    <w:p w14:paraId="112C4B9F"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[2] </w:t>
      </w:r>
      <w:proofErr w:type="spellStart"/>
      <w:r w:rsidRPr="00F1088E">
        <w:rPr>
          <w:rFonts w:ascii="Helvetica" w:eastAsia="Times New Roman" w:hAnsi="Helvetica" w:cs="Helvetica"/>
          <w:color w:val="333333"/>
          <w:sz w:val="21"/>
          <w:szCs w:val="21"/>
        </w:rPr>
        <w:t>Varoquaux</w:t>
      </w:r>
      <w:proofErr w:type="spellEnd"/>
      <w:r w:rsidRPr="00F1088E">
        <w:rPr>
          <w:rFonts w:ascii="Helvetica" w:eastAsia="Times New Roman" w:hAnsi="Helvetica" w:cs="Helvetica"/>
          <w:color w:val="333333"/>
          <w:sz w:val="21"/>
          <w:szCs w:val="21"/>
        </w:rPr>
        <w:t xml:space="preserve">, Gael, and Bertrand </w:t>
      </w:r>
      <w:proofErr w:type="spellStart"/>
      <w:r w:rsidRPr="00F1088E">
        <w:rPr>
          <w:rFonts w:ascii="Helvetica" w:eastAsia="Times New Roman" w:hAnsi="Helvetica" w:cs="Helvetica"/>
          <w:color w:val="333333"/>
          <w:sz w:val="21"/>
          <w:szCs w:val="21"/>
        </w:rPr>
        <w:t>Thirion</w:t>
      </w:r>
      <w:proofErr w:type="spellEnd"/>
      <w:r w:rsidRPr="00F1088E">
        <w:rPr>
          <w:rFonts w:ascii="Helvetica" w:eastAsia="Times New Roman" w:hAnsi="Helvetica" w:cs="Helvetica"/>
          <w:color w:val="333333"/>
          <w:sz w:val="21"/>
          <w:szCs w:val="21"/>
        </w:rPr>
        <w:t>. "How machine learning is shaping cognitive neuroimaging." </w:t>
      </w:r>
      <w:proofErr w:type="spellStart"/>
      <w:r w:rsidRPr="00F1088E">
        <w:rPr>
          <w:rFonts w:ascii="Helvetica" w:eastAsia="Times New Roman" w:hAnsi="Helvetica" w:cs="Helvetica"/>
          <w:i/>
          <w:iCs/>
          <w:color w:val="333333"/>
          <w:sz w:val="21"/>
          <w:szCs w:val="21"/>
        </w:rPr>
        <w:t>GigaScience</w:t>
      </w:r>
      <w:proofErr w:type="spellEnd"/>
      <w:r w:rsidRPr="00F1088E">
        <w:rPr>
          <w:rFonts w:ascii="Helvetica" w:eastAsia="Times New Roman" w:hAnsi="Helvetica" w:cs="Helvetica"/>
          <w:color w:val="333333"/>
          <w:sz w:val="21"/>
          <w:szCs w:val="21"/>
        </w:rPr>
        <w:t> 3.1 (2014): 28.</w:t>
      </w:r>
    </w:p>
    <w:p w14:paraId="6B5DDC90"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[3] Pereira, Francisco, Tom Mitchell, and Matthew </w:t>
      </w:r>
      <w:proofErr w:type="spellStart"/>
      <w:r w:rsidRPr="00F1088E">
        <w:rPr>
          <w:rFonts w:ascii="Helvetica" w:eastAsia="Times New Roman" w:hAnsi="Helvetica" w:cs="Helvetica"/>
          <w:color w:val="333333"/>
          <w:sz w:val="21"/>
          <w:szCs w:val="21"/>
        </w:rPr>
        <w:t>Botvinick</w:t>
      </w:r>
      <w:proofErr w:type="spellEnd"/>
      <w:r w:rsidRPr="00F1088E">
        <w:rPr>
          <w:rFonts w:ascii="Helvetica" w:eastAsia="Times New Roman" w:hAnsi="Helvetica" w:cs="Helvetica"/>
          <w:color w:val="333333"/>
          <w:sz w:val="21"/>
          <w:szCs w:val="21"/>
        </w:rPr>
        <w:t>. "Machine learning classifiers and fMRI: a tutorial overview." </w:t>
      </w:r>
      <w:r w:rsidRPr="00F1088E">
        <w:rPr>
          <w:rFonts w:ascii="Helvetica" w:eastAsia="Times New Roman" w:hAnsi="Helvetica" w:cs="Helvetica"/>
          <w:i/>
          <w:iCs/>
          <w:color w:val="333333"/>
          <w:sz w:val="21"/>
          <w:szCs w:val="21"/>
        </w:rPr>
        <w:t>Neuroimage</w:t>
      </w:r>
      <w:r w:rsidRPr="00F1088E">
        <w:rPr>
          <w:rFonts w:ascii="Helvetica" w:eastAsia="Times New Roman" w:hAnsi="Helvetica" w:cs="Helvetica"/>
          <w:color w:val="333333"/>
          <w:sz w:val="21"/>
          <w:szCs w:val="21"/>
        </w:rPr>
        <w:t> 45.1 (2009): S199-S209.</w:t>
      </w:r>
    </w:p>
    <w:p w14:paraId="0AE37D4C"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[4] </w:t>
      </w:r>
      <w:proofErr w:type="spellStart"/>
      <w:r w:rsidRPr="00F1088E">
        <w:rPr>
          <w:rFonts w:ascii="Helvetica" w:eastAsia="Times New Roman" w:hAnsi="Helvetica" w:cs="Helvetica"/>
          <w:color w:val="333333"/>
          <w:sz w:val="21"/>
          <w:szCs w:val="21"/>
        </w:rPr>
        <w:t>Tsoumakas</w:t>
      </w:r>
      <w:proofErr w:type="spellEnd"/>
      <w:r w:rsidRPr="00F1088E">
        <w:rPr>
          <w:rFonts w:ascii="Helvetica" w:eastAsia="Times New Roman" w:hAnsi="Helvetica" w:cs="Helvetica"/>
          <w:color w:val="333333"/>
          <w:sz w:val="21"/>
          <w:szCs w:val="21"/>
        </w:rPr>
        <w:t xml:space="preserve">, </w:t>
      </w:r>
      <w:proofErr w:type="spellStart"/>
      <w:r w:rsidRPr="00F1088E">
        <w:rPr>
          <w:rFonts w:ascii="Helvetica" w:eastAsia="Times New Roman" w:hAnsi="Helvetica" w:cs="Helvetica"/>
          <w:color w:val="333333"/>
          <w:sz w:val="21"/>
          <w:szCs w:val="21"/>
        </w:rPr>
        <w:t>Grigorios</w:t>
      </w:r>
      <w:proofErr w:type="spellEnd"/>
      <w:r w:rsidRPr="00F1088E">
        <w:rPr>
          <w:rFonts w:ascii="Helvetica" w:eastAsia="Times New Roman" w:hAnsi="Helvetica" w:cs="Helvetica"/>
          <w:color w:val="333333"/>
          <w:sz w:val="21"/>
          <w:szCs w:val="21"/>
        </w:rPr>
        <w:t xml:space="preserve">, and </w:t>
      </w:r>
      <w:proofErr w:type="spellStart"/>
      <w:r w:rsidRPr="00F1088E">
        <w:rPr>
          <w:rFonts w:ascii="Helvetica" w:eastAsia="Times New Roman" w:hAnsi="Helvetica" w:cs="Helvetica"/>
          <w:color w:val="333333"/>
          <w:sz w:val="21"/>
          <w:szCs w:val="21"/>
        </w:rPr>
        <w:t>Ioannis</w:t>
      </w:r>
      <w:proofErr w:type="spellEnd"/>
      <w:r w:rsidRPr="00F1088E">
        <w:rPr>
          <w:rFonts w:ascii="Helvetica" w:eastAsia="Times New Roman" w:hAnsi="Helvetica" w:cs="Helvetica"/>
          <w:color w:val="333333"/>
          <w:sz w:val="21"/>
          <w:szCs w:val="21"/>
        </w:rPr>
        <w:t xml:space="preserve"> </w:t>
      </w:r>
      <w:proofErr w:type="spellStart"/>
      <w:r w:rsidRPr="00F1088E">
        <w:rPr>
          <w:rFonts w:ascii="Helvetica" w:eastAsia="Times New Roman" w:hAnsi="Helvetica" w:cs="Helvetica"/>
          <w:color w:val="333333"/>
          <w:sz w:val="21"/>
          <w:szCs w:val="21"/>
        </w:rPr>
        <w:t>Katakis</w:t>
      </w:r>
      <w:proofErr w:type="spellEnd"/>
      <w:r w:rsidRPr="00F1088E">
        <w:rPr>
          <w:rFonts w:ascii="Helvetica" w:eastAsia="Times New Roman" w:hAnsi="Helvetica" w:cs="Helvetica"/>
          <w:color w:val="333333"/>
          <w:sz w:val="21"/>
          <w:szCs w:val="21"/>
        </w:rPr>
        <w:t>. "Multi-label classification: An overview." </w:t>
      </w:r>
      <w:r w:rsidRPr="00F1088E">
        <w:rPr>
          <w:rFonts w:ascii="Helvetica" w:eastAsia="Times New Roman" w:hAnsi="Helvetica" w:cs="Helvetica"/>
          <w:i/>
          <w:iCs/>
          <w:color w:val="333333"/>
          <w:sz w:val="21"/>
          <w:szCs w:val="21"/>
        </w:rPr>
        <w:t>International Journal of Data Warehousing and Mining</w:t>
      </w:r>
      <w:r w:rsidRPr="00F1088E">
        <w:rPr>
          <w:rFonts w:ascii="Helvetica" w:eastAsia="Times New Roman" w:hAnsi="Helvetica" w:cs="Helvetica"/>
          <w:color w:val="333333"/>
          <w:sz w:val="21"/>
          <w:szCs w:val="21"/>
        </w:rPr>
        <w:t> 3.3 (2006).</w:t>
      </w:r>
    </w:p>
    <w:p w14:paraId="544A7F2F"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lastRenderedPageBreak/>
        <w:t xml:space="preserve">[5] </w:t>
      </w:r>
      <w:proofErr w:type="spellStart"/>
      <w:r w:rsidRPr="00F1088E">
        <w:rPr>
          <w:rFonts w:ascii="Helvetica" w:eastAsia="Times New Roman" w:hAnsi="Helvetica" w:cs="Helvetica"/>
          <w:color w:val="333333"/>
          <w:sz w:val="21"/>
          <w:szCs w:val="21"/>
        </w:rPr>
        <w:t>Koyejo</w:t>
      </w:r>
      <w:proofErr w:type="spellEnd"/>
      <w:r w:rsidRPr="00F1088E">
        <w:rPr>
          <w:rFonts w:ascii="Helvetica" w:eastAsia="Times New Roman" w:hAnsi="Helvetica" w:cs="Helvetica"/>
          <w:color w:val="333333"/>
          <w:sz w:val="21"/>
          <w:szCs w:val="21"/>
        </w:rPr>
        <w:t xml:space="preserve">, </w:t>
      </w:r>
      <w:proofErr w:type="spellStart"/>
      <w:r w:rsidRPr="00F1088E">
        <w:rPr>
          <w:rFonts w:ascii="Helvetica" w:eastAsia="Times New Roman" w:hAnsi="Helvetica" w:cs="Helvetica"/>
          <w:color w:val="333333"/>
          <w:sz w:val="21"/>
          <w:szCs w:val="21"/>
        </w:rPr>
        <w:t>Oluwasanmi</w:t>
      </w:r>
      <w:proofErr w:type="spellEnd"/>
      <w:r w:rsidRPr="00F1088E">
        <w:rPr>
          <w:rFonts w:ascii="Helvetica" w:eastAsia="Times New Roman" w:hAnsi="Helvetica" w:cs="Helvetica"/>
          <w:color w:val="333333"/>
          <w:sz w:val="21"/>
          <w:szCs w:val="21"/>
        </w:rPr>
        <w:t xml:space="preserve"> O., et al. "Consistent multilabel classification." </w:t>
      </w:r>
      <w:r w:rsidRPr="00F1088E">
        <w:rPr>
          <w:rFonts w:ascii="Helvetica" w:eastAsia="Times New Roman" w:hAnsi="Helvetica" w:cs="Helvetica"/>
          <w:i/>
          <w:iCs/>
          <w:color w:val="333333"/>
          <w:sz w:val="21"/>
          <w:szCs w:val="21"/>
        </w:rPr>
        <w:t>Advances in Neural Information Processing Systems.</w:t>
      </w:r>
      <w:r w:rsidRPr="00F1088E">
        <w:rPr>
          <w:rFonts w:ascii="Helvetica" w:eastAsia="Times New Roman" w:hAnsi="Helvetica" w:cs="Helvetica"/>
          <w:color w:val="333333"/>
          <w:sz w:val="21"/>
          <w:szCs w:val="21"/>
        </w:rPr>
        <w:t> 2015.</w:t>
      </w:r>
    </w:p>
    <w:p w14:paraId="48FE1F37" w14:textId="77777777" w:rsidR="00F1088E" w:rsidRPr="00F1088E" w:rsidRDefault="00F1088E" w:rsidP="00F1088E">
      <w:pPr>
        <w:shd w:val="clear" w:color="auto" w:fill="FFFFFF"/>
        <w:spacing w:before="300" w:after="150" w:line="240" w:lineRule="auto"/>
        <w:outlineLvl w:val="2"/>
        <w:rPr>
          <w:rFonts w:ascii="Helvetica" w:eastAsia="Times New Roman" w:hAnsi="Helvetica" w:cs="Helvetica"/>
          <w:color w:val="333333"/>
          <w:sz w:val="36"/>
          <w:szCs w:val="36"/>
        </w:rPr>
      </w:pPr>
      <w:r w:rsidRPr="00F1088E">
        <w:rPr>
          <w:rFonts w:ascii="Helvetica" w:eastAsia="Times New Roman" w:hAnsi="Helvetica" w:cs="Helvetica"/>
          <w:color w:val="333333"/>
          <w:sz w:val="36"/>
          <w:szCs w:val="36"/>
        </w:rPr>
        <w:t>Learning Goals:</w:t>
      </w:r>
    </w:p>
    <w:p w14:paraId="58006575" w14:textId="77777777" w:rsidR="00F1088E" w:rsidRPr="00F1088E" w:rsidRDefault="00F1088E" w:rsidP="00F1088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Real-world experience on general ML principles, multilabel classification, blind test evaluation</w:t>
      </w:r>
    </w:p>
    <w:p w14:paraId="22412999" w14:textId="77777777" w:rsidR="00F1088E" w:rsidRPr="00F1088E" w:rsidRDefault="00F1088E" w:rsidP="00F1088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Investigate the importance of metrics on classification (the best answer for each of the metrics will differ)</w:t>
      </w:r>
    </w:p>
    <w:p w14:paraId="38E5A23B" w14:textId="77777777" w:rsidR="00F1088E" w:rsidRPr="00F1088E" w:rsidRDefault="00F1088E" w:rsidP="00F1088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Investigate the effect of spatially correlated features on classification. Use of convolution and other image processing techniques may be helpful.</w:t>
      </w:r>
    </w:p>
    <w:p w14:paraId="5C8D8E7E" w14:textId="77777777" w:rsidR="00F1088E" w:rsidRPr="00F1088E" w:rsidRDefault="00F1088E" w:rsidP="00F1088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Investigate learning with high dimensional input features</w:t>
      </w:r>
    </w:p>
    <w:p w14:paraId="3DA0688A" w14:textId="77777777" w:rsidR="00F1088E" w:rsidRPr="00F1088E" w:rsidRDefault="00F1088E" w:rsidP="00F1088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Investigate data preprocessing/cleaning.</w:t>
      </w:r>
    </w:p>
    <w:p w14:paraId="4DD75E22" w14:textId="77777777" w:rsidR="00F1088E" w:rsidRPr="00F1088E" w:rsidRDefault="00F1088E" w:rsidP="00F1088E">
      <w:pPr>
        <w:shd w:val="clear" w:color="auto" w:fill="FFFFFF"/>
        <w:spacing w:before="300" w:after="150" w:line="240" w:lineRule="auto"/>
        <w:outlineLvl w:val="1"/>
        <w:rPr>
          <w:rFonts w:ascii="Helvetica" w:eastAsia="Times New Roman" w:hAnsi="Helvetica" w:cs="Helvetica"/>
          <w:color w:val="333333"/>
          <w:sz w:val="45"/>
          <w:szCs w:val="45"/>
        </w:rPr>
      </w:pPr>
      <w:r w:rsidRPr="00F1088E">
        <w:rPr>
          <w:rFonts w:ascii="Helvetica" w:eastAsia="Times New Roman" w:hAnsi="Helvetica" w:cs="Helvetica"/>
          <w:color w:val="333333"/>
          <w:sz w:val="45"/>
          <w:szCs w:val="45"/>
        </w:rPr>
        <w:t>Kaggle Competition and grading</w:t>
      </w:r>
    </w:p>
    <w:p w14:paraId="5A431CAF"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Your performance will be evaluated via two </w:t>
      </w:r>
      <w:proofErr w:type="spellStart"/>
      <w:r w:rsidRPr="00F1088E">
        <w:rPr>
          <w:rFonts w:ascii="Helvetica" w:eastAsia="Times New Roman" w:hAnsi="Helvetica" w:cs="Helvetica"/>
          <w:color w:val="333333"/>
          <w:sz w:val="21"/>
          <w:szCs w:val="21"/>
        </w:rPr>
        <w:t>kaggle</w:t>
      </w:r>
      <w:proofErr w:type="spellEnd"/>
      <w:r w:rsidRPr="00F1088E">
        <w:rPr>
          <w:rFonts w:ascii="Helvetica" w:eastAsia="Times New Roman" w:hAnsi="Helvetica" w:cs="Helvetica"/>
          <w:color w:val="333333"/>
          <w:sz w:val="21"/>
          <w:szCs w:val="21"/>
        </w:rPr>
        <w:t xml:space="preserve"> competitions -- as compared to a variety of given baselines. A grade is determined when your performance is better than the appropriate threshold. The final grade will be the average performance across the two metrics. Grading baselines will be added very soon.</w:t>
      </w:r>
    </w:p>
    <w:p w14:paraId="5BB059B6"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hyperlink r:id="rId8" w:history="1">
        <w:r w:rsidRPr="00F1088E">
          <w:rPr>
            <w:rFonts w:ascii="Helvetica" w:eastAsia="Times New Roman" w:hAnsi="Helvetica" w:cs="Helvetica"/>
            <w:color w:val="337AB7"/>
            <w:sz w:val="21"/>
            <w:szCs w:val="21"/>
            <w:u w:val="single"/>
          </w:rPr>
          <w:t>How to get started with Kaggle competitions</w:t>
        </w:r>
      </w:hyperlink>
    </w:p>
    <w:p w14:paraId="176E89CA" w14:textId="77777777" w:rsidR="00F1088E" w:rsidRPr="00F1088E" w:rsidRDefault="00F1088E" w:rsidP="00F1088E">
      <w:pPr>
        <w:shd w:val="clear" w:color="auto" w:fill="FFFFFF"/>
        <w:spacing w:before="300" w:after="150" w:line="240" w:lineRule="auto"/>
        <w:outlineLvl w:val="2"/>
        <w:rPr>
          <w:rFonts w:ascii="Helvetica" w:eastAsia="Times New Roman" w:hAnsi="Helvetica" w:cs="Helvetica"/>
          <w:color w:val="333333"/>
          <w:sz w:val="36"/>
          <w:szCs w:val="36"/>
        </w:rPr>
      </w:pPr>
      <w:r w:rsidRPr="00F1088E">
        <w:rPr>
          <w:rFonts w:ascii="Helvetica" w:eastAsia="Times New Roman" w:hAnsi="Helvetica" w:cs="Helvetica"/>
          <w:color w:val="333333"/>
          <w:sz w:val="36"/>
          <w:szCs w:val="36"/>
        </w:rPr>
        <w:t>Due date</w:t>
      </w:r>
    </w:p>
    <w:p w14:paraId="06A8C8BA"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Competition Ends </w:t>
      </w:r>
      <w:r w:rsidRPr="00F1088E">
        <w:rPr>
          <w:rFonts w:ascii="Helvetica" w:eastAsia="Times New Roman" w:hAnsi="Helvetica" w:cs="Helvetica"/>
          <w:b/>
          <w:bCs/>
          <w:color w:val="333333"/>
          <w:sz w:val="21"/>
          <w:szCs w:val="21"/>
        </w:rPr>
        <w:t>Dec 19, 11:59PM</w:t>
      </w:r>
    </w:p>
    <w:p w14:paraId="14293FD8" w14:textId="77777777" w:rsidR="00F1088E" w:rsidRPr="00F1088E" w:rsidRDefault="00F1088E" w:rsidP="00F1088E">
      <w:pPr>
        <w:shd w:val="clear" w:color="auto" w:fill="D9EDF7"/>
        <w:spacing w:line="240" w:lineRule="auto"/>
        <w:rPr>
          <w:rFonts w:ascii="Helvetica" w:eastAsia="Times New Roman" w:hAnsi="Helvetica" w:cs="Helvetica"/>
          <w:color w:val="31708F"/>
          <w:sz w:val="21"/>
          <w:szCs w:val="21"/>
        </w:rPr>
      </w:pPr>
      <w:r w:rsidRPr="00F1088E">
        <w:rPr>
          <w:rFonts w:ascii="Helvetica" w:eastAsia="Times New Roman" w:hAnsi="Helvetica" w:cs="Helvetica"/>
          <w:b/>
          <w:bCs/>
          <w:color w:val="31708F"/>
          <w:sz w:val="21"/>
          <w:szCs w:val="21"/>
        </w:rPr>
        <w:t>IMPORTANT:</w:t>
      </w:r>
      <w:r w:rsidRPr="00F1088E">
        <w:rPr>
          <w:rFonts w:ascii="Helvetica" w:eastAsia="Times New Roman" w:hAnsi="Helvetica" w:cs="Helvetica"/>
          <w:color w:val="31708F"/>
          <w:sz w:val="21"/>
          <w:szCs w:val="21"/>
        </w:rPr>
        <w:t> PLEASE START EARLY. THERE WILL BE NO EXTENSIONS ON THE DUE DATE.</w:t>
      </w:r>
    </w:p>
    <w:p w14:paraId="0D8304C2" w14:textId="77777777" w:rsidR="00F1088E" w:rsidRPr="00F1088E" w:rsidRDefault="00F1088E" w:rsidP="00F1088E">
      <w:pPr>
        <w:shd w:val="clear" w:color="auto" w:fill="FFFFFF"/>
        <w:spacing w:before="300" w:after="150" w:line="240" w:lineRule="auto"/>
        <w:outlineLvl w:val="2"/>
        <w:rPr>
          <w:rFonts w:ascii="Helvetica" w:eastAsia="Times New Roman" w:hAnsi="Helvetica" w:cs="Helvetica"/>
          <w:color w:val="333333"/>
          <w:sz w:val="36"/>
          <w:szCs w:val="36"/>
        </w:rPr>
      </w:pPr>
      <w:r w:rsidRPr="00F1088E">
        <w:rPr>
          <w:rFonts w:ascii="Helvetica" w:eastAsia="Times New Roman" w:hAnsi="Helvetica" w:cs="Helvetica"/>
          <w:color w:val="333333"/>
          <w:sz w:val="36"/>
          <w:szCs w:val="36"/>
        </w:rPr>
        <w:t>Sign up!</w:t>
      </w:r>
    </w:p>
    <w:p w14:paraId="765A3E4C"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Please sign-up for the following two competitions.:</w:t>
      </w:r>
    </w:p>
    <w:p w14:paraId="7F14CFCF"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w:t>
      </w:r>
      <w:hyperlink r:id="rId9" w:history="1">
        <w:r w:rsidRPr="00F1088E">
          <w:rPr>
            <w:rFonts w:ascii="Helvetica" w:eastAsia="Times New Roman" w:hAnsi="Helvetica" w:cs="Helvetica"/>
            <w:color w:val="337AB7"/>
            <w:sz w:val="21"/>
            <w:szCs w:val="21"/>
            <w:u w:val="single"/>
          </w:rPr>
          <w:t>Subset Accuracy Competition</w:t>
        </w:r>
      </w:hyperlink>
      <w:r w:rsidRPr="00F1088E">
        <w:rPr>
          <w:rFonts w:ascii="Helvetica" w:eastAsia="Times New Roman" w:hAnsi="Helvetica" w:cs="Helvetica"/>
          <w:color w:val="333333"/>
          <w:sz w:val="21"/>
          <w:szCs w:val="21"/>
        </w:rPr>
        <w:t> Use this </w:t>
      </w:r>
      <w:hyperlink r:id="rId10" w:history="1">
        <w:r w:rsidRPr="00F1088E">
          <w:rPr>
            <w:rFonts w:ascii="Helvetica" w:eastAsia="Times New Roman" w:hAnsi="Helvetica" w:cs="Helvetica"/>
            <w:color w:val="337AB7"/>
            <w:sz w:val="21"/>
            <w:szCs w:val="21"/>
            <w:u w:val="single"/>
          </w:rPr>
          <w:t>link</w:t>
        </w:r>
      </w:hyperlink>
      <w:r w:rsidRPr="00F1088E">
        <w:rPr>
          <w:rFonts w:ascii="Helvetica" w:eastAsia="Times New Roman" w:hAnsi="Helvetica" w:cs="Helvetica"/>
          <w:color w:val="333333"/>
          <w:sz w:val="21"/>
          <w:szCs w:val="21"/>
        </w:rPr>
        <w:t> to sign up.</w:t>
      </w:r>
    </w:p>
    <w:p w14:paraId="5C752F1C"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w:t>
      </w:r>
      <w:hyperlink r:id="rId11" w:history="1">
        <w:r w:rsidRPr="00F1088E">
          <w:rPr>
            <w:rFonts w:ascii="Helvetica" w:eastAsia="Times New Roman" w:hAnsi="Helvetica" w:cs="Helvetica"/>
            <w:color w:val="337AB7"/>
            <w:sz w:val="21"/>
            <w:szCs w:val="21"/>
            <w:u w:val="single"/>
          </w:rPr>
          <w:t>Micro-averaged AUC Competition</w:t>
        </w:r>
      </w:hyperlink>
    </w:p>
    <w:p w14:paraId="169D2934"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We will identify you using your </w:t>
      </w:r>
      <w:proofErr w:type="spellStart"/>
      <w:r w:rsidRPr="00F1088E">
        <w:rPr>
          <w:rFonts w:ascii="Helvetica" w:eastAsia="Times New Roman" w:hAnsi="Helvetica" w:cs="Helvetica"/>
          <w:color w:val="333333"/>
          <w:sz w:val="21"/>
          <w:szCs w:val="21"/>
        </w:rPr>
        <w:t>NetID</w:t>
      </w:r>
      <w:proofErr w:type="spellEnd"/>
      <w:r w:rsidRPr="00F1088E">
        <w:rPr>
          <w:rFonts w:ascii="Helvetica" w:eastAsia="Times New Roman" w:hAnsi="Helvetica" w:cs="Helvetica"/>
          <w:color w:val="333333"/>
          <w:sz w:val="21"/>
          <w:szCs w:val="21"/>
        </w:rPr>
        <w:t xml:space="preserve">. An account created using your </w:t>
      </w:r>
      <w:proofErr w:type="spellStart"/>
      <w:r w:rsidRPr="00F1088E">
        <w:rPr>
          <w:rFonts w:ascii="Helvetica" w:eastAsia="Times New Roman" w:hAnsi="Helvetica" w:cs="Helvetica"/>
          <w:color w:val="333333"/>
          <w:sz w:val="21"/>
          <w:szCs w:val="21"/>
        </w:rPr>
        <w:t>NetID</w:t>
      </w:r>
      <w:proofErr w:type="spellEnd"/>
      <w:r w:rsidRPr="00F1088E">
        <w:rPr>
          <w:rFonts w:ascii="Helvetica" w:eastAsia="Times New Roman" w:hAnsi="Helvetica" w:cs="Helvetica"/>
          <w:color w:val="333333"/>
          <w:sz w:val="21"/>
          <w:szCs w:val="21"/>
        </w:rPr>
        <w:t xml:space="preserve"> is preferable for easy matching during the grading time; however, if you want to use your existing </w:t>
      </w:r>
      <w:proofErr w:type="spellStart"/>
      <w:r w:rsidRPr="00F1088E">
        <w:rPr>
          <w:rFonts w:ascii="Helvetica" w:eastAsia="Times New Roman" w:hAnsi="Helvetica" w:cs="Helvetica"/>
          <w:color w:val="333333"/>
          <w:sz w:val="21"/>
          <w:szCs w:val="21"/>
        </w:rPr>
        <w:t>kaggle</w:t>
      </w:r>
      <w:proofErr w:type="spellEnd"/>
      <w:r w:rsidRPr="00F1088E">
        <w:rPr>
          <w:rFonts w:ascii="Helvetica" w:eastAsia="Times New Roman" w:hAnsi="Helvetica" w:cs="Helvetica"/>
          <w:color w:val="333333"/>
          <w:sz w:val="21"/>
          <w:szCs w:val="21"/>
        </w:rPr>
        <w:t xml:space="preserve"> account, please email the instructor your Kaggle ID and </w:t>
      </w:r>
      <w:proofErr w:type="spellStart"/>
      <w:r w:rsidRPr="00F1088E">
        <w:rPr>
          <w:rFonts w:ascii="Helvetica" w:eastAsia="Times New Roman" w:hAnsi="Helvetica" w:cs="Helvetica"/>
          <w:color w:val="333333"/>
          <w:sz w:val="21"/>
          <w:szCs w:val="21"/>
        </w:rPr>
        <w:t>NetID</w:t>
      </w:r>
      <w:proofErr w:type="spellEnd"/>
      <w:r w:rsidRPr="00F1088E">
        <w:rPr>
          <w:rFonts w:ascii="Helvetica" w:eastAsia="Times New Roman" w:hAnsi="Helvetica" w:cs="Helvetica"/>
          <w:color w:val="333333"/>
          <w:sz w:val="21"/>
          <w:szCs w:val="21"/>
        </w:rPr>
        <w:t>.</w:t>
      </w:r>
    </w:p>
    <w:p w14:paraId="2642762D"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You will be restricted to a maximum of 4 submissions per day. The leaderboard shows scores on the validation set. Final grades are based on scores evaluated on a hidden test set with similar distributions as the training and the </w:t>
      </w:r>
      <w:proofErr w:type="spellStart"/>
      <w:r w:rsidRPr="00F1088E">
        <w:rPr>
          <w:rFonts w:ascii="Helvetica" w:eastAsia="Times New Roman" w:hAnsi="Helvetica" w:cs="Helvetica"/>
          <w:color w:val="333333"/>
          <w:sz w:val="21"/>
          <w:szCs w:val="21"/>
        </w:rPr>
        <w:t>vaalidation</w:t>
      </w:r>
      <w:proofErr w:type="spellEnd"/>
      <w:r w:rsidRPr="00F1088E">
        <w:rPr>
          <w:rFonts w:ascii="Helvetica" w:eastAsia="Times New Roman" w:hAnsi="Helvetica" w:cs="Helvetica"/>
          <w:color w:val="333333"/>
          <w:sz w:val="21"/>
          <w:szCs w:val="21"/>
        </w:rPr>
        <w:t xml:space="preserve"> set.</w:t>
      </w:r>
    </w:p>
    <w:p w14:paraId="5EBC5E5C" w14:textId="77777777" w:rsidR="00F1088E" w:rsidRPr="00F1088E" w:rsidRDefault="00F1088E" w:rsidP="00F1088E">
      <w:pPr>
        <w:shd w:val="clear" w:color="auto" w:fill="FFFFFF"/>
        <w:spacing w:before="300" w:after="150" w:line="240" w:lineRule="auto"/>
        <w:outlineLvl w:val="2"/>
        <w:rPr>
          <w:rFonts w:ascii="Helvetica" w:eastAsia="Times New Roman" w:hAnsi="Helvetica" w:cs="Helvetica"/>
          <w:color w:val="333333"/>
          <w:sz w:val="36"/>
          <w:szCs w:val="36"/>
        </w:rPr>
      </w:pPr>
      <w:r w:rsidRPr="00F1088E">
        <w:rPr>
          <w:rFonts w:ascii="Helvetica" w:eastAsia="Times New Roman" w:hAnsi="Helvetica" w:cs="Helvetica"/>
          <w:color w:val="333333"/>
          <w:sz w:val="36"/>
          <w:szCs w:val="36"/>
        </w:rPr>
        <w:t>Team</w:t>
      </w:r>
    </w:p>
    <w:p w14:paraId="7B7CCA3B"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You can work by yourself, or in teams of up to two people e.g. each person may focus on one metric.</w:t>
      </w:r>
    </w:p>
    <w:p w14:paraId="7D673F54" w14:textId="77777777" w:rsidR="00F1088E" w:rsidRPr="00F1088E" w:rsidRDefault="00F1088E" w:rsidP="00F1088E">
      <w:pPr>
        <w:shd w:val="clear" w:color="auto" w:fill="FFFFFF"/>
        <w:spacing w:before="300" w:after="150" w:line="240" w:lineRule="auto"/>
        <w:outlineLvl w:val="2"/>
        <w:rPr>
          <w:rFonts w:ascii="Helvetica" w:eastAsia="Times New Roman" w:hAnsi="Helvetica" w:cs="Helvetica"/>
          <w:color w:val="333333"/>
          <w:sz w:val="36"/>
          <w:szCs w:val="36"/>
        </w:rPr>
      </w:pPr>
      <w:r w:rsidRPr="00F1088E">
        <w:rPr>
          <w:rFonts w:ascii="Helvetica" w:eastAsia="Times New Roman" w:hAnsi="Helvetica" w:cs="Helvetica"/>
          <w:color w:val="333333"/>
          <w:sz w:val="36"/>
          <w:szCs w:val="36"/>
        </w:rPr>
        <w:t>Computation</w:t>
      </w:r>
    </w:p>
    <w:p w14:paraId="7CF56A21"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lastRenderedPageBreak/>
        <w:t>You are free to use any compute resources you like. </w:t>
      </w:r>
      <w:r w:rsidRPr="00F1088E">
        <w:rPr>
          <w:rFonts w:ascii="Helvetica" w:eastAsia="Times New Roman" w:hAnsi="Helvetica" w:cs="Helvetica"/>
          <w:b/>
          <w:bCs/>
          <w:color w:val="333333"/>
          <w:sz w:val="21"/>
          <w:szCs w:val="21"/>
        </w:rPr>
        <w:t>Microsoft Azure</w:t>
      </w:r>
      <w:r w:rsidRPr="00F1088E">
        <w:rPr>
          <w:rFonts w:ascii="Helvetica" w:eastAsia="Times New Roman" w:hAnsi="Helvetica" w:cs="Helvetica"/>
          <w:color w:val="333333"/>
          <w:sz w:val="21"/>
          <w:szCs w:val="21"/>
        </w:rPr>
        <w:t> has graciously donated cloud computing credits for each student to use. Microsoft will be on campus on </w:t>
      </w:r>
      <w:r w:rsidRPr="00F1088E">
        <w:rPr>
          <w:rFonts w:ascii="Helvetica" w:eastAsia="Times New Roman" w:hAnsi="Helvetica" w:cs="Helvetica"/>
          <w:b/>
          <w:bCs/>
          <w:color w:val="333333"/>
          <w:sz w:val="21"/>
          <w:szCs w:val="21"/>
        </w:rPr>
        <w:t>Nov 1, 2017 at 6:30pm in SC 1109</w:t>
      </w:r>
      <w:r w:rsidRPr="00F1088E">
        <w:rPr>
          <w:rFonts w:ascii="Helvetica" w:eastAsia="Times New Roman" w:hAnsi="Helvetica" w:cs="Helvetica"/>
          <w:color w:val="333333"/>
          <w:sz w:val="21"/>
          <w:szCs w:val="21"/>
        </w:rPr>
        <w:t> to present a tutorial overview of how to use Azure Cloud for Computing.</w:t>
      </w:r>
    </w:p>
    <w:p w14:paraId="6DF5747D"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Data Download data </w:t>
      </w:r>
      <w:hyperlink r:id="rId12" w:history="1">
        <w:r w:rsidRPr="00F1088E">
          <w:rPr>
            <w:rFonts w:ascii="Helvetica" w:eastAsia="Times New Roman" w:hAnsi="Helvetica" w:cs="Helvetica"/>
            <w:color w:val="337AB7"/>
            <w:sz w:val="21"/>
            <w:szCs w:val="21"/>
            <w:u w:val="single"/>
          </w:rPr>
          <w:t>here</w:t>
        </w:r>
      </w:hyperlink>
      <w:r w:rsidRPr="00F1088E">
        <w:rPr>
          <w:rFonts w:ascii="Helvetica" w:eastAsia="Times New Roman" w:hAnsi="Helvetica" w:cs="Helvetica"/>
          <w:color w:val="333333"/>
          <w:sz w:val="21"/>
          <w:szCs w:val="21"/>
        </w:rPr>
        <w:t xml:space="preserve">(all </w:t>
      </w:r>
      <w:proofErr w:type="spellStart"/>
      <w:r w:rsidRPr="00F1088E">
        <w:rPr>
          <w:rFonts w:ascii="Helvetica" w:eastAsia="Times New Roman" w:hAnsi="Helvetica" w:cs="Helvetica"/>
          <w:color w:val="333333"/>
          <w:sz w:val="21"/>
          <w:szCs w:val="21"/>
        </w:rPr>
        <w:t>numpy</w:t>
      </w:r>
      <w:proofErr w:type="spellEnd"/>
      <w:r w:rsidRPr="00F1088E">
        <w:rPr>
          <w:rFonts w:ascii="Helvetica" w:eastAsia="Times New Roman" w:hAnsi="Helvetica" w:cs="Helvetica"/>
          <w:color w:val="333333"/>
          <w:sz w:val="21"/>
          <w:szCs w:val="21"/>
        </w:rPr>
        <w:t xml:space="preserve"> format)</w:t>
      </w:r>
    </w:p>
    <w:p w14:paraId="7C82CD07" w14:textId="77777777" w:rsidR="00F1088E" w:rsidRPr="00F1088E" w:rsidRDefault="00F1088E" w:rsidP="00F1088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Label names: </w:t>
      </w:r>
      <w:proofErr w:type="spellStart"/>
      <w:proofErr w:type="gramStart"/>
      <w:r w:rsidRPr="00F1088E">
        <w:rPr>
          <w:rFonts w:ascii="Helvetica" w:eastAsia="Times New Roman" w:hAnsi="Helvetica" w:cs="Helvetica"/>
          <w:color w:val="333333"/>
          <w:sz w:val="21"/>
          <w:szCs w:val="21"/>
        </w:rPr>
        <w:t>tag_name.npy</w:t>
      </w:r>
      <w:proofErr w:type="spellEnd"/>
      <w:r w:rsidRPr="00F1088E">
        <w:rPr>
          <w:rFonts w:ascii="Helvetica" w:eastAsia="Times New Roman" w:hAnsi="Helvetica" w:cs="Helvetica"/>
          <w:color w:val="333333"/>
          <w:sz w:val="21"/>
          <w:szCs w:val="21"/>
        </w:rPr>
        <w:t xml:space="preserve"> :</w:t>
      </w:r>
      <w:proofErr w:type="gramEnd"/>
      <w:r w:rsidRPr="00F1088E">
        <w:rPr>
          <w:rFonts w:ascii="Helvetica" w:eastAsia="Times New Roman" w:hAnsi="Helvetica" w:cs="Helvetica"/>
          <w:color w:val="333333"/>
          <w:sz w:val="21"/>
          <w:szCs w:val="21"/>
        </w:rPr>
        <w:t xml:space="preserve"> identifies each label, not required for your model </w:t>
      </w:r>
      <w:hyperlink r:id="rId13" w:history="1">
        <w:r w:rsidRPr="00F1088E">
          <w:rPr>
            <w:rFonts w:ascii="Helvetica" w:eastAsia="Times New Roman" w:hAnsi="Helvetica" w:cs="Helvetica"/>
            <w:color w:val="337AB7"/>
            <w:sz w:val="21"/>
            <w:szCs w:val="21"/>
            <w:u w:val="single"/>
          </w:rPr>
          <w:t>Azure Link</w:t>
        </w:r>
      </w:hyperlink>
    </w:p>
    <w:p w14:paraId="41007BDB" w14:textId="77777777" w:rsidR="00F1088E" w:rsidRPr="00F1088E" w:rsidRDefault="00F1088E" w:rsidP="00F1088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Training features: </w:t>
      </w:r>
      <w:proofErr w:type="spellStart"/>
      <w:r w:rsidRPr="00F1088E">
        <w:rPr>
          <w:rFonts w:ascii="Helvetica" w:eastAsia="Times New Roman" w:hAnsi="Helvetica" w:cs="Helvetica"/>
          <w:color w:val="333333"/>
          <w:sz w:val="21"/>
          <w:szCs w:val="21"/>
        </w:rPr>
        <w:t>train_X.npy</w:t>
      </w:r>
      <w:proofErr w:type="spellEnd"/>
      <w:r w:rsidRPr="00F1088E">
        <w:rPr>
          <w:rFonts w:ascii="Helvetica" w:eastAsia="Times New Roman" w:hAnsi="Helvetica" w:cs="Helvetica"/>
          <w:color w:val="333333"/>
          <w:sz w:val="21"/>
          <w:szCs w:val="21"/>
        </w:rPr>
        <w:t xml:space="preserve"> (4-D tensor. first dimension is N = number of examples). Each sample is a </w:t>
      </w:r>
      <w:proofErr w:type="gramStart"/>
      <w:r w:rsidRPr="00F1088E">
        <w:rPr>
          <w:rFonts w:ascii="Helvetica" w:eastAsia="Times New Roman" w:hAnsi="Helvetica" w:cs="Helvetica"/>
          <w:color w:val="333333"/>
          <w:sz w:val="21"/>
          <w:szCs w:val="21"/>
        </w:rPr>
        <w:t>low resolution</w:t>
      </w:r>
      <w:proofErr w:type="gramEnd"/>
      <w:r w:rsidRPr="00F1088E">
        <w:rPr>
          <w:rFonts w:ascii="Helvetica" w:eastAsia="Times New Roman" w:hAnsi="Helvetica" w:cs="Helvetica"/>
          <w:color w:val="333333"/>
          <w:sz w:val="21"/>
          <w:szCs w:val="21"/>
        </w:rPr>
        <w:t xml:space="preserve"> brain image representing brain activity corresponding to the given labels. </w:t>
      </w:r>
      <w:hyperlink r:id="rId14" w:history="1">
        <w:r w:rsidRPr="00F1088E">
          <w:rPr>
            <w:rFonts w:ascii="Helvetica" w:eastAsia="Times New Roman" w:hAnsi="Helvetica" w:cs="Helvetica"/>
            <w:color w:val="337AB7"/>
            <w:sz w:val="21"/>
            <w:szCs w:val="21"/>
            <w:u w:val="single"/>
          </w:rPr>
          <w:t>Azure Link</w:t>
        </w:r>
      </w:hyperlink>
    </w:p>
    <w:p w14:paraId="4A9C5334" w14:textId="77777777" w:rsidR="00F1088E" w:rsidRPr="00F1088E" w:rsidRDefault="00F1088E" w:rsidP="00F1088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Training labels: </w:t>
      </w:r>
      <w:proofErr w:type="spellStart"/>
      <w:r w:rsidRPr="00F1088E">
        <w:rPr>
          <w:rFonts w:ascii="Helvetica" w:eastAsia="Times New Roman" w:hAnsi="Helvetica" w:cs="Helvetica"/>
          <w:color w:val="333333"/>
          <w:sz w:val="21"/>
          <w:szCs w:val="21"/>
        </w:rPr>
        <w:t>train_binary_Y.npy</w:t>
      </w:r>
      <w:proofErr w:type="spellEnd"/>
      <w:r w:rsidRPr="00F1088E">
        <w:rPr>
          <w:rFonts w:ascii="Helvetica" w:eastAsia="Times New Roman" w:hAnsi="Helvetica" w:cs="Helvetica"/>
          <w:color w:val="333333"/>
          <w:sz w:val="21"/>
          <w:szCs w:val="21"/>
        </w:rPr>
        <w:t>: labels represented as binary vector, Size = number of examples * number of labels. </w:t>
      </w:r>
      <w:hyperlink r:id="rId15" w:history="1">
        <w:r w:rsidRPr="00F1088E">
          <w:rPr>
            <w:rFonts w:ascii="Helvetica" w:eastAsia="Times New Roman" w:hAnsi="Helvetica" w:cs="Helvetica"/>
            <w:color w:val="337AB7"/>
            <w:sz w:val="21"/>
            <w:szCs w:val="21"/>
            <w:u w:val="single"/>
          </w:rPr>
          <w:t>Azure Link</w:t>
        </w:r>
      </w:hyperlink>
    </w:p>
    <w:p w14:paraId="6A30D924" w14:textId="77777777" w:rsidR="00F1088E" w:rsidRPr="00F1088E" w:rsidRDefault="00F1088E" w:rsidP="00F1088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Test features: </w:t>
      </w:r>
      <w:proofErr w:type="spellStart"/>
      <w:r w:rsidRPr="00F1088E">
        <w:rPr>
          <w:rFonts w:ascii="Helvetica" w:eastAsia="Times New Roman" w:hAnsi="Helvetica" w:cs="Helvetica"/>
          <w:color w:val="333333"/>
          <w:sz w:val="21"/>
          <w:szCs w:val="21"/>
        </w:rPr>
        <w:t>valid_test_X.npy</w:t>
      </w:r>
      <w:proofErr w:type="spellEnd"/>
      <w:r w:rsidRPr="00F1088E">
        <w:rPr>
          <w:rFonts w:ascii="Helvetica" w:eastAsia="Times New Roman" w:hAnsi="Helvetica" w:cs="Helvetica"/>
          <w:color w:val="333333"/>
          <w:sz w:val="21"/>
          <w:szCs w:val="21"/>
        </w:rPr>
        <w:t> </w:t>
      </w:r>
      <w:hyperlink r:id="rId16" w:history="1">
        <w:r w:rsidRPr="00F1088E">
          <w:rPr>
            <w:rFonts w:ascii="Helvetica" w:eastAsia="Times New Roman" w:hAnsi="Helvetica" w:cs="Helvetica"/>
            <w:color w:val="337AB7"/>
            <w:sz w:val="21"/>
            <w:szCs w:val="21"/>
            <w:u w:val="single"/>
          </w:rPr>
          <w:t>Azure Link</w:t>
        </w:r>
      </w:hyperlink>
    </w:p>
    <w:p w14:paraId="6F071F74"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For loading data on python, see </w:t>
      </w:r>
      <w:hyperlink r:id="rId17" w:history="1">
        <w:r w:rsidRPr="00F1088E">
          <w:rPr>
            <w:rFonts w:ascii="Helvetica" w:eastAsia="Times New Roman" w:hAnsi="Helvetica" w:cs="Helvetica"/>
            <w:color w:val="337AB7"/>
            <w:sz w:val="21"/>
            <w:szCs w:val="21"/>
            <w:u w:val="single"/>
          </w:rPr>
          <w:t>here</w:t>
        </w:r>
      </w:hyperlink>
    </w:p>
    <w:p w14:paraId="7F4E9C20" w14:textId="77777777" w:rsidR="00F1088E" w:rsidRPr="00F1088E" w:rsidRDefault="00F1088E" w:rsidP="00F1088E">
      <w:pPr>
        <w:shd w:val="clear" w:color="auto" w:fill="FFFFFF"/>
        <w:spacing w:before="300" w:after="150" w:line="240" w:lineRule="auto"/>
        <w:outlineLvl w:val="2"/>
        <w:rPr>
          <w:rFonts w:ascii="Helvetica" w:eastAsia="Times New Roman" w:hAnsi="Helvetica" w:cs="Helvetica"/>
          <w:color w:val="333333"/>
          <w:sz w:val="36"/>
          <w:szCs w:val="36"/>
        </w:rPr>
      </w:pPr>
      <w:r w:rsidRPr="00F1088E">
        <w:rPr>
          <w:rFonts w:ascii="Helvetica" w:eastAsia="Times New Roman" w:hAnsi="Helvetica" w:cs="Helvetica"/>
          <w:color w:val="333333"/>
          <w:sz w:val="36"/>
          <w:szCs w:val="36"/>
        </w:rPr>
        <w:t>Prediction</w:t>
      </w:r>
    </w:p>
    <w:p w14:paraId="05C8628D"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 xml:space="preserve">Test labels are submitted as a text file to the </w:t>
      </w:r>
      <w:proofErr w:type="spellStart"/>
      <w:r w:rsidRPr="00F1088E">
        <w:rPr>
          <w:rFonts w:ascii="Helvetica" w:eastAsia="Times New Roman" w:hAnsi="Helvetica" w:cs="Helvetica"/>
          <w:color w:val="333333"/>
          <w:sz w:val="21"/>
          <w:szCs w:val="21"/>
        </w:rPr>
        <w:t>kaggle</w:t>
      </w:r>
      <w:proofErr w:type="spellEnd"/>
      <w:r w:rsidRPr="00F1088E">
        <w:rPr>
          <w:rFonts w:ascii="Helvetica" w:eastAsia="Times New Roman" w:hAnsi="Helvetica" w:cs="Helvetica"/>
          <w:color w:val="333333"/>
          <w:sz w:val="21"/>
          <w:szCs w:val="21"/>
        </w:rPr>
        <w:t xml:space="preserve"> site. Please use the provided python script to convert your binary matrix prediction into a format that Kaggle will accept. The order of your predictions should line up with the order of examples in </w:t>
      </w:r>
      <w:proofErr w:type="spellStart"/>
      <w:r w:rsidRPr="00F1088E">
        <w:rPr>
          <w:rFonts w:ascii="Helvetica" w:eastAsia="Times New Roman" w:hAnsi="Helvetica" w:cs="Helvetica"/>
          <w:color w:val="333333"/>
          <w:sz w:val="21"/>
          <w:szCs w:val="21"/>
        </w:rPr>
        <w:t>valid_test_X.npy</w:t>
      </w:r>
      <w:proofErr w:type="spellEnd"/>
    </w:p>
    <w:p w14:paraId="7379767D"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Usage: </w:t>
      </w:r>
      <w:r w:rsidRPr="00F1088E">
        <w:rPr>
          <w:rFonts w:ascii="Consolas" w:eastAsia="Times New Roman" w:hAnsi="Consolas" w:cs="Courier New"/>
          <w:color w:val="333333"/>
          <w:sz w:val="19"/>
          <w:szCs w:val="19"/>
          <w:shd w:val="clear" w:color="auto" w:fill="F9F2F4"/>
        </w:rPr>
        <w:t>python3 npy_to_csv.py [</w:t>
      </w:r>
      <w:proofErr w:type="spellStart"/>
      <w:r w:rsidRPr="00F1088E">
        <w:rPr>
          <w:rFonts w:ascii="Consolas" w:eastAsia="Times New Roman" w:hAnsi="Consolas" w:cs="Courier New"/>
          <w:color w:val="333333"/>
          <w:sz w:val="19"/>
          <w:szCs w:val="19"/>
          <w:shd w:val="clear" w:color="auto" w:fill="F9F2F4"/>
        </w:rPr>
        <w:t>subset|auc</w:t>
      </w:r>
      <w:proofErr w:type="spellEnd"/>
      <w:r w:rsidRPr="00F1088E">
        <w:rPr>
          <w:rFonts w:ascii="Consolas" w:eastAsia="Times New Roman" w:hAnsi="Consolas" w:cs="Courier New"/>
          <w:color w:val="333333"/>
          <w:sz w:val="19"/>
          <w:szCs w:val="19"/>
          <w:shd w:val="clear" w:color="auto" w:fill="F9F2F4"/>
        </w:rPr>
        <w:t>] &lt;</w:t>
      </w:r>
      <w:proofErr w:type="spellStart"/>
      <w:r w:rsidRPr="00F1088E">
        <w:rPr>
          <w:rFonts w:ascii="Consolas" w:eastAsia="Times New Roman" w:hAnsi="Consolas" w:cs="Courier New"/>
          <w:color w:val="333333"/>
          <w:sz w:val="19"/>
          <w:szCs w:val="19"/>
          <w:shd w:val="clear" w:color="auto" w:fill="F9F2F4"/>
        </w:rPr>
        <w:t>prediction_file</w:t>
      </w:r>
      <w:proofErr w:type="spellEnd"/>
      <w:r w:rsidRPr="00F1088E">
        <w:rPr>
          <w:rFonts w:ascii="Consolas" w:eastAsia="Times New Roman" w:hAnsi="Consolas" w:cs="Courier New"/>
          <w:color w:val="333333"/>
          <w:sz w:val="19"/>
          <w:szCs w:val="19"/>
          <w:shd w:val="clear" w:color="auto" w:fill="F9F2F4"/>
        </w:rPr>
        <w:t>&gt; &lt;</w:t>
      </w:r>
      <w:proofErr w:type="spellStart"/>
      <w:r w:rsidRPr="00F1088E">
        <w:rPr>
          <w:rFonts w:ascii="Consolas" w:eastAsia="Times New Roman" w:hAnsi="Consolas" w:cs="Courier New"/>
          <w:color w:val="333333"/>
          <w:sz w:val="19"/>
          <w:szCs w:val="19"/>
          <w:shd w:val="clear" w:color="auto" w:fill="F9F2F4"/>
        </w:rPr>
        <w:t>output_file</w:t>
      </w:r>
      <w:proofErr w:type="spellEnd"/>
      <w:r w:rsidRPr="00F1088E">
        <w:rPr>
          <w:rFonts w:ascii="Consolas" w:eastAsia="Times New Roman" w:hAnsi="Consolas" w:cs="Courier New"/>
          <w:color w:val="333333"/>
          <w:sz w:val="19"/>
          <w:szCs w:val="19"/>
          <w:shd w:val="clear" w:color="auto" w:fill="F9F2F4"/>
        </w:rPr>
        <w:t>&gt;</w:t>
      </w:r>
    </w:p>
    <w:p w14:paraId="15C38D41"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e.g. </w:t>
      </w:r>
      <w:r w:rsidRPr="00F1088E">
        <w:rPr>
          <w:rFonts w:ascii="Consolas" w:eastAsia="Times New Roman" w:hAnsi="Consolas" w:cs="Courier New"/>
          <w:color w:val="333333"/>
          <w:sz w:val="19"/>
          <w:szCs w:val="19"/>
          <w:shd w:val="clear" w:color="auto" w:fill="F9F2F4"/>
        </w:rPr>
        <w:t xml:space="preserve">python3 npy_to_csv.py subset </w:t>
      </w:r>
      <w:proofErr w:type="spellStart"/>
      <w:r w:rsidRPr="00F1088E">
        <w:rPr>
          <w:rFonts w:ascii="Consolas" w:eastAsia="Times New Roman" w:hAnsi="Consolas" w:cs="Courier New"/>
          <w:color w:val="333333"/>
          <w:sz w:val="19"/>
          <w:szCs w:val="19"/>
          <w:shd w:val="clear" w:color="auto" w:fill="F9F2F4"/>
        </w:rPr>
        <w:t>result.npy</w:t>
      </w:r>
      <w:proofErr w:type="spellEnd"/>
      <w:r w:rsidRPr="00F1088E">
        <w:rPr>
          <w:rFonts w:ascii="Consolas" w:eastAsia="Times New Roman" w:hAnsi="Consolas" w:cs="Courier New"/>
          <w:color w:val="333333"/>
          <w:sz w:val="19"/>
          <w:szCs w:val="19"/>
          <w:shd w:val="clear" w:color="auto" w:fill="F9F2F4"/>
        </w:rPr>
        <w:t xml:space="preserve"> subset_submission.csv</w:t>
      </w:r>
    </w:p>
    <w:p w14:paraId="0A0EA333"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e.g. </w:t>
      </w:r>
      <w:r w:rsidRPr="00F1088E">
        <w:rPr>
          <w:rFonts w:ascii="Consolas" w:eastAsia="Times New Roman" w:hAnsi="Consolas" w:cs="Courier New"/>
          <w:color w:val="333333"/>
          <w:sz w:val="19"/>
          <w:szCs w:val="19"/>
          <w:shd w:val="clear" w:color="auto" w:fill="F9F2F4"/>
        </w:rPr>
        <w:t xml:space="preserve">python3 npy_to_csv.py </w:t>
      </w:r>
      <w:proofErr w:type="spellStart"/>
      <w:r w:rsidRPr="00F1088E">
        <w:rPr>
          <w:rFonts w:ascii="Consolas" w:eastAsia="Times New Roman" w:hAnsi="Consolas" w:cs="Courier New"/>
          <w:color w:val="333333"/>
          <w:sz w:val="19"/>
          <w:szCs w:val="19"/>
          <w:shd w:val="clear" w:color="auto" w:fill="F9F2F4"/>
        </w:rPr>
        <w:t>auc</w:t>
      </w:r>
      <w:proofErr w:type="spellEnd"/>
      <w:r w:rsidRPr="00F1088E">
        <w:rPr>
          <w:rFonts w:ascii="Consolas" w:eastAsia="Times New Roman" w:hAnsi="Consolas" w:cs="Courier New"/>
          <w:color w:val="333333"/>
          <w:sz w:val="19"/>
          <w:szCs w:val="19"/>
          <w:shd w:val="clear" w:color="auto" w:fill="F9F2F4"/>
        </w:rPr>
        <w:t xml:space="preserve"> </w:t>
      </w:r>
      <w:proofErr w:type="spellStart"/>
      <w:r w:rsidRPr="00F1088E">
        <w:rPr>
          <w:rFonts w:ascii="Consolas" w:eastAsia="Times New Roman" w:hAnsi="Consolas" w:cs="Courier New"/>
          <w:color w:val="333333"/>
          <w:sz w:val="19"/>
          <w:szCs w:val="19"/>
          <w:shd w:val="clear" w:color="auto" w:fill="F9F2F4"/>
        </w:rPr>
        <w:t>result.npy</w:t>
      </w:r>
      <w:proofErr w:type="spellEnd"/>
      <w:r w:rsidRPr="00F1088E">
        <w:rPr>
          <w:rFonts w:ascii="Consolas" w:eastAsia="Times New Roman" w:hAnsi="Consolas" w:cs="Courier New"/>
          <w:color w:val="333333"/>
          <w:sz w:val="19"/>
          <w:szCs w:val="19"/>
          <w:shd w:val="clear" w:color="auto" w:fill="F9F2F4"/>
        </w:rPr>
        <w:t xml:space="preserve"> auc_submission.csv</w:t>
      </w:r>
    </w:p>
    <w:p w14:paraId="6E9791EC" w14:textId="77777777" w:rsidR="00F1088E" w:rsidRPr="00F1088E" w:rsidRDefault="00F1088E" w:rsidP="00F1088E">
      <w:pPr>
        <w:shd w:val="clear" w:color="auto" w:fill="FFFFFF"/>
        <w:spacing w:before="300" w:after="150" w:line="240" w:lineRule="auto"/>
        <w:outlineLvl w:val="2"/>
        <w:rPr>
          <w:rFonts w:ascii="Helvetica" w:eastAsia="Times New Roman" w:hAnsi="Helvetica" w:cs="Helvetica"/>
          <w:color w:val="333333"/>
          <w:sz w:val="36"/>
          <w:szCs w:val="36"/>
        </w:rPr>
      </w:pPr>
      <w:r w:rsidRPr="00F1088E">
        <w:rPr>
          <w:rFonts w:ascii="Helvetica" w:eastAsia="Times New Roman" w:hAnsi="Helvetica" w:cs="Helvetica"/>
          <w:color w:val="333333"/>
          <w:sz w:val="36"/>
          <w:szCs w:val="36"/>
        </w:rPr>
        <w:t>Metrics</w:t>
      </w:r>
    </w:p>
    <w:p w14:paraId="47C605FE" w14:textId="77777777" w:rsidR="00F1088E" w:rsidRPr="00F1088E" w:rsidRDefault="00F1088E" w:rsidP="00F1088E">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Subset Accuracy Competition: The evaluation metric is identical to a. converting from multilabel to multiclass i.e. a different class for each label configuration b. Applying this metric to the resulting </w:t>
      </w:r>
      <w:hyperlink r:id="rId18" w:history="1">
        <w:r w:rsidRPr="00F1088E">
          <w:rPr>
            <w:rFonts w:ascii="Helvetica" w:eastAsia="Times New Roman" w:hAnsi="Helvetica" w:cs="Helvetica"/>
            <w:color w:val="337AB7"/>
            <w:sz w:val="21"/>
            <w:szCs w:val="21"/>
            <w:u w:val="single"/>
          </w:rPr>
          <w:t>multiclass labels</w:t>
        </w:r>
      </w:hyperlink>
    </w:p>
    <w:p w14:paraId="12E0B379" w14:textId="77777777" w:rsidR="00F1088E" w:rsidRPr="00F1088E" w:rsidRDefault="00F1088E" w:rsidP="00F1088E">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1088E">
        <w:rPr>
          <w:rFonts w:ascii="Helvetica" w:eastAsia="Times New Roman" w:hAnsi="Helvetica" w:cs="Helvetica"/>
          <w:color w:val="333333"/>
          <w:sz w:val="21"/>
          <w:szCs w:val="21"/>
        </w:rPr>
        <w:t>Micro-averaged AUC Competition: The evaluation metric is identical to </w:t>
      </w:r>
      <w:hyperlink r:id="rId19" w:history="1">
        <w:r w:rsidRPr="00F1088E">
          <w:rPr>
            <w:rFonts w:ascii="Helvetica" w:eastAsia="Times New Roman" w:hAnsi="Helvetica" w:cs="Helvetica"/>
            <w:color w:val="337AB7"/>
            <w:sz w:val="21"/>
            <w:szCs w:val="21"/>
            <w:u w:val="single"/>
          </w:rPr>
          <w:t>#</w:t>
        </w:r>
        <w:proofErr w:type="spellStart"/>
        <w:r w:rsidRPr="00F1088E">
          <w:rPr>
            <w:rFonts w:ascii="Helvetica" w:eastAsia="Times New Roman" w:hAnsi="Helvetica" w:cs="Helvetica"/>
            <w:color w:val="337AB7"/>
            <w:sz w:val="21"/>
            <w:szCs w:val="21"/>
            <w:u w:val="single"/>
          </w:rPr>
          <w:t>sklearn.metrics.roc_auc_score</w:t>
        </w:r>
        <w:proofErr w:type="spellEnd"/>
        <w:r w:rsidRPr="00F1088E">
          <w:rPr>
            <w:rFonts w:ascii="Helvetica" w:eastAsia="Times New Roman" w:hAnsi="Helvetica" w:cs="Helvetica"/>
            <w:color w:val="337AB7"/>
            <w:sz w:val="21"/>
            <w:szCs w:val="21"/>
            <w:u w:val="single"/>
          </w:rPr>
          <w:t xml:space="preserve"> (with average = “micro”)</w:t>
        </w:r>
      </w:hyperlink>
    </w:p>
    <w:p w14:paraId="5151E666" w14:textId="77777777" w:rsidR="00F1088E" w:rsidRPr="00F1088E" w:rsidRDefault="00F1088E" w:rsidP="00F1088E">
      <w:pPr>
        <w:shd w:val="clear" w:color="auto" w:fill="FFFFFF"/>
        <w:spacing w:before="300" w:after="150" w:line="240" w:lineRule="auto"/>
        <w:outlineLvl w:val="2"/>
        <w:rPr>
          <w:rFonts w:ascii="Helvetica" w:eastAsia="Times New Roman" w:hAnsi="Helvetica" w:cs="Helvetica"/>
          <w:color w:val="333333"/>
          <w:sz w:val="36"/>
          <w:szCs w:val="36"/>
        </w:rPr>
      </w:pPr>
      <w:r w:rsidRPr="00F1088E">
        <w:rPr>
          <w:rFonts w:ascii="Helvetica" w:eastAsia="Times New Roman" w:hAnsi="Helvetica" w:cs="Helvetica"/>
          <w:color w:val="333333"/>
          <w:sz w:val="36"/>
          <w:szCs w:val="36"/>
        </w:rPr>
        <w:t>Useful links</w:t>
      </w:r>
    </w:p>
    <w:p w14:paraId="4E00AECC"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hyperlink r:id="rId20" w:history="1">
        <w:proofErr w:type="spellStart"/>
        <w:r w:rsidRPr="00F1088E">
          <w:rPr>
            <w:rFonts w:ascii="Helvetica" w:eastAsia="Times New Roman" w:hAnsi="Helvetica" w:cs="Helvetica"/>
            <w:color w:val="337AB7"/>
            <w:sz w:val="21"/>
            <w:szCs w:val="21"/>
            <w:u w:val="single"/>
          </w:rPr>
          <w:t>scikit</w:t>
        </w:r>
        <w:proofErr w:type="spellEnd"/>
        <w:r w:rsidRPr="00F1088E">
          <w:rPr>
            <w:rFonts w:ascii="Helvetica" w:eastAsia="Times New Roman" w:hAnsi="Helvetica" w:cs="Helvetica"/>
            <w:color w:val="337AB7"/>
            <w:sz w:val="21"/>
            <w:szCs w:val="21"/>
            <w:u w:val="single"/>
          </w:rPr>
          <w:t>-learn</w:t>
        </w:r>
      </w:hyperlink>
      <w:r w:rsidRPr="00F1088E">
        <w:rPr>
          <w:rFonts w:ascii="Helvetica" w:eastAsia="Times New Roman" w:hAnsi="Helvetica" w:cs="Helvetica"/>
          <w:color w:val="333333"/>
          <w:sz w:val="21"/>
          <w:szCs w:val="21"/>
        </w:rPr>
        <w:t> reference for more on multiclass and multilabel classification:</w:t>
      </w:r>
    </w:p>
    <w:p w14:paraId="0B3E967D" w14:textId="77777777" w:rsidR="00F1088E" w:rsidRPr="00F1088E" w:rsidRDefault="00F1088E" w:rsidP="00F1088E">
      <w:pPr>
        <w:shd w:val="clear" w:color="auto" w:fill="FFFFFF"/>
        <w:spacing w:after="150" w:line="240" w:lineRule="auto"/>
        <w:rPr>
          <w:rFonts w:ascii="Helvetica" w:eastAsia="Times New Roman" w:hAnsi="Helvetica" w:cs="Helvetica"/>
          <w:color w:val="333333"/>
          <w:sz w:val="21"/>
          <w:szCs w:val="21"/>
        </w:rPr>
      </w:pPr>
      <w:hyperlink r:id="rId21" w:history="1">
        <w:r w:rsidRPr="00F1088E">
          <w:rPr>
            <w:rFonts w:ascii="Helvetica" w:eastAsia="Times New Roman" w:hAnsi="Helvetica" w:cs="Helvetica"/>
            <w:color w:val="337AB7"/>
            <w:sz w:val="21"/>
            <w:szCs w:val="21"/>
            <w:u w:val="single"/>
          </w:rPr>
          <w:t>Essential Cheat Sheets for Machine Learning and Deep Learning</w:t>
        </w:r>
      </w:hyperlink>
    </w:p>
    <w:p w14:paraId="26AC7F38" w14:textId="77777777" w:rsidR="00E4328D" w:rsidRDefault="00E4328D"/>
    <w:sectPr w:rsidR="00E43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202E9"/>
    <w:multiLevelType w:val="multilevel"/>
    <w:tmpl w:val="9AF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34403"/>
    <w:multiLevelType w:val="multilevel"/>
    <w:tmpl w:val="F78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01FBF"/>
    <w:multiLevelType w:val="multilevel"/>
    <w:tmpl w:val="207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C2"/>
    <w:rsid w:val="001018D7"/>
    <w:rsid w:val="00980BC2"/>
    <w:rsid w:val="00B774AD"/>
    <w:rsid w:val="00E4328D"/>
    <w:rsid w:val="00F1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4853"/>
  <w15:chartTrackingRefBased/>
  <w15:docId w15:val="{8A0027FF-986E-464B-9F41-8D5FC10C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42342">
      <w:bodyDiv w:val="1"/>
      <w:marLeft w:val="0"/>
      <w:marRight w:val="0"/>
      <w:marTop w:val="0"/>
      <w:marBottom w:val="0"/>
      <w:divBdr>
        <w:top w:val="none" w:sz="0" w:space="0" w:color="auto"/>
        <w:left w:val="none" w:sz="0" w:space="0" w:color="auto"/>
        <w:bottom w:val="none" w:sz="0" w:space="0" w:color="auto"/>
        <w:right w:val="none" w:sz="0" w:space="0" w:color="auto"/>
      </w:divBdr>
      <w:divsChild>
        <w:div w:id="29309946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56755785">
      <w:bodyDiv w:val="1"/>
      <w:marLeft w:val="0"/>
      <w:marRight w:val="0"/>
      <w:marTop w:val="0"/>
      <w:marBottom w:val="0"/>
      <w:divBdr>
        <w:top w:val="none" w:sz="0" w:space="0" w:color="auto"/>
        <w:left w:val="none" w:sz="0" w:space="0" w:color="auto"/>
        <w:bottom w:val="none" w:sz="0" w:space="0" w:color="auto"/>
        <w:right w:val="none" w:sz="0" w:space="0" w:color="auto"/>
      </w:divBdr>
      <w:divsChild>
        <w:div w:id="98188285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z_eVGUjIP8" TargetMode="External"/><Relationship Id="rId13" Type="http://schemas.openxmlformats.org/officeDocument/2006/relationships/hyperlink" Target="https://cs446data.blob.core.windows.net/cs446-fall17-data/tag_name.npy" TargetMode="External"/><Relationship Id="rId18" Type="http://schemas.openxmlformats.org/officeDocument/2006/relationships/hyperlink" Target="http://scikit-learn.org/stable/modules/generated/sklearn.metrics.accuracy_score.html" TargetMode="External"/><Relationship Id="rId3" Type="http://schemas.openxmlformats.org/officeDocument/2006/relationships/settings" Target="settings.xml"/><Relationship Id="rId21" Type="http://schemas.openxmlformats.org/officeDocument/2006/relationships/hyperlink" Target="https://medium.com/@kailashahirwar/essential-cheat-sheets-for-machine-learning-and-deep-learning-researchers-efb6a8ebd2e5" TargetMode="External"/><Relationship Id="rId7" Type="http://schemas.openxmlformats.org/officeDocument/2006/relationships/image" Target="media/image3.png"/><Relationship Id="rId12" Type="http://schemas.openxmlformats.org/officeDocument/2006/relationships/hyperlink" Target="https://uofi.box.com/v/cs446-project" TargetMode="External"/><Relationship Id="rId17" Type="http://schemas.openxmlformats.org/officeDocument/2006/relationships/hyperlink" Target="https://docs.scipy.org/doc/numpy-1.13.0/reference/generated/numpy.load.html" TargetMode="External"/><Relationship Id="rId2" Type="http://schemas.openxmlformats.org/officeDocument/2006/relationships/styles" Target="styles.xml"/><Relationship Id="rId16" Type="http://schemas.openxmlformats.org/officeDocument/2006/relationships/hyperlink" Target="https://cs446data.blob.core.windows.net/cs446-fall17-data/valid_test_X.npy" TargetMode="External"/><Relationship Id="rId20" Type="http://schemas.openxmlformats.org/officeDocument/2006/relationships/hyperlink" Target="http://scikit-learn.org/stable/modules/multiclas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cs446-fa17b" TargetMode="External"/><Relationship Id="rId5" Type="http://schemas.openxmlformats.org/officeDocument/2006/relationships/image" Target="media/image1.png"/><Relationship Id="rId15" Type="http://schemas.openxmlformats.org/officeDocument/2006/relationships/hyperlink" Target="https://cs446data.blob.core.windows.net/cs446-fall17-data/train_binary_Y.npy" TargetMode="External"/><Relationship Id="rId23" Type="http://schemas.openxmlformats.org/officeDocument/2006/relationships/theme" Target="theme/theme1.xml"/><Relationship Id="rId10" Type="http://schemas.openxmlformats.org/officeDocument/2006/relationships/hyperlink" Target="https://www.kaggle.com/t/8ad8d652fe8340f7a9a44dc117f364b5" TargetMode="External"/><Relationship Id="rId19" Type="http://schemas.openxmlformats.org/officeDocument/2006/relationships/hyperlink" Target="http://scikit-learn.org/stable/modules/generated/sklearn.metrics.roc_auc_score.html" TargetMode="External"/><Relationship Id="rId4" Type="http://schemas.openxmlformats.org/officeDocument/2006/relationships/webSettings" Target="webSettings.xml"/><Relationship Id="rId9" Type="http://schemas.openxmlformats.org/officeDocument/2006/relationships/hyperlink" Target="https://www.kaggle.com/c/cs446-fa17" TargetMode="External"/><Relationship Id="rId14" Type="http://schemas.openxmlformats.org/officeDocument/2006/relationships/hyperlink" Target="https://cs446data.blob.core.windows.net/cs446-fall17-data/train_X.np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Putti, Triveni</dc:creator>
  <cp:keywords/>
  <dc:description/>
  <cp:lastModifiedBy>Putti, Triveni</cp:lastModifiedBy>
  <cp:revision>2</cp:revision>
  <dcterms:created xsi:type="dcterms:W3CDTF">2018-02-08T18:56:00Z</dcterms:created>
  <dcterms:modified xsi:type="dcterms:W3CDTF">2018-02-08T18:58:00Z</dcterms:modified>
</cp:coreProperties>
</file>