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46B" w:rsidRDefault="0018246B" w:rsidP="0018246B">
      <w:pPr>
        <w:pStyle w:val="Heading1"/>
        <w:jc w:val="center"/>
      </w:pPr>
      <w:r>
        <w:t>CSS Layout</w:t>
      </w:r>
    </w:p>
    <w:p w:rsidR="0018246B" w:rsidRDefault="0018246B" w:rsidP="0018246B">
      <w:r>
        <w:t>There are about five to six different types of schooling for CSS Layout:</w:t>
      </w:r>
    </w:p>
    <w:p w:rsidR="0018246B" w:rsidRDefault="0018246B" w:rsidP="0018246B">
      <w:pPr>
        <w:pStyle w:val="ListParagraph"/>
        <w:numPr>
          <w:ilvl w:val="0"/>
          <w:numId w:val="1"/>
        </w:numPr>
      </w:pPr>
      <w:r>
        <w:t>Normal Flow- simple bullet point or numeric layer of the information, pass ADA compliant, etc...</w:t>
      </w:r>
    </w:p>
    <w:p w:rsidR="0018246B" w:rsidRDefault="0018246B" w:rsidP="0018246B">
      <w:pPr>
        <w:pStyle w:val="ListParagraph"/>
      </w:pPr>
      <w:r>
        <w:t>These is no graphic layout to this flow.</w:t>
      </w:r>
    </w:p>
    <w:p w:rsidR="0018246B" w:rsidRDefault="0018246B" w:rsidP="0018246B">
      <w:pPr>
        <w:pStyle w:val="ListParagraph"/>
        <w:numPr>
          <w:ilvl w:val="0"/>
          <w:numId w:val="1"/>
        </w:numPr>
      </w:pPr>
      <w:r>
        <w:t xml:space="preserve">The display property </w:t>
      </w:r>
    </w:p>
    <w:p w:rsidR="0018246B" w:rsidRDefault="0018246B" w:rsidP="0018246B">
      <w:pPr>
        <w:pStyle w:val="ListParagraph"/>
        <w:numPr>
          <w:ilvl w:val="0"/>
          <w:numId w:val="1"/>
        </w:numPr>
      </w:pPr>
      <w:r>
        <w:t>Flexbox</w:t>
      </w:r>
    </w:p>
    <w:p w:rsidR="0018246B" w:rsidRDefault="0018246B" w:rsidP="0018246B">
      <w:pPr>
        <w:pStyle w:val="ListParagraph"/>
        <w:numPr>
          <w:ilvl w:val="0"/>
          <w:numId w:val="1"/>
        </w:numPr>
      </w:pPr>
      <w:r>
        <w:t xml:space="preserve">Grid </w:t>
      </w:r>
    </w:p>
    <w:p w:rsidR="0018246B" w:rsidRDefault="0018246B" w:rsidP="0018246B">
      <w:pPr>
        <w:pStyle w:val="ListParagraph"/>
        <w:numPr>
          <w:ilvl w:val="0"/>
          <w:numId w:val="1"/>
        </w:numPr>
      </w:pPr>
      <w:r>
        <w:t>Floats</w:t>
      </w:r>
    </w:p>
    <w:p w:rsidR="0018246B" w:rsidRDefault="0018246B" w:rsidP="0018246B">
      <w:pPr>
        <w:pStyle w:val="ListParagraph"/>
        <w:numPr>
          <w:ilvl w:val="0"/>
          <w:numId w:val="1"/>
        </w:numPr>
      </w:pPr>
      <w:r>
        <w:t xml:space="preserve">Positioning </w:t>
      </w:r>
    </w:p>
    <w:p w:rsidR="0018246B" w:rsidRDefault="0018246B" w:rsidP="0018246B">
      <w:pPr>
        <w:pStyle w:val="ListParagraph"/>
        <w:numPr>
          <w:ilvl w:val="0"/>
          <w:numId w:val="1"/>
        </w:numPr>
      </w:pPr>
      <w:r>
        <w:t>Mobile Column Layout</w:t>
      </w:r>
    </w:p>
    <w:p w:rsidR="0018246B" w:rsidRDefault="0018246B" w:rsidP="0018246B">
      <w:r>
        <w:t>The direction in which block element contents are laid out is described as the Block Direction. The Block Direction run vertically in a language such as English, which has a horizontal writing mode. It would run horizontal in any language with a Vertical Writing mode, such as Japanese. The corresponding Inline Direction is the direction which inline contents (such as sentence) would run.</w:t>
      </w:r>
    </w:p>
    <w:p w:rsidR="0018246B" w:rsidRDefault="0018246B" w:rsidP="0018246B"/>
    <w:p w:rsidR="0018246B" w:rsidRDefault="0018246B" w:rsidP="0018246B">
      <w:pPr>
        <w:pStyle w:val="Heading2"/>
        <w:numPr>
          <w:ilvl w:val="0"/>
          <w:numId w:val="3"/>
        </w:numPr>
        <w:rPr>
          <w:rStyle w:val="Strong"/>
          <w:b w:val="0"/>
        </w:rPr>
      </w:pPr>
      <w:r w:rsidRPr="0018246B">
        <w:rPr>
          <w:rStyle w:val="Strong"/>
        </w:rPr>
        <w:t xml:space="preserve">The display property </w:t>
      </w:r>
      <w:r w:rsidRPr="0018246B">
        <w:rPr>
          <w:rStyle w:val="Strong"/>
          <w:b w:val="0"/>
        </w:rPr>
        <w:t>–</w:t>
      </w:r>
      <w:r w:rsidRPr="0018246B">
        <w:rPr>
          <w:rStyle w:val="Strong"/>
        </w:rPr>
        <w:t xml:space="preserve"> </w:t>
      </w:r>
      <w:r w:rsidRPr="0018246B">
        <w:rPr>
          <w:rStyle w:val="Strong"/>
          <w:b w:val="0"/>
        </w:rPr>
        <w:t>standard values such as blocks, inline or inline block can change how element behave in a normal flow</w:t>
      </w:r>
    </w:p>
    <w:p w:rsidR="0018246B" w:rsidRDefault="0018246B" w:rsidP="0018246B">
      <w:pPr>
        <w:pStyle w:val="Heading2"/>
        <w:numPr>
          <w:ilvl w:val="0"/>
          <w:numId w:val="3"/>
        </w:numPr>
        <w:rPr>
          <w:rStyle w:val="Strong"/>
          <w:b w:val="0"/>
        </w:rPr>
      </w:pPr>
      <w:r w:rsidRPr="0018246B">
        <w:rPr>
          <w:rStyle w:val="Strong"/>
        </w:rPr>
        <w:t xml:space="preserve">Floats- </w:t>
      </w:r>
      <w:r w:rsidRPr="0018246B">
        <w:rPr>
          <w:rStyle w:val="Strong"/>
          <w:b w:val="0"/>
        </w:rPr>
        <w:t>Applying a float value such as left can cause block level element to wrap a</w:t>
      </w:r>
      <w:r w:rsidR="00D247F1">
        <w:rPr>
          <w:rStyle w:val="Strong"/>
          <w:b w:val="0"/>
        </w:rPr>
        <w:t>longside one side of an element, like the way images sometimes have text floating around in magazine layouts.</w:t>
      </w:r>
    </w:p>
    <w:p w:rsidR="0018246B" w:rsidRDefault="0007493B" w:rsidP="00D247F1">
      <w:r>
        <w:t>The elements is moved to the left or right and removed from the normal flow, and the surrounding content floats around the floated item.</w:t>
      </w:r>
    </w:p>
    <w:p w:rsidR="0007493B" w:rsidRDefault="0007493B" w:rsidP="00D247F1">
      <w:r>
        <w:t>The float property has four possible values:</w:t>
      </w:r>
    </w:p>
    <w:p w:rsidR="0007493B" w:rsidRDefault="0007493B" w:rsidP="0007493B">
      <w:pPr>
        <w:pStyle w:val="ListParagraph"/>
        <w:numPr>
          <w:ilvl w:val="0"/>
          <w:numId w:val="5"/>
        </w:numPr>
      </w:pPr>
      <w:r>
        <w:t>left- Floats the element to the left.</w:t>
      </w:r>
    </w:p>
    <w:p w:rsidR="00B247E5" w:rsidRPr="00B247E5" w:rsidRDefault="00B247E5" w:rsidP="00B247E5">
      <w:pPr>
        <w:ind w:left="360"/>
        <w:rPr>
          <w:b/>
        </w:rPr>
      </w:pPr>
      <w:r w:rsidRPr="00B247E5">
        <w:rPr>
          <w:b/>
        </w:rPr>
        <w:t>Code:</w:t>
      </w:r>
    </w:p>
    <w:p w:rsidR="00B247E5" w:rsidRDefault="00B247E5" w:rsidP="00B247E5">
      <w:pPr>
        <w:pStyle w:val="NoSpacing"/>
      </w:pPr>
      <w:r>
        <w:t>&lt;!DOCTYPE html&gt;</w:t>
      </w:r>
    </w:p>
    <w:p w:rsidR="00B247E5" w:rsidRDefault="00B247E5" w:rsidP="00B247E5">
      <w:pPr>
        <w:pStyle w:val="NoSpacing"/>
      </w:pPr>
      <w:r>
        <w:t>&lt;html&gt;</w:t>
      </w:r>
    </w:p>
    <w:p w:rsidR="00B247E5" w:rsidRDefault="00B247E5" w:rsidP="00B247E5">
      <w:pPr>
        <w:pStyle w:val="NoSpacing"/>
      </w:pPr>
      <w:r>
        <w:t>&lt;head&gt;</w:t>
      </w:r>
    </w:p>
    <w:p w:rsidR="00B247E5" w:rsidRDefault="00B247E5" w:rsidP="00B247E5">
      <w:pPr>
        <w:pStyle w:val="NoSpacing"/>
      </w:pPr>
      <w:r>
        <w:t>&lt;style&gt;</w:t>
      </w:r>
    </w:p>
    <w:p w:rsidR="00B247E5" w:rsidRDefault="00B247E5" w:rsidP="00B247E5">
      <w:pPr>
        <w:pStyle w:val="NoSpacing"/>
      </w:pPr>
      <w:r>
        <w:tab/>
        <w:t>.box{</w:t>
      </w:r>
    </w:p>
    <w:p w:rsidR="00B247E5" w:rsidRDefault="00B247E5" w:rsidP="00B247E5">
      <w:pPr>
        <w:pStyle w:val="NoSpacing"/>
      </w:pPr>
      <w:r>
        <w:t xml:space="preserve">    </w:t>
      </w:r>
      <w:r>
        <w:tab/>
        <w:t>float: left;</w:t>
      </w:r>
    </w:p>
    <w:p w:rsidR="00B247E5" w:rsidRDefault="00B247E5" w:rsidP="00B247E5">
      <w:pPr>
        <w:pStyle w:val="NoSpacing"/>
      </w:pPr>
      <w:r>
        <w:t xml:space="preserve">   </w:t>
      </w:r>
      <w:r>
        <w:tab/>
      </w:r>
      <w:r>
        <w:tab/>
        <w:t>width: 150px;</w:t>
      </w:r>
    </w:p>
    <w:p w:rsidR="00B247E5" w:rsidRDefault="00B247E5" w:rsidP="00B247E5">
      <w:pPr>
        <w:pStyle w:val="NoSpacing"/>
      </w:pPr>
      <w:r>
        <w:t xml:space="preserve">    </w:t>
      </w:r>
      <w:r>
        <w:tab/>
        <w:t>height: 150px;</w:t>
      </w:r>
    </w:p>
    <w:p w:rsidR="00B247E5" w:rsidRDefault="00B247E5" w:rsidP="00B247E5">
      <w:pPr>
        <w:pStyle w:val="NoSpacing"/>
      </w:pPr>
      <w:r>
        <w:t xml:space="preserve">    </w:t>
      </w:r>
      <w:r>
        <w:tab/>
        <w:t>margin-right: 10px;</w:t>
      </w:r>
    </w:p>
    <w:p w:rsidR="00B247E5" w:rsidRDefault="00B247E5" w:rsidP="00B247E5">
      <w:pPr>
        <w:pStyle w:val="NoSpacing"/>
      </w:pPr>
      <w:r>
        <w:t xml:space="preserve">        border: 4px solid green;</w:t>
      </w:r>
    </w:p>
    <w:p w:rsidR="00B247E5" w:rsidRDefault="00B247E5" w:rsidP="00B247E5">
      <w:pPr>
        <w:pStyle w:val="NoSpacing"/>
      </w:pPr>
      <w:r>
        <w:t xml:space="preserve">    }</w:t>
      </w:r>
    </w:p>
    <w:p w:rsidR="00B247E5" w:rsidRDefault="00B247E5" w:rsidP="00B247E5">
      <w:pPr>
        <w:pStyle w:val="NoSpacing"/>
      </w:pPr>
      <w:r>
        <w:lastRenderedPageBreak/>
        <w:t>&lt;/style&gt;</w:t>
      </w:r>
    </w:p>
    <w:p w:rsidR="00B247E5" w:rsidRDefault="00B247E5" w:rsidP="00B247E5">
      <w:pPr>
        <w:pStyle w:val="NoSpacing"/>
      </w:pPr>
    </w:p>
    <w:p w:rsidR="00B247E5" w:rsidRDefault="00B247E5" w:rsidP="00B247E5">
      <w:pPr>
        <w:pStyle w:val="NoSpacing"/>
      </w:pPr>
      <w:r>
        <w:t>&lt;/head&gt;</w:t>
      </w:r>
    </w:p>
    <w:p w:rsidR="00B247E5" w:rsidRDefault="00B247E5" w:rsidP="00B247E5">
      <w:pPr>
        <w:pStyle w:val="NoSpacing"/>
      </w:pPr>
      <w:r>
        <w:t>&lt;body&gt;</w:t>
      </w:r>
    </w:p>
    <w:p w:rsidR="00B247E5" w:rsidRDefault="00B247E5" w:rsidP="00B247E5">
      <w:pPr>
        <w:pStyle w:val="NoSpacing"/>
      </w:pPr>
      <w:r>
        <w:t>&lt;h1&gt; Simple Float Example &lt;/h1&gt;</w:t>
      </w:r>
    </w:p>
    <w:p w:rsidR="00B247E5" w:rsidRDefault="00B247E5" w:rsidP="00B247E5">
      <w:pPr>
        <w:pStyle w:val="NoSpacing"/>
      </w:pPr>
      <w:r>
        <w:t>&lt;div class = "box"&gt; Float or Picture &lt;/div&gt;</w:t>
      </w:r>
    </w:p>
    <w:p w:rsidR="00B247E5" w:rsidRDefault="00B247E5" w:rsidP="00B247E5">
      <w:pPr>
        <w:pStyle w:val="NoSpacing"/>
      </w:pPr>
    </w:p>
    <w:p w:rsidR="00B247E5" w:rsidRDefault="00B247E5" w:rsidP="00B247E5">
      <w:pPr>
        <w:pStyle w:val="NoSpacing"/>
      </w:pPr>
      <w:r>
        <w:t>&lt;p&gt;This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text.This sample text, more sample text.</w:t>
      </w:r>
    </w:p>
    <w:p w:rsidR="00B247E5" w:rsidRDefault="00B247E5" w:rsidP="00B247E5">
      <w:pPr>
        <w:pStyle w:val="NoSpacing"/>
      </w:pPr>
      <w:r>
        <w:t>&lt;/body&gt;</w:t>
      </w:r>
    </w:p>
    <w:p w:rsidR="00B247E5" w:rsidRDefault="00B247E5" w:rsidP="00B247E5">
      <w:pPr>
        <w:pStyle w:val="NoSpacing"/>
      </w:pPr>
      <w:r>
        <w:t>&lt;/html&gt;</w:t>
      </w:r>
    </w:p>
    <w:p w:rsidR="00B247E5" w:rsidRDefault="00B247E5" w:rsidP="00B247E5">
      <w:r>
        <w:rPr>
          <w:noProof/>
        </w:rPr>
        <w:drawing>
          <wp:inline distT="0" distB="0" distL="0" distR="0" wp14:anchorId="7CDD5B12" wp14:editId="258B317B">
            <wp:extent cx="594360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7957"/>
                    <a:stretch/>
                  </pic:blipFill>
                  <pic:spPr bwMode="auto">
                    <a:xfrm>
                      <a:off x="0" y="0"/>
                      <a:ext cx="5943600" cy="2038350"/>
                    </a:xfrm>
                    <a:prstGeom prst="rect">
                      <a:avLst/>
                    </a:prstGeom>
                    <a:ln>
                      <a:noFill/>
                    </a:ln>
                    <a:extLst>
                      <a:ext uri="{53640926-AAD7-44D8-BBD7-CCE9431645EC}">
                        <a14:shadowObscured xmlns:a14="http://schemas.microsoft.com/office/drawing/2010/main"/>
                      </a:ext>
                    </a:extLst>
                  </pic:spPr>
                </pic:pic>
              </a:graphicData>
            </a:graphic>
          </wp:inline>
        </w:drawing>
      </w:r>
    </w:p>
    <w:p w:rsidR="0007493B" w:rsidRDefault="0007493B" w:rsidP="0007493B">
      <w:pPr>
        <w:pStyle w:val="ListParagraph"/>
        <w:numPr>
          <w:ilvl w:val="0"/>
          <w:numId w:val="5"/>
        </w:numPr>
      </w:pPr>
      <w:r>
        <w:t>right- Floats the element to the right.</w:t>
      </w:r>
      <w:bookmarkStart w:id="0" w:name="_GoBack"/>
      <w:bookmarkEnd w:id="0"/>
    </w:p>
    <w:p w:rsidR="0007493B" w:rsidRDefault="0007493B" w:rsidP="0007493B">
      <w:pPr>
        <w:pStyle w:val="ListParagraph"/>
        <w:numPr>
          <w:ilvl w:val="0"/>
          <w:numId w:val="5"/>
        </w:numPr>
      </w:pPr>
      <w:r>
        <w:t>none- Specifies no floating at all. This is the default value.</w:t>
      </w:r>
    </w:p>
    <w:p w:rsidR="0007493B" w:rsidRDefault="0007493B" w:rsidP="0007493B">
      <w:pPr>
        <w:pStyle w:val="ListParagraph"/>
        <w:numPr>
          <w:ilvl w:val="0"/>
          <w:numId w:val="5"/>
        </w:numPr>
        <w:pBdr>
          <w:bottom w:val="single" w:sz="6" w:space="1" w:color="auto"/>
        </w:pBdr>
      </w:pPr>
      <w:r>
        <w:t>inherit- Specifies that the value of the float property should be inherited from the element’s parent element</w:t>
      </w:r>
    </w:p>
    <w:p w:rsidR="0007493B" w:rsidRDefault="0007493B" w:rsidP="0007493B">
      <w:pPr>
        <w:ind w:left="360"/>
      </w:pPr>
    </w:p>
    <w:p w:rsidR="0007493B" w:rsidRDefault="0007493B" w:rsidP="0007493B">
      <w:pPr>
        <w:ind w:left="360"/>
      </w:pPr>
    </w:p>
    <w:p w:rsidR="0007493B" w:rsidRDefault="0007493B" w:rsidP="0007493B">
      <w:pPr>
        <w:ind w:left="360"/>
      </w:pPr>
      <w:r>
        <w:t>-------------------------------------------------------------------------------------------------------------------------------------</w:t>
      </w:r>
    </w:p>
    <w:p w:rsidR="002458C5" w:rsidRDefault="002458C5" w:rsidP="002458C5">
      <w:r>
        <w:tab/>
        <w:t>.wrapper{</w:t>
      </w:r>
    </w:p>
    <w:p w:rsidR="002458C5" w:rsidRDefault="002458C5" w:rsidP="002458C5">
      <w:r>
        <w:tab/>
      </w:r>
      <w:r>
        <w:tab/>
        <w:t>display:flex;</w:t>
      </w:r>
    </w:p>
    <w:p w:rsidR="002458C5" w:rsidRDefault="002458C5" w:rsidP="002458C5">
      <w:r>
        <w:tab/>
        <w:t>}</w:t>
      </w:r>
      <w:r>
        <w:tab/>
      </w:r>
    </w:p>
    <w:p w:rsidR="002458C5" w:rsidRDefault="002458C5" w:rsidP="002458C5">
      <w:r>
        <w:t>/*Add flex property to all our child items, with a value of 1 This will cause all the items to grow and fill the container, rather than leaving a space at the end. If there ar more space then the item will become wider, if there are less space they will become narrower. In addition, if you add another element to the markup the items will all become simaller to make space for it.They will adjust the size to take up the same amount of space.*/</w:t>
      </w:r>
    </w:p>
    <w:p w:rsidR="002458C5" w:rsidRDefault="002458C5" w:rsidP="0007493B">
      <w:pPr>
        <w:pStyle w:val="NoSpacing"/>
      </w:pPr>
      <w:r>
        <w:tab/>
        <w:t>.wrapper&gt;  div{</w:t>
      </w:r>
    </w:p>
    <w:p w:rsidR="002458C5" w:rsidRDefault="002458C5" w:rsidP="0007493B">
      <w:pPr>
        <w:pStyle w:val="NoSpacing"/>
      </w:pPr>
      <w:r>
        <w:tab/>
      </w:r>
      <w:r>
        <w:tab/>
        <w:t>flex: 1;</w:t>
      </w:r>
    </w:p>
    <w:p w:rsidR="002458C5" w:rsidRDefault="002458C5" w:rsidP="0007493B">
      <w:pPr>
        <w:pStyle w:val="NoSpacing"/>
      </w:pPr>
      <w:r>
        <w:tab/>
        <w:t>}</w:t>
      </w:r>
    </w:p>
    <w:p w:rsidR="002458C5" w:rsidRDefault="002458C5" w:rsidP="0007493B">
      <w:pPr>
        <w:pStyle w:val="NoSpacing"/>
      </w:pPr>
      <w:r>
        <w:tab/>
      </w:r>
    </w:p>
    <w:p w:rsidR="002458C5" w:rsidRDefault="002458C5" w:rsidP="0007493B">
      <w:pPr>
        <w:pStyle w:val="NoSpacing"/>
      </w:pPr>
      <w:r>
        <w:tab/>
        <w:t>.box1{</w:t>
      </w:r>
    </w:p>
    <w:p w:rsidR="002458C5" w:rsidRDefault="002458C5" w:rsidP="0007493B">
      <w:pPr>
        <w:pStyle w:val="NoSpacing"/>
      </w:pPr>
      <w:r>
        <w:tab/>
      </w:r>
      <w:r>
        <w:tab/>
        <w:t>border: 4px solid #666;</w:t>
      </w:r>
    </w:p>
    <w:p w:rsidR="002458C5" w:rsidRDefault="002458C5" w:rsidP="0007493B">
      <w:pPr>
        <w:pStyle w:val="NoSpacing"/>
      </w:pPr>
      <w:r>
        <w:tab/>
      </w:r>
      <w:r>
        <w:tab/>
        <w:t>padding:0.5em;</w:t>
      </w:r>
    </w:p>
    <w:p w:rsidR="002458C5" w:rsidRDefault="002458C5" w:rsidP="0007493B">
      <w:pPr>
        <w:pStyle w:val="NoSpacing"/>
      </w:pPr>
      <w:r>
        <w:tab/>
        <w:t>}</w:t>
      </w:r>
    </w:p>
    <w:p w:rsidR="002458C5" w:rsidRDefault="002458C5" w:rsidP="0007493B">
      <w:pPr>
        <w:pStyle w:val="NoSpacing"/>
      </w:pPr>
      <w:r>
        <w:tab/>
        <w:t>.box2{</w:t>
      </w:r>
    </w:p>
    <w:p w:rsidR="002458C5" w:rsidRDefault="002458C5" w:rsidP="0007493B">
      <w:pPr>
        <w:pStyle w:val="NoSpacing"/>
      </w:pPr>
      <w:r>
        <w:tab/>
      </w:r>
      <w:r>
        <w:tab/>
        <w:t>border: 4px solid #000001;</w:t>
      </w:r>
    </w:p>
    <w:p w:rsidR="002458C5" w:rsidRDefault="002458C5" w:rsidP="0007493B">
      <w:pPr>
        <w:pStyle w:val="NoSpacing"/>
      </w:pPr>
      <w:r>
        <w:tab/>
      </w:r>
      <w:r>
        <w:tab/>
        <w:t>padding:0.5em;</w:t>
      </w:r>
    </w:p>
    <w:p w:rsidR="002458C5" w:rsidRDefault="002458C5" w:rsidP="0007493B">
      <w:pPr>
        <w:pStyle w:val="NoSpacing"/>
      </w:pPr>
      <w:r>
        <w:tab/>
        <w:t>}</w:t>
      </w:r>
    </w:p>
    <w:p w:rsidR="002458C5" w:rsidRDefault="002458C5" w:rsidP="0007493B">
      <w:pPr>
        <w:pStyle w:val="NoSpacing"/>
      </w:pPr>
      <w:r>
        <w:tab/>
        <w:t>.box3{</w:t>
      </w:r>
    </w:p>
    <w:p w:rsidR="002458C5" w:rsidRDefault="002458C5" w:rsidP="0007493B">
      <w:pPr>
        <w:pStyle w:val="NoSpacing"/>
      </w:pPr>
      <w:r>
        <w:tab/>
      </w:r>
      <w:r>
        <w:tab/>
        <w:t>border: 4px solid blue;</w:t>
      </w:r>
    </w:p>
    <w:p w:rsidR="002458C5" w:rsidRDefault="002458C5" w:rsidP="0007493B">
      <w:pPr>
        <w:pStyle w:val="NoSpacing"/>
      </w:pPr>
      <w:r>
        <w:tab/>
      </w:r>
      <w:r>
        <w:tab/>
        <w:t>padding:0.5em;</w:t>
      </w:r>
    </w:p>
    <w:p w:rsidR="002458C5" w:rsidRDefault="002458C5" w:rsidP="0007493B">
      <w:pPr>
        <w:pStyle w:val="NoSpacing"/>
      </w:pPr>
      <w:r>
        <w:tab/>
        <w:t>}</w:t>
      </w:r>
    </w:p>
    <w:p w:rsidR="002458C5" w:rsidRDefault="002458C5" w:rsidP="0007493B">
      <w:pPr>
        <w:pStyle w:val="NoSpacing"/>
      </w:pPr>
      <w:r>
        <w:t>&lt;/style&gt;</w:t>
      </w:r>
    </w:p>
    <w:p w:rsidR="002458C5" w:rsidRDefault="002458C5" w:rsidP="0007493B">
      <w:pPr>
        <w:pStyle w:val="NoSpacing"/>
      </w:pPr>
      <w:r>
        <w:t>&lt;/head&gt;</w:t>
      </w:r>
    </w:p>
    <w:p w:rsidR="002458C5" w:rsidRDefault="002458C5" w:rsidP="0007493B">
      <w:pPr>
        <w:pStyle w:val="NoSpacing"/>
      </w:pPr>
      <w:r>
        <w:t>&lt;body&gt;</w:t>
      </w:r>
    </w:p>
    <w:p w:rsidR="002458C5" w:rsidRDefault="002458C5" w:rsidP="0007493B">
      <w:pPr>
        <w:pStyle w:val="NoSpacing"/>
      </w:pPr>
      <w:r>
        <w:tab/>
      </w:r>
    </w:p>
    <w:p w:rsidR="002458C5" w:rsidRDefault="002458C5" w:rsidP="0007493B">
      <w:pPr>
        <w:pStyle w:val="NoSpacing"/>
      </w:pPr>
      <w:r>
        <w:tab/>
        <w:t>&lt;div class= "wrapper"&gt;</w:t>
      </w:r>
    </w:p>
    <w:p w:rsidR="002458C5" w:rsidRDefault="002458C5" w:rsidP="0007493B">
      <w:pPr>
        <w:pStyle w:val="NoSpacing"/>
      </w:pPr>
      <w:r>
        <w:tab/>
      </w:r>
      <w:r>
        <w:tab/>
        <w:t>&lt;div class= "box1"&gt; One &lt;/div&gt;</w:t>
      </w:r>
    </w:p>
    <w:p w:rsidR="002458C5" w:rsidRDefault="002458C5" w:rsidP="0007493B">
      <w:pPr>
        <w:pStyle w:val="NoSpacing"/>
      </w:pPr>
      <w:r>
        <w:tab/>
      </w:r>
      <w:r>
        <w:tab/>
        <w:t>&lt;div class= "box2"&gt; Two &lt;/div&gt;</w:t>
      </w:r>
    </w:p>
    <w:p w:rsidR="002458C5" w:rsidRDefault="002458C5" w:rsidP="0007493B">
      <w:pPr>
        <w:pStyle w:val="NoSpacing"/>
      </w:pPr>
      <w:r>
        <w:tab/>
      </w:r>
      <w:r>
        <w:tab/>
        <w:t>&lt;div class= "box3"&gt; Three &lt;/div&gt;</w:t>
      </w:r>
    </w:p>
    <w:p w:rsidR="002458C5" w:rsidRDefault="002458C5" w:rsidP="0007493B">
      <w:pPr>
        <w:pStyle w:val="NoSpacing"/>
      </w:pPr>
      <w:r>
        <w:tab/>
        <w:t>&lt;/div&gt;</w:t>
      </w:r>
    </w:p>
    <w:p w:rsidR="0007493B" w:rsidRDefault="0007493B" w:rsidP="0007493B">
      <w:pPr>
        <w:pStyle w:val="NoSpacing"/>
      </w:pPr>
    </w:p>
    <w:p w:rsidR="0007493B" w:rsidRDefault="0007493B" w:rsidP="0007493B">
      <w:pPr>
        <w:pStyle w:val="Heading2"/>
        <w:numPr>
          <w:ilvl w:val="0"/>
          <w:numId w:val="3"/>
        </w:numPr>
        <w:rPr>
          <w:rStyle w:val="Strong"/>
        </w:rPr>
      </w:pPr>
      <w:r>
        <w:rPr>
          <w:rStyle w:val="Strong"/>
        </w:rPr>
        <w:t xml:space="preserve">Flex </w:t>
      </w:r>
    </w:p>
    <w:p w:rsidR="0007493B" w:rsidRDefault="0007493B" w:rsidP="0007493B">
      <w:pPr>
        <w:pStyle w:val="NoSpacing"/>
      </w:pPr>
    </w:p>
    <w:p w:rsidR="0007493B" w:rsidRPr="0007493B" w:rsidRDefault="002458C5" w:rsidP="0007493B">
      <w:pPr>
        <w:pStyle w:val="Heading2"/>
        <w:numPr>
          <w:ilvl w:val="0"/>
          <w:numId w:val="3"/>
        </w:numPr>
        <w:rPr>
          <w:b/>
          <w:bCs/>
        </w:rPr>
      </w:pPr>
      <w:r>
        <w:rPr>
          <w:rStyle w:val="Strong"/>
        </w:rPr>
        <w:t>Grid</w:t>
      </w:r>
    </w:p>
    <w:p w:rsidR="002458C5" w:rsidRDefault="002458C5" w:rsidP="002458C5">
      <w:r>
        <w:t>While the flexbox is designed for one-dimensional layout. Grid designed two dimensional – lining things up in rows and columns.</w:t>
      </w:r>
    </w:p>
    <w:p w:rsidR="002458C5" w:rsidRDefault="002458C5" w:rsidP="002458C5">
      <w:r>
        <w:lastRenderedPageBreak/>
        <w:t xml:space="preserve">Ex: MS Office Excel </w:t>
      </w:r>
    </w:p>
    <w:p w:rsidR="002458C5" w:rsidRDefault="002458C5" w:rsidP="002458C5">
      <w:r>
        <w:t xml:space="preserve">You can switch on the Grid Layout with a specific value of display- </w:t>
      </w:r>
    </w:p>
    <w:p w:rsidR="0007493B" w:rsidRDefault="0007493B" w:rsidP="002458C5"/>
    <w:p w:rsidR="0007493B" w:rsidRDefault="0007493B" w:rsidP="0007493B">
      <w:pPr>
        <w:pStyle w:val="NoSpacing"/>
      </w:pPr>
      <w:r>
        <w:rPr>
          <w:noProof/>
        </w:rPr>
        <w:drawing>
          <wp:inline distT="0" distB="0" distL="0" distR="0" wp14:anchorId="58A3D7D4" wp14:editId="27F8D74E">
            <wp:extent cx="5943600" cy="622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29350"/>
                    </a:xfrm>
                    <a:prstGeom prst="rect">
                      <a:avLst/>
                    </a:prstGeom>
                  </pic:spPr>
                </pic:pic>
              </a:graphicData>
            </a:graphic>
          </wp:inline>
        </w:drawing>
      </w:r>
    </w:p>
    <w:p w:rsidR="0007493B" w:rsidRPr="002458C5" w:rsidRDefault="0007493B" w:rsidP="0007493B">
      <w:pPr>
        <w:pStyle w:val="NoSpacing"/>
      </w:pPr>
      <w:r>
        <w:rPr>
          <w:noProof/>
        </w:rPr>
        <w:lastRenderedPageBreak/>
        <w:drawing>
          <wp:inline distT="0" distB="0" distL="0" distR="0" wp14:anchorId="6E100B7B" wp14:editId="1B4E3AC5">
            <wp:extent cx="5943600" cy="2903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03855"/>
                    </a:xfrm>
                    <a:prstGeom prst="rect">
                      <a:avLst/>
                    </a:prstGeom>
                  </pic:spPr>
                </pic:pic>
              </a:graphicData>
            </a:graphic>
          </wp:inline>
        </w:drawing>
      </w:r>
    </w:p>
    <w:sectPr w:rsidR="0007493B" w:rsidRPr="002458C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AF6" w:rsidRDefault="00D26AF6" w:rsidP="002458C5">
      <w:pPr>
        <w:spacing w:after="0" w:line="240" w:lineRule="auto"/>
      </w:pPr>
      <w:r>
        <w:separator/>
      </w:r>
    </w:p>
  </w:endnote>
  <w:endnote w:type="continuationSeparator" w:id="0">
    <w:p w:rsidR="00D26AF6" w:rsidRDefault="00D26AF6" w:rsidP="00245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858146"/>
      <w:docPartObj>
        <w:docPartGallery w:val="Page Numbers (Bottom of Page)"/>
        <w:docPartUnique/>
      </w:docPartObj>
    </w:sdtPr>
    <w:sdtEndPr>
      <w:rPr>
        <w:noProof/>
      </w:rPr>
    </w:sdtEndPr>
    <w:sdtContent>
      <w:p w:rsidR="002458C5" w:rsidRDefault="002458C5">
        <w:pPr>
          <w:pStyle w:val="Footer"/>
          <w:jc w:val="center"/>
        </w:pPr>
        <w:r>
          <w:fldChar w:fldCharType="begin"/>
        </w:r>
        <w:r>
          <w:instrText xml:space="preserve"> PAGE   \* MERGEFORMAT </w:instrText>
        </w:r>
        <w:r>
          <w:fldChar w:fldCharType="separate"/>
        </w:r>
        <w:r w:rsidR="00B247E5">
          <w:rPr>
            <w:noProof/>
          </w:rPr>
          <w:t>2</w:t>
        </w:r>
        <w:r>
          <w:rPr>
            <w:noProof/>
          </w:rPr>
          <w:fldChar w:fldCharType="end"/>
        </w:r>
      </w:p>
    </w:sdtContent>
  </w:sdt>
  <w:p w:rsidR="002458C5" w:rsidRDefault="00245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AF6" w:rsidRDefault="00D26AF6" w:rsidP="002458C5">
      <w:pPr>
        <w:spacing w:after="0" w:line="240" w:lineRule="auto"/>
      </w:pPr>
      <w:r>
        <w:separator/>
      </w:r>
    </w:p>
  </w:footnote>
  <w:footnote w:type="continuationSeparator" w:id="0">
    <w:p w:rsidR="00D26AF6" w:rsidRDefault="00D26AF6" w:rsidP="00245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85BED"/>
    <w:multiLevelType w:val="hybridMultilevel"/>
    <w:tmpl w:val="0EB6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F33DA"/>
    <w:multiLevelType w:val="hybridMultilevel"/>
    <w:tmpl w:val="CE763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2125D8"/>
    <w:multiLevelType w:val="hybridMultilevel"/>
    <w:tmpl w:val="8E68C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001378"/>
    <w:multiLevelType w:val="hybridMultilevel"/>
    <w:tmpl w:val="09AC6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064CE7"/>
    <w:multiLevelType w:val="hybridMultilevel"/>
    <w:tmpl w:val="8E68C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EC2"/>
    <w:rsid w:val="0007493B"/>
    <w:rsid w:val="000F6EC2"/>
    <w:rsid w:val="0018246B"/>
    <w:rsid w:val="001B3199"/>
    <w:rsid w:val="002458C5"/>
    <w:rsid w:val="00B247E5"/>
    <w:rsid w:val="00BF71AB"/>
    <w:rsid w:val="00D247F1"/>
    <w:rsid w:val="00D26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EF93"/>
  <w15:chartTrackingRefBased/>
  <w15:docId w15:val="{BBAC280A-F68B-43C8-A66E-40F03CD6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24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824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46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8246B"/>
    <w:pPr>
      <w:ind w:left="720"/>
      <w:contextualSpacing/>
    </w:pPr>
  </w:style>
  <w:style w:type="character" w:customStyle="1" w:styleId="Heading2Char">
    <w:name w:val="Heading 2 Char"/>
    <w:basedOn w:val="DefaultParagraphFont"/>
    <w:link w:val="Heading2"/>
    <w:uiPriority w:val="9"/>
    <w:rsid w:val="0018246B"/>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18246B"/>
    <w:rPr>
      <w:b/>
      <w:bCs/>
    </w:rPr>
  </w:style>
  <w:style w:type="character" w:styleId="IntenseEmphasis">
    <w:name w:val="Intense Emphasis"/>
    <w:basedOn w:val="DefaultParagraphFont"/>
    <w:uiPriority w:val="21"/>
    <w:qFormat/>
    <w:rsid w:val="0018246B"/>
    <w:rPr>
      <w:i/>
      <w:iCs/>
      <w:color w:val="4F81BD" w:themeColor="accent1"/>
    </w:rPr>
  </w:style>
  <w:style w:type="paragraph" w:styleId="NoSpacing">
    <w:name w:val="No Spacing"/>
    <w:uiPriority w:val="1"/>
    <w:qFormat/>
    <w:rsid w:val="002458C5"/>
    <w:pPr>
      <w:spacing w:after="0" w:line="240" w:lineRule="auto"/>
    </w:pPr>
  </w:style>
  <w:style w:type="paragraph" w:styleId="Header">
    <w:name w:val="header"/>
    <w:basedOn w:val="Normal"/>
    <w:link w:val="HeaderChar"/>
    <w:uiPriority w:val="99"/>
    <w:unhideWhenUsed/>
    <w:rsid w:val="00245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8C5"/>
  </w:style>
  <w:style w:type="paragraph" w:styleId="Footer">
    <w:name w:val="footer"/>
    <w:basedOn w:val="Normal"/>
    <w:link w:val="FooterChar"/>
    <w:uiPriority w:val="99"/>
    <w:unhideWhenUsed/>
    <w:rsid w:val="00245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DCCCD</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2019-11-11T15:55:00Z</dcterms:created>
  <dcterms:modified xsi:type="dcterms:W3CDTF">2019-11-13T16:36:00Z</dcterms:modified>
</cp:coreProperties>
</file>