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6B4ABE">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6B4ABE" w:rsidRPr="0042797E" w:rsidRDefault="006B4ABE" w:rsidP="007D2F84">
                  <w:pPr>
                    <w:spacing w:line="276" w:lineRule="auto"/>
                    <w:jc w:val="center"/>
                    <w:rPr>
                      <w:b/>
                      <w:color w:val="FFFFFF" w:themeColor="background1"/>
                      <w:sz w:val="96"/>
                    </w:rPr>
                  </w:pPr>
                  <w:r>
                    <w:rPr>
                      <w:b/>
                      <w:color w:val="FFFFFF" w:themeColor="background1"/>
                      <w:sz w:val="96"/>
                    </w:rPr>
                    <w:t>TÀI LIỆU KIỂM THỬ</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6B4ABE">
      <w:pPr>
        <w:rPr>
          <w:rFonts w:cs="Segoe UI"/>
        </w:rPr>
      </w:pPr>
      <w:r>
        <w:rPr>
          <w:rFonts w:cs="Segoe UI"/>
          <w:noProof/>
        </w:rPr>
        <w:pict>
          <v:shapetype id="_x0000_t202" coordsize="21600,21600" o:spt="202" path="m,l,21600r21600,l21600,xe">
            <v:stroke joinstyle="miter"/>
            <v:path gradientshapeok="t" o:connecttype="rect"/>
          </v:shapetype>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6B4ABE" w:rsidRDefault="006B4ABE" w:rsidP="006E24A8">
                  <w:pPr>
                    <w:jc w:val="right"/>
                    <w:rPr>
                      <w:rFonts w:cs="Segoe UI"/>
                    </w:rPr>
                  </w:pPr>
                  <w:r>
                    <w:rPr>
                      <w:rFonts w:cs="Segoe UI"/>
                    </w:rPr>
                    <w:t>Bộ môn Công nghệ phần mềm</w:t>
                  </w:r>
                </w:p>
                <w:p w:rsidR="006B4ABE" w:rsidRPr="009C1CEE" w:rsidRDefault="006B4ABE" w:rsidP="006E24A8">
                  <w:pPr>
                    <w:jc w:val="right"/>
                    <w:rPr>
                      <w:rFonts w:cs="Segoe UI"/>
                    </w:rPr>
                  </w:pPr>
                  <w:r w:rsidRPr="009C1CEE">
                    <w:rPr>
                      <w:rFonts w:cs="Segoe UI"/>
                    </w:rPr>
                    <w:t>Khoa Công nghệ thông tin</w:t>
                  </w:r>
                </w:p>
                <w:p w:rsidR="006B4ABE" w:rsidRPr="009C1CEE" w:rsidRDefault="006B4ABE"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363C0A"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500500238" w:history="1">
        <w:r w:rsidR="00363C0A" w:rsidRPr="00FA346B">
          <w:rPr>
            <w:rStyle w:val="Hyperlink"/>
            <w:noProof/>
          </w:rPr>
          <w:t>1</w:t>
        </w:r>
        <w:r w:rsidR="00363C0A">
          <w:rPr>
            <w:rFonts w:asciiTheme="minorHAnsi" w:eastAsiaTheme="minorEastAsia" w:hAnsiTheme="minorHAnsi"/>
            <w:b w:val="0"/>
            <w:noProof/>
            <w:sz w:val="22"/>
          </w:rPr>
          <w:tab/>
        </w:r>
        <w:r w:rsidR="00363C0A" w:rsidRPr="00FA346B">
          <w:rPr>
            <w:rStyle w:val="Hyperlink"/>
            <w:noProof/>
          </w:rPr>
          <w:t>Thông tin nhóm</w:t>
        </w:r>
        <w:r w:rsidR="00363C0A">
          <w:rPr>
            <w:noProof/>
            <w:webHidden/>
          </w:rPr>
          <w:tab/>
        </w:r>
        <w:r w:rsidR="00363C0A">
          <w:rPr>
            <w:noProof/>
            <w:webHidden/>
          </w:rPr>
          <w:fldChar w:fldCharType="begin"/>
        </w:r>
        <w:r w:rsidR="00363C0A">
          <w:rPr>
            <w:noProof/>
            <w:webHidden/>
          </w:rPr>
          <w:instrText xml:space="preserve"> PAGEREF _Toc500500238 \h </w:instrText>
        </w:r>
        <w:r w:rsidR="00363C0A">
          <w:rPr>
            <w:noProof/>
            <w:webHidden/>
          </w:rPr>
        </w:r>
        <w:r w:rsidR="00363C0A">
          <w:rPr>
            <w:noProof/>
            <w:webHidden/>
          </w:rPr>
          <w:fldChar w:fldCharType="separate"/>
        </w:r>
        <w:r w:rsidR="00363C0A">
          <w:rPr>
            <w:noProof/>
            <w:webHidden/>
          </w:rPr>
          <w:t>2</w:t>
        </w:r>
        <w:r w:rsidR="00363C0A">
          <w:rPr>
            <w:noProof/>
            <w:webHidden/>
          </w:rPr>
          <w:fldChar w:fldCharType="end"/>
        </w:r>
      </w:hyperlink>
    </w:p>
    <w:p w:rsidR="00363C0A" w:rsidRDefault="00363C0A">
      <w:pPr>
        <w:pStyle w:val="TOC1"/>
        <w:tabs>
          <w:tab w:val="left" w:pos="432"/>
        </w:tabs>
        <w:rPr>
          <w:rFonts w:asciiTheme="minorHAnsi" w:eastAsiaTheme="minorEastAsia" w:hAnsiTheme="minorHAnsi"/>
          <w:b w:val="0"/>
          <w:noProof/>
          <w:sz w:val="22"/>
        </w:rPr>
      </w:pPr>
      <w:hyperlink w:anchor="_Toc500500239" w:history="1">
        <w:r w:rsidRPr="00FA346B">
          <w:rPr>
            <w:rStyle w:val="Hyperlink"/>
            <w:noProof/>
          </w:rPr>
          <w:t>2</w:t>
        </w:r>
        <w:r>
          <w:rPr>
            <w:rFonts w:asciiTheme="minorHAnsi" w:eastAsiaTheme="minorEastAsia" w:hAnsiTheme="minorHAnsi"/>
            <w:b w:val="0"/>
            <w:noProof/>
            <w:sz w:val="22"/>
          </w:rPr>
          <w:tab/>
        </w:r>
        <w:r w:rsidRPr="00FA346B">
          <w:rPr>
            <w:rStyle w:val="Hyperlink"/>
            <w:noProof/>
          </w:rPr>
          <w:t>Kế hoạch kiểm thử (Test plan)</w:t>
        </w:r>
        <w:r>
          <w:rPr>
            <w:noProof/>
            <w:webHidden/>
          </w:rPr>
          <w:tab/>
        </w:r>
        <w:r>
          <w:rPr>
            <w:noProof/>
            <w:webHidden/>
          </w:rPr>
          <w:fldChar w:fldCharType="begin"/>
        </w:r>
        <w:r>
          <w:rPr>
            <w:noProof/>
            <w:webHidden/>
          </w:rPr>
          <w:instrText xml:space="preserve"> PAGEREF _Toc500500239 \h </w:instrText>
        </w:r>
        <w:r>
          <w:rPr>
            <w:noProof/>
            <w:webHidden/>
          </w:rPr>
        </w:r>
        <w:r>
          <w:rPr>
            <w:noProof/>
            <w:webHidden/>
          </w:rPr>
          <w:fldChar w:fldCharType="separate"/>
        </w:r>
        <w:r>
          <w:rPr>
            <w:noProof/>
            <w:webHidden/>
          </w:rPr>
          <w:t>3</w:t>
        </w:r>
        <w:r>
          <w:rPr>
            <w:noProof/>
            <w:webHidden/>
          </w:rPr>
          <w:fldChar w:fldCharType="end"/>
        </w:r>
      </w:hyperlink>
    </w:p>
    <w:p w:rsidR="00363C0A" w:rsidRDefault="00363C0A">
      <w:pPr>
        <w:pStyle w:val="TOC1"/>
        <w:tabs>
          <w:tab w:val="left" w:pos="432"/>
        </w:tabs>
        <w:rPr>
          <w:rFonts w:asciiTheme="minorHAnsi" w:eastAsiaTheme="minorEastAsia" w:hAnsiTheme="minorHAnsi"/>
          <w:b w:val="0"/>
          <w:noProof/>
          <w:sz w:val="22"/>
        </w:rPr>
      </w:pPr>
      <w:hyperlink w:anchor="_Toc500500240" w:history="1">
        <w:r w:rsidRPr="00FA346B">
          <w:rPr>
            <w:rStyle w:val="Hyperlink"/>
            <w:noProof/>
          </w:rPr>
          <w:t>3</w:t>
        </w:r>
        <w:r>
          <w:rPr>
            <w:rFonts w:asciiTheme="minorHAnsi" w:eastAsiaTheme="minorEastAsia" w:hAnsiTheme="minorHAnsi"/>
            <w:b w:val="0"/>
            <w:noProof/>
            <w:sz w:val="22"/>
          </w:rPr>
          <w:tab/>
        </w:r>
        <w:r w:rsidRPr="00FA346B">
          <w:rPr>
            <w:rStyle w:val="Hyperlink"/>
            <w:noProof/>
          </w:rPr>
          <w:t>Test case</w:t>
        </w:r>
        <w:r>
          <w:rPr>
            <w:noProof/>
            <w:webHidden/>
          </w:rPr>
          <w:tab/>
        </w:r>
        <w:r>
          <w:rPr>
            <w:noProof/>
            <w:webHidden/>
          </w:rPr>
          <w:fldChar w:fldCharType="begin"/>
        </w:r>
        <w:r>
          <w:rPr>
            <w:noProof/>
            <w:webHidden/>
          </w:rPr>
          <w:instrText xml:space="preserve"> PAGEREF _Toc500500240 \h </w:instrText>
        </w:r>
        <w:r>
          <w:rPr>
            <w:noProof/>
            <w:webHidden/>
          </w:rPr>
        </w:r>
        <w:r>
          <w:rPr>
            <w:noProof/>
            <w:webHidden/>
          </w:rPr>
          <w:fldChar w:fldCharType="separate"/>
        </w:r>
        <w:r>
          <w:rPr>
            <w:noProof/>
            <w:webHidden/>
          </w:rPr>
          <w:t>4</w:t>
        </w:r>
        <w:r>
          <w:rPr>
            <w:noProof/>
            <w:webHidden/>
          </w:rPr>
          <w:fldChar w:fldCharType="end"/>
        </w:r>
      </w:hyperlink>
    </w:p>
    <w:p w:rsidR="00363C0A" w:rsidRDefault="00363C0A">
      <w:pPr>
        <w:pStyle w:val="TOC2"/>
        <w:tabs>
          <w:tab w:val="left" w:pos="780"/>
          <w:tab w:val="right" w:leader="dot" w:pos="9350"/>
        </w:tabs>
        <w:rPr>
          <w:rFonts w:asciiTheme="minorHAnsi" w:eastAsiaTheme="minorEastAsia" w:hAnsiTheme="minorHAnsi"/>
          <w:noProof/>
          <w:sz w:val="22"/>
        </w:rPr>
      </w:pPr>
      <w:hyperlink w:anchor="_Toc500500241" w:history="1">
        <w:r w:rsidRPr="00FA346B">
          <w:rPr>
            <w:rStyle w:val="Hyperlink"/>
            <w:noProof/>
          </w:rPr>
          <w:t>3.1</w:t>
        </w:r>
        <w:r>
          <w:rPr>
            <w:rFonts w:asciiTheme="minorHAnsi" w:eastAsiaTheme="minorEastAsia" w:hAnsiTheme="minorHAnsi"/>
            <w:noProof/>
            <w:sz w:val="22"/>
          </w:rPr>
          <w:tab/>
        </w:r>
        <w:r w:rsidRPr="00FA346B">
          <w:rPr>
            <w:rStyle w:val="Hyperlink"/>
            <w:noProof/>
          </w:rPr>
          <w:t>Danh sách các test case</w:t>
        </w:r>
        <w:r>
          <w:rPr>
            <w:noProof/>
            <w:webHidden/>
          </w:rPr>
          <w:tab/>
        </w:r>
        <w:r>
          <w:rPr>
            <w:noProof/>
            <w:webHidden/>
          </w:rPr>
          <w:fldChar w:fldCharType="begin"/>
        </w:r>
        <w:r>
          <w:rPr>
            <w:noProof/>
            <w:webHidden/>
          </w:rPr>
          <w:instrText xml:space="preserve"> PAGEREF _Toc500500241 \h </w:instrText>
        </w:r>
        <w:r>
          <w:rPr>
            <w:noProof/>
            <w:webHidden/>
          </w:rPr>
        </w:r>
        <w:r>
          <w:rPr>
            <w:noProof/>
            <w:webHidden/>
          </w:rPr>
          <w:fldChar w:fldCharType="separate"/>
        </w:r>
        <w:r>
          <w:rPr>
            <w:noProof/>
            <w:webHidden/>
          </w:rPr>
          <w:t>4</w:t>
        </w:r>
        <w:r>
          <w:rPr>
            <w:noProof/>
            <w:webHidden/>
          </w:rPr>
          <w:fldChar w:fldCharType="end"/>
        </w:r>
      </w:hyperlink>
    </w:p>
    <w:p w:rsidR="00363C0A" w:rsidRDefault="00363C0A">
      <w:pPr>
        <w:pStyle w:val="TOC2"/>
        <w:tabs>
          <w:tab w:val="left" w:pos="780"/>
          <w:tab w:val="right" w:leader="dot" w:pos="9350"/>
        </w:tabs>
        <w:rPr>
          <w:rFonts w:asciiTheme="minorHAnsi" w:eastAsiaTheme="minorEastAsia" w:hAnsiTheme="minorHAnsi"/>
          <w:noProof/>
          <w:sz w:val="22"/>
        </w:rPr>
      </w:pPr>
      <w:hyperlink w:anchor="_Toc500500242" w:history="1">
        <w:r w:rsidRPr="00FA346B">
          <w:rPr>
            <w:rStyle w:val="Hyperlink"/>
            <w:noProof/>
          </w:rPr>
          <w:t>3.2</w:t>
        </w:r>
        <w:r>
          <w:rPr>
            <w:rFonts w:asciiTheme="minorHAnsi" w:eastAsiaTheme="minorEastAsia" w:hAnsiTheme="minorHAnsi"/>
            <w:noProof/>
            <w:sz w:val="22"/>
          </w:rPr>
          <w:tab/>
        </w:r>
        <w:r w:rsidRPr="00FA346B">
          <w:rPr>
            <w:rStyle w:val="Hyperlink"/>
            <w:noProof/>
          </w:rPr>
          <w:t>Đặc tả các test case</w:t>
        </w:r>
        <w:r>
          <w:rPr>
            <w:noProof/>
            <w:webHidden/>
          </w:rPr>
          <w:tab/>
        </w:r>
        <w:r>
          <w:rPr>
            <w:noProof/>
            <w:webHidden/>
          </w:rPr>
          <w:fldChar w:fldCharType="begin"/>
        </w:r>
        <w:r>
          <w:rPr>
            <w:noProof/>
            <w:webHidden/>
          </w:rPr>
          <w:instrText xml:space="preserve"> PAGEREF _Toc500500242 \h </w:instrText>
        </w:r>
        <w:r>
          <w:rPr>
            <w:noProof/>
            <w:webHidden/>
          </w:rPr>
        </w:r>
        <w:r>
          <w:rPr>
            <w:noProof/>
            <w:webHidden/>
          </w:rPr>
          <w:fldChar w:fldCharType="separate"/>
        </w:r>
        <w:r>
          <w:rPr>
            <w:noProof/>
            <w:webHidden/>
          </w:rPr>
          <w:t>9</w:t>
        </w:r>
        <w:r>
          <w:rPr>
            <w:noProof/>
            <w:webHidden/>
          </w:rPr>
          <w:fldChar w:fldCharType="end"/>
        </w:r>
      </w:hyperlink>
    </w:p>
    <w:p w:rsidR="00363C0A" w:rsidRDefault="00363C0A">
      <w:pPr>
        <w:pStyle w:val="TOC3"/>
        <w:tabs>
          <w:tab w:val="left" w:pos="1320"/>
        </w:tabs>
        <w:rPr>
          <w:rFonts w:asciiTheme="minorHAnsi" w:eastAsiaTheme="minorEastAsia" w:hAnsiTheme="minorHAnsi"/>
          <w:sz w:val="22"/>
        </w:rPr>
      </w:pPr>
      <w:hyperlink w:anchor="_Toc500500243" w:history="1">
        <w:r w:rsidRPr="00FA346B">
          <w:rPr>
            <w:rStyle w:val="Hyperlink"/>
          </w:rPr>
          <w:t>3.2.1</w:t>
        </w:r>
        <w:r>
          <w:rPr>
            <w:rFonts w:asciiTheme="minorHAnsi" w:eastAsiaTheme="minorEastAsia" w:hAnsiTheme="minorHAnsi"/>
            <w:sz w:val="22"/>
          </w:rPr>
          <w:tab/>
        </w:r>
        <w:r w:rsidRPr="00FA346B">
          <w:rPr>
            <w:rStyle w:val="Hyperlink"/>
          </w:rPr>
          <w:t>Test case 1</w:t>
        </w:r>
        <w:r>
          <w:rPr>
            <w:webHidden/>
          </w:rPr>
          <w:tab/>
        </w:r>
        <w:r>
          <w:rPr>
            <w:webHidden/>
          </w:rPr>
          <w:fldChar w:fldCharType="begin"/>
        </w:r>
        <w:r>
          <w:rPr>
            <w:webHidden/>
          </w:rPr>
          <w:instrText xml:space="preserve"> PAGEREF _Toc500500243 \h </w:instrText>
        </w:r>
        <w:r>
          <w:rPr>
            <w:webHidden/>
          </w:rPr>
        </w:r>
        <w:r>
          <w:rPr>
            <w:webHidden/>
          </w:rPr>
          <w:fldChar w:fldCharType="separate"/>
        </w:r>
        <w:r>
          <w:rPr>
            <w:webHidden/>
          </w:rPr>
          <w:t>9</w:t>
        </w:r>
        <w:r>
          <w:rPr>
            <w:webHidden/>
          </w:rPr>
          <w:fldChar w:fldCharType="end"/>
        </w:r>
      </w:hyperlink>
    </w:p>
    <w:p w:rsidR="00363C0A" w:rsidRDefault="00363C0A">
      <w:pPr>
        <w:pStyle w:val="TOC3"/>
        <w:tabs>
          <w:tab w:val="left" w:pos="1320"/>
        </w:tabs>
        <w:rPr>
          <w:rFonts w:asciiTheme="minorHAnsi" w:eastAsiaTheme="minorEastAsia" w:hAnsiTheme="minorHAnsi"/>
          <w:sz w:val="22"/>
        </w:rPr>
      </w:pPr>
      <w:hyperlink w:anchor="_Toc500500244" w:history="1">
        <w:r w:rsidRPr="00FA346B">
          <w:rPr>
            <w:rStyle w:val="Hyperlink"/>
          </w:rPr>
          <w:t>3.2.2</w:t>
        </w:r>
        <w:r>
          <w:rPr>
            <w:rFonts w:asciiTheme="minorHAnsi" w:eastAsiaTheme="minorEastAsia" w:hAnsiTheme="minorHAnsi"/>
            <w:sz w:val="22"/>
          </w:rPr>
          <w:tab/>
        </w:r>
        <w:r w:rsidRPr="00FA346B">
          <w:rPr>
            <w:rStyle w:val="Hyperlink"/>
          </w:rPr>
          <w:t>Test case 2</w:t>
        </w:r>
        <w:r>
          <w:rPr>
            <w:webHidden/>
          </w:rPr>
          <w:tab/>
        </w:r>
        <w:r>
          <w:rPr>
            <w:webHidden/>
          </w:rPr>
          <w:fldChar w:fldCharType="begin"/>
        </w:r>
        <w:r>
          <w:rPr>
            <w:webHidden/>
          </w:rPr>
          <w:instrText xml:space="preserve"> PAGEREF _Toc500500244 \h </w:instrText>
        </w:r>
        <w:r>
          <w:rPr>
            <w:webHidden/>
          </w:rPr>
        </w:r>
        <w:r>
          <w:rPr>
            <w:webHidden/>
          </w:rPr>
          <w:fldChar w:fldCharType="separate"/>
        </w:r>
        <w:r>
          <w:rPr>
            <w:webHidden/>
          </w:rPr>
          <w:t>9</w:t>
        </w:r>
        <w:r>
          <w:rPr>
            <w:webHidden/>
          </w:rPr>
          <w:fldChar w:fldCharType="end"/>
        </w:r>
      </w:hyperlink>
    </w:p>
    <w:p w:rsidR="00363C0A" w:rsidRDefault="00363C0A">
      <w:pPr>
        <w:pStyle w:val="TOC3"/>
        <w:tabs>
          <w:tab w:val="left" w:pos="1320"/>
        </w:tabs>
        <w:rPr>
          <w:rFonts w:asciiTheme="minorHAnsi" w:eastAsiaTheme="minorEastAsia" w:hAnsiTheme="minorHAnsi"/>
          <w:sz w:val="22"/>
        </w:rPr>
      </w:pPr>
      <w:hyperlink w:anchor="_Toc500500245" w:history="1">
        <w:r w:rsidRPr="00FA346B">
          <w:rPr>
            <w:rStyle w:val="Hyperlink"/>
          </w:rPr>
          <w:t>3.2.3</w:t>
        </w:r>
        <w:r>
          <w:rPr>
            <w:rFonts w:asciiTheme="minorHAnsi" w:eastAsiaTheme="minorEastAsia" w:hAnsiTheme="minorHAnsi"/>
            <w:sz w:val="22"/>
          </w:rPr>
          <w:tab/>
        </w:r>
        <w:r w:rsidRPr="00FA346B">
          <w:rPr>
            <w:rStyle w:val="Hyperlink"/>
          </w:rPr>
          <w:t>Test case 3</w:t>
        </w:r>
        <w:r>
          <w:rPr>
            <w:webHidden/>
          </w:rPr>
          <w:tab/>
        </w:r>
        <w:r>
          <w:rPr>
            <w:webHidden/>
          </w:rPr>
          <w:fldChar w:fldCharType="begin"/>
        </w:r>
        <w:r>
          <w:rPr>
            <w:webHidden/>
          </w:rPr>
          <w:instrText xml:space="preserve"> PAGEREF _Toc500500245 \h </w:instrText>
        </w:r>
        <w:r>
          <w:rPr>
            <w:webHidden/>
          </w:rPr>
        </w:r>
        <w:r>
          <w:rPr>
            <w:webHidden/>
          </w:rPr>
          <w:fldChar w:fldCharType="separate"/>
        </w:r>
        <w:r>
          <w:rPr>
            <w:webHidden/>
          </w:rPr>
          <w:t>10</w:t>
        </w:r>
        <w:r>
          <w:rPr>
            <w:webHidden/>
          </w:rPr>
          <w:fldChar w:fldCharType="end"/>
        </w:r>
      </w:hyperlink>
    </w:p>
    <w:p w:rsidR="00363C0A" w:rsidRDefault="00363C0A">
      <w:pPr>
        <w:pStyle w:val="TOC3"/>
        <w:tabs>
          <w:tab w:val="left" w:pos="1320"/>
        </w:tabs>
        <w:rPr>
          <w:rFonts w:asciiTheme="minorHAnsi" w:eastAsiaTheme="minorEastAsia" w:hAnsiTheme="minorHAnsi"/>
          <w:sz w:val="22"/>
        </w:rPr>
      </w:pPr>
      <w:hyperlink w:anchor="_Toc500500246" w:history="1">
        <w:r w:rsidRPr="00FA346B">
          <w:rPr>
            <w:rStyle w:val="Hyperlink"/>
          </w:rPr>
          <w:t>3.2.4</w:t>
        </w:r>
        <w:r>
          <w:rPr>
            <w:rFonts w:asciiTheme="minorHAnsi" w:eastAsiaTheme="minorEastAsia" w:hAnsiTheme="minorHAnsi"/>
            <w:sz w:val="22"/>
          </w:rPr>
          <w:tab/>
        </w:r>
        <w:r w:rsidRPr="00FA346B">
          <w:rPr>
            <w:rStyle w:val="Hyperlink"/>
          </w:rPr>
          <w:t>Test case 4</w:t>
        </w:r>
        <w:r>
          <w:rPr>
            <w:webHidden/>
          </w:rPr>
          <w:tab/>
        </w:r>
        <w:r>
          <w:rPr>
            <w:webHidden/>
          </w:rPr>
          <w:fldChar w:fldCharType="begin"/>
        </w:r>
        <w:r>
          <w:rPr>
            <w:webHidden/>
          </w:rPr>
          <w:instrText xml:space="preserve"> PAGEREF _Toc500500246 \h </w:instrText>
        </w:r>
        <w:r>
          <w:rPr>
            <w:webHidden/>
          </w:rPr>
        </w:r>
        <w:r>
          <w:rPr>
            <w:webHidden/>
          </w:rPr>
          <w:fldChar w:fldCharType="separate"/>
        </w:r>
        <w:r>
          <w:rPr>
            <w:webHidden/>
          </w:rPr>
          <w:t>10</w:t>
        </w:r>
        <w:r>
          <w:rPr>
            <w:webHidden/>
          </w:rPr>
          <w:fldChar w:fldCharType="end"/>
        </w:r>
      </w:hyperlink>
    </w:p>
    <w:p w:rsidR="00363C0A" w:rsidRDefault="00363C0A">
      <w:pPr>
        <w:pStyle w:val="TOC3"/>
        <w:tabs>
          <w:tab w:val="left" w:pos="1320"/>
        </w:tabs>
        <w:rPr>
          <w:rFonts w:asciiTheme="minorHAnsi" w:eastAsiaTheme="minorEastAsia" w:hAnsiTheme="minorHAnsi"/>
          <w:sz w:val="22"/>
        </w:rPr>
      </w:pPr>
      <w:hyperlink w:anchor="_Toc500500247" w:history="1">
        <w:r w:rsidRPr="00FA346B">
          <w:rPr>
            <w:rStyle w:val="Hyperlink"/>
          </w:rPr>
          <w:t>3.2.5</w:t>
        </w:r>
        <w:r>
          <w:rPr>
            <w:rFonts w:asciiTheme="minorHAnsi" w:eastAsiaTheme="minorEastAsia" w:hAnsiTheme="minorHAnsi"/>
            <w:sz w:val="22"/>
          </w:rPr>
          <w:tab/>
        </w:r>
        <w:r w:rsidRPr="00FA346B">
          <w:rPr>
            <w:rStyle w:val="Hyperlink"/>
          </w:rPr>
          <w:t>Test case 5</w:t>
        </w:r>
        <w:r>
          <w:rPr>
            <w:webHidden/>
          </w:rPr>
          <w:tab/>
        </w:r>
        <w:r>
          <w:rPr>
            <w:webHidden/>
          </w:rPr>
          <w:fldChar w:fldCharType="begin"/>
        </w:r>
        <w:r>
          <w:rPr>
            <w:webHidden/>
          </w:rPr>
          <w:instrText xml:space="preserve"> PAGEREF _Toc500500247 \h </w:instrText>
        </w:r>
        <w:r>
          <w:rPr>
            <w:webHidden/>
          </w:rPr>
        </w:r>
        <w:r>
          <w:rPr>
            <w:webHidden/>
          </w:rPr>
          <w:fldChar w:fldCharType="separate"/>
        </w:r>
        <w:r>
          <w:rPr>
            <w:webHidden/>
          </w:rPr>
          <w:t>11</w:t>
        </w:r>
        <w:r>
          <w:rPr>
            <w:webHidden/>
          </w:rPr>
          <w:fldChar w:fldCharType="end"/>
        </w:r>
      </w:hyperlink>
    </w:p>
    <w:p w:rsidR="00363C0A" w:rsidRDefault="00363C0A">
      <w:pPr>
        <w:pStyle w:val="TOC3"/>
        <w:tabs>
          <w:tab w:val="left" w:pos="1320"/>
        </w:tabs>
        <w:rPr>
          <w:rFonts w:asciiTheme="minorHAnsi" w:eastAsiaTheme="minorEastAsia" w:hAnsiTheme="minorHAnsi"/>
          <w:sz w:val="22"/>
        </w:rPr>
      </w:pPr>
      <w:hyperlink w:anchor="_Toc500500248" w:history="1">
        <w:r w:rsidRPr="00FA346B">
          <w:rPr>
            <w:rStyle w:val="Hyperlink"/>
          </w:rPr>
          <w:t>3.2.6</w:t>
        </w:r>
        <w:r>
          <w:rPr>
            <w:rFonts w:asciiTheme="minorHAnsi" w:eastAsiaTheme="minorEastAsia" w:hAnsiTheme="minorHAnsi"/>
            <w:sz w:val="22"/>
          </w:rPr>
          <w:tab/>
        </w:r>
        <w:r w:rsidRPr="00FA346B">
          <w:rPr>
            <w:rStyle w:val="Hyperlink"/>
          </w:rPr>
          <w:t>Test case 6</w:t>
        </w:r>
        <w:r>
          <w:rPr>
            <w:webHidden/>
          </w:rPr>
          <w:tab/>
        </w:r>
        <w:r>
          <w:rPr>
            <w:webHidden/>
          </w:rPr>
          <w:fldChar w:fldCharType="begin"/>
        </w:r>
        <w:r>
          <w:rPr>
            <w:webHidden/>
          </w:rPr>
          <w:instrText xml:space="preserve"> PAGEREF _Toc500500248 \h </w:instrText>
        </w:r>
        <w:r>
          <w:rPr>
            <w:webHidden/>
          </w:rPr>
        </w:r>
        <w:r>
          <w:rPr>
            <w:webHidden/>
          </w:rPr>
          <w:fldChar w:fldCharType="separate"/>
        </w:r>
        <w:r>
          <w:rPr>
            <w:webHidden/>
          </w:rPr>
          <w:t>11</w:t>
        </w:r>
        <w:r>
          <w:rPr>
            <w:webHidden/>
          </w:rPr>
          <w:fldChar w:fldCharType="end"/>
        </w:r>
      </w:hyperlink>
    </w:p>
    <w:p w:rsidR="00363C0A" w:rsidRDefault="00363C0A">
      <w:pPr>
        <w:pStyle w:val="TOC3"/>
        <w:tabs>
          <w:tab w:val="left" w:pos="1320"/>
        </w:tabs>
        <w:rPr>
          <w:rFonts w:asciiTheme="minorHAnsi" w:eastAsiaTheme="minorEastAsia" w:hAnsiTheme="minorHAnsi"/>
          <w:sz w:val="22"/>
        </w:rPr>
      </w:pPr>
      <w:hyperlink w:anchor="_Toc500500249" w:history="1">
        <w:r w:rsidRPr="00FA346B">
          <w:rPr>
            <w:rStyle w:val="Hyperlink"/>
          </w:rPr>
          <w:t>3.2.7</w:t>
        </w:r>
        <w:r>
          <w:rPr>
            <w:rFonts w:asciiTheme="minorHAnsi" w:eastAsiaTheme="minorEastAsia" w:hAnsiTheme="minorHAnsi"/>
            <w:sz w:val="22"/>
          </w:rPr>
          <w:tab/>
        </w:r>
        <w:r w:rsidRPr="00FA346B">
          <w:rPr>
            <w:rStyle w:val="Hyperlink"/>
          </w:rPr>
          <w:t>Test case 7</w:t>
        </w:r>
        <w:r>
          <w:rPr>
            <w:webHidden/>
          </w:rPr>
          <w:tab/>
        </w:r>
        <w:r>
          <w:rPr>
            <w:webHidden/>
          </w:rPr>
          <w:fldChar w:fldCharType="begin"/>
        </w:r>
        <w:r>
          <w:rPr>
            <w:webHidden/>
          </w:rPr>
          <w:instrText xml:space="preserve"> PAGEREF _Toc500500249 \h </w:instrText>
        </w:r>
        <w:r>
          <w:rPr>
            <w:webHidden/>
          </w:rPr>
        </w:r>
        <w:r>
          <w:rPr>
            <w:webHidden/>
          </w:rPr>
          <w:fldChar w:fldCharType="separate"/>
        </w:r>
        <w:r>
          <w:rPr>
            <w:webHidden/>
          </w:rPr>
          <w:t>12</w:t>
        </w:r>
        <w:r>
          <w:rPr>
            <w:webHidden/>
          </w:rPr>
          <w:fldChar w:fldCharType="end"/>
        </w:r>
      </w:hyperlink>
    </w:p>
    <w:p w:rsidR="00363C0A" w:rsidRDefault="00363C0A">
      <w:pPr>
        <w:pStyle w:val="TOC3"/>
        <w:tabs>
          <w:tab w:val="left" w:pos="1320"/>
        </w:tabs>
        <w:rPr>
          <w:rFonts w:asciiTheme="minorHAnsi" w:eastAsiaTheme="minorEastAsia" w:hAnsiTheme="minorHAnsi"/>
          <w:sz w:val="22"/>
        </w:rPr>
      </w:pPr>
      <w:hyperlink w:anchor="_Toc500500250" w:history="1">
        <w:r w:rsidRPr="00FA346B">
          <w:rPr>
            <w:rStyle w:val="Hyperlink"/>
          </w:rPr>
          <w:t>3.2.8</w:t>
        </w:r>
        <w:r>
          <w:rPr>
            <w:rFonts w:asciiTheme="minorHAnsi" w:eastAsiaTheme="minorEastAsia" w:hAnsiTheme="minorHAnsi"/>
            <w:sz w:val="22"/>
          </w:rPr>
          <w:tab/>
        </w:r>
        <w:r w:rsidRPr="00FA346B">
          <w:rPr>
            <w:rStyle w:val="Hyperlink"/>
          </w:rPr>
          <w:t>Test case 8</w:t>
        </w:r>
        <w:r>
          <w:rPr>
            <w:webHidden/>
          </w:rPr>
          <w:tab/>
        </w:r>
        <w:r>
          <w:rPr>
            <w:webHidden/>
          </w:rPr>
          <w:fldChar w:fldCharType="begin"/>
        </w:r>
        <w:r>
          <w:rPr>
            <w:webHidden/>
          </w:rPr>
          <w:instrText xml:space="preserve"> PAGEREF _Toc500500250 \h </w:instrText>
        </w:r>
        <w:r>
          <w:rPr>
            <w:webHidden/>
          </w:rPr>
        </w:r>
        <w:r>
          <w:rPr>
            <w:webHidden/>
          </w:rPr>
          <w:fldChar w:fldCharType="separate"/>
        </w:r>
        <w:r>
          <w:rPr>
            <w:webHidden/>
          </w:rPr>
          <w:t>12</w:t>
        </w:r>
        <w:r>
          <w:rPr>
            <w:webHidden/>
          </w:rPr>
          <w:fldChar w:fldCharType="end"/>
        </w:r>
      </w:hyperlink>
    </w:p>
    <w:p w:rsidR="00363C0A" w:rsidRDefault="00363C0A">
      <w:pPr>
        <w:pStyle w:val="TOC3"/>
        <w:tabs>
          <w:tab w:val="left" w:pos="1320"/>
        </w:tabs>
        <w:rPr>
          <w:rFonts w:asciiTheme="minorHAnsi" w:eastAsiaTheme="minorEastAsia" w:hAnsiTheme="minorHAnsi"/>
          <w:sz w:val="22"/>
        </w:rPr>
      </w:pPr>
      <w:hyperlink w:anchor="_Toc500500251" w:history="1">
        <w:r w:rsidRPr="00FA346B">
          <w:rPr>
            <w:rStyle w:val="Hyperlink"/>
          </w:rPr>
          <w:t>3.2.9</w:t>
        </w:r>
        <w:r>
          <w:rPr>
            <w:rFonts w:asciiTheme="minorHAnsi" w:eastAsiaTheme="minorEastAsia" w:hAnsiTheme="minorHAnsi"/>
            <w:sz w:val="22"/>
          </w:rPr>
          <w:tab/>
        </w:r>
        <w:r w:rsidRPr="00FA346B">
          <w:rPr>
            <w:rStyle w:val="Hyperlink"/>
          </w:rPr>
          <w:t>Test case 9</w:t>
        </w:r>
        <w:r>
          <w:rPr>
            <w:webHidden/>
          </w:rPr>
          <w:tab/>
        </w:r>
        <w:r>
          <w:rPr>
            <w:webHidden/>
          </w:rPr>
          <w:fldChar w:fldCharType="begin"/>
        </w:r>
        <w:r>
          <w:rPr>
            <w:webHidden/>
          </w:rPr>
          <w:instrText xml:space="preserve"> PAGEREF _Toc500500251 \h </w:instrText>
        </w:r>
        <w:r>
          <w:rPr>
            <w:webHidden/>
          </w:rPr>
        </w:r>
        <w:r>
          <w:rPr>
            <w:webHidden/>
          </w:rPr>
          <w:fldChar w:fldCharType="separate"/>
        </w:r>
        <w:r>
          <w:rPr>
            <w:webHidden/>
          </w:rPr>
          <w:t>13</w:t>
        </w:r>
        <w:r>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rsidR="00F122DF" w:rsidRDefault="006B4ABE"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6B4ABE" w:rsidRPr="00F42C32" w:rsidRDefault="006B4ABE" w:rsidP="0018689B">
                  <w:pPr>
                    <w:rPr>
                      <w:rFonts w:cs="Segoe UI"/>
                      <w:color w:val="FFFFFF" w:themeColor="background1"/>
                    </w:rPr>
                  </w:pPr>
                  <w:r>
                    <w:rPr>
                      <w:rFonts w:cs="Segoe UI"/>
                      <w:color w:val="FFFFFF" w:themeColor="background1"/>
                    </w:rPr>
                    <w:t>Hiển thị dữ liệu phức tạp</w:t>
                  </w:r>
                </w:p>
                <w:p w:rsidR="006B4ABE" w:rsidRPr="00F42C32" w:rsidRDefault="006B4ABE" w:rsidP="0018689B">
                  <w:pPr>
                    <w:pStyle w:val="ListParagraph"/>
                    <w:numPr>
                      <w:ilvl w:val="0"/>
                      <w:numId w:val="15"/>
                    </w:numPr>
                    <w:rPr>
                      <w:rFonts w:cs="Segoe UI"/>
                      <w:color w:val="FFFFFF" w:themeColor="background1"/>
                    </w:rPr>
                  </w:pPr>
                  <w:r>
                    <w:rPr>
                      <w:rFonts w:cs="Segoe UI"/>
                      <w:color w:val="FFFFFF" w:themeColor="background1"/>
                    </w:rPr>
                    <w:t>DataGridView</w:t>
                  </w:r>
                </w:p>
                <w:p w:rsidR="006B4ABE" w:rsidRPr="00F42C32" w:rsidRDefault="006B4ABE"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C35EDB">
        <w:rPr>
          <w:rFonts w:cs="Segoe UI"/>
        </w:rPr>
        <w:t>kiểm thử</w:t>
      </w:r>
      <w:r w:rsidR="00C77A99">
        <w:rPr>
          <w:rFonts w:cs="Segoe UI"/>
        </w:rPr>
        <w:t xml:space="preserve"> </w:t>
      </w:r>
      <w:r w:rsidR="002B7D2D">
        <w:rPr>
          <w:rFonts w:cs="Segoe UI"/>
        </w:rPr>
        <w:t xml:space="preserve">phần mềm </w:t>
      </w:r>
      <w:r w:rsidR="00C77A99">
        <w:rPr>
          <w:rFonts w:cs="Segoe UI"/>
        </w:rPr>
        <w:t>với các nội dung:</w:t>
      </w:r>
    </w:p>
    <w:p w:rsidR="007946F7" w:rsidRDefault="006D560D" w:rsidP="00C77A99">
      <w:pPr>
        <w:pStyle w:val="ListParagraph"/>
        <w:numPr>
          <w:ilvl w:val="1"/>
          <w:numId w:val="16"/>
        </w:numPr>
        <w:rPr>
          <w:rFonts w:cs="Segoe UI"/>
        </w:rPr>
      </w:pPr>
      <w:r>
        <w:rPr>
          <w:rFonts w:cs="Segoe UI"/>
        </w:rPr>
        <w:t>Kế hoạch kiểm thử (Test plan)</w:t>
      </w:r>
    </w:p>
    <w:p w:rsidR="006D560D" w:rsidRDefault="006D560D" w:rsidP="00C77A99">
      <w:pPr>
        <w:pStyle w:val="ListParagraph"/>
        <w:numPr>
          <w:ilvl w:val="1"/>
          <w:numId w:val="16"/>
        </w:numPr>
        <w:rPr>
          <w:rFonts w:cs="Segoe UI"/>
        </w:rPr>
      </w:pPr>
      <w:r>
        <w:rPr>
          <w:rFonts w:cs="Segoe UI"/>
        </w:rPr>
        <w:t>Các test case</w:t>
      </w:r>
    </w:p>
    <w:p w:rsidR="00C77A99" w:rsidRDefault="00C77A99" w:rsidP="00C05253">
      <w:pPr>
        <w:pStyle w:val="ListParagraph"/>
        <w:numPr>
          <w:ilvl w:val="0"/>
          <w:numId w:val="16"/>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500500238"/>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EE23F7">
          <w:rPr>
            <w:rStyle w:val="Hyperlink"/>
            <w:rFonts w:cs="Segoe UI"/>
          </w:rPr>
          <w:t>https://www.facebook.com/groups/fantastic.four.nmcnpm/</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2790"/>
        <w:gridCol w:w="3690"/>
        <w:gridCol w:w="2505"/>
      </w:tblGrid>
      <w:tr w:rsidR="00CA265B" w:rsidRPr="007A1DE8" w:rsidTr="00EE23F7">
        <w:tc>
          <w:tcPr>
            <w:tcW w:w="127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279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69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EE23F7" w:rsidRPr="005727E3" w:rsidTr="00EE23F7">
        <w:tc>
          <w:tcPr>
            <w:tcW w:w="1278"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keepLines/>
              <w:spacing w:after="120"/>
              <w:jc w:val="left"/>
              <w:rPr>
                <w:rFonts w:ascii="Segoe UI" w:eastAsia="SimSun" w:hAnsi="Segoe UI" w:cs="Segoe UI"/>
                <w:sz w:val="24"/>
              </w:rPr>
            </w:pPr>
            <w:r w:rsidRPr="00CE2CF6">
              <w:rPr>
                <w:rFonts w:ascii="Segoe UI" w:eastAsia="SimSun" w:hAnsi="Segoe UI" w:cs="Segoe UI"/>
                <w:sz w:val="24"/>
              </w:rPr>
              <w:t>1512003</w:t>
            </w:r>
          </w:p>
        </w:tc>
        <w:tc>
          <w:tcPr>
            <w:tcW w:w="2790"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keepLines/>
              <w:spacing w:after="120"/>
              <w:jc w:val="left"/>
              <w:rPr>
                <w:rFonts w:ascii="Segoe UI" w:eastAsia="SimSun" w:hAnsi="Segoe UI" w:cs="Segoe UI"/>
                <w:sz w:val="24"/>
              </w:rPr>
            </w:pPr>
            <w:r w:rsidRPr="00CE2CF6">
              <w:rPr>
                <w:rFonts w:ascii="Segoe UI" w:eastAsia="SimSun" w:hAnsi="Segoe UI" w:cs="Segoe UI"/>
                <w:sz w:val="24"/>
              </w:rPr>
              <w:t>Lê Tuấn Anh</w:t>
            </w:r>
          </w:p>
        </w:tc>
        <w:tc>
          <w:tcPr>
            <w:tcW w:w="3690"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keepLines/>
              <w:spacing w:after="120"/>
              <w:jc w:val="left"/>
              <w:rPr>
                <w:rFonts w:ascii="Segoe UI" w:eastAsia="SimSun" w:hAnsi="Segoe UI" w:cs="Segoe UI"/>
                <w:sz w:val="24"/>
              </w:rPr>
            </w:pPr>
            <w:r w:rsidRPr="00CE2CF6">
              <w:rPr>
                <w:rFonts w:ascii="Segoe UI" w:eastAsia="SimSun" w:hAnsi="Segoe UI" w:cs="Segoe UI"/>
                <w:sz w:val="24"/>
              </w:rPr>
              <w:t>letuananh035@gmail.com</w:t>
            </w:r>
          </w:p>
        </w:tc>
        <w:tc>
          <w:tcPr>
            <w:tcW w:w="2505"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rPr>
                <w:rFonts w:ascii="Segoe UI" w:hAnsi="Segoe UI" w:cs="Segoe UI"/>
                <w:sz w:val="24"/>
              </w:rPr>
            </w:pPr>
            <w:r w:rsidRPr="00CE2CF6">
              <w:rPr>
                <w:rFonts w:ascii="Segoe UI" w:hAnsi="Segoe UI" w:cs="Segoe UI"/>
                <w:sz w:val="24"/>
              </w:rPr>
              <w:t>0163 819 7063</w:t>
            </w:r>
          </w:p>
        </w:tc>
      </w:tr>
      <w:tr w:rsidR="00EE23F7" w:rsidRPr="005727E3" w:rsidTr="00EE23F7">
        <w:tc>
          <w:tcPr>
            <w:tcW w:w="1278"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keepLines/>
              <w:spacing w:after="120"/>
              <w:jc w:val="left"/>
              <w:rPr>
                <w:rFonts w:ascii="Segoe UI" w:eastAsia="SimSun" w:hAnsi="Segoe UI" w:cs="Segoe UI"/>
                <w:sz w:val="24"/>
              </w:rPr>
            </w:pPr>
            <w:r w:rsidRPr="00CE2CF6">
              <w:rPr>
                <w:rFonts w:ascii="Segoe UI" w:eastAsia="SimSun" w:hAnsi="Segoe UI" w:cs="Segoe UI"/>
                <w:sz w:val="24"/>
              </w:rPr>
              <w:t>1512029</w:t>
            </w:r>
          </w:p>
        </w:tc>
        <w:tc>
          <w:tcPr>
            <w:tcW w:w="2790"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keepLines/>
              <w:spacing w:after="120"/>
              <w:jc w:val="left"/>
              <w:rPr>
                <w:rFonts w:ascii="Segoe UI" w:eastAsia="SimSun" w:hAnsi="Segoe UI" w:cs="Segoe UI"/>
                <w:sz w:val="24"/>
              </w:rPr>
            </w:pPr>
            <w:r w:rsidRPr="00CE2CF6">
              <w:rPr>
                <w:rFonts w:ascii="Segoe UI" w:eastAsia="SimSun" w:hAnsi="Segoe UI" w:cs="Segoe UI"/>
                <w:sz w:val="24"/>
              </w:rPr>
              <w:t>Trần Quốc Bảo</w:t>
            </w:r>
          </w:p>
        </w:tc>
        <w:tc>
          <w:tcPr>
            <w:tcW w:w="3690"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keepLines/>
              <w:spacing w:after="120"/>
              <w:jc w:val="left"/>
              <w:rPr>
                <w:rFonts w:ascii="Segoe UI" w:eastAsia="SimSun" w:hAnsi="Segoe UI" w:cs="Segoe UI"/>
                <w:sz w:val="24"/>
              </w:rPr>
            </w:pPr>
            <w:r w:rsidRPr="00CE2CF6">
              <w:rPr>
                <w:rFonts w:ascii="Segoe UI" w:eastAsia="SimSun" w:hAnsi="Segoe UI" w:cs="Segoe UI"/>
                <w:sz w:val="24"/>
              </w:rPr>
              <w:t>tranquocbao3897@gmail.com</w:t>
            </w:r>
          </w:p>
        </w:tc>
        <w:tc>
          <w:tcPr>
            <w:tcW w:w="2505"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rPr>
                <w:rFonts w:ascii="Segoe UI" w:hAnsi="Segoe UI" w:cs="Segoe UI"/>
                <w:sz w:val="24"/>
              </w:rPr>
            </w:pPr>
            <w:r w:rsidRPr="00CE2CF6">
              <w:rPr>
                <w:rFonts w:ascii="Segoe UI" w:hAnsi="Segoe UI" w:cs="Segoe UI"/>
                <w:sz w:val="24"/>
              </w:rPr>
              <w:t>093 420 9840</w:t>
            </w:r>
          </w:p>
        </w:tc>
      </w:tr>
      <w:tr w:rsidR="00EE23F7" w:rsidRPr="005727E3" w:rsidTr="00EE23F7">
        <w:tc>
          <w:tcPr>
            <w:tcW w:w="1278"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keepLines/>
              <w:spacing w:after="120"/>
              <w:jc w:val="left"/>
              <w:rPr>
                <w:rFonts w:ascii="Segoe UI" w:eastAsia="SimSun" w:hAnsi="Segoe UI" w:cs="Segoe UI"/>
                <w:sz w:val="24"/>
              </w:rPr>
            </w:pPr>
            <w:r w:rsidRPr="00CE2CF6">
              <w:rPr>
                <w:rFonts w:ascii="Segoe UI" w:eastAsia="SimSun" w:hAnsi="Segoe UI" w:cs="Segoe UI"/>
                <w:sz w:val="24"/>
              </w:rPr>
              <w:t>1512058</w:t>
            </w:r>
          </w:p>
        </w:tc>
        <w:tc>
          <w:tcPr>
            <w:tcW w:w="2790"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keepLines/>
              <w:spacing w:after="120"/>
              <w:jc w:val="left"/>
              <w:rPr>
                <w:rFonts w:ascii="Segoe UI" w:eastAsia="SimSun" w:hAnsi="Segoe UI" w:cs="Segoe UI"/>
                <w:sz w:val="24"/>
              </w:rPr>
            </w:pPr>
            <w:r w:rsidRPr="00CE2CF6">
              <w:rPr>
                <w:rFonts w:ascii="Segoe UI" w:eastAsia="SimSun" w:hAnsi="Segoe UI" w:cs="Segoe UI"/>
                <w:sz w:val="24"/>
              </w:rPr>
              <w:t>Nguyễn Hữu Danh</w:t>
            </w:r>
          </w:p>
        </w:tc>
        <w:tc>
          <w:tcPr>
            <w:tcW w:w="3690"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keepLines/>
              <w:spacing w:after="120"/>
              <w:jc w:val="left"/>
              <w:rPr>
                <w:rFonts w:ascii="Segoe UI" w:eastAsia="SimSun" w:hAnsi="Segoe UI" w:cs="Segoe UI"/>
                <w:sz w:val="24"/>
              </w:rPr>
            </w:pPr>
            <w:r w:rsidRPr="00CE2CF6">
              <w:rPr>
                <w:rFonts w:ascii="Segoe UI" w:eastAsia="SimSun" w:hAnsi="Segoe UI" w:cs="Segoe UI"/>
                <w:sz w:val="24"/>
              </w:rPr>
              <w:t>huudanh2808@gmail.com</w:t>
            </w:r>
          </w:p>
        </w:tc>
        <w:tc>
          <w:tcPr>
            <w:tcW w:w="2505"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rPr>
                <w:rFonts w:ascii="Segoe UI" w:hAnsi="Segoe UI" w:cs="Segoe UI"/>
                <w:sz w:val="24"/>
              </w:rPr>
            </w:pPr>
            <w:r w:rsidRPr="00CE2CF6">
              <w:rPr>
                <w:rFonts w:ascii="Segoe UI" w:hAnsi="Segoe UI" w:cs="Segoe UI"/>
                <w:sz w:val="24"/>
              </w:rPr>
              <w:t>0126 831 04055</w:t>
            </w:r>
          </w:p>
        </w:tc>
      </w:tr>
      <w:tr w:rsidR="00EE23F7" w:rsidRPr="005727E3" w:rsidTr="00EE23F7">
        <w:tc>
          <w:tcPr>
            <w:tcW w:w="1278"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keepLines/>
              <w:spacing w:after="120"/>
              <w:jc w:val="left"/>
              <w:rPr>
                <w:rFonts w:ascii="Segoe UI" w:eastAsia="SimSun" w:hAnsi="Segoe UI" w:cs="Segoe UI"/>
                <w:sz w:val="24"/>
              </w:rPr>
            </w:pPr>
            <w:r w:rsidRPr="00CE2CF6">
              <w:rPr>
                <w:rFonts w:ascii="Segoe UI" w:eastAsia="SimSun" w:hAnsi="Segoe UI" w:cs="Segoe UI"/>
                <w:sz w:val="24"/>
              </w:rPr>
              <w:t>1512066</w:t>
            </w:r>
          </w:p>
        </w:tc>
        <w:tc>
          <w:tcPr>
            <w:tcW w:w="2790"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keepLines/>
              <w:spacing w:after="120"/>
              <w:jc w:val="left"/>
              <w:rPr>
                <w:rFonts w:ascii="Segoe UI" w:eastAsia="SimSun" w:hAnsi="Segoe UI" w:cs="Segoe UI"/>
                <w:sz w:val="24"/>
              </w:rPr>
            </w:pPr>
            <w:r w:rsidRPr="00CE2CF6">
              <w:rPr>
                <w:rFonts w:ascii="Segoe UI" w:eastAsia="SimSun" w:hAnsi="Segoe UI" w:cs="Segoe UI"/>
                <w:sz w:val="24"/>
              </w:rPr>
              <w:t>Hồ Ngọc Phương Duy</w:t>
            </w:r>
          </w:p>
        </w:tc>
        <w:tc>
          <w:tcPr>
            <w:tcW w:w="3690"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keepLines/>
              <w:spacing w:after="120"/>
              <w:jc w:val="left"/>
              <w:rPr>
                <w:rFonts w:ascii="Segoe UI" w:eastAsia="SimSun" w:hAnsi="Segoe UI" w:cs="Segoe UI"/>
                <w:sz w:val="24"/>
              </w:rPr>
            </w:pPr>
            <w:r w:rsidRPr="00CE2CF6">
              <w:rPr>
                <w:rFonts w:ascii="Segoe UI" w:eastAsia="SimSun" w:hAnsi="Segoe UI" w:cs="Segoe UI"/>
                <w:sz w:val="24"/>
              </w:rPr>
              <w:t>hoduy040397@gmail.com</w:t>
            </w:r>
          </w:p>
        </w:tc>
        <w:tc>
          <w:tcPr>
            <w:tcW w:w="2505" w:type="dxa"/>
            <w:tcBorders>
              <w:top w:val="single" w:sz="6" w:space="0" w:color="auto"/>
              <w:left w:val="single" w:sz="6" w:space="0" w:color="auto"/>
              <w:bottom w:val="single" w:sz="6" w:space="0" w:color="auto"/>
              <w:right w:val="single" w:sz="6" w:space="0" w:color="auto"/>
            </w:tcBorders>
          </w:tcPr>
          <w:p w:rsidR="00EE23F7" w:rsidRPr="00CE2CF6" w:rsidRDefault="00EE23F7" w:rsidP="00EE23F7">
            <w:pPr>
              <w:rPr>
                <w:rFonts w:ascii="Segoe UI" w:hAnsi="Segoe UI" w:cs="Segoe UI"/>
                <w:sz w:val="24"/>
              </w:rPr>
            </w:pPr>
            <w:r w:rsidRPr="00CE2CF6">
              <w:rPr>
                <w:rFonts w:ascii="Segoe UI" w:hAnsi="Segoe UI" w:cs="Segoe UI"/>
                <w:sz w:val="24"/>
              </w:rPr>
              <w:t>098 190 1193</w:t>
            </w:r>
          </w:p>
        </w:tc>
      </w:tr>
    </w:tbl>
    <w:p w:rsidR="00D52D8E" w:rsidRDefault="00D52D8E">
      <w:r>
        <w:br w:type="page"/>
      </w:r>
    </w:p>
    <w:p w:rsidR="00016C8C" w:rsidRDefault="00E05E5E" w:rsidP="00E84013">
      <w:pPr>
        <w:pStyle w:val="Heading1"/>
      </w:pPr>
      <w:bookmarkStart w:id="2" w:name="_Toc500500239"/>
      <w:r>
        <w:lastRenderedPageBreak/>
        <w:t>Kế hoạch kiểm thử</w:t>
      </w:r>
      <w:r w:rsidR="006D560D">
        <w:t xml:space="preserve"> (Test p</w:t>
      </w:r>
      <w:r>
        <w:t>lan)</w:t>
      </w:r>
      <w:bookmarkEnd w:id="2"/>
    </w:p>
    <w:p w:rsidR="00555E79" w:rsidRDefault="00555E79" w:rsidP="00555E79">
      <w:r>
        <w:t xml:space="preserve">Nhóm sẽ áp dụng những kỹ thuật kiểm thử là kỹ thuật kiểm tra động sử dụng </w:t>
      </w:r>
      <w:r w:rsidR="008669E8">
        <w:t>Test Case</w:t>
      </w:r>
      <w:r>
        <w:t xml:space="preserve">. Các </w:t>
      </w:r>
      <w:r w:rsidR="008669E8">
        <w:t xml:space="preserve">Test Case </w:t>
      </w:r>
      <w:r>
        <w:t>sẽ kiểm tra dữ liệu đầu vào và dữ liệu đầu ra.</w:t>
      </w:r>
      <w:r w:rsidR="00031FE3">
        <w:t xml:space="preserve"> Nhóm sẽ kiểm tra bằng cách vận hành phần mềm do phần mềm đặc thù nghiên về xử lý đồ họa, giao diện cho nên rất khó trong việc chỉ kiểm tra  mã nguồn mà phải dựa vào các tình huống Use Case và dựa vào các chức năng đã hoàn chỉnh.</w:t>
      </w:r>
    </w:p>
    <w:p w:rsidR="008669E8" w:rsidRDefault="008669E8" w:rsidP="00555E79">
      <w:r>
        <w:t>Hoạt động kiểm thử sẽ được thực hiện trên các chức năng của hệ thống, bao gồm:</w:t>
      </w:r>
    </w:p>
    <w:p w:rsidR="008669E8" w:rsidRDefault="008669E8" w:rsidP="008669E8">
      <w:pPr>
        <w:pStyle w:val="ListParagraph"/>
        <w:numPr>
          <w:ilvl w:val="0"/>
          <w:numId w:val="34"/>
        </w:numPr>
      </w:pPr>
      <w:r>
        <w:t>Vẽ tự do bằng chuột trên bản vẽ (màn hình).</w:t>
      </w:r>
      <w:r w:rsidR="00821181">
        <w:t xml:space="preserve"> (Free Line)</w:t>
      </w:r>
    </w:p>
    <w:p w:rsidR="008669E8" w:rsidRDefault="008669E8" w:rsidP="008669E8">
      <w:pPr>
        <w:pStyle w:val="ListParagraph"/>
        <w:numPr>
          <w:ilvl w:val="0"/>
          <w:numId w:val="34"/>
        </w:numPr>
      </w:pPr>
      <w:r>
        <w:t>Vẽ đường thẳng trên bản vẽ.</w:t>
      </w:r>
      <w:r w:rsidR="00F84221">
        <w:t xml:space="preserve"> (Straight Line)</w:t>
      </w:r>
    </w:p>
    <w:p w:rsidR="008669E8" w:rsidRDefault="008669E8" w:rsidP="008669E8">
      <w:pPr>
        <w:pStyle w:val="ListParagraph"/>
        <w:numPr>
          <w:ilvl w:val="0"/>
          <w:numId w:val="34"/>
        </w:numPr>
      </w:pPr>
      <w:r>
        <w:t>Vẽ hình chữ nhật trên bản vẽ.</w:t>
      </w:r>
      <w:r w:rsidR="006C1FC2">
        <w:t xml:space="preserve"> (Rectangle)</w:t>
      </w:r>
    </w:p>
    <w:p w:rsidR="008669E8" w:rsidRDefault="008669E8" w:rsidP="008669E8">
      <w:pPr>
        <w:pStyle w:val="ListParagraph"/>
        <w:numPr>
          <w:ilvl w:val="0"/>
          <w:numId w:val="34"/>
        </w:numPr>
      </w:pPr>
      <w:r>
        <w:t>Vẽ hình ellipse trên bản vẽ.</w:t>
      </w:r>
      <w:r w:rsidR="0018416D">
        <w:t xml:space="preserve"> (Ellipse)</w:t>
      </w:r>
    </w:p>
    <w:p w:rsidR="008669E8" w:rsidRDefault="008669E8" w:rsidP="008669E8">
      <w:pPr>
        <w:pStyle w:val="ListParagraph"/>
        <w:numPr>
          <w:ilvl w:val="0"/>
          <w:numId w:val="34"/>
        </w:numPr>
      </w:pPr>
      <w:r>
        <w:t>Vẽ đường thẳng đặc biệt (theo 8 hướng)</w:t>
      </w:r>
      <w:r w:rsidR="0079519D">
        <w:t xml:space="preserve"> trên bản vẽ</w:t>
      </w:r>
      <w:r>
        <w:t>.</w:t>
      </w:r>
      <w:r w:rsidR="009950C9">
        <w:t xml:space="preserve"> (Special Straight Line)</w:t>
      </w:r>
    </w:p>
    <w:p w:rsidR="008669E8" w:rsidRDefault="008669E8" w:rsidP="008669E8">
      <w:pPr>
        <w:pStyle w:val="ListParagraph"/>
        <w:numPr>
          <w:ilvl w:val="0"/>
          <w:numId w:val="34"/>
        </w:numPr>
      </w:pPr>
      <w:r>
        <w:t>Vẽ hình vuông trên bản vẽ.</w:t>
      </w:r>
      <w:r w:rsidR="006B4ABE">
        <w:t xml:space="preserve"> (Square)</w:t>
      </w:r>
    </w:p>
    <w:p w:rsidR="008669E8" w:rsidRDefault="008669E8" w:rsidP="008669E8">
      <w:pPr>
        <w:pStyle w:val="ListParagraph"/>
        <w:numPr>
          <w:ilvl w:val="0"/>
          <w:numId w:val="34"/>
        </w:numPr>
      </w:pPr>
      <w:r>
        <w:t>Vẽ hình tròn trên bản vẽ.</w:t>
      </w:r>
      <w:r w:rsidR="006B4ABE">
        <w:t xml:space="preserve"> (Circle)</w:t>
      </w:r>
    </w:p>
    <w:p w:rsidR="001D359A" w:rsidRDefault="00D53EF6" w:rsidP="008669E8">
      <w:pPr>
        <w:pStyle w:val="ListParagraph"/>
        <w:numPr>
          <w:ilvl w:val="0"/>
          <w:numId w:val="34"/>
        </w:numPr>
      </w:pPr>
      <w:r>
        <w:t>Tô màu một vùng kín trên bản vẽ.</w:t>
      </w:r>
      <w:r w:rsidR="006B4ABE">
        <w:t xml:space="preserve"> (Fill Close Area)</w:t>
      </w:r>
    </w:p>
    <w:p w:rsidR="00D53EF6" w:rsidRDefault="00D53EF6" w:rsidP="008669E8">
      <w:pPr>
        <w:pStyle w:val="ListParagraph"/>
        <w:numPr>
          <w:ilvl w:val="0"/>
          <w:numId w:val="34"/>
        </w:numPr>
      </w:pPr>
      <w:r>
        <w:t>Viết chữ trên bản vẽ.</w:t>
      </w:r>
      <w:r w:rsidR="006B4ABE">
        <w:t xml:space="preserve"> (Write Words)</w:t>
      </w:r>
    </w:p>
    <w:p w:rsidR="00D53EF6" w:rsidRDefault="00D53EF6" w:rsidP="008669E8">
      <w:pPr>
        <w:pStyle w:val="ListParagraph"/>
        <w:numPr>
          <w:ilvl w:val="0"/>
          <w:numId w:val="34"/>
        </w:numPr>
      </w:pPr>
      <w:r>
        <w:t>In hình vẽ (bản vẽ) ra thiết bị như máy in.</w:t>
      </w:r>
      <w:r w:rsidR="006B4ABE">
        <w:t xml:space="preserve"> (Print Canvas)</w:t>
      </w:r>
    </w:p>
    <w:p w:rsidR="00E36A6C" w:rsidRDefault="00E36A6C" w:rsidP="008669E8">
      <w:pPr>
        <w:pStyle w:val="ListParagraph"/>
        <w:numPr>
          <w:ilvl w:val="0"/>
          <w:numId w:val="34"/>
        </w:numPr>
      </w:pPr>
      <w:r>
        <w:t>Lưu hình vẽ (bản vẽ) dưới dạng BMP.</w:t>
      </w:r>
      <w:r w:rsidR="006B4ABE">
        <w:t xml:space="preserve"> (Save Canvas)</w:t>
      </w:r>
    </w:p>
    <w:p w:rsidR="00E36A6C" w:rsidRDefault="00E36A6C" w:rsidP="008669E8">
      <w:pPr>
        <w:pStyle w:val="ListParagraph"/>
        <w:numPr>
          <w:ilvl w:val="0"/>
          <w:numId w:val="34"/>
        </w:numPr>
      </w:pPr>
      <w:r>
        <w:t>Tiếp tục vẽ hình với hình vẽ đã lưu.</w:t>
      </w:r>
      <w:r w:rsidR="008B51B4">
        <w:t xml:space="preserve"> (</w:t>
      </w:r>
      <w:r w:rsidR="00D92295">
        <w:t>Open Saved Canvas)</w:t>
      </w:r>
    </w:p>
    <w:p w:rsidR="001D7964" w:rsidRDefault="00441382" w:rsidP="008669E8">
      <w:pPr>
        <w:pStyle w:val="ListParagraph"/>
        <w:numPr>
          <w:ilvl w:val="0"/>
          <w:numId w:val="34"/>
        </w:numPr>
      </w:pPr>
      <w:r>
        <w:t>Nét vẽ (</w:t>
      </w:r>
      <w:r w:rsidR="001D7964">
        <w:t>Thay đổi nét vẽ</w:t>
      </w:r>
      <w:r>
        <w:t>)</w:t>
      </w:r>
      <w:r w:rsidR="001D7964">
        <w:t>.</w:t>
      </w:r>
      <w:r w:rsidR="00D92295">
        <w:t xml:space="preserve"> (Line Type, Line Weight)</w:t>
      </w:r>
    </w:p>
    <w:p w:rsidR="004516F7" w:rsidRDefault="009E3FB6" w:rsidP="008669E8">
      <w:pPr>
        <w:pStyle w:val="ListParagraph"/>
        <w:numPr>
          <w:ilvl w:val="0"/>
          <w:numId w:val="34"/>
        </w:numPr>
      </w:pPr>
      <w:r>
        <w:t>Màu vẽ (</w:t>
      </w:r>
      <w:r w:rsidR="004516F7">
        <w:t xml:space="preserve">Thay đổi </w:t>
      </w:r>
      <w:r w:rsidR="00F458CD">
        <w:t>màu vẽ</w:t>
      </w:r>
      <w:r>
        <w:t>)</w:t>
      </w:r>
      <w:r w:rsidR="00F458CD">
        <w:t>.</w:t>
      </w:r>
      <w:r w:rsidR="00F075DD">
        <w:t xml:space="preserve"> (Color)</w:t>
      </w:r>
    </w:p>
    <w:p w:rsidR="009E3FB6" w:rsidRDefault="009E3FB6" w:rsidP="009E3FB6">
      <w:pPr>
        <w:pStyle w:val="ListParagraph"/>
        <w:numPr>
          <w:ilvl w:val="0"/>
          <w:numId w:val="34"/>
        </w:numPr>
      </w:pPr>
      <w:r>
        <w:t>Màu tô (Thay đổi màu tô).</w:t>
      </w:r>
      <w:r w:rsidR="00F075DD">
        <w:t xml:space="preserve"> (Color)</w:t>
      </w:r>
    </w:p>
    <w:p w:rsidR="00016C8C" w:rsidRPr="009E3FB6" w:rsidRDefault="009E3FB6" w:rsidP="009E3FB6">
      <w:pPr>
        <w:pStyle w:val="ListParagraph"/>
        <w:numPr>
          <w:ilvl w:val="0"/>
          <w:numId w:val="34"/>
        </w:numPr>
      </w:pPr>
      <w:r>
        <w:t>Font chữ (Thay đổi font chữ trong lúc viết chữ trên bản vẽ)</w:t>
      </w:r>
      <w:r w:rsidR="00CE2A78">
        <w:t>.</w:t>
      </w:r>
      <w:r w:rsidR="000D5D46">
        <w:t xml:space="preserve"> (Font, Size)</w:t>
      </w:r>
    </w:p>
    <w:p w:rsidR="00B80BBB" w:rsidRPr="00E84013" w:rsidRDefault="00E05E5E" w:rsidP="00E84013">
      <w:pPr>
        <w:pStyle w:val="Heading1"/>
      </w:pPr>
      <w:bookmarkStart w:id="3" w:name="_Toc500500240"/>
      <w:r>
        <w:lastRenderedPageBreak/>
        <w:t>Test case</w:t>
      </w:r>
      <w:bookmarkEnd w:id="3"/>
    </w:p>
    <w:p w:rsidR="00FB2080" w:rsidRDefault="00E05E5E" w:rsidP="00FB2080">
      <w:pPr>
        <w:pStyle w:val="Heading2"/>
      </w:pPr>
      <w:bookmarkStart w:id="4" w:name="_Toc500500241"/>
      <w:r>
        <w:t>Danh sách các test case</w:t>
      </w:r>
      <w:bookmarkEnd w:id="4"/>
    </w:p>
    <w:tbl>
      <w:tblPr>
        <w:tblStyle w:val="TableGrid"/>
        <w:tblW w:w="10170" w:type="dxa"/>
        <w:tblInd w:w="108" w:type="dxa"/>
        <w:tblLook w:val="04A0" w:firstRow="1" w:lastRow="0" w:firstColumn="1" w:lastColumn="0" w:noHBand="0" w:noVBand="1"/>
      </w:tblPr>
      <w:tblGrid>
        <w:gridCol w:w="817"/>
        <w:gridCol w:w="3301"/>
        <w:gridCol w:w="2126"/>
        <w:gridCol w:w="3926"/>
      </w:tblGrid>
      <w:tr w:rsidR="00E05E5E" w:rsidRPr="002205EF" w:rsidTr="00ED7957">
        <w:tc>
          <w:tcPr>
            <w:tcW w:w="817" w:type="dxa"/>
            <w:shd w:val="clear" w:color="auto" w:fill="0070C0"/>
          </w:tcPr>
          <w:p w:rsidR="00E05E5E" w:rsidRPr="002205EF" w:rsidRDefault="00E05E5E" w:rsidP="007C584E">
            <w:pPr>
              <w:spacing w:before="60" w:after="60"/>
              <w:rPr>
                <w:b/>
                <w:color w:val="FFFFFF" w:themeColor="background1"/>
              </w:rPr>
            </w:pPr>
            <w:r w:rsidRPr="002205EF">
              <w:rPr>
                <w:b/>
                <w:color w:val="FFFFFF" w:themeColor="background1"/>
              </w:rPr>
              <w:t>STT</w:t>
            </w:r>
          </w:p>
        </w:tc>
        <w:tc>
          <w:tcPr>
            <w:tcW w:w="3301" w:type="dxa"/>
            <w:shd w:val="clear" w:color="auto" w:fill="0070C0"/>
          </w:tcPr>
          <w:p w:rsidR="00E05E5E" w:rsidRPr="002205EF" w:rsidRDefault="00E05E5E" w:rsidP="007C584E">
            <w:pPr>
              <w:spacing w:before="60" w:after="60"/>
              <w:rPr>
                <w:b/>
                <w:color w:val="FFFFFF" w:themeColor="background1"/>
              </w:rPr>
            </w:pPr>
            <w:r w:rsidRPr="002205EF">
              <w:rPr>
                <w:b/>
                <w:color w:val="FFFFFF" w:themeColor="background1"/>
              </w:rPr>
              <w:t xml:space="preserve">Tên </w:t>
            </w:r>
            <w:r>
              <w:rPr>
                <w:b/>
                <w:color w:val="FFFFFF" w:themeColor="background1"/>
              </w:rPr>
              <w:t>test case</w:t>
            </w:r>
          </w:p>
        </w:tc>
        <w:tc>
          <w:tcPr>
            <w:tcW w:w="2126" w:type="dxa"/>
            <w:shd w:val="clear" w:color="auto" w:fill="0070C0"/>
          </w:tcPr>
          <w:p w:rsidR="00E05E5E" w:rsidRPr="002205EF" w:rsidRDefault="00E05E5E" w:rsidP="007C584E">
            <w:pPr>
              <w:spacing w:before="60" w:after="60"/>
              <w:rPr>
                <w:b/>
                <w:color w:val="FFFFFF" w:themeColor="background1"/>
              </w:rPr>
            </w:pPr>
            <w:r>
              <w:rPr>
                <w:b/>
                <w:color w:val="FFFFFF" w:themeColor="background1"/>
              </w:rPr>
              <w:t>Đối tượng test</w:t>
            </w:r>
          </w:p>
        </w:tc>
        <w:tc>
          <w:tcPr>
            <w:tcW w:w="3926" w:type="dxa"/>
            <w:shd w:val="clear" w:color="auto" w:fill="0070C0"/>
          </w:tcPr>
          <w:p w:rsidR="00E05E5E" w:rsidRPr="002205EF" w:rsidRDefault="00E05E5E" w:rsidP="007C584E">
            <w:pPr>
              <w:spacing w:before="60" w:after="60"/>
              <w:rPr>
                <w:b/>
                <w:color w:val="FFFFFF" w:themeColor="background1"/>
              </w:rPr>
            </w:pPr>
            <w:r w:rsidRPr="002205EF">
              <w:rPr>
                <w:b/>
                <w:color w:val="FFFFFF" w:themeColor="background1"/>
              </w:rPr>
              <w:t>Ý nghĩa</w:t>
            </w:r>
          </w:p>
        </w:tc>
      </w:tr>
      <w:tr w:rsidR="00E05E5E" w:rsidTr="00ED7957">
        <w:tc>
          <w:tcPr>
            <w:tcW w:w="817" w:type="dxa"/>
          </w:tcPr>
          <w:p w:rsidR="00E05E5E" w:rsidRDefault="00725A3D" w:rsidP="007C584E">
            <w:pPr>
              <w:spacing w:before="60" w:after="60"/>
            </w:pPr>
            <w:r>
              <w:t>1</w:t>
            </w:r>
          </w:p>
        </w:tc>
        <w:tc>
          <w:tcPr>
            <w:tcW w:w="3301" w:type="dxa"/>
          </w:tcPr>
          <w:p w:rsidR="00E05E5E" w:rsidRDefault="00725A3D" w:rsidP="007C584E">
            <w:pPr>
              <w:spacing w:before="60" w:after="60"/>
            </w:pPr>
            <w:r>
              <w:t>Test vẽ tự do</w:t>
            </w:r>
          </w:p>
          <w:p w:rsidR="00486AE0" w:rsidRDefault="00486AE0" w:rsidP="007C584E">
            <w:pPr>
              <w:spacing w:before="60" w:after="60"/>
            </w:pPr>
            <w:r>
              <w:t>(Test Free Line)</w:t>
            </w:r>
          </w:p>
        </w:tc>
        <w:tc>
          <w:tcPr>
            <w:tcW w:w="2126" w:type="dxa"/>
          </w:tcPr>
          <w:p w:rsidR="00E05E5E" w:rsidRDefault="00725A3D" w:rsidP="007C584E">
            <w:pPr>
              <w:spacing w:before="60" w:after="60"/>
            </w:pPr>
            <w:r>
              <w:t>Chức năng vẽ tự do</w:t>
            </w:r>
          </w:p>
        </w:tc>
        <w:tc>
          <w:tcPr>
            <w:tcW w:w="3926" w:type="dxa"/>
          </w:tcPr>
          <w:p w:rsidR="00E05E5E" w:rsidRDefault="00ED7957" w:rsidP="007C584E">
            <w:pPr>
              <w:spacing w:before="60" w:after="60"/>
            </w:pPr>
            <w:r>
              <w:t>Kiểm tra xem có thể vẽ tự do bằng cách nhấn giữ chuột trên bản vẽ (màn hình).</w:t>
            </w:r>
            <w:r w:rsidR="00942846">
              <w:t xml:space="preserve"> Đồng thời v</w:t>
            </w:r>
            <w:r>
              <w:t>ị trí của nét vẽ hiện ra có đúng theo sự di chuyển chuột trên bản vẽ (màn hình)</w:t>
            </w:r>
          </w:p>
        </w:tc>
      </w:tr>
      <w:tr w:rsidR="00725A3D" w:rsidTr="00ED7957">
        <w:tc>
          <w:tcPr>
            <w:tcW w:w="817" w:type="dxa"/>
          </w:tcPr>
          <w:p w:rsidR="00725A3D" w:rsidRDefault="00725A3D" w:rsidP="007C584E">
            <w:pPr>
              <w:spacing w:before="60" w:after="60"/>
            </w:pPr>
            <w:r>
              <w:t>2</w:t>
            </w:r>
          </w:p>
        </w:tc>
        <w:tc>
          <w:tcPr>
            <w:tcW w:w="3301" w:type="dxa"/>
          </w:tcPr>
          <w:p w:rsidR="00725A3D" w:rsidRDefault="00725A3D" w:rsidP="007C584E">
            <w:pPr>
              <w:spacing w:before="60" w:after="60"/>
            </w:pPr>
            <w:r>
              <w:t>Test vẽ đường thẳng</w:t>
            </w:r>
          </w:p>
          <w:p w:rsidR="00D872D5" w:rsidRDefault="00D872D5" w:rsidP="007C584E">
            <w:pPr>
              <w:spacing w:before="60" w:after="60"/>
            </w:pPr>
            <w:r>
              <w:t>(Test Straight Line)</w:t>
            </w:r>
          </w:p>
        </w:tc>
        <w:tc>
          <w:tcPr>
            <w:tcW w:w="2126" w:type="dxa"/>
          </w:tcPr>
          <w:p w:rsidR="00725A3D" w:rsidRDefault="00725A3D" w:rsidP="007C584E">
            <w:pPr>
              <w:spacing w:before="60" w:after="60"/>
            </w:pPr>
            <w:r>
              <w:t>Chức năng vẽ đường thẳng</w:t>
            </w:r>
          </w:p>
        </w:tc>
        <w:tc>
          <w:tcPr>
            <w:tcW w:w="3926" w:type="dxa"/>
          </w:tcPr>
          <w:p w:rsidR="008502B4" w:rsidRDefault="00137998" w:rsidP="007C584E">
            <w:pPr>
              <w:spacing w:before="60" w:after="60"/>
            </w:pPr>
            <w:r>
              <w:t>Kiểm tra xem có thể vẽ đường thẳng trên bản vẽ (màn hình) bằng cách click</w:t>
            </w:r>
            <w:r w:rsidR="00B31748">
              <w:t xml:space="preserve"> giữ</w:t>
            </w:r>
            <w:r>
              <w:t xml:space="preserve"> chuột </w:t>
            </w:r>
            <w:r w:rsidR="00B31748">
              <w:t xml:space="preserve">để </w:t>
            </w:r>
            <w:r>
              <w:t xml:space="preserve">chọn điểm đầu và điểm cuối. Trong lúc </w:t>
            </w:r>
            <w:r w:rsidR="00B31748">
              <w:t>giữ chuột</w:t>
            </w:r>
            <w:r>
              <w:t xml:space="preserve"> chọn điểm cuối phải hiện preview cho người dùng thấy đường thẳng kết quả có thể nằm ở đâu trên màn hình.</w:t>
            </w:r>
            <w:r w:rsidR="009352E1">
              <w:t xml:space="preserve"> Kết thúc đường thẳng là điểm mà người dùng thả chuột ra.</w:t>
            </w:r>
            <w:r>
              <w:t xml:space="preserve"> Và vị trí của đường thẳng kết quả phải bắt đầu từ điểm bắt đầu và kết thúc ở điểm kết thúc.</w:t>
            </w:r>
          </w:p>
        </w:tc>
      </w:tr>
      <w:tr w:rsidR="00725A3D" w:rsidTr="00ED7957">
        <w:tc>
          <w:tcPr>
            <w:tcW w:w="817" w:type="dxa"/>
          </w:tcPr>
          <w:p w:rsidR="00725A3D" w:rsidRDefault="00725A3D" w:rsidP="007C584E">
            <w:pPr>
              <w:spacing w:before="60" w:after="60"/>
            </w:pPr>
            <w:r>
              <w:t>3</w:t>
            </w:r>
          </w:p>
        </w:tc>
        <w:tc>
          <w:tcPr>
            <w:tcW w:w="3301" w:type="dxa"/>
          </w:tcPr>
          <w:p w:rsidR="00725A3D" w:rsidRDefault="00725A3D" w:rsidP="007C584E">
            <w:pPr>
              <w:spacing w:before="60" w:after="60"/>
            </w:pPr>
            <w:r>
              <w:t>Test vẽ hình chữ nhật</w:t>
            </w:r>
          </w:p>
          <w:p w:rsidR="00914B94" w:rsidRDefault="00914B94" w:rsidP="007C584E">
            <w:pPr>
              <w:spacing w:before="60" w:after="60"/>
            </w:pPr>
            <w:r>
              <w:t>(Test Rectangle)</w:t>
            </w:r>
          </w:p>
        </w:tc>
        <w:tc>
          <w:tcPr>
            <w:tcW w:w="2126" w:type="dxa"/>
          </w:tcPr>
          <w:p w:rsidR="00725A3D" w:rsidRDefault="00725A3D" w:rsidP="007C584E">
            <w:pPr>
              <w:spacing w:before="60" w:after="60"/>
            </w:pPr>
            <w:r>
              <w:t>Chức năng vẽ hình chữ nhật</w:t>
            </w:r>
          </w:p>
        </w:tc>
        <w:tc>
          <w:tcPr>
            <w:tcW w:w="3926" w:type="dxa"/>
          </w:tcPr>
          <w:p w:rsidR="00725A3D" w:rsidRDefault="00D273F1" w:rsidP="007C584E">
            <w:pPr>
              <w:spacing w:before="60" w:after="60"/>
            </w:pPr>
            <w:r>
              <w:t xml:space="preserve">Kiểm tra xem có thể vẽ hình chữ nhật trên bản vẽ (màn hình) bằng cách click </w:t>
            </w:r>
            <w:r w:rsidR="00C87F63">
              <w:t xml:space="preserve">giữ chuột chọn </w:t>
            </w:r>
            <w:r w:rsidR="00C87F63">
              <w:lastRenderedPageBreak/>
              <w:t>điểm bắt đầu và kết thúc của hình chữ nhật. Điểm kết thúc là khi người dùng thả chuột ra. Và hình chữ nhật phải được vẽ trong phạm vi từ điểm bắt đầu đến điểm kết thúc.</w:t>
            </w:r>
          </w:p>
        </w:tc>
      </w:tr>
      <w:tr w:rsidR="00725A3D" w:rsidTr="00ED7957">
        <w:tc>
          <w:tcPr>
            <w:tcW w:w="817" w:type="dxa"/>
          </w:tcPr>
          <w:p w:rsidR="00725A3D" w:rsidRDefault="00725A3D" w:rsidP="007C584E">
            <w:pPr>
              <w:spacing w:before="60" w:after="60"/>
            </w:pPr>
            <w:r>
              <w:lastRenderedPageBreak/>
              <w:t>4</w:t>
            </w:r>
          </w:p>
        </w:tc>
        <w:tc>
          <w:tcPr>
            <w:tcW w:w="3301" w:type="dxa"/>
          </w:tcPr>
          <w:p w:rsidR="00725A3D" w:rsidRDefault="00725A3D" w:rsidP="007C584E">
            <w:pPr>
              <w:spacing w:before="60" w:after="60"/>
            </w:pPr>
            <w:r>
              <w:t>Test vẽ hình ellipse</w:t>
            </w:r>
          </w:p>
          <w:p w:rsidR="00DB45C9" w:rsidRDefault="00DB45C9" w:rsidP="007C584E">
            <w:pPr>
              <w:spacing w:before="60" w:after="60"/>
            </w:pPr>
            <w:r>
              <w:t>(Test Ellipse)</w:t>
            </w:r>
          </w:p>
        </w:tc>
        <w:tc>
          <w:tcPr>
            <w:tcW w:w="2126" w:type="dxa"/>
          </w:tcPr>
          <w:p w:rsidR="00725A3D" w:rsidRDefault="00725A3D" w:rsidP="007C584E">
            <w:pPr>
              <w:spacing w:before="60" w:after="60"/>
            </w:pPr>
            <w:r>
              <w:t>Chức năng vẽ hình ellipse</w:t>
            </w:r>
          </w:p>
        </w:tc>
        <w:tc>
          <w:tcPr>
            <w:tcW w:w="3926" w:type="dxa"/>
          </w:tcPr>
          <w:p w:rsidR="00725A3D" w:rsidRDefault="00256D05" w:rsidP="007C584E">
            <w:pPr>
              <w:spacing w:before="60" w:after="60"/>
            </w:pPr>
            <w:r>
              <w:t>Kiểm tra xem có thể vẽ hình ellipse trên bản vẽ (màn hình) bằng cách click giữ chuột chọn điểm bắt đầu và kết thúc của hình chữ nhật. Điểm kết thúc là khi người dùng thả chuột ra. Và hình ellipse phải được vẽ trong phạm vi từ điểm bắt đầu đến điểm kết thúc.</w:t>
            </w:r>
          </w:p>
        </w:tc>
      </w:tr>
      <w:tr w:rsidR="001A28A7" w:rsidTr="00ED7957">
        <w:tc>
          <w:tcPr>
            <w:tcW w:w="817" w:type="dxa"/>
          </w:tcPr>
          <w:p w:rsidR="001A28A7" w:rsidRDefault="001A28A7" w:rsidP="007C584E">
            <w:pPr>
              <w:spacing w:before="60" w:after="60"/>
            </w:pPr>
            <w:r>
              <w:t>5</w:t>
            </w:r>
          </w:p>
        </w:tc>
        <w:tc>
          <w:tcPr>
            <w:tcW w:w="3301" w:type="dxa"/>
          </w:tcPr>
          <w:p w:rsidR="001A28A7" w:rsidRDefault="001A28A7" w:rsidP="007C584E">
            <w:pPr>
              <w:spacing w:before="60" w:after="60"/>
            </w:pPr>
            <w:r>
              <w:t>Test vẽ đường thẳng đặc biệt (8 hướng)</w:t>
            </w:r>
          </w:p>
          <w:p w:rsidR="00DB45C9" w:rsidRDefault="00DB45C9" w:rsidP="007C584E">
            <w:pPr>
              <w:spacing w:before="60" w:after="60"/>
            </w:pPr>
            <w:r>
              <w:t>(Test Special Straight Line)</w:t>
            </w:r>
          </w:p>
        </w:tc>
        <w:tc>
          <w:tcPr>
            <w:tcW w:w="2126" w:type="dxa"/>
          </w:tcPr>
          <w:p w:rsidR="001A28A7" w:rsidRDefault="001A28A7" w:rsidP="007C584E">
            <w:pPr>
              <w:spacing w:before="60" w:after="60"/>
            </w:pPr>
            <w:r>
              <w:t xml:space="preserve">Chức năng vẽ đường thẳng khi nhấn </w:t>
            </w:r>
            <w:r w:rsidR="00A97519">
              <w:t xml:space="preserve">giữ phím </w:t>
            </w:r>
            <w:r>
              <w:t>Shift</w:t>
            </w:r>
          </w:p>
        </w:tc>
        <w:tc>
          <w:tcPr>
            <w:tcW w:w="3926" w:type="dxa"/>
          </w:tcPr>
          <w:p w:rsidR="001A28A7" w:rsidRPr="003E4F9B" w:rsidRDefault="003E4F9B" w:rsidP="007C584E">
            <w:pPr>
              <w:spacing w:before="60" w:after="60"/>
            </w:pPr>
            <w:r>
              <w:t>Kiểm tra xem lúc đang vẽ đường thẳng người dùng nhấn giữ phím Shift thì chức năng này phải được bật lên và cho phép người dùng vẽ đường đặc biệt (8 hướng) mỗi hướng cách nhau 45</w:t>
            </w:r>
            <w:r>
              <w:rPr>
                <w:vertAlign w:val="superscript"/>
              </w:rPr>
              <w:t>0</w:t>
            </w:r>
            <w:r>
              <w:t>, lấy đường thẳng chuẩn là đường thẳng ngang và dọc</w:t>
            </w:r>
            <w:r w:rsidR="00EB385B">
              <w:t xml:space="preserve"> của bản vẽ (màn hình)</w:t>
            </w:r>
            <w:r>
              <w:t>.</w:t>
            </w:r>
          </w:p>
        </w:tc>
      </w:tr>
      <w:tr w:rsidR="00725A3D" w:rsidTr="00ED7957">
        <w:tc>
          <w:tcPr>
            <w:tcW w:w="817" w:type="dxa"/>
          </w:tcPr>
          <w:p w:rsidR="00725A3D" w:rsidRDefault="006E55B1" w:rsidP="007C584E">
            <w:pPr>
              <w:spacing w:before="60" w:after="60"/>
            </w:pPr>
            <w:r>
              <w:t>6</w:t>
            </w:r>
          </w:p>
        </w:tc>
        <w:tc>
          <w:tcPr>
            <w:tcW w:w="3301" w:type="dxa"/>
          </w:tcPr>
          <w:p w:rsidR="00725A3D" w:rsidRDefault="00725A3D" w:rsidP="007C584E">
            <w:pPr>
              <w:spacing w:before="60" w:after="60"/>
            </w:pPr>
            <w:r>
              <w:t>Test vẽ hình vuông</w:t>
            </w:r>
          </w:p>
          <w:p w:rsidR="00CF16A7" w:rsidRDefault="00CF16A7" w:rsidP="007C584E">
            <w:pPr>
              <w:spacing w:before="60" w:after="60"/>
            </w:pPr>
            <w:r>
              <w:t>(Test Square)</w:t>
            </w:r>
          </w:p>
        </w:tc>
        <w:tc>
          <w:tcPr>
            <w:tcW w:w="2126" w:type="dxa"/>
          </w:tcPr>
          <w:p w:rsidR="00725A3D" w:rsidRDefault="00725A3D" w:rsidP="007C584E">
            <w:pPr>
              <w:spacing w:before="60" w:after="60"/>
            </w:pPr>
            <w:r>
              <w:t>Chức năng vẽ hình vuông</w:t>
            </w:r>
          </w:p>
        </w:tc>
        <w:tc>
          <w:tcPr>
            <w:tcW w:w="3926" w:type="dxa"/>
          </w:tcPr>
          <w:p w:rsidR="00725A3D" w:rsidRDefault="00951DC5" w:rsidP="007C584E">
            <w:pPr>
              <w:spacing w:before="60" w:after="60"/>
            </w:pPr>
            <w:r>
              <w:t xml:space="preserve">Kiểm tra xem lúc đang vẽ hình chữ nhật người dùng nhấn giữ phím Shift thì chức năng này phải </w:t>
            </w:r>
            <w:r>
              <w:lastRenderedPageBreak/>
              <w:t>được bật lên và cho phép người dùng vẽ hình vuông trên bản vẽ (màn hình) thay vì hình chữ nhật.</w:t>
            </w:r>
            <w:r w:rsidR="00640441">
              <w:t xml:space="preserve"> </w:t>
            </w:r>
          </w:p>
        </w:tc>
      </w:tr>
      <w:tr w:rsidR="00725A3D" w:rsidTr="00ED7957">
        <w:tc>
          <w:tcPr>
            <w:tcW w:w="817" w:type="dxa"/>
          </w:tcPr>
          <w:p w:rsidR="00725A3D" w:rsidRDefault="006E55B1" w:rsidP="007C584E">
            <w:pPr>
              <w:spacing w:before="60" w:after="60"/>
            </w:pPr>
            <w:r>
              <w:lastRenderedPageBreak/>
              <w:t>7</w:t>
            </w:r>
          </w:p>
        </w:tc>
        <w:tc>
          <w:tcPr>
            <w:tcW w:w="3301" w:type="dxa"/>
          </w:tcPr>
          <w:p w:rsidR="00725A3D" w:rsidRDefault="00725A3D" w:rsidP="007C584E">
            <w:pPr>
              <w:spacing w:before="60" w:after="60"/>
            </w:pPr>
            <w:r>
              <w:t>Test vẽ hình tròn</w:t>
            </w:r>
          </w:p>
          <w:p w:rsidR="00403342" w:rsidRDefault="00403342" w:rsidP="007C584E">
            <w:pPr>
              <w:spacing w:before="60" w:after="60"/>
            </w:pPr>
            <w:r>
              <w:t>(Test Circle)</w:t>
            </w:r>
          </w:p>
        </w:tc>
        <w:tc>
          <w:tcPr>
            <w:tcW w:w="2126" w:type="dxa"/>
          </w:tcPr>
          <w:p w:rsidR="00725A3D" w:rsidRDefault="00725A3D" w:rsidP="007C584E">
            <w:pPr>
              <w:spacing w:before="60" w:after="60"/>
            </w:pPr>
            <w:r>
              <w:t>Chức năng vẽ hình tròn</w:t>
            </w:r>
          </w:p>
        </w:tc>
        <w:tc>
          <w:tcPr>
            <w:tcW w:w="3926" w:type="dxa"/>
          </w:tcPr>
          <w:p w:rsidR="00725A3D" w:rsidRDefault="00640441" w:rsidP="007C584E">
            <w:pPr>
              <w:spacing w:before="60" w:after="60"/>
            </w:pPr>
            <w:r>
              <w:t xml:space="preserve">Kiểm tra xem lúc đang vẽ hình </w:t>
            </w:r>
            <w:r w:rsidR="008665D8">
              <w:t>ellipse</w:t>
            </w:r>
            <w:r>
              <w:t xml:space="preserve"> người dùng nhấn giữ phím Shift thì chức năng này phải được bật lên và cho phép người dùng vẽ hình </w:t>
            </w:r>
            <w:r w:rsidR="00575066">
              <w:t>tròn</w:t>
            </w:r>
            <w:r>
              <w:t xml:space="preserve"> trên bản vẽ (màn hình) thay vì hình </w:t>
            </w:r>
            <w:r w:rsidR="002D040A">
              <w:t>ellipse</w:t>
            </w:r>
            <w:r w:rsidR="00AB3F2C">
              <w:t>.</w:t>
            </w:r>
          </w:p>
        </w:tc>
      </w:tr>
      <w:tr w:rsidR="00725A3D" w:rsidTr="00ED7957">
        <w:tc>
          <w:tcPr>
            <w:tcW w:w="817" w:type="dxa"/>
          </w:tcPr>
          <w:p w:rsidR="00725A3D" w:rsidRDefault="006E55B1" w:rsidP="007C584E">
            <w:pPr>
              <w:spacing w:before="60" w:after="60"/>
            </w:pPr>
            <w:r>
              <w:t>8</w:t>
            </w:r>
          </w:p>
        </w:tc>
        <w:tc>
          <w:tcPr>
            <w:tcW w:w="3301" w:type="dxa"/>
          </w:tcPr>
          <w:p w:rsidR="00725A3D" w:rsidRDefault="00725A3D" w:rsidP="007C584E">
            <w:pPr>
              <w:spacing w:before="60" w:after="60"/>
            </w:pPr>
            <w:r>
              <w:t>Test tô màu</w:t>
            </w:r>
          </w:p>
          <w:p w:rsidR="00F75AF9" w:rsidRDefault="00F75AF9" w:rsidP="007C584E">
            <w:pPr>
              <w:spacing w:before="60" w:after="60"/>
            </w:pPr>
            <w:r>
              <w:t>(Test Fill Close Area)</w:t>
            </w:r>
          </w:p>
        </w:tc>
        <w:tc>
          <w:tcPr>
            <w:tcW w:w="2126" w:type="dxa"/>
          </w:tcPr>
          <w:p w:rsidR="00725A3D" w:rsidRDefault="00725A3D" w:rsidP="007C584E">
            <w:pPr>
              <w:spacing w:before="60" w:after="60"/>
            </w:pPr>
            <w:r>
              <w:t>Chức năng đổ màu vào một vùng khép kín</w:t>
            </w:r>
          </w:p>
        </w:tc>
        <w:tc>
          <w:tcPr>
            <w:tcW w:w="3926" w:type="dxa"/>
          </w:tcPr>
          <w:p w:rsidR="00725A3D" w:rsidRDefault="00C6702A" w:rsidP="007C584E">
            <w:pPr>
              <w:spacing w:before="60" w:after="60"/>
            </w:pPr>
            <w:r>
              <w:t>Kiểm tra xem có thể đổ màu vào một vùng khép kín trên bản vẽ (màn hình). Nếu không vùng mà người dùng chọn đổ không phải là vùng khép kín thì đổ</w:t>
            </w:r>
            <w:r w:rsidR="00F7124B">
              <w:t xml:space="preserve"> màu</w:t>
            </w:r>
            <w:r>
              <w:t xml:space="preserve"> toàn bộ bản vẽ (màn hình)</w:t>
            </w:r>
            <w:r w:rsidR="00D86AF3">
              <w:t>.</w:t>
            </w:r>
          </w:p>
        </w:tc>
      </w:tr>
      <w:tr w:rsidR="0033159C" w:rsidTr="00ED7957">
        <w:tc>
          <w:tcPr>
            <w:tcW w:w="817" w:type="dxa"/>
          </w:tcPr>
          <w:p w:rsidR="0033159C" w:rsidRDefault="006E55B1" w:rsidP="007C584E">
            <w:pPr>
              <w:spacing w:before="60" w:after="60"/>
            </w:pPr>
            <w:r>
              <w:t>9</w:t>
            </w:r>
          </w:p>
        </w:tc>
        <w:tc>
          <w:tcPr>
            <w:tcW w:w="3301" w:type="dxa"/>
          </w:tcPr>
          <w:p w:rsidR="0033159C" w:rsidRDefault="0033159C" w:rsidP="007C584E">
            <w:pPr>
              <w:spacing w:before="60" w:after="60"/>
            </w:pPr>
            <w:r>
              <w:t>Test viết chữ</w:t>
            </w:r>
          </w:p>
          <w:p w:rsidR="00DF7DAD" w:rsidRDefault="00DF7DAD" w:rsidP="007C584E">
            <w:pPr>
              <w:spacing w:before="60" w:after="60"/>
            </w:pPr>
            <w:r>
              <w:t>(Test Write Words)</w:t>
            </w:r>
          </w:p>
        </w:tc>
        <w:tc>
          <w:tcPr>
            <w:tcW w:w="2126" w:type="dxa"/>
          </w:tcPr>
          <w:p w:rsidR="0033159C" w:rsidRDefault="0033159C" w:rsidP="007C584E">
            <w:pPr>
              <w:spacing w:before="60" w:after="60"/>
            </w:pPr>
            <w:r>
              <w:t>Chức năng viết chữ trên bản vẽ</w:t>
            </w:r>
          </w:p>
        </w:tc>
        <w:tc>
          <w:tcPr>
            <w:tcW w:w="3926" w:type="dxa"/>
          </w:tcPr>
          <w:p w:rsidR="0033159C" w:rsidRDefault="006F7BB8" w:rsidP="007C584E">
            <w:pPr>
              <w:spacing w:before="60" w:after="60"/>
            </w:pPr>
            <w:r>
              <w:t xml:space="preserve">Kiểm tra xem chức năng này có hoạt động, </w:t>
            </w:r>
            <w:r w:rsidR="00C76441">
              <w:t>đầu tiên chọn vị trí để viết chữ trên bản vẽ</w:t>
            </w:r>
            <w:r w:rsidR="002B6EC7">
              <w:t xml:space="preserve"> (màn hình), một khung và dấu nhấp nháy phải hiện ra để báo hiệu cho đây là nơi bắt đầu của chữ nhập vào. Trong lúc nhập chữ thì phải hiện ra trên bản vẽ chữ đã nhập ngay tại vị trí mà lúc đầu đã chọn.</w:t>
            </w:r>
          </w:p>
        </w:tc>
      </w:tr>
      <w:tr w:rsidR="00725A3D" w:rsidTr="00ED7957">
        <w:tc>
          <w:tcPr>
            <w:tcW w:w="817" w:type="dxa"/>
          </w:tcPr>
          <w:p w:rsidR="00725A3D" w:rsidRDefault="006E55B1" w:rsidP="007C584E">
            <w:pPr>
              <w:spacing w:before="60" w:after="60"/>
            </w:pPr>
            <w:r>
              <w:t>10</w:t>
            </w:r>
          </w:p>
        </w:tc>
        <w:tc>
          <w:tcPr>
            <w:tcW w:w="3301" w:type="dxa"/>
          </w:tcPr>
          <w:p w:rsidR="00725A3D" w:rsidRDefault="0033159C" w:rsidP="007C584E">
            <w:pPr>
              <w:spacing w:before="60" w:after="60"/>
            </w:pPr>
            <w:r>
              <w:t>Test lưu hình vẽ</w:t>
            </w:r>
          </w:p>
          <w:p w:rsidR="00E75EA0" w:rsidRDefault="00E75EA0" w:rsidP="007C584E">
            <w:pPr>
              <w:spacing w:before="60" w:after="60"/>
            </w:pPr>
            <w:r>
              <w:t>(Test Save Canvas)</w:t>
            </w:r>
          </w:p>
        </w:tc>
        <w:tc>
          <w:tcPr>
            <w:tcW w:w="2126" w:type="dxa"/>
          </w:tcPr>
          <w:p w:rsidR="00725A3D" w:rsidRDefault="0033159C" w:rsidP="007C584E">
            <w:pPr>
              <w:spacing w:before="60" w:after="60"/>
            </w:pPr>
            <w:r>
              <w:t xml:space="preserve">Chức năng lưu bản vẽ xuống tập </w:t>
            </w:r>
            <w:r>
              <w:lastRenderedPageBreak/>
              <w:t>tin</w:t>
            </w:r>
          </w:p>
        </w:tc>
        <w:tc>
          <w:tcPr>
            <w:tcW w:w="3926" w:type="dxa"/>
          </w:tcPr>
          <w:p w:rsidR="00725A3D" w:rsidRDefault="00854CCB" w:rsidP="007C584E">
            <w:pPr>
              <w:spacing w:before="60" w:after="60"/>
            </w:pPr>
            <w:r>
              <w:lastRenderedPageBreak/>
              <w:t xml:space="preserve">Cho phép lưu lại bản vẽ (màn hình) hiện thời thành tập tin ảnh </w:t>
            </w:r>
            <w:r>
              <w:lastRenderedPageBreak/>
              <w:t>(BMP) mở rộng ra có thể lưu ở các định dạng chuẩn khác như (PNG, GIF, …) và có thể lưu dưới dạng cấu trúc file tự định nghĩa để có thể thao tác lại trên các đối tượng vẽ.</w:t>
            </w:r>
            <w:r w:rsidR="0092347B">
              <w:t xml:space="preserve"> Các định dạng chuẩn phải có thể mở trên các ứng dụng xem ảnh bình thường.</w:t>
            </w:r>
          </w:p>
        </w:tc>
      </w:tr>
      <w:tr w:rsidR="0033159C" w:rsidTr="00ED7957">
        <w:tc>
          <w:tcPr>
            <w:tcW w:w="817" w:type="dxa"/>
          </w:tcPr>
          <w:p w:rsidR="0033159C" w:rsidRDefault="0033159C" w:rsidP="007C584E">
            <w:pPr>
              <w:spacing w:before="60" w:after="60"/>
            </w:pPr>
            <w:r>
              <w:lastRenderedPageBreak/>
              <w:t>1</w:t>
            </w:r>
            <w:r w:rsidR="006E55B1">
              <w:t>1</w:t>
            </w:r>
          </w:p>
        </w:tc>
        <w:tc>
          <w:tcPr>
            <w:tcW w:w="3301" w:type="dxa"/>
          </w:tcPr>
          <w:p w:rsidR="0033159C" w:rsidRDefault="0033159C" w:rsidP="007C584E">
            <w:pPr>
              <w:spacing w:before="60" w:after="60"/>
            </w:pPr>
            <w:r>
              <w:t>Test mở hình vẽ</w:t>
            </w:r>
          </w:p>
          <w:p w:rsidR="00D0614F" w:rsidRDefault="00D0614F" w:rsidP="007C584E">
            <w:pPr>
              <w:spacing w:before="60" w:after="60"/>
            </w:pPr>
            <w:r>
              <w:t>(Test Open Saved Canvas)</w:t>
            </w:r>
          </w:p>
        </w:tc>
        <w:tc>
          <w:tcPr>
            <w:tcW w:w="2126" w:type="dxa"/>
          </w:tcPr>
          <w:p w:rsidR="0033159C" w:rsidRDefault="0033159C" w:rsidP="007C584E">
            <w:pPr>
              <w:spacing w:before="60" w:after="60"/>
            </w:pPr>
            <w:r>
              <w:t>Chức năng tiếp tục vẽ với hình vẽ đã lưu</w:t>
            </w:r>
          </w:p>
        </w:tc>
        <w:tc>
          <w:tcPr>
            <w:tcW w:w="3926" w:type="dxa"/>
          </w:tcPr>
          <w:p w:rsidR="0033159C" w:rsidRDefault="00077F4B" w:rsidP="007C584E">
            <w:pPr>
              <w:spacing w:before="60" w:after="60"/>
            </w:pPr>
            <w:r>
              <w:t xml:space="preserve">Cho phép mở bản vẽ đã lưu để tiếp tục </w:t>
            </w:r>
            <w:r w:rsidR="00712C35">
              <w:t>thao tác. Có thể tiếp tục các thao tác trên bản vẽ cũ đã lưu.</w:t>
            </w:r>
          </w:p>
        </w:tc>
      </w:tr>
      <w:tr w:rsidR="00FB2A8E" w:rsidTr="00ED7957">
        <w:tc>
          <w:tcPr>
            <w:tcW w:w="817" w:type="dxa"/>
          </w:tcPr>
          <w:p w:rsidR="00FB2A8E" w:rsidRDefault="00FB2A8E" w:rsidP="007C584E">
            <w:pPr>
              <w:spacing w:before="60" w:after="60"/>
            </w:pPr>
            <w:r>
              <w:t>1</w:t>
            </w:r>
            <w:r w:rsidR="006E55B1">
              <w:t>2</w:t>
            </w:r>
          </w:p>
        </w:tc>
        <w:tc>
          <w:tcPr>
            <w:tcW w:w="3301" w:type="dxa"/>
          </w:tcPr>
          <w:p w:rsidR="00FB2A8E" w:rsidRDefault="00FB2A8E" w:rsidP="007C584E">
            <w:pPr>
              <w:spacing w:before="60" w:after="60"/>
            </w:pPr>
            <w:r>
              <w:t>Test in hình vẽ</w:t>
            </w:r>
          </w:p>
          <w:p w:rsidR="00D0614F" w:rsidRDefault="00D0614F" w:rsidP="007C584E">
            <w:pPr>
              <w:spacing w:before="60" w:after="60"/>
            </w:pPr>
            <w:r>
              <w:t>(Test Print Canvas)</w:t>
            </w:r>
          </w:p>
        </w:tc>
        <w:tc>
          <w:tcPr>
            <w:tcW w:w="2126" w:type="dxa"/>
          </w:tcPr>
          <w:p w:rsidR="00FB2A8E" w:rsidRDefault="00FB2A8E" w:rsidP="007C584E">
            <w:pPr>
              <w:spacing w:before="60" w:after="60"/>
            </w:pPr>
            <w:r>
              <w:t>Chức năng in bản vẽ bằng máy in</w:t>
            </w:r>
          </w:p>
        </w:tc>
        <w:tc>
          <w:tcPr>
            <w:tcW w:w="3926" w:type="dxa"/>
          </w:tcPr>
          <w:p w:rsidR="00FB2A8E" w:rsidRDefault="00130ECA" w:rsidP="007C584E">
            <w:pPr>
              <w:spacing w:before="60" w:after="60"/>
            </w:pPr>
            <w:r>
              <w:t>Cho phép in bản vẽ (màn hình) ra các thiết bị máy in.</w:t>
            </w:r>
          </w:p>
        </w:tc>
      </w:tr>
      <w:tr w:rsidR="0033159C" w:rsidTr="00ED7957">
        <w:tc>
          <w:tcPr>
            <w:tcW w:w="817" w:type="dxa"/>
          </w:tcPr>
          <w:p w:rsidR="0033159C" w:rsidRDefault="00BB604E" w:rsidP="007C584E">
            <w:pPr>
              <w:spacing w:before="60" w:after="60"/>
            </w:pPr>
            <w:r>
              <w:t>1</w:t>
            </w:r>
            <w:r w:rsidR="006E55B1">
              <w:t>3</w:t>
            </w:r>
          </w:p>
        </w:tc>
        <w:tc>
          <w:tcPr>
            <w:tcW w:w="3301" w:type="dxa"/>
          </w:tcPr>
          <w:p w:rsidR="0033159C" w:rsidRDefault="0033159C" w:rsidP="007C584E">
            <w:pPr>
              <w:spacing w:before="60" w:after="60"/>
            </w:pPr>
            <w:r>
              <w:t>Test thay đổi nét vẽ</w:t>
            </w:r>
          </w:p>
          <w:p w:rsidR="00D0614F" w:rsidRDefault="00D0614F" w:rsidP="007C584E">
            <w:pPr>
              <w:spacing w:before="60" w:after="60"/>
            </w:pPr>
            <w:r>
              <w:t>(Test Line Type, Line Weight)</w:t>
            </w:r>
          </w:p>
        </w:tc>
        <w:tc>
          <w:tcPr>
            <w:tcW w:w="2126" w:type="dxa"/>
          </w:tcPr>
          <w:p w:rsidR="0033159C" w:rsidRDefault="0033159C" w:rsidP="007C584E">
            <w:pPr>
              <w:spacing w:before="60" w:after="60"/>
            </w:pPr>
            <w:r>
              <w:t>Chức năng thay đổi nét vẽ</w:t>
            </w:r>
          </w:p>
        </w:tc>
        <w:tc>
          <w:tcPr>
            <w:tcW w:w="3926" w:type="dxa"/>
          </w:tcPr>
          <w:p w:rsidR="0033159C" w:rsidRDefault="00A5288C" w:rsidP="007C584E">
            <w:pPr>
              <w:spacing w:before="60" w:after="60"/>
            </w:pPr>
            <w:r>
              <w:t>Phải cho phép thay đổi nét vẽ và sau khi thay đổi nét vẽ thì hiệu lực của nét vẽ mới phải có tác dụng</w:t>
            </w:r>
            <w:r w:rsidR="00F529E2">
              <w:t xml:space="preserve"> trong lúc người dùng chọn các chức năng vẽ</w:t>
            </w:r>
            <w:r>
              <w:t xml:space="preserve">. </w:t>
            </w:r>
          </w:p>
        </w:tc>
      </w:tr>
      <w:tr w:rsidR="0033159C" w:rsidTr="00ED7957">
        <w:tc>
          <w:tcPr>
            <w:tcW w:w="817" w:type="dxa"/>
          </w:tcPr>
          <w:p w:rsidR="0033159C" w:rsidRDefault="00BB604E" w:rsidP="007C584E">
            <w:pPr>
              <w:spacing w:before="60" w:after="60"/>
            </w:pPr>
            <w:r>
              <w:t>1</w:t>
            </w:r>
            <w:r w:rsidR="006E55B1">
              <w:t>4</w:t>
            </w:r>
          </w:p>
        </w:tc>
        <w:tc>
          <w:tcPr>
            <w:tcW w:w="3301" w:type="dxa"/>
          </w:tcPr>
          <w:p w:rsidR="0033159C" w:rsidRDefault="0033159C" w:rsidP="007C584E">
            <w:pPr>
              <w:spacing w:before="60" w:after="60"/>
            </w:pPr>
            <w:r>
              <w:t>Test thay đổi màu vẽ</w:t>
            </w:r>
          </w:p>
          <w:p w:rsidR="00CC0899" w:rsidRDefault="00CC0899" w:rsidP="007C584E">
            <w:pPr>
              <w:spacing w:before="60" w:after="60"/>
            </w:pPr>
            <w:r>
              <w:t>(Test Color)</w:t>
            </w:r>
          </w:p>
        </w:tc>
        <w:tc>
          <w:tcPr>
            <w:tcW w:w="2126" w:type="dxa"/>
          </w:tcPr>
          <w:p w:rsidR="0033159C" w:rsidRDefault="0033159C" w:rsidP="007C584E">
            <w:pPr>
              <w:spacing w:before="60" w:after="60"/>
            </w:pPr>
            <w:r>
              <w:t>Chức năng thay đổi màu vẽ</w:t>
            </w:r>
          </w:p>
        </w:tc>
        <w:tc>
          <w:tcPr>
            <w:tcW w:w="3926" w:type="dxa"/>
          </w:tcPr>
          <w:p w:rsidR="0033159C" w:rsidRDefault="003F2C94" w:rsidP="007C584E">
            <w:pPr>
              <w:spacing w:before="60" w:after="60"/>
            </w:pPr>
            <w:r>
              <w:t xml:space="preserve">Phải cho phép thay đổi màu vẽ và sau khi thay đổi </w:t>
            </w:r>
            <w:r w:rsidR="00EC2876">
              <w:t xml:space="preserve">màu vẽ </w:t>
            </w:r>
            <w:r>
              <w:t xml:space="preserve">thì hiệu lực của </w:t>
            </w:r>
            <w:r w:rsidR="00EC2876">
              <w:t xml:space="preserve">màu vẽ </w:t>
            </w:r>
            <w:r>
              <w:t>mới phải có tác dụng</w:t>
            </w:r>
            <w:r w:rsidR="00003DBC">
              <w:t xml:space="preserve"> trong lúc người dùng chọn các chức năng </w:t>
            </w:r>
            <w:r w:rsidR="002A7F3F">
              <w:t>vẽ</w:t>
            </w:r>
            <w:r>
              <w:t>.</w:t>
            </w:r>
          </w:p>
        </w:tc>
      </w:tr>
      <w:tr w:rsidR="0033159C" w:rsidTr="00ED7957">
        <w:tc>
          <w:tcPr>
            <w:tcW w:w="817" w:type="dxa"/>
          </w:tcPr>
          <w:p w:rsidR="0033159C" w:rsidRDefault="0033159C" w:rsidP="007C584E">
            <w:pPr>
              <w:spacing w:before="60" w:after="60"/>
            </w:pPr>
            <w:r>
              <w:t>1</w:t>
            </w:r>
            <w:r w:rsidR="006E55B1">
              <w:t>5</w:t>
            </w:r>
          </w:p>
        </w:tc>
        <w:tc>
          <w:tcPr>
            <w:tcW w:w="3301" w:type="dxa"/>
          </w:tcPr>
          <w:p w:rsidR="0033159C" w:rsidRDefault="0033159C" w:rsidP="007C584E">
            <w:pPr>
              <w:spacing w:before="60" w:after="60"/>
            </w:pPr>
            <w:r>
              <w:t>Test thay đổi màu tô</w:t>
            </w:r>
          </w:p>
          <w:p w:rsidR="008353EE" w:rsidRDefault="008353EE" w:rsidP="007C584E">
            <w:pPr>
              <w:spacing w:before="60" w:after="60"/>
            </w:pPr>
            <w:r>
              <w:lastRenderedPageBreak/>
              <w:t>(Test Color)</w:t>
            </w:r>
          </w:p>
        </w:tc>
        <w:tc>
          <w:tcPr>
            <w:tcW w:w="2126" w:type="dxa"/>
          </w:tcPr>
          <w:p w:rsidR="0033159C" w:rsidRDefault="0033159C" w:rsidP="007C584E">
            <w:pPr>
              <w:spacing w:before="60" w:after="60"/>
            </w:pPr>
            <w:r>
              <w:lastRenderedPageBreak/>
              <w:t xml:space="preserve">Chức năng thay </w:t>
            </w:r>
            <w:r>
              <w:lastRenderedPageBreak/>
              <w:t>đổi màu tô</w:t>
            </w:r>
          </w:p>
        </w:tc>
        <w:tc>
          <w:tcPr>
            <w:tcW w:w="3926" w:type="dxa"/>
          </w:tcPr>
          <w:p w:rsidR="0033159C" w:rsidRDefault="001A2E8C" w:rsidP="007C584E">
            <w:pPr>
              <w:spacing w:before="60" w:after="60"/>
            </w:pPr>
            <w:r>
              <w:lastRenderedPageBreak/>
              <w:t xml:space="preserve">Chức năng chỉ có hiệu lực khi </w:t>
            </w:r>
            <w:r>
              <w:lastRenderedPageBreak/>
              <w:t xml:space="preserve">người dùng đang sử dụng chức năng tô màu. </w:t>
            </w:r>
            <w:r w:rsidR="00753582">
              <w:t xml:space="preserve">Phải cho phép thay đổi màu tô và sau khi thay đổi màu tô thì hiệu lực của màu tô mới phải có tác dụng trong lúc người dùng chọn các chức năng </w:t>
            </w:r>
            <w:r w:rsidR="005D2883">
              <w:t>tô màu</w:t>
            </w:r>
            <w:r w:rsidR="00753582">
              <w:t>.</w:t>
            </w:r>
          </w:p>
        </w:tc>
      </w:tr>
      <w:tr w:rsidR="00C869A2" w:rsidTr="00ED7957">
        <w:tc>
          <w:tcPr>
            <w:tcW w:w="817" w:type="dxa"/>
          </w:tcPr>
          <w:p w:rsidR="00C869A2" w:rsidRDefault="00C869A2" w:rsidP="007C584E">
            <w:pPr>
              <w:spacing w:before="60" w:after="60"/>
            </w:pPr>
            <w:r>
              <w:lastRenderedPageBreak/>
              <w:t>16</w:t>
            </w:r>
          </w:p>
        </w:tc>
        <w:tc>
          <w:tcPr>
            <w:tcW w:w="3301" w:type="dxa"/>
          </w:tcPr>
          <w:p w:rsidR="00C869A2" w:rsidRDefault="00C869A2" w:rsidP="007C584E">
            <w:pPr>
              <w:spacing w:before="60" w:after="60"/>
            </w:pPr>
            <w:r>
              <w:t>Test thay đổi font chữ</w:t>
            </w:r>
          </w:p>
          <w:p w:rsidR="00254669" w:rsidRDefault="00254669" w:rsidP="007C584E">
            <w:pPr>
              <w:spacing w:before="60" w:after="60"/>
            </w:pPr>
            <w:r>
              <w:t>(Test Font, Size)</w:t>
            </w:r>
          </w:p>
        </w:tc>
        <w:tc>
          <w:tcPr>
            <w:tcW w:w="2126" w:type="dxa"/>
          </w:tcPr>
          <w:p w:rsidR="00C869A2" w:rsidRDefault="00C869A2" w:rsidP="007C584E">
            <w:pPr>
              <w:spacing w:before="60" w:after="60"/>
            </w:pPr>
            <w:r>
              <w:t>Chức năng thay đổi font chữ trong lúc viết chữ</w:t>
            </w:r>
          </w:p>
        </w:tc>
        <w:tc>
          <w:tcPr>
            <w:tcW w:w="3926" w:type="dxa"/>
          </w:tcPr>
          <w:p w:rsidR="00C869A2" w:rsidRDefault="003965CD" w:rsidP="007C584E">
            <w:pPr>
              <w:spacing w:before="60" w:after="60"/>
            </w:pPr>
            <w:r>
              <w:t xml:space="preserve">Chức năng chỉ có hiệu lực khi người dùng đang sử dụng chức năng viết chữ. </w:t>
            </w:r>
            <w:r w:rsidR="00C869A2">
              <w:t xml:space="preserve">Phải cho phép thay đổi font chữ và sau khi thay đổi </w:t>
            </w:r>
            <w:r w:rsidR="004A1932">
              <w:t xml:space="preserve">font chữ </w:t>
            </w:r>
            <w:r w:rsidR="00C869A2">
              <w:t xml:space="preserve">thì hiệu lực của </w:t>
            </w:r>
            <w:r w:rsidR="004A1932">
              <w:t xml:space="preserve">font chữ </w:t>
            </w:r>
            <w:r w:rsidR="00C869A2">
              <w:t xml:space="preserve">mới phải có tác dụng </w:t>
            </w:r>
            <w:r w:rsidR="00AA17DA">
              <w:t>trong lúc người dùng nhập chữ mới hoặc có tác dụng trên đoạn văn bản mà người dùng đang chọn</w:t>
            </w:r>
            <w:r w:rsidR="00C869A2">
              <w:t>.</w:t>
            </w:r>
          </w:p>
        </w:tc>
      </w:tr>
    </w:tbl>
    <w:p w:rsidR="0052510A" w:rsidRDefault="0052510A" w:rsidP="00E05E5E"/>
    <w:p w:rsidR="002B0C2C" w:rsidRPr="002B0C2C" w:rsidRDefault="00AF406C" w:rsidP="0052510A">
      <w:pPr>
        <w:spacing w:before="100" w:after="100" w:line="276" w:lineRule="auto"/>
        <w:jc w:val="left"/>
      </w:pPr>
      <w:r>
        <w:br w:type="page"/>
      </w:r>
    </w:p>
    <w:p w:rsidR="00FB2080" w:rsidRDefault="00FB2080" w:rsidP="00FB2080">
      <w:pPr>
        <w:pStyle w:val="Heading2"/>
      </w:pPr>
      <w:bookmarkStart w:id="5" w:name="_Toc500500242"/>
      <w:r>
        <w:lastRenderedPageBreak/>
        <w:t xml:space="preserve">Đặc tả </w:t>
      </w:r>
      <w:r w:rsidR="0046269B">
        <w:t xml:space="preserve">các </w:t>
      </w:r>
      <w:r w:rsidR="005C6FDC">
        <w:t>test case</w:t>
      </w:r>
      <w:bookmarkEnd w:id="5"/>
    </w:p>
    <w:p w:rsidR="00807DA7" w:rsidRPr="0017480E" w:rsidRDefault="0017480E" w:rsidP="0017480E">
      <w:pPr>
        <w:pStyle w:val="Heading3"/>
      </w:pPr>
      <w:bookmarkStart w:id="6" w:name="_Toc500500243"/>
      <w:r>
        <w:t>Test case 1</w:t>
      </w:r>
      <w:bookmarkEnd w:id="6"/>
    </w:p>
    <w:tbl>
      <w:tblPr>
        <w:tblStyle w:val="TableGrid"/>
        <w:tblW w:w="0" w:type="auto"/>
        <w:tblInd w:w="959" w:type="dxa"/>
        <w:tblLook w:val="04A0" w:firstRow="1" w:lastRow="0" w:firstColumn="1" w:lastColumn="0" w:noHBand="0" w:noVBand="1"/>
      </w:tblPr>
      <w:tblGrid>
        <w:gridCol w:w="2268"/>
        <w:gridCol w:w="6520"/>
      </w:tblGrid>
      <w:tr w:rsidR="0017480E" w:rsidRPr="002205EF" w:rsidTr="0017480E">
        <w:tc>
          <w:tcPr>
            <w:tcW w:w="2268" w:type="dxa"/>
            <w:shd w:val="clear" w:color="auto" w:fill="0070C0"/>
          </w:tcPr>
          <w:p w:rsidR="0017480E" w:rsidRPr="0017480E" w:rsidRDefault="0017480E" w:rsidP="002205EF">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17480E" w:rsidRPr="00CF31F7" w:rsidRDefault="00CF31F7" w:rsidP="002205EF">
            <w:pPr>
              <w:spacing w:before="60" w:after="60" w:line="276" w:lineRule="auto"/>
              <w:rPr>
                <w:b/>
                <w:color w:val="FFFFFF" w:themeColor="background1"/>
                <w:lang w:val="vi-VN"/>
              </w:rPr>
            </w:pPr>
            <w:r>
              <w:rPr>
                <w:b/>
                <w:color w:val="FFFFFF" w:themeColor="background1"/>
                <w:lang w:val="vi-VN"/>
              </w:rPr>
              <w:t>Test vẽ tự do</w:t>
            </w:r>
          </w:p>
        </w:tc>
      </w:tr>
      <w:tr w:rsidR="0017480E" w:rsidTr="0017480E">
        <w:tc>
          <w:tcPr>
            <w:tcW w:w="2268" w:type="dxa"/>
          </w:tcPr>
          <w:p w:rsidR="0017480E" w:rsidRPr="0017480E" w:rsidRDefault="0017480E" w:rsidP="0017480E">
            <w:pPr>
              <w:spacing w:before="60" w:after="60" w:line="276" w:lineRule="auto"/>
              <w:rPr>
                <w:i/>
              </w:rPr>
            </w:pPr>
            <w:r w:rsidRPr="0017480E">
              <w:rPr>
                <w:i/>
              </w:rPr>
              <w:t>Related Use case</w:t>
            </w:r>
          </w:p>
        </w:tc>
        <w:tc>
          <w:tcPr>
            <w:tcW w:w="6520" w:type="dxa"/>
          </w:tcPr>
          <w:p w:rsidR="0017480E" w:rsidRPr="00C74553" w:rsidRDefault="0048322C" w:rsidP="002205EF">
            <w:pPr>
              <w:spacing w:before="60" w:after="60" w:line="276" w:lineRule="auto"/>
              <w:rPr>
                <w:lang w:val="vi-VN"/>
              </w:rPr>
            </w:pPr>
            <w:r w:rsidRPr="00C74553">
              <w:rPr>
                <w:lang w:val="vi-VN"/>
              </w:rPr>
              <w:t>Free Line</w:t>
            </w:r>
          </w:p>
        </w:tc>
      </w:tr>
      <w:tr w:rsidR="0017480E" w:rsidTr="0017480E">
        <w:tc>
          <w:tcPr>
            <w:tcW w:w="2268" w:type="dxa"/>
          </w:tcPr>
          <w:p w:rsidR="0017480E" w:rsidRPr="0017480E" w:rsidRDefault="0017480E" w:rsidP="002205EF">
            <w:pPr>
              <w:spacing w:before="60" w:after="60" w:line="276" w:lineRule="auto"/>
              <w:rPr>
                <w:i/>
              </w:rPr>
            </w:pPr>
            <w:r w:rsidRPr="0017480E">
              <w:rPr>
                <w:i/>
              </w:rPr>
              <w:t>Context</w:t>
            </w:r>
          </w:p>
        </w:tc>
        <w:tc>
          <w:tcPr>
            <w:tcW w:w="6520" w:type="dxa"/>
          </w:tcPr>
          <w:p w:rsidR="0017480E" w:rsidRPr="00C74553" w:rsidRDefault="00DF6312" w:rsidP="002205EF">
            <w:pPr>
              <w:spacing w:before="60" w:after="60" w:line="276" w:lineRule="auto"/>
            </w:pPr>
            <w:r w:rsidRPr="00C74553">
              <w:t>Chương trình khởi động xong</w:t>
            </w:r>
          </w:p>
        </w:tc>
      </w:tr>
      <w:tr w:rsidR="0017480E" w:rsidTr="0017480E">
        <w:tc>
          <w:tcPr>
            <w:tcW w:w="2268" w:type="dxa"/>
          </w:tcPr>
          <w:p w:rsidR="0017480E" w:rsidRPr="0017480E" w:rsidRDefault="0017480E" w:rsidP="002205EF">
            <w:pPr>
              <w:spacing w:before="60" w:after="60" w:line="276" w:lineRule="auto"/>
              <w:rPr>
                <w:i/>
              </w:rPr>
            </w:pPr>
            <w:r w:rsidRPr="0017480E">
              <w:rPr>
                <w:i/>
              </w:rPr>
              <w:t>Input Data</w:t>
            </w:r>
          </w:p>
        </w:tc>
        <w:tc>
          <w:tcPr>
            <w:tcW w:w="6520" w:type="dxa"/>
          </w:tcPr>
          <w:p w:rsidR="0017480E" w:rsidRPr="00C74553" w:rsidRDefault="00A67723" w:rsidP="00A67723">
            <w:pPr>
              <w:spacing w:before="60" w:after="60" w:line="276" w:lineRule="auto"/>
            </w:pPr>
            <w:r w:rsidRPr="00C74553">
              <w:t>Vị trí trỏ chuột bắt đầu (x, y): 10</w:t>
            </w:r>
            <w:r w:rsidR="001C7D5E">
              <w:t>0</w:t>
            </w:r>
            <w:r w:rsidRPr="00C74553">
              <w:t>, 10</w:t>
            </w:r>
            <w:r w:rsidR="001C7D5E">
              <w:t>0</w:t>
            </w:r>
            <w:r w:rsidRPr="00C74553">
              <w:t xml:space="preserve"> (*)</w:t>
            </w:r>
          </w:p>
          <w:p w:rsidR="00A67723" w:rsidRPr="00C74553" w:rsidRDefault="00A67723" w:rsidP="00A67723">
            <w:pPr>
              <w:spacing w:before="60" w:after="60" w:line="276" w:lineRule="auto"/>
            </w:pPr>
            <w:r w:rsidRPr="00C74553">
              <w:t>Nhấn giữ chuột kéo di chuyển trên bản vẽ</w:t>
            </w:r>
          </w:p>
          <w:p w:rsidR="00A67723" w:rsidRDefault="00A67723" w:rsidP="00A67723">
            <w:pPr>
              <w:spacing w:before="60" w:after="60" w:line="276" w:lineRule="auto"/>
            </w:pPr>
            <w:r w:rsidRPr="00C74553">
              <w:t xml:space="preserve">Vị trí trỏ chuột kết thúc (x, y): </w:t>
            </w:r>
            <w:r w:rsidR="001C7D5E">
              <w:t>4</w:t>
            </w:r>
            <w:r w:rsidRPr="00C74553">
              <w:t xml:space="preserve">00, </w:t>
            </w:r>
            <w:r w:rsidR="001C7D5E">
              <w:t>4</w:t>
            </w:r>
            <w:r w:rsidRPr="00C74553">
              <w:t>00 (**)</w:t>
            </w:r>
          </w:p>
          <w:p w:rsidR="001C7D5E" w:rsidRPr="00C74553" w:rsidRDefault="001C7D5E" w:rsidP="00A67723">
            <w:pPr>
              <w:spacing w:before="60" w:after="60" w:line="276" w:lineRule="auto"/>
            </w:pPr>
            <w:r>
              <w:t>Thả chuột ra</w:t>
            </w:r>
          </w:p>
        </w:tc>
      </w:tr>
      <w:tr w:rsidR="0017480E" w:rsidTr="0017480E">
        <w:tc>
          <w:tcPr>
            <w:tcW w:w="2268" w:type="dxa"/>
          </w:tcPr>
          <w:p w:rsidR="0017480E" w:rsidRPr="0017480E" w:rsidRDefault="0017480E" w:rsidP="002205EF">
            <w:pPr>
              <w:spacing w:before="60" w:after="60" w:line="276" w:lineRule="auto"/>
              <w:rPr>
                <w:i/>
              </w:rPr>
            </w:pPr>
            <w:r w:rsidRPr="0017480E">
              <w:rPr>
                <w:i/>
              </w:rPr>
              <w:t>Expected Output</w:t>
            </w:r>
          </w:p>
        </w:tc>
        <w:tc>
          <w:tcPr>
            <w:tcW w:w="6520" w:type="dxa"/>
          </w:tcPr>
          <w:p w:rsidR="0017480E" w:rsidRPr="00C74553" w:rsidRDefault="00A67723" w:rsidP="002205EF">
            <w:pPr>
              <w:spacing w:before="60" w:after="60" w:line="276" w:lineRule="auto"/>
            </w:pPr>
            <w:r w:rsidRPr="00C74553">
              <w:t>Nét vẽ theo sự di chuyển của chuột hiện ra trên bản vẽ. Nét vẽ có điểm bắt đầu đúng với (*), điểm kết thúc đúng với (**).</w:t>
            </w:r>
          </w:p>
        </w:tc>
      </w:tr>
      <w:tr w:rsidR="0017480E" w:rsidTr="0017480E">
        <w:tc>
          <w:tcPr>
            <w:tcW w:w="2268" w:type="dxa"/>
          </w:tcPr>
          <w:p w:rsidR="0017480E" w:rsidRPr="0017480E" w:rsidRDefault="0017480E" w:rsidP="002205EF">
            <w:pPr>
              <w:spacing w:before="60" w:after="60" w:line="276" w:lineRule="auto"/>
              <w:rPr>
                <w:i/>
              </w:rPr>
            </w:pPr>
            <w:r w:rsidRPr="0017480E">
              <w:rPr>
                <w:i/>
              </w:rPr>
              <w:t>Test steps</w:t>
            </w:r>
          </w:p>
        </w:tc>
        <w:tc>
          <w:tcPr>
            <w:tcW w:w="6520" w:type="dxa"/>
          </w:tcPr>
          <w:p w:rsidR="00DF6312" w:rsidRPr="00C74553" w:rsidRDefault="00DF6312" w:rsidP="00DF6312">
            <w:pPr>
              <w:pStyle w:val="ListParagraph"/>
              <w:numPr>
                <w:ilvl w:val="0"/>
                <w:numId w:val="36"/>
              </w:numPr>
              <w:spacing w:before="60" w:after="60" w:line="276" w:lineRule="auto"/>
            </w:pPr>
            <w:r w:rsidRPr="00C74553">
              <w:t>Chọn chức năng vẽ tự do</w:t>
            </w:r>
          </w:p>
          <w:p w:rsidR="007B6424" w:rsidRPr="00C74553" w:rsidRDefault="007B6424" w:rsidP="007B6424">
            <w:pPr>
              <w:pStyle w:val="ListParagraph"/>
              <w:numPr>
                <w:ilvl w:val="0"/>
                <w:numId w:val="36"/>
              </w:numPr>
              <w:spacing w:before="60" w:after="60" w:line="276" w:lineRule="auto"/>
            </w:pPr>
            <w:r w:rsidRPr="00C74553">
              <w:t>Thực hiện theo Input Data</w:t>
            </w:r>
          </w:p>
        </w:tc>
      </w:tr>
    </w:tbl>
    <w:p w:rsidR="00E02C4E" w:rsidRDefault="00E02C4E" w:rsidP="00E02C4E"/>
    <w:p w:rsidR="009A1BEE" w:rsidRPr="0017480E" w:rsidRDefault="00532299" w:rsidP="009A1BEE">
      <w:pPr>
        <w:pStyle w:val="Heading3"/>
      </w:pPr>
      <w:bookmarkStart w:id="7" w:name="_Toc500500244"/>
      <w:r>
        <w:t>Test case 2</w:t>
      </w:r>
      <w:bookmarkEnd w:id="7"/>
    </w:p>
    <w:tbl>
      <w:tblPr>
        <w:tblStyle w:val="TableGrid"/>
        <w:tblW w:w="0" w:type="auto"/>
        <w:tblInd w:w="959" w:type="dxa"/>
        <w:tblLook w:val="04A0" w:firstRow="1" w:lastRow="0" w:firstColumn="1" w:lastColumn="0" w:noHBand="0" w:noVBand="1"/>
      </w:tblPr>
      <w:tblGrid>
        <w:gridCol w:w="2268"/>
        <w:gridCol w:w="6520"/>
      </w:tblGrid>
      <w:tr w:rsidR="009A1BEE" w:rsidRPr="002205EF" w:rsidTr="004516F7">
        <w:tc>
          <w:tcPr>
            <w:tcW w:w="2268" w:type="dxa"/>
            <w:shd w:val="clear" w:color="auto" w:fill="0070C0"/>
          </w:tcPr>
          <w:p w:rsidR="009A1BEE" w:rsidRPr="0017480E" w:rsidRDefault="009A1BEE" w:rsidP="004516F7">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9A1BEE" w:rsidRPr="002205EF" w:rsidRDefault="001C7D5E" w:rsidP="004516F7">
            <w:pPr>
              <w:spacing w:before="60" w:after="60" w:line="276" w:lineRule="auto"/>
              <w:rPr>
                <w:b/>
                <w:color w:val="FFFFFF" w:themeColor="background1"/>
              </w:rPr>
            </w:pPr>
            <w:r w:rsidRPr="001C7D5E">
              <w:rPr>
                <w:b/>
                <w:color w:val="FFFFFF" w:themeColor="background1"/>
              </w:rPr>
              <w:t>Test vẽ đường thẳng</w:t>
            </w:r>
          </w:p>
        </w:tc>
      </w:tr>
      <w:tr w:rsidR="009A1BEE" w:rsidTr="004516F7">
        <w:tc>
          <w:tcPr>
            <w:tcW w:w="2268" w:type="dxa"/>
          </w:tcPr>
          <w:p w:rsidR="009A1BEE" w:rsidRPr="0017480E" w:rsidRDefault="009A1BEE" w:rsidP="004516F7">
            <w:pPr>
              <w:spacing w:before="60" w:after="60" w:line="276" w:lineRule="auto"/>
              <w:rPr>
                <w:i/>
              </w:rPr>
            </w:pPr>
            <w:r w:rsidRPr="0017480E">
              <w:rPr>
                <w:i/>
              </w:rPr>
              <w:t>Related Use case</w:t>
            </w:r>
          </w:p>
        </w:tc>
        <w:tc>
          <w:tcPr>
            <w:tcW w:w="6520" w:type="dxa"/>
          </w:tcPr>
          <w:p w:rsidR="009A1BEE" w:rsidRPr="005715C3" w:rsidRDefault="001C7D5E" w:rsidP="004516F7">
            <w:pPr>
              <w:spacing w:before="60" w:after="60" w:line="276" w:lineRule="auto"/>
            </w:pPr>
            <w:r w:rsidRPr="005715C3">
              <w:t>Straight Line</w:t>
            </w:r>
          </w:p>
        </w:tc>
      </w:tr>
      <w:tr w:rsidR="009A1BEE" w:rsidTr="004516F7">
        <w:tc>
          <w:tcPr>
            <w:tcW w:w="2268" w:type="dxa"/>
          </w:tcPr>
          <w:p w:rsidR="009A1BEE" w:rsidRPr="0017480E" w:rsidRDefault="009A1BEE" w:rsidP="004516F7">
            <w:pPr>
              <w:spacing w:before="60" w:after="60" w:line="276" w:lineRule="auto"/>
              <w:rPr>
                <w:i/>
              </w:rPr>
            </w:pPr>
            <w:r w:rsidRPr="0017480E">
              <w:rPr>
                <w:i/>
              </w:rPr>
              <w:t>Context</w:t>
            </w:r>
          </w:p>
        </w:tc>
        <w:tc>
          <w:tcPr>
            <w:tcW w:w="6520" w:type="dxa"/>
          </w:tcPr>
          <w:p w:rsidR="009A1BEE" w:rsidRPr="005715C3" w:rsidRDefault="001C7D5E" w:rsidP="004516F7">
            <w:pPr>
              <w:spacing w:before="60" w:after="60" w:line="276" w:lineRule="auto"/>
            </w:pPr>
            <w:r w:rsidRPr="005715C3">
              <w:t>Chương trình khởi động xong</w:t>
            </w:r>
          </w:p>
        </w:tc>
      </w:tr>
      <w:tr w:rsidR="009A1BEE" w:rsidTr="004516F7">
        <w:tc>
          <w:tcPr>
            <w:tcW w:w="2268" w:type="dxa"/>
          </w:tcPr>
          <w:p w:rsidR="009A1BEE" w:rsidRPr="0017480E" w:rsidRDefault="009A1BEE" w:rsidP="004516F7">
            <w:pPr>
              <w:spacing w:before="60" w:after="60" w:line="276" w:lineRule="auto"/>
              <w:rPr>
                <w:i/>
              </w:rPr>
            </w:pPr>
            <w:r w:rsidRPr="0017480E">
              <w:rPr>
                <w:i/>
              </w:rPr>
              <w:t>Input Data</w:t>
            </w:r>
          </w:p>
        </w:tc>
        <w:tc>
          <w:tcPr>
            <w:tcW w:w="6520" w:type="dxa"/>
          </w:tcPr>
          <w:p w:rsidR="009A1BEE" w:rsidRPr="005715C3" w:rsidRDefault="001C7D5E" w:rsidP="004516F7">
            <w:pPr>
              <w:spacing w:before="60" w:after="60" w:line="276" w:lineRule="auto"/>
            </w:pPr>
            <w:r w:rsidRPr="005715C3">
              <w:t>Ví trí trỏ chuột bắt đầu (x, y): 100, 100 (*)</w:t>
            </w:r>
          </w:p>
          <w:p w:rsidR="001C7D5E" w:rsidRPr="005715C3" w:rsidRDefault="001C7D5E" w:rsidP="004516F7">
            <w:pPr>
              <w:spacing w:before="60" w:after="60" w:line="276" w:lineRule="auto"/>
            </w:pPr>
            <w:r w:rsidRPr="005715C3">
              <w:t>Nhấn giữ chuột kéo di chuyển đến vị trí kết thúc</w:t>
            </w:r>
          </w:p>
          <w:p w:rsidR="001C7D5E" w:rsidRDefault="001C7D5E" w:rsidP="004516F7">
            <w:pPr>
              <w:spacing w:before="60" w:after="60" w:line="276" w:lineRule="auto"/>
            </w:pPr>
            <w:r w:rsidRPr="005715C3">
              <w:t>Vị trí trỏ chuột kết thúc (x, y): 500, 500</w:t>
            </w:r>
            <w:r w:rsidR="009D0FE4">
              <w:t xml:space="preserve"> (**)</w:t>
            </w:r>
          </w:p>
          <w:p w:rsidR="00C64617" w:rsidRPr="005715C3" w:rsidRDefault="00C64617" w:rsidP="004516F7">
            <w:pPr>
              <w:spacing w:before="60" w:after="60" w:line="276" w:lineRule="auto"/>
            </w:pPr>
            <w:r>
              <w:t>Thả chuột ra</w:t>
            </w:r>
          </w:p>
        </w:tc>
      </w:tr>
      <w:tr w:rsidR="009A1BEE" w:rsidTr="004516F7">
        <w:tc>
          <w:tcPr>
            <w:tcW w:w="2268" w:type="dxa"/>
          </w:tcPr>
          <w:p w:rsidR="009A1BEE" w:rsidRPr="0017480E" w:rsidRDefault="009A1BEE" w:rsidP="004516F7">
            <w:pPr>
              <w:spacing w:before="60" w:after="60" w:line="276" w:lineRule="auto"/>
              <w:rPr>
                <w:i/>
              </w:rPr>
            </w:pPr>
            <w:r w:rsidRPr="0017480E">
              <w:rPr>
                <w:i/>
              </w:rPr>
              <w:t>Expected Output</w:t>
            </w:r>
          </w:p>
        </w:tc>
        <w:tc>
          <w:tcPr>
            <w:tcW w:w="6520" w:type="dxa"/>
          </w:tcPr>
          <w:p w:rsidR="009A1BEE" w:rsidRPr="005715C3" w:rsidRDefault="00115A0C" w:rsidP="004516F7">
            <w:pPr>
              <w:spacing w:before="60" w:after="60" w:line="276" w:lineRule="auto"/>
            </w:pPr>
            <w:r w:rsidRPr="005715C3">
              <w:t>Đường thẳng hiện ra và thay đổi trong lúc nhấn giữ và di chuyển chuột.</w:t>
            </w:r>
          </w:p>
          <w:p w:rsidR="00115A0C" w:rsidRPr="005715C3" w:rsidRDefault="00115A0C" w:rsidP="004516F7">
            <w:pPr>
              <w:spacing w:before="60" w:after="60" w:line="276" w:lineRule="auto"/>
            </w:pPr>
            <w:r w:rsidRPr="005715C3">
              <w:t>Đường thẳng có điểm bắt đầu đúng với (*), điểm kết thúc đúng với (**).</w:t>
            </w:r>
          </w:p>
        </w:tc>
      </w:tr>
      <w:tr w:rsidR="009A1BEE" w:rsidTr="004516F7">
        <w:tc>
          <w:tcPr>
            <w:tcW w:w="2268" w:type="dxa"/>
          </w:tcPr>
          <w:p w:rsidR="009A1BEE" w:rsidRPr="0017480E" w:rsidRDefault="009A1BEE" w:rsidP="004516F7">
            <w:pPr>
              <w:spacing w:before="60" w:after="60" w:line="276" w:lineRule="auto"/>
              <w:rPr>
                <w:i/>
              </w:rPr>
            </w:pPr>
            <w:r w:rsidRPr="0017480E">
              <w:rPr>
                <w:i/>
              </w:rPr>
              <w:t>Test steps</w:t>
            </w:r>
          </w:p>
        </w:tc>
        <w:tc>
          <w:tcPr>
            <w:tcW w:w="6520" w:type="dxa"/>
          </w:tcPr>
          <w:p w:rsidR="00115A0C" w:rsidRPr="00C74553" w:rsidRDefault="00115A0C" w:rsidP="00115A0C">
            <w:pPr>
              <w:pStyle w:val="ListParagraph"/>
              <w:numPr>
                <w:ilvl w:val="0"/>
                <w:numId w:val="37"/>
              </w:numPr>
              <w:spacing w:before="60" w:after="60" w:line="276" w:lineRule="auto"/>
            </w:pPr>
            <w:r w:rsidRPr="00C74553">
              <w:t xml:space="preserve">Chọn chức năng vẽ </w:t>
            </w:r>
            <w:r>
              <w:t>đường thẳng</w:t>
            </w:r>
          </w:p>
          <w:p w:rsidR="009A1BEE" w:rsidRPr="00115A0C" w:rsidRDefault="00115A0C" w:rsidP="00115A0C">
            <w:pPr>
              <w:pStyle w:val="ListParagraph"/>
              <w:numPr>
                <w:ilvl w:val="0"/>
                <w:numId w:val="37"/>
              </w:numPr>
              <w:spacing w:before="60" w:after="60" w:line="276" w:lineRule="auto"/>
              <w:rPr>
                <w:i/>
                <w:color w:val="0070C0"/>
              </w:rPr>
            </w:pPr>
            <w:r w:rsidRPr="00C74553">
              <w:t>Thực hiện theo Input Data</w:t>
            </w:r>
          </w:p>
        </w:tc>
      </w:tr>
    </w:tbl>
    <w:p w:rsidR="00A67FEE" w:rsidRPr="0017480E" w:rsidRDefault="00A67FEE" w:rsidP="00A67FEE">
      <w:pPr>
        <w:pStyle w:val="Heading3"/>
      </w:pPr>
      <w:r>
        <w:br w:type="page"/>
      </w:r>
      <w:bookmarkStart w:id="8" w:name="_Toc500500245"/>
      <w:r>
        <w:lastRenderedPageBreak/>
        <w:t xml:space="preserve">Test case </w:t>
      </w:r>
      <w:r w:rsidR="00F144E5">
        <w:t>3</w:t>
      </w:r>
      <w:bookmarkEnd w:id="8"/>
    </w:p>
    <w:tbl>
      <w:tblPr>
        <w:tblStyle w:val="TableGrid"/>
        <w:tblW w:w="0" w:type="auto"/>
        <w:tblInd w:w="959" w:type="dxa"/>
        <w:tblLook w:val="04A0" w:firstRow="1" w:lastRow="0" w:firstColumn="1" w:lastColumn="0" w:noHBand="0" w:noVBand="1"/>
      </w:tblPr>
      <w:tblGrid>
        <w:gridCol w:w="2268"/>
        <w:gridCol w:w="6520"/>
      </w:tblGrid>
      <w:tr w:rsidR="00A67FEE" w:rsidRPr="002205EF" w:rsidTr="006039FF">
        <w:tc>
          <w:tcPr>
            <w:tcW w:w="2268" w:type="dxa"/>
            <w:shd w:val="clear" w:color="auto" w:fill="0070C0"/>
          </w:tcPr>
          <w:p w:rsidR="00A67FEE" w:rsidRPr="0017480E" w:rsidRDefault="00A67FEE" w:rsidP="006039FF">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A67FEE" w:rsidRPr="002205EF" w:rsidRDefault="00A67FEE" w:rsidP="006039FF">
            <w:pPr>
              <w:spacing w:before="60" w:after="60" w:line="276" w:lineRule="auto"/>
              <w:rPr>
                <w:b/>
                <w:color w:val="FFFFFF" w:themeColor="background1"/>
              </w:rPr>
            </w:pPr>
            <w:r w:rsidRPr="001C7D5E">
              <w:rPr>
                <w:b/>
                <w:color w:val="FFFFFF" w:themeColor="background1"/>
              </w:rPr>
              <w:t xml:space="preserve">Test vẽ </w:t>
            </w:r>
            <w:r w:rsidR="00DB3C40">
              <w:rPr>
                <w:b/>
                <w:color w:val="FFFFFF" w:themeColor="background1"/>
              </w:rPr>
              <w:t>hình chữ nhật</w:t>
            </w:r>
          </w:p>
        </w:tc>
      </w:tr>
      <w:tr w:rsidR="00A67FEE" w:rsidTr="006039FF">
        <w:tc>
          <w:tcPr>
            <w:tcW w:w="2268" w:type="dxa"/>
          </w:tcPr>
          <w:p w:rsidR="00A67FEE" w:rsidRPr="0017480E" w:rsidRDefault="00A67FEE" w:rsidP="006039FF">
            <w:pPr>
              <w:spacing w:before="60" w:after="60" w:line="276" w:lineRule="auto"/>
              <w:rPr>
                <w:i/>
              </w:rPr>
            </w:pPr>
            <w:r w:rsidRPr="0017480E">
              <w:rPr>
                <w:i/>
              </w:rPr>
              <w:t>Related Use case</w:t>
            </w:r>
          </w:p>
        </w:tc>
        <w:tc>
          <w:tcPr>
            <w:tcW w:w="6520" w:type="dxa"/>
          </w:tcPr>
          <w:p w:rsidR="00A67FEE" w:rsidRPr="005715C3" w:rsidRDefault="00C64E7B" w:rsidP="006039FF">
            <w:pPr>
              <w:spacing w:before="60" w:after="60" w:line="276" w:lineRule="auto"/>
            </w:pPr>
            <w:r>
              <w:t>Rectangle</w:t>
            </w:r>
          </w:p>
        </w:tc>
      </w:tr>
      <w:tr w:rsidR="00A67FEE" w:rsidTr="006039FF">
        <w:tc>
          <w:tcPr>
            <w:tcW w:w="2268" w:type="dxa"/>
          </w:tcPr>
          <w:p w:rsidR="00A67FEE" w:rsidRPr="0017480E" w:rsidRDefault="00A67FEE" w:rsidP="006039FF">
            <w:pPr>
              <w:spacing w:before="60" w:after="60" w:line="276" w:lineRule="auto"/>
              <w:rPr>
                <w:i/>
              </w:rPr>
            </w:pPr>
            <w:r w:rsidRPr="0017480E">
              <w:rPr>
                <w:i/>
              </w:rPr>
              <w:t>Context</w:t>
            </w:r>
          </w:p>
        </w:tc>
        <w:tc>
          <w:tcPr>
            <w:tcW w:w="6520" w:type="dxa"/>
          </w:tcPr>
          <w:p w:rsidR="00A67FEE" w:rsidRPr="005715C3" w:rsidRDefault="00A67FEE" w:rsidP="006039FF">
            <w:pPr>
              <w:spacing w:before="60" w:after="60" w:line="276" w:lineRule="auto"/>
            </w:pPr>
            <w:r w:rsidRPr="005715C3">
              <w:t>Chương trình khởi động xong</w:t>
            </w:r>
          </w:p>
        </w:tc>
      </w:tr>
      <w:tr w:rsidR="00A67FEE" w:rsidTr="006039FF">
        <w:tc>
          <w:tcPr>
            <w:tcW w:w="2268" w:type="dxa"/>
          </w:tcPr>
          <w:p w:rsidR="00A67FEE" w:rsidRPr="0017480E" w:rsidRDefault="00A67FEE" w:rsidP="006039FF">
            <w:pPr>
              <w:spacing w:before="60" w:after="60" w:line="276" w:lineRule="auto"/>
              <w:rPr>
                <w:i/>
              </w:rPr>
            </w:pPr>
            <w:r w:rsidRPr="0017480E">
              <w:rPr>
                <w:i/>
              </w:rPr>
              <w:t>Input Data</w:t>
            </w:r>
          </w:p>
        </w:tc>
        <w:tc>
          <w:tcPr>
            <w:tcW w:w="6520" w:type="dxa"/>
          </w:tcPr>
          <w:p w:rsidR="00A67FEE" w:rsidRPr="005715C3" w:rsidRDefault="00A67FEE" w:rsidP="006039FF">
            <w:pPr>
              <w:spacing w:before="60" w:after="60" w:line="276" w:lineRule="auto"/>
            </w:pPr>
            <w:r w:rsidRPr="005715C3">
              <w:t>Ví trí trỏ chuột bắt đầu (x, y): 100, 100 (*)</w:t>
            </w:r>
          </w:p>
          <w:p w:rsidR="00A67FEE" w:rsidRPr="005715C3" w:rsidRDefault="00A67FEE" w:rsidP="006039FF">
            <w:pPr>
              <w:spacing w:before="60" w:after="60" w:line="276" w:lineRule="auto"/>
            </w:pPr>
            <w:r w:rsidRPr="005715C3">
              <w:t>Nhấn giữ chuột kéo di chuyển đến vị trí kết thúc</w:t>
            </w:r>
          </w:p>
          <w:p w:rsidR="00A67FEE" w:rsidRDefault="00A67FEE" w:rsidP="006039FF">
            <w:pPr>
              <w:spacing w:before="60" w:after="60" w:line="276" w:lineRule="auto"/>
            </w:pPr>
            <w:r w:rsidRPr="005715C3">
              <w:t>Vị trí trỏ chuột kết thúc (x, y): 500, 500</w:t>
            </w:r>
            <w:r w:rsidR="00BA1C38">
              <w:t xml:space="preserve"> (**)</w:t>
            </w:r>
          </w:p>
          <w:p w:rsidR="0022358D" w:rsidRPr="005715C3" w:rsidRDefault="0022358D" w:rsidP="006039FF">
            <w:pPr>
              <w:spacing w:before="60" w:after="60" w:line="276" w:lineRule="auto"/>
            </w:pPr>
            <w:r>
              <w:t>Thả chuột ra</w:t>
            </w:r>
          </w:p>
        </w:tc>
      </w:tr>
      <w:tr w:rsidR="00A67FEE" w:rsidTr="006039FF">
        <w:tc>
          <w:tcPr>
            <w:tcW w:w="2268" w:type="dxa"/>
          </w:tcPr>
          <w:p w:rsidR="00A67FEE" w:rsidRPr="0017480E" w:rsidRDefault="00A67FEE" w:rsidP="006039FF">
            <w:pPr>
              <w:spacing w:before="60" w:after="60" w:line="276" w:lineRule="auto"/>
              <w:rPr>
                <w:i/>
              </w:rPr>
            </w:pPr>
            <w:r w:rsidRPr="0017480E">
              <w:rPr>
                <w:i/>
              </w:rPr>
              <w:t>Expected Output</w:t>
            </w:r>
          </w:p>
        </w:tc>
        <w:tc>
          <w:tcPr>
            <w:tcW w:w="6520" w:type="dxa"/>
          </w:tcPr>
          <w:p w:rsidR="00A67FEE" w:rsidRPr="005715C3" w:rsidRDefault="00187901" w:rsidP="006039FF">
            <w:pPr>
              <w:spacing w:before="60" w:after="60" w:line="276" w:lineRule="auto"/>
            </w:pPr>
            <w:r>
              <w:t>Hình chữ nhật</w:t>
            </w:r>
            <w:r w:rsidR="00A67FEE" w:rsidRPr="005715C3">
              <w:t xml:space="preserve"> hiện ra và thay đổi trong lúc nhấn giữ và di chuyển chuột.</w:t>
            </w:r>
          </w:p>
          <w:p w:rsidR="00A67FEE" w:rsidRPr="005715C3" w:rsidRDefault="00802A59" w:rsidP="006039FF">
            <w:pPr>
              <w:spacing w:before="60" w:after="60" w:line="276" w:lineRule="auto"/>
            </w:pPr>
            <w:r>
              <w:t>Hình chữ nhật</w:t>
            </w:r>
            <w:r w:rsidR="00A67FEE" w:rsidRPr="005715C3">
              <w:t xml:space="preserve"> có điểm bắt đầu đúng với (*), điểm kết thúc đúng với (**).</w:t>
            </w:r>
          </w:p>
        </w:tc>
      </w:tr>
      <w:tr w:rsidR="00A67FEE" w:rsidTr="006039FF">
        <w:tc>
          <w:tcPr>
            <w:tcW w:w="2268" w:type="dxa"/>
          </w:tcPr>
          <w:p w:rsidR="00A67FEE" w:rsidRPr="0017480E" w:rsidRDefault="00A67FEE" w:rsidP="006039FF">
            <w:pPr>
              <w:spacing w:before="60" w:after="60" w:line="276" w:lineRule="auto"/>
              <w:rPr>
                <w:i/>
              </w:rPr>
            </w:pPr>
            <w:r w:rsidRPr="0017480E">
              <w:rPr>
                <w:i/>
              </w:rPr>
              <w:t>Test steps</w:t>
            </w:r>
          </w:p>
        </w:tc>
        <w:tc>
          <w:tcPr>
            <w:tcW w:w="6520" w:type="dxa"/>
          </w:tcPr>
          <w:p w:rsidR="00A67FEE" w:rsidRPr="00C74553" w:rsidRDefault="00A67FEE" w:rsidP="00303636">
            <w:pPr>
              <w:pStyle w:val="ListParagraph"/>
              <w:numPr>
                <w:ilvl w:val="0"/>
                <w:numId w:val="38"/>
              </w:numPr>
              <w:spacing w:before="60" w:after="60" w:line="276" w:lineRule="auto"/>
            </w:pPr>
            <w:r w:rsidRPr="00C74553">
              <w:t xml:space="preserve">Chọn chức năng vẽ </w:t>
            </w:r>
            <w:r w:rsidR="00F906E2">
              <w:t>hình chữ nhật</w:t>
            </w:r>
          </w:p>
          <w:p w:rsidR="00A67FEE" w:rsidRPr="00115A0C" w:rsidRDefault="00A67FEE" w:rsidP="00303636">
            <w:pPr>
              <w:pStyle w:val="ListParagraph"/>
              <w:numPr>
                <w:ilvl w:val="0"/>
                <w:numId w:val="38"/>
              </w:numPr>
              <w:spacing w:before="60" w:after="60" w:line="276" w:lineRule="auto"/>
              <w:rPr>
                <w:i/>
                <w:color w:val="0070C0"/>
              </w:rPr>
            </w:pPr>
            <w:r w:rsidRPr="00C74553">
              <w:t>Thực hiện theo Input Data</w:t>
            </w:r>
          </w:p>
        </w:tc>
      </w:tr>
    </w:tbl>
    <w:p w:rsidR="0001325C" w:rsidRPr="0017480E" w:rsidRDefault="0001325C" w:rsidP="006655B0">
      <w:pPr>
        <w:pStyle w:val="Heading3"/>
        <w:spacing w:before="240"/>
      </w:pPr>
      <w:bookmarkStart w:id="9" w:name="_Toc500500246"/>
      <w:r>
        <w:t xml:space="preserve">Test case </w:t>
      </w:r>
      <w:r w:rsidR="00B24B80">
        <w:t>4</w:t>
      </w:r>
      <w:bookmarkEnd w:id="9"/>
    </w:p>
    <w:tbl>
      <w:tblPr>
        <w:tblStyle w:val="TableGrid"/>
        <w:tblW w:w="0" w:type="auto"/>
        <w:tblInd w:w="959" w:type="dxa"/>
        <w:tblLook w:val="04A0" w:firstRow="1" w:lastRow="0" w:firstColumn="1" w:lastColumn="0" w:noHBand="0" w:noVBand="1"/>
      </w:tblPr>
      <w:tblGrid>
        <w:gridCol w:w="2268"/>
        <w:gridCol w:w="6520"/>
      </w:tblGrid>
      <w:tr w:rsidR="0001325C" w:rsidRPr="002205EF" w:rsidTr="006039FF">
        <w:tc>
          <w:tcPr>
            <w:tcW w:w="2268" w:type="dxa"/>
            <w:shd w:val="clear" w:color="auto" w:fill="0070C0"/>
          </w:tcPr>
          <w:p w:rsidR="0001325C" w:rsidRPr="0017480E" w:rsidRDefault="0001325C" w:rsidP="006039FF">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01325C" w:rsidRPr="002205EF" w:rsidRDefault="0001325C" w:rsidP="006039FF">
            <w:pPr>
              <w:spacing w:before="60" w:after="60" w:line="276" w:lineRule="auto"/>
              <w:rPr>
                <w:b/>
                <w:color w:val="FFFFFF" w:themeColor="background1"/>
              </w:rPr>
            </w:pPr>
            <w:r w:rsidRPr="001C7D5E">
              <w:rPr>
                <w:b/>
                <w:color w:val="FFFFFF" w:themeColor="background1"/>
              </w:rPr>
              <w:t xml:space="preserve">Test vẽ </w:t>
            </w:r>
            <w:r>
              <w:rPr>
                <w:b/>
                <w:color w:val="FFFFFF" w:themeColor="background1"/>
              </w:rPr>
              <w:t xml:space="preserve">hình </w:t>
            </w:r>
            <w:r w:rsidR="00577A2F">
              <w:rPr>
                <w:b/>
                <w:color w:val="FFFFFF" w:themeColor="background1"/>
              </w:rPr>
              <w:t>ellipse</w:t>
            </w:r>
          </w:p>
        </w:tc>
      </w:tr>
      <w:tr w:rsidR="0001325C" w:rsidTr="006039FF">
        <w:tc>
          <w:tcPr>
            <w:tcW w:w="2268" w:type="dxa"/>
          </w:tcPr>
          <w:p w:rsidR="0001325C" w:rsidRPr="0017480E" w:rsidRDefault="0001325C" w:rsidP="006039FF">
            <w:pPr>
              <w:spacing w:before="60" w:after="60" w:line="276" w:lineRule="auto"/>
              <w:rPr>
                <w:i/>
              </w:rPr>
            </w:pPr>
            <w:r w:rsidRPr="0017480E">
              <w:rPr>
                <w:i/>
              </w:rPr>
              <w:t>Related Use case</w:t>
            </w:r>
          </w:p>
        </w:tc>
        <w:tc>
          <w:tcPr>
            <w:tcW w:w="6520" w:type="dxa"/>
          </w:tcPr>
          <w:p w:rsidR="0001325C" w:rsidRPr="005715C3" w:rsidRDefault="001E12D3" w:rsidP="006039FF">
            <w:pPr>
              <w:spacing w:before="60" w:after="60" w:line="276" w:lineRule="auto"/>
            </w:pPr>
            <w:r>
              <w:t>Ellipse</w:t>
            </w:r>
          </w:p>
        </w:tc>
      </w:tr>
      <w:tr w:rsidR="0001325C" w:rsidTr="006039FF">
        <w:tc>
          <w:tcPr>
            <w:tcW w:w="2268" w:type="dxa"/>
          </w:tcPr>
          <w:p w:rsidR="0001325C" w:rsidRPr="0017480E" w:rsidRDefault="0001325C" w:rsidP="006039FF">
            <w:pPr>
              <w:spacing w:before="60" w:after="60" w:line="276" w:lineRule="auto"/>
              <w:rPr>
                <w:i/>
              </w:rPr>
            </w:pPr>
            <w:r w:rsidRPr="0017480E">
              <w:rPr>
                <w:i/>
              </w:rPr>
              <w:t>Context</w:t>
            </w:r>
          </w:p>
        </w:tc>
        <w:tc>
          <w:tcPr>
            <w:tcW w:w="6520" w:type="dxa"/>
          </w:tcPr>
          <w:p w:rsidR="0001325C" w:rsidRPr="005715C3" w:rsidRDefault="0001325C" w:rsidP="006039FF">
            <w:pPr>
              <w:spacing w:before="60" w:after="60" w:line="276" w:lineRule="auto"/>
            </w:pPr>
            <w:r w:rsidRPr="005715C3">
              <w:t>Chương trình khởi động xong</w:t>
            </w:r>
          </w:p>
        </w:tc>
      </w:tr>
      <w:tr w:rsidR="0001325C" w:rsidTr="006039FF">
        <w:tc>
          <w:tcPr>
            <w:tcW w:w="2268" w:type="dxa"/>
          </w:tcPr>
          <w:p w:rsidR="0001325C" w:rsidRPr="0017480E" w:rsidRDefault="0001325C" w:rsidP="006039FF">
            <w:pPr>
              <w:spacing w:before="60" w:after="60" w:line="276" w:lineRule="auto"/>
              <w:rPr>
                <w:i/>
              </w:rPr>
            </w:pPr>
            <w:r w:rsidRPr="0017480E">
              <w:rPr>
                <w:i/>
              </w:rPr>
              <w:t>Input Data</w:t>
            </w:r>
          </w:p>
        </w:tc>
        <w:tc>
          <w:tcPr>
            <w:tcW w:w="6520" w:type="dxa"/>
          </w:tcPr>
          <w:p w:rsidR="0001325C" w:rsidRPr="005715C3" w:rsidRDefault="0001325C" w:rsidP="006039FF">
            <w:pPr>
              <w:spacing w:before="60" w:after="60" w:line="276" w:lineRule="auto"/>
            </w:pPr>
            <w:r w:rsidRPr="005715C3">
              <w:t>Ví trí trỏ chuột bắt đầu (x, y): 100, 100 (*)</w:t>
            </w:r>
          </w:p>
          <w:p w:rsidR="0001325C" w:rsidRPr="005715C3" w:rsidRDefault="0001325C" w:rsidP="006039FF">
            <w:pPr>
              <w:spacing w:before="60" w:after="60" w:line="276" w:lineRule="auto"/>
            </w:pPr>
            <w:r w:rsidRPr="005715C3">
              <w:t>Nhấn giữ chuột kéo di chuyển đến vị trí kết thúc</w:t>
            </w:r>
          </w:p>
          <w:p w:rsidR="0001325C" w:rsidRDefault="0001325C" w:rsidP="006039FF">
            <w:pPr>
              <w:spacing w:before="60" w:after="60" w:line="276" w:lineRule="auto"/>
            </w:pPr>
            <w:r w:rsidRPr="005715C3">
              <w:t>Vị trí trỏ chuột kết thúc (x, y): 500, 500</w:t>
            </w:r>
            <w:r>
              <w:t xml:space="preserve"> (**)</w:t>
            </w:r>
          </w:p>
          <w:p w:rsidR="0001325C" w:rsidRPr="005715C3" w:rsidRDefault="0001325C" w:rsidP="006039FF">
            <w:pPr>
              <w:spacing w:before="60" w:after="60" w:line="276" w:lineRule="auto"/>
            </w:pPr>
            <w:r>
              <w:t>Thả chuột ra</w:t>
            </w:r>
          </w:p>
        </w:tc>
      </w:tr>
      <w:tr w:rsidR="0001325C" w:rsidTr="006039FF">
        <w:tc>
          <w:tcPr>
            <w:tcW w:w="2268" w:type="dxa"/>
          </w:tcPr>
          <w:p w:rsidR="0001325C" w:rsidRPr="0017480E" w:rsidRDefault="0001325C" w:rsidP="006039FF">
            <w:pPr>
              <w:spacing w:before="60" w:after="60" w:line="276" w:lineRule="auto"/>
              <w:rPr>
                <w:i/>
              </w:rPr>
            </w:pPr>
            <w:r w:rsidRPr="0017480E">
              <w:rPr>
                <w:i/>
              </w:rPr>
              <w:t>Expected Output</w:t>
            </w:r>
          </w:p>
        </w:tc>
        <w:tc>
          <w:tcPr>
            <w:tcW w:w="6520" w:type="dxa"/>
          </w:tcPr>
          <w:p w:rsidR="0001325C" w:rsidRPr="005715C3" w:rsidRDefault="0001325C" w:rsidP="006039FF">
            <w:pPr>
              <w:spacing w:before="60" w:after="60" w:line="276" w:lineRule="auto"/>
            </w:pPr>
            <w:r>
              <w:t xml:space="preserve">Hình </w:t>
            </w:r>
            <w:r w:rsidR="003B3000">
              <w:t>ellipse</w:t>
            </w:r>
            <w:r w:rsidRPr="005715C3">
              <w:t xml:space="preserve"> hiện ra và thay đổi trong lúc nhấn giữ và di chuyển chuột.</w:t>
            </w:r>
          </w:p>
          <w:p w:rsidR="0001325C" w:rsidRPr="005715C3" w:rsidRDefault="0001325C" w:rsidP="006039FF">
            <w:pPr>
              <w:spacing w:before="60" w:after="60" w:line="276" w:lineRule="auto"/>
            </w:pPr>
            <w:r>
              <w:t xml:space="preserve">Hình </w:t>
            </w:r>
            <w:r w:rsidR="00A55226">
              <w:t>ellipse nằm trong hình chữ nhật có</w:t>
            </w:r>
            <w:r w:rsidRPr="005715C3">
              <w:t xml:space="preserve"> điểm bắt đầu đúng với (*), điểm kết thúc đúng với (**).</w:t>
            </w:r>
          </w:p>
        </w:tc>
      </w:tr>
      <w:tr w:rsidR="0001325C" w:rsidTr="006039FF">
        <w:tc>
          <w:tcPr>
            <w:tcW w:w="2268" w:type="dxa"/>
          </w:tcPr>
          <w:p w:rsidR="0001325C" w:rsidRPr="0017480E" w:rsidRDefault="0001325C" w:rsidP="006039FF">
            <w:pPr>
              <w:spacing w:before="60" w:after="60" w:line="276" w:lineRule="auto"/>
              <w:rPr>
                <w:i/>
              </w:rPr>
            </w:pPr>
            <w:r w:rsidRPr="0017480E">
              <w:rPr>
                <w:i/>
              </w:rPr>
              <w:t>Test steps</w:t>
            </w:r>
          </w:p>
        </w:tc>
        <w:tc>
          <w:tcPr>
            <w:tcW w:w="6520" w:type="dxa"/>
          </w:tcPr>
          <w:p w:rsidR="0001325C" w:rsidRPr="00C74553" w:rsidRDefault="0001325C" w:rsidP="00303636">
            <w:pPr>
              <w:pStyle w:val="ListParagraph"/>
              <w:numPr>
                <w:ilvl w:val="0"/>
                <w:numId w:val="39"/>
              </w:numPr>
              <w:spacing w:before="60" w:after="60" w:line="276" w:lineRule="auto"/>
            </w:pPr>
            <w:r w:rsidRPr="00C74553">
              <w:t xml:space="preserve">Chọn chức năng vẽ </w:t>
            </w:r>
            <w:r>
              <w:t xml:space="preserve">hình </w:t>
            </w:r>
            <w:r w:rsidR="00C4333E">
              <w:t>ellipse</w:t>
            </w:r>
          </w:p>
          <w:p w:rsidR="0001325C" w:rsidRPr="00115A0C" w:rsidRDefault="0001325C" w:rsidP="00303636">
            <w:pPr>
              <w:pStyle w:val="ListParagraph"/>
              <w:numPr>
                <w:ilvl w:val="0"/>
                <w:numId w:val="39"/>
              </w:numPr>
              <w:spacing w:before="60" w:after="60" w:line="276" w:lineRule="auto"/>
              <w:rPr>
                <w:i/>
                <w:color w:val="0070C0"/>
              </w:rPr>
            </w:pPr>
            <w:r w:rsidRPr="00C74553">
              <w:t>Thực hiện theo Input Data</w:t>
            </w:r>
          </w:p>
        </w:tc>
      </w:tr>
    </w:tbl>
    <w:p w:rsidR="00E964D4" w:rsidRDefault="00E964D4" w:rsidP="00A67FEE">
      <w:pPr>
        <w:spacing w:before="100" w:after="100" w:line="276" w:lineRule="auto"/>
        <w:jc w:val="left"/>
      </w:pPr>
    </w:p>
    <w:p w:rsidR="00E964D4" w:rsidRPr="0017480E" w:rsidRDefault="00E964D4" w:rsidP="00E964D4">
      <w:pPr>
        <w:pStyle w:val="Heading3"/>
        <w:spacing w:before="240"/>
      </w:pPr>
      <w:r>
        <w:br w:type="page"/>
      </w:r>
      <w:bookmarkStart w:id="10" w:name="_Toc500500247"/>
      <w:r>
        <w:lastRenderedPageBreak/>
        <w:t xml:space="preserve">Test case </w:t>
      </w:r>
      <w:bookmarkEnd w:id="10"/>
      <w:r w:rsidR="00155AB3">
        <w:t>8</w:t>
      </w:r>
    </w:p>
    <w:tbl>
      <w:tblPr>
        <w:tblStyle w:val="TableGrid"/>
        <w:tblW w:w="0" w:type="auto"/>
        <w:tblInd w:w="959" w:type="dxa"/>
        <w:tblLook w:val="04A0" w:firstRow="1" w:lastRow="0" w:firstColumn="1" w:lastColumn="0" w:noHBand="0" w:noVBand="1"/>
      </w:tblPr>
      <w:tblGrid>
        <w:gridCol w:w="2268"/>
        <w:gridCol w:w="6520"/>
      </w:tblGrid>
      <w:tr w:rsidR="00E964D4" w:rsidRPr="002205EF" w:rsidTr="006039FF">
        <w:tc>
          <w:tcPr>
            <w:tcW w:w="2268" w:type="dxa"/>
            <w:shd w:val="clear" w:color="auto" w:fill="0070C0"/>
          </w:tcPr>
          <w:p w:rsidR="00E964D4" w:rsidRPr="0017480E" w:rsidRDefault="00E964D4" w:rsidP="006039FF">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E964D4" w:rsidRPr="002205EF" w:rsidRDefault="00E964D4" w:rsidP="006039FF">
            <w:pPr>
              <w:spacing w:before="60" w:after="60" w:line="276" w:lineRule="auto"/>
              <w:rPr>
                <w:b/>
                <w:color w:val="FFFFFF" w:themeColor="background1"/>
              </w:rPr>
            </w:pPr>
            <w:r w:rsidRPr="001C7D5E">
              <w:rPr>
                <w:b/>
                <w:color w:val="FFFFFF" w:themeColor="background1"/>
              </w:rPr>
              <w:t xml:space="preserve">Test </w:t>
            </w:r>
            <w:r w:rsidR="005E14F5">
              <w:rPr>
                <w:b/>
                <w:color w:val="FFFFFF" w:themeColor="background1"/>
              </w:rPr>
              <w:t>tô màu</w:t>
            </w:r>
          </w:p>
        </w:tc>
      </w:tr>
      <w:tr w:rsidR="00E964D4" w:rsidTr="006039FF">
        <w:tc>
          <w:tcPr>
            <w:tcW w:w="2268" w:type="dxa"/>
          </w:tcPr>
          <w:p w:rsidR="00E964D4" w:rsidRPr="0017480E" w:rsidRDefault="00E964D4" w:rsidP="006039FF">
            <w:pPr>
              <w:spacing w:before="60" w:after="60" w:line="276" w:lineRule="auto"/>
              <w:rPr>
                <w:i/>
              </w:rPr>
            </w:pPr>
            <w:r w:rsidRPr="0017480E">
              <w:rPr>
                <w:i/>
              </w:rPr>
              <w:t>Related Use case</w:t>
            </w:r>
          </w:p>
        </w:tc>
        <w:tc>
          <w:tcPr>
            <w:tcW w:w="6520" w:type="dxa"/>
          </w:tcPr>
          <w:p w:rsidR="00E964D4" w:rsidRPr="005715C3" w:rsidRDefault="00033DC3" w:rsidP="006039FF">
            <w:pPr>
              <w:spacing w:before="60" w:after="60" w:line="276" w:lineRule="auto"/>
            </w:pPr>
            <w:r>
              <w:t>Fill Close Area</w:t>
            </w:r>
          </w:p>
        </w:tc>
      </w:tr>
      <w:tr w:rsidR="00E964D4" w:rsidTr="006039FF">
        <w:tc>
          <w:tcPr>
            <w:tcW w:w="2268" w:type="dxa"/>
          </w:tcPr>
          <w:p w:rsidR="00E964D4" w:rsidRPr="0017480E" w:rsidRDefault="00E964D4" w:rsidP="006039FF">
            <w:pPr>
              <w:spacing w:before="60" w:after="60" w:line="276" w:lineRule="auto"/>
              <w:rPr>
                <w:i/>
              </w:rPr>
            </w:pPr>
            <w:r w:rsidRPr="0017480E">
              <w:rPr>
                <w:i/>
              </w:rPr>
              <w:t>Context</w:t>
            </w:r>
          </w:p>
        </w:tc>
        <w:tc>
          <w:tcPr>
            <w:tcW w:w="6520" w:type="dxa"/>
          </w:tcPr>
          <w:p w:rsidR="00E964D4" w:rsidRPr="005715C3" w:rsidRDefault="00E964D4" w:rsidP="006039FF">
            <w:pPr>
              <w:spacing w:before="60" w:after="60" w:line="276" w:lineRule="auto"/>
            </w:pPr>
            <w:r w:rsidRPr="005715C3">
              <w:t>Chương trình khởi động xong</w:t>
            </w:r>
          </w:p>
        </w:tc>
      </w:tr>
      <w:tr w:rsidR="00E964D4" w:rsidTr="006039FF">
        <w:tc>
          <w:tcPr>
            <w:tcW w:w="2268" w:type="dxa"/>
          </w:tcPr>
          <w:p w:rsidR="00E964D4" w:rsidRPr="0017480E" w:rsidRDefault="00E964D4" w:rsidP="006039FF">
            <w:pPr>
              <w:spacing w:before="60" w:after="60" w:line="276" w:lineRule="auto"/>
              <w:rPr>
                <w:i/>
              </w:rPr>
            </w:pPr>
            <w:r w:rsidRPr="0017480E">
              <w:rPr>
                <w:i/>
              </w:rPr>
              <w:t>Input Data</w:t>
            </w:r>
          </w:p>
        </w:tc>
        <w:tc>
          <w:tcPr>
            <w:tcW w:w="6520" w:type="dxa"/>
          </w:tcPr>
          <w:p w:rsidR="00E964D4" w:rsidRDefault="005B50C6" w:rsidP="006039FF">
            <w:pPr>
              <w:spacing w:before="60" w:after="60" w:line="276" w:lineRule="auto"/>
            </w:pPr>
            <w:r>
              <w:t>Chọn màu tô màu đỏ.</w:t>
            </w:r>
          </w:p>
          <w:p w:rsidR="005B50C6" w:rsidRPr="005715C3" w:rsidRDefault="005B50C6" w:rsidP="006039FF">
            <w:pPr>
              <w:spacing w:before="60" w:after="60" w:line="276" w:lineRule="auto"/>
            </w:pPr>
            <w:r>
              <w:t>Click chuột vào vùng cần tô màu.</w:t>
            </w:r>
          </w:p>
        </w:tc>
      </w:tr>
      <w:tr w:rsidR="00E964D4" w:rsidTr="006039FF">
        <w:tc>
          <w:tcPr>
            <w:tcW w:w="2268" w:type="dxa"/>
          </w:tcPr>
          <w:p w:rsidR="00E964D4" w:rsidRPr="0017480E" w:rsidRDefault="00E964D4" w:rsidP="006039FF">
            <w:pPr>
              <w:spacing w:before="60" w:after="60" w:line="276" w:lineRule="auto"/>
              <w:rPr>
                <w:i/>
              </w:rPr>
            </w:pPr>
            <w:r w:rsidRPr="0017480E">
              <w:rPr>
                <w:i/>
              </w:rPr>
              <w:t>Expected Output</w:t>
            </w:r>
          </w:p>
        </w:tc>
        <w:tc>
          <w:tcPr>
            <w:tcW w:w="6520" w:type="dxa"/>
          </w:tcPr>
          <w:p w:rsidR="00E964D4" w:rsidRPr="005715C3" w:rsidRDefault="00664022" w:rsidP="006039FF">
            <w:pPr>
              <w:spacing w:before="60" w:after="60" w:line="276" w:lineRule="auto"/>
            </w:pPr>
            <w:r>
              <w:t>Vùng được click chuột phải được tô màu đỏ.</w:t>
            </w:r>
          </w:p>
        </w:tc>
      </w:tr>
      <w:tr w:rsidR="00E964D4" w:rsidTr="006039FF">
        <w:tc>
          <w:tcPr>
            <w:tcW w:w="2268" w:type="dxa"/>
          </w:tcPr>
          <w:p w:rsidR="00E964D4" w:rsidRPr="0017480E" w:rsidRDefault="00E964D4" w:rsidP="006039FF">
            <w:pPr>
              <w:spacing w:before="60" w:after="60" w:line="276" w:lineRule="auto"/>
              <w:rPr>
                <w:i/>
              </w:rPr>
            </w:pPr>
            <w:r w:rsidRPr="0017480E">
              <w:rPr>
                <w:i/>
              </w:rPr>
              <w:t>Test steps</w:t>
            </w:r>
          </w:p>
        </w:tc>
        <w:tc>
          <w:tcPr>
            <w:tcW w:w="6520" w:type="dxa"/>
          </w:tcPr>
          <w:p w:rsidR="00E964D4" w:rsidRPr="00C74553" w:rsidRDefault="00E964D4" w:rsidP="00094682">
            <w:pPr>
              <w:pStyle w:val="ListParagraph"/>
              <w:numPr>
                <w:ilvl w:val="0"/>
                <w:numId w:val="40"/>
              </w:numPr>
              <w:spacing w:before="60" w:after="60" w:line="276" w:lineRule="auto"/>
            </w:pPr>
            <w:r w:rsidRPr="00C74553">
              <w:t xml:space="preserve">Chọn chức năng </w:t>
            </w:r>
            <w:r w:rsidR="00094682">
              <w:t>tô màu</w:t>
            </w:r>
          </w:p>
          <w:p w:rsidR="00E964D4" w:rsidRPr="00115A0C" w:rsidRDefault="00E964D4" w:rsidP="00094682">
            <w:pPr>
              <w:pStyle w:val="ListParagraph"/>
              <w:numPr>
                <w:ilvl w:val="0"/>
                <w:numId w:val="40"/>
              </w:numPr>
              <w:spacing w:before="60" w:after="60" w:line="276" w:lineRule="auto"/>
              <w:rPr>
                <w:i/>
                <w:color w:val="0070C0"/>
              </w:rPr>
            </w:pPr>
            <w:r w:rsidRPr="00C74553">
              <w:t>Thực hiện theo Input Data</w:t>
            </w:r>
          </w:p>
        </w:tc>
      </w:tr>
    </w:tbl>
    <w:p w:rsidR="00BF5C54" w:rsidRPr="0017480E" w:rsidRDefault="00BF5C54" w:rsidP="00BF5C54">
      <w:pPr>
        <w:pStyle w:val="Heading3"/>
        <w:spacing w:before="240"/>
      </w:pPr>
      <w:bookmarkStart w:id="11" w:name="_Toc500500248"/>
      <w:r>
        <w:t xml:space="preserve">Test case </w:t>
      </w:r>
      <w:bookmarkEnd w:id="11"/>
      <w:r w:rsidR="00155AB3">
        <w:t>9</w:t>
      </w:r>
    </w:p>
    <w:tbl>
      <w:tblPr>
        <w:tblStyle w:val="TableGrid"/>
        <w:tblW w:w="0" w:type="auto"/>
        <w:tblInd w:w="959" w:type="dxa"/>
        <w:tblLook w:val="04A0" w:firstRow="1" w:lastRow="0" w:firstColumn="1" w:lastColumn="0" w:noHBand="0" w:noVBand="1"/>
      </w:tblPr>
      <w:tblGrid>
        <w:gridCol w:w="2268"/>
        <w:gridCol w:w="6520"/>
      </w:tblGrid>
      <w:tr w:rsidR="00BF5C54" w:rsidRPr="002205EF" w:rsidTr="006039FF">
        <w:tc>
          <w:tcPr>
            <w:tcW w:w="2268" w:type="dxa"/>
            <w:shd w:val="clear" w:color="auto" w:fill="0070C0"/>
          </w:tcPr>
          <w:p w:rsidR="00BF5C54" w:rsidRPr="0017480E" w:rsidRDefault="00BF5C54" w:rsidP="006039FF">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BF5C54" w:rsidRPr="002205EF" w:rsidRDefault="00BF5C54" w:rsidP="006039FF">
            <w:pPr>
              <w:spacing w:before="60" w:after="60" w:line="276" w:lineRule="auto"/>
              <w:rPr>
                <w:b/>
                <w:color w:val="FFFFFF" w:themeColor="background1"/>
              </w:rPr>
            </w:pPr>
            <w:r w:rsidRPr="001C7D5E">
              <w:rPr>
                <w:b/>
                <w:color w:val="FFFFFF" w:themeColor="background1"/>
              </w:rPr>
              <w:t xml:space="preserve">Test </w:t>
            </w:r>
            <w:r>
              <w:rPr>
                <w:b/>
                <w:color w:val="FFFFFF" w:themeColor="background1"/>
              </w:rPr>
              <w:t>viết chữ</w:t>
            </w:r>
          </w:p>
        </w:tc>
      </w:tr>
      <w:tr w:rsidR="00BF5C54" w:rsidTr="006039FF">
        <w:tc>
          <w:tcPr>
            <w:tcW w:w="2268" w:type="dxa"/>
          </w:tcPr>
          <w:p w:rsidR="00BF5C54" w:rsidRPr="0017480E" w:rsidRDefault="00BF5C54" w:rsidP="006039FF">
            <w:pPr>
              <w:spacing w:before="60" w:after="60" w:line="276" w:lineRule="auto"/>
              <w:rPr>
                <w:i/>
              </w:rPr>
            </w:pPr>
            <w:r w:rsidRPr="0017480E">
              <w:rPr>
                <w:i/>
              </w:rPr>
              <w:t>Related Use case</w:t>
            </w:r>
          </w:p>
        </w:tc>
        <w:tc>
          <w:tcPr>
            <w:tcW w:w="6520" w:type="dxa"/>
          </w:tcPr>
          <w:p w:rsidR="00BF5C54" w:rsidRPr="005715C3" w:rsidRDefault="004F4DB9" w:rsidP="006039FF">
            <w:pPr>
              <w:spacing w:before="60" w:after="60" w:line="276" w:lineRule="auto"/>
            </w:pPr>
            <w:r>
              <w:t>Write Words</w:t>
            </w:r>
          </w:p>
        </w:tc>
      </w:tr>
      <w:tr w:rsidR="00BF5C54" w:rsidTr="006039FF">
        <w:tc>
          <w:tcPr>
            <w:tcW w:w="2268" w:type="dxa"/>
          </w:tcPr>
          <w:p w:rsidR="00BF5C54" w:rsidRPr="0017480E" w:rsidRDefault="00BF5C54" w:rsidP="006039FF">
            <w:pPr>
              <w:spacing w:before="60" w:after="60" w:line="276" w:lineRule="auto"/>
              <w:rPr>
                <w:i/>
              </w:rPr>
            </w:pPr>
            <w:r w:rsidRPr="0017480E">
              <w:rPr>
                <w:i/>
              </w:rPr>
              <w:t>Context</w:t>
            </w:r>
          </w:p>
        </w:tc>
        <w:tc>
          <w:tcPr>
            <w:tcW w:w="6520" w:type="dxa"/>
          </w:tcPr>
          <w:p w:rsidR="00BF5C54" w:rsidRPr="005715C3" w:rsidRDefault="00BF5C54" w:rsidP="006039FF">
            <w:pPr>
              <w:spacing w:before="60" w:after="60" w:line="276" w:lineRule="auto"/>
            </w:pPr>
            <w:r w:rsidRPr="005715C3">
              <w:t>Chương trình khởi động xong</w:t>
            </w:r>
          </w:p>
        </w:tc>
      </w:tr>
      <w:tr w:rsidR="00BF5C54" w:rsidTr="006039FF">
        <w:tc>
          <w:tcPr>
            <w:tcW w:w="2268" w:type="dxa"/>
          </w:tcPr>
          <w:p w:rsidR="00BF5C54" w:rsidRPr="0017480E" w:rsidRDefault="00BF5C54" w:rsidP="006039FF">
            <w:pPr>
              <w:spacing w:before="60" w:after="60" w:line="276" w:lineRule="auto"/>
              <w:rPr>
                <w:i/>
              </w:rPr>
            </w:pPr>
            <w:r w:rsidRPr="0017480E">
              <w:rPr>
                <w:i/>
              </w:rPr>
              <w:t>Input Data</w:t>
            </w:r>
          </w:p>
        </w:tc>
        <w:tc>
          <w:tcPr>
            <w:tcW w:w="6520" w:type="dxa"/>
          </w:tcPr>
          <w:p w:rsidR="00BF5C54" w:rsidRDefault="006039FF" w:rsidP="006039FF">
            <w:pPr>
              <w:spacing w:before="60" w:after="60" w:line="276" w:lineRule="auto"/>
            </w:pPr>
            <w:r>
              <w:t xml:space="preserve">Click chuột vào </w:t>
            </w:r>
            <w:r w:rsidR="003F2366">
              <w:t>điểm (x, y): 100, 100 (*)</w:t>
            </w:r>
          </w:p>
          <w:p w:rsidR="003F2366" w:rsidRPr="005715C3" w:rsidRDefault="003F2366" w:rsidP="006039FF">
            <w:pPr>
              <w:spacing w:before="60" w:after="60" w:line="276" w:lineRule="auto"/>
            </w:pPr>
            <w:r>
              <w:t>Gõ các ký tự: “Demo – Paint – Nhập môn công nghệ phần mềm”</w:t>
            </w:r>
          </w:p>
        </w:tc>
      </w:tr>
      <w:tr w:rsidR="00BF5C54" w:rsidTr="006039FF">
        <w:tc>
          <w:tcPr>
            <w:tcW w:w="2268" w:type="dxa"/>
          </w:tcPr>
          <w:p w:rsidR="00BF5C54" w:rsidRPr="0017480E" w:rsidRDefault="00BF5C54" w:rsidP="006039FF">
            <w:pPr>
              <w:spacing w:before="60" w:after="60" w:line="276" w:lineRule="auto"/>
              <w:rPr>
                <w:i/>
              </w:rPr>
            </w:pPr>
            <w:r w:rsidRPr="0017480E">
              <w:rPr>
                <w:i/>
              </w:rPr>
              <w:t>Expected Output</w:t>
            </w:r>
          </w:p>
        </w:tc>
        <w:tc>
          <w:tcPr>
            <w:tcW w:w="6520" w:type="dxa"/>
          </w:tcPr>
          <w:p w:rsidR="00BF5C54" w:rsidRPr="005715C3" w:rsidRDefault="003F2366" w:rsidP="006039FF">
            <w:pPr>
              <w:spacing w:before="60" w:after="60" w:line="276" w:lineRule="auto"/>
            </w:pPr>
            <w:r>
              <w:t>Các ký tự: “Demo – Paint – Nhập môn công nghệ phần mềm” phải được xuất hiện bắt đầu tại vị trí (*)</w:t>
            </w:r>
          </w:p>
        </w:tc>
      </w:tr>
      <w:tr w:rsidR="00BF5C54" w:rsidTr="006039FF">
        <w:tc>
          <w:tcPr>
            <w:tcW w:w="2268" w:type="dxa"/>
          </w:tcPr>
          <w:p w:rsidR="00BF5C54" w:rsidRPr="0017480E" w:rsidRDefault="00BF5C54" w:rsidP="006039FF">
            <w:pPr>
              <w:spacing w:before="60" w:after="60" w:line="276" w:lineRule="auto"/>
              <w:rPr>
                <w:i/>
              </w:rPr>
            </w:pPr>
            <w:r w:rsidRPr="0017480E">
              <w:rPr>
                <w:i/>
              </w:rPr>
              <w:t>Test steps</w:t>
            </w:r>
          </w:p>
        </w:tc>
        <w:tc>
          <w:tcPr>
            <w:tcW w:w="6520" w:type="dxa"/>
          </w:tcPr>
          <w:p w:rsidR="00BF5C54" w:rsidRPr="00C74553" w:rsidRDefault="00BF5C54" w:rsidP="00394DE1">
            <w:pPr>
              <w:pStyle w:val="ListParagraph"/>
              <w:numPr>
                <w:ilvl w:val="0"/>
                <w:numId w:val="41"/>
              </w:numPr>
              <w:spacing w:before="60" w:after="60" w:line="276" w:lineRule="auto"/>
            </w:pPr>
            <w:r w:rsidRPr="00C74553">
              <w:t xml:space="preserve">Chọn chức năng </w:t>
            </w:r>
            <w:r w:rsidR="009B06BA">
              <w:t>viết chữ</w:t>
            </w:r>
          </w:p>
          <w:p w:rsidR="00BF5C54" w:rsidRPr="00115A0C" w:rsidRDefault="00BF5C54" w:rsidP="00394DE1">
            <w:pPr>
              <w:pStyle w:val="ListParagraph"/>
              <w:numPr>
                <w:ilvl w:val="0"/>
                <w:numId w:val="41"/>
              </w:numPr>
              <w:spacing w:before="60" w:after="60" w:line="276" w:lineRule="auto"/>
              <w:rPr>
                <w:i/>
                <w:color w:val="0070C0"/>
              </w:rPr>
            </w:pPr>
            <w:r w:rsidRPr="00C74553">
              <w:t>Thực hiện theo Input Data</w:t>
            </w:r>
          </w:p>
        </w:tc>
      </w:tr>
    </w:tbl>
    <w:p w:rsidR="00394DE1" w:rsidRDefault="00394DE1" w:rsidP="00394DE1"/>
    <w:p w:rsidR="00394DE1" w:rsidRDefault="00394DE1">
      <w:pPr>
        <w:spacing w:before="100" w:after="100" w:line="276" w:lineRule="auto"/>
        <w:jc w:val="left"/>
      </w:pPr>
      <w:r>
        <w:br w:type="page"/>
      </w:r>
    </w:p>
    <w:p w:rsidR="00BF5C54" w:rsidRPr="0017480E" w:rsidRDefault="00BF5C54" w:rsidP="00BF5C54">
      <w:pPr>
        <w:pStyle w:val="Heading3"/>
        <w:spacing w:before="240"/>
      </w:pPr>
      <w:bookmarkStart w:id="12" w:name="_Toc500500249"/>
      <w:r>
        <w:lastRenderedPageBreak/>
        <w:t xml:space="preserve">Test case </w:t>
      </w:r>
      <w:bookmarkEnd w:id="12"/>
      <w:r w:rsidR="00155AB3">
        <w:t>10</w:t>
      </w:r>
    </w:p>
    <w:tbl>
      <w:tblPr>
        <w:tblStyle w:val="TableGrid"/>
        <w:tblW w:w="0" w:type="auto"/>
        <w:tblInd w:w="959" w:type="dxa"/>
        <w:tblLook w:val="04A0" w:firstRow="1" w:lastRow="0" w:firstColumn="1" w:lastColumn="0" w:noHBand="0" w:noVBand="1"/>
      </w:tblPr>
      <w:tblGrid>
        <w:gridCol w:w="2268"/>
        <w:gridCol w:w="6520"/>
      </w:tblGrid>
      <w:tr w:rsidR="00BF5C54" w:rsidRPr="002205EF" w:rsidTr="006039FF">
        <w:tc>
          <w:tcPr>
            <w:tcW w:w="2268" w:type="dxa"/>
            <w:shd w:val="clear" w:color="auto" w:fill="0070C0"/>
          </w:tcPr>
          <w:p w:rsidR="00BF5C54" w:rsidRPr="0017480E" w:rsidRDefault="00BF5C54" w:rsidP="006039FF">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BF5C54" w:rsidRPr="002205EF" w:rsidRDefault="00BF5C54" w:rsidP="006039FF">
            <w:pPr>
              <w:spacing w:before="60" w:after="60" w:line="276" w:lineRule="auto"/>
              <w:rPr>
                <w:b/>
                <w:color w:val="FFFFFF" w:themeColor="background1"/>
              </w:rPr>
            </w:pPr>
            <w:r w:rsidRPr="001C7D5E">
              <w:rPr>
                <w:b/>
                <w:color w:val="FFFFFF" w:themeColor="background1"/>
              </w:rPr>
              <w:t xml:space="preserve">Test </w:t>
            </w:r>
            <w:r w:rsidR="00873D9C">
              <w:rPr>
                <w:b/>
                <w:color w:val="FFFFFF" w:themeColor="background1"/>
              </w:rPr>
              <w:t>lưu hình vẽ</w:t>
            </w:r>
          </w:p>
        </w:tc>
      </w:tr>
      <w:tr w:rsidR="00BF5C54" w:rsidTr="006039FF">
        <w:tc>
          <w:tcPr>
            <w:tcW w:w="2268" w:type="dxa"/>
          </w:tcPr>
          <w:p w:rsidR="00BF5C54" w:rsidRPr="0017480E" w:rsidRDefault="00BF5C54" w:rsidP="006039FF">
            <w:pPr>
              <w:spacing w:before="60" w:after="60" w:line="276" w:lineRule="auto"/>
              <w:rPr>
                <w:i/>
              </w:rPr>
            </w:pPr>
            <w:r w:rsidRPr="0017480E">
              <w:rPr>
                <w:i/>
              </w:rPr>
              <w:t>Related Use case</w:t>
            </w:r>
          </w:p>
        </w:tc>
        <w:tc>
          <w:tcPr>
            <w:tcW w:w="6520" w:type="dxa"/>
          </w:tcPr>
          <w:p w:rsidR="00BF5C54" w:rsidRPr="005715C3" w:rsidRDefault="007A1657" w:rsidP="006039FF">
            <w:pPr>
              <w:spacing w:before="60" w:after="60" w:line="276" w:lineRule="auto"/>
            </w:pPr>
            <w:r>
              <w:t>Save Canvas</w:t>
            </w:r>
          </w:p>
        </w:tc>
      </w:tr>
      <w:tr w:rsidR="00BF5C54" w:rsidTr="006039FF">
        <w:tc>
          <w:tcPr>
            <w:tcW w:w="2268" w:type="dxa"/>
          </w:tcPr>
          <w:p w:rsidR="00BF5C54" w:rsidRPr="0017480E" w:rsidRDefault="00BF5C54" w:rsidP="006039FF">
            <w:pPr>
              <w:spacing w:before="60" w:after="60" w:line="276" w:lineRule="auto"/>
              <w:rPr>
                <w:i/>
              </w:rPr>
            </w:pPr>
            <w:r w:rsidRPr="0017480E">
              <w:rPr>
                <w:i/>
              </w:rPr>
              <w:t>Context</w:t>
            </w:r>
          </w:p>
        </w:tc>
        <w:tc>
          <w:tcPr>
            <w:tcW w:w="6520" w:type="dxa"/>
          </w:tcPr>
          <w:p w:rsidR="00BF5C54" w:rsidRPr="005715C3" w:rsidRDefault="00BF5C54" w:rsidP="006039FF">
            <w:pPr>
              <w:spacing w:before="60" w:after="60" w:line="276" w:lineRule="auto"/>
            </w:pPr>
            <w:r w:rsidRPr="005715C3">
              <w:t>Chương trình khởi động xong</w:t>
            </w:r>
          </w:p>
        </w:tc>
      </w:tr>
      <w:tr w:rsidR="00BF5C54" w:rsidTr="006039FF">
        <w:tc>
          <w:tcPr>
            <w:tcW w:w="2268" w:type="dxa"/>
          </w:tcPr>
          <w:p w:rsidR="00BF5C54" w:rsidRPr="0017480E" w:rsidRDefault="00BF5C54" w:rsidP="006039FF">
            <w:pPr>
              <w:spacing w:before="60" w:after="60" w:line="276" w:lineRule="auto"/>
              <w:rPr>
                <w:i/>
              </w:rPr>
            </w:pPr>
            <w:r w:rsidRPr="0017480E">
              <w:rPr>
                <w:i/>
              </w:rPr>
              <w:t>Input Data</w:t>
            </w:r>
          </w:p>
        </w:tc>
        <w:tc>
          <w:tcPr>
            <w:tcW w:w="6520" w:type="dxa"/>
          </w:tcPr>
          <w:p w:rsidR="00BF5C54" w:rsidRDefault="000532BF" w:rsidP="006039FF">
            <w:pPr>
              <w:spacing w:before="60" w:after="60" w:line="276" w:lineRule="auto"/>
            </w:pPr>
            <w:r>
              <w:t>Chọn vị trí (đường dẫn) để lưu hình vẽ: “Desktop”</w:t>
            </w:r>
          </w:p>
          <w:p w:rsidR="000532BF" w:rsidRDefault="00366803" w:rsidP="006039FF">
            <w:pPr>
              <w:spacing w:before="60" w:after="60" w:line="276" w:lineRule="auto"/>
            </w:pPr>
            <w:r>
              <w:t>Nhập tên muốn lưu: “Demo – Paint”</w:t>
            </w:r>
          </w:p>
          <w:p w:rsidR="00FE1AE6" w:rsidRPr="005715C3" w:rsidRDefault="00FE1AE6" w:rsidP="006039FF">
            <w:pPr>
              <w:spacing w:before="60" w:after="60" w:line="276" w:lineRule="auto"/>
            </w:pPr>
            <w:r>
              <w:t xml:space="preserve">Chọn định dạng muốn lưu: </w:t>
            </w:r>
            <w:r w:rsidR="003C7BCF">
              <w:t>.</w:t>
            </w:r>
            <w:r>
              <w:t>BMP</w:t>
            </w:r>
            <w:r w:rsidR="00C10153">
              <w:t xml:space="preserve"> (Bitmap)</w:t>
            </w:r>
          </w:p>
        </w:tc>
      </w:tr>
      <w:tr w:rsidR="00BF5C54" w:rsidTr="006039FF">
        <w:tc>
          <w:tcPr>
            <w:tcW w:w="2268" w:type="dxa"/>
          </w:tcPr>
          <w:p w:rsidR="00BF5C54" w:rsidRPr="0017480E" w:rsidRDefault="00BF5C54" w:rsidP="006039FF">
            <w:pPr>
              <w:spacing w:before="60" w:after="60" w:line="276" w:lineRule="auto"/>
              <w:rPr>
                <w:i/>
              </w:rPr>
            </w:pPr>
            <w:r w:rsidRPr="0017480E">
              <w:rPr>
                <w:i/>
              </w:rPr>
              <w:t>Expected Output</w:t>
            </w:r>
          </w:p>
        </w:tc>
        <w:tc>
          <w:tcPr>
            <w:tcW w:w="6520" w:type="dxa"/>
          </w:tcPr>
          <w:p w:rsidR="00BF5C54" w:rsidRDefault="005A6E71" w:rsidP="006039FF">
            <w:pPr>
              <w:spacing w:before="60" w:after="60" w:line="276" w:lineRule="auto"/>
            </w:pPr>
            <w:r>
              <w:t>Xuất hiện tập tin “Demo – Paint.BMP” ở thư mục Desktop.</w:t>
            </w:r>
          </w:p>
          <w:p w:rsidR="005A6E71" w:rsidRPr="005715C3" w:rsidRDefault="005A6E71" w:rsidP="006039FF">
            <w:pPr>
              <w:spacing w:before="60" w:after="60" w:line="276" w:lineRule="auto"/>
            </w:pPr>
            <w:r>
              <w:t>Có thể mở tập tin đó lên bằng các ứng dụng xem ảnh thông thường</w:t>
            </w:r>
            <w:r w:rsidR="002E38EA">
              <w:t>.</w:t>
            </w:r>
            <w:r w:rsidR="00FE7317">
              <w:t xml:space="preserve"> Nội dung tập tin là hình vẽ ứng với bản vẽ hiện tại lúc chọn chức năng lưu hình vẽ.</w:t>
            </w:r>
          </w:p>
        </w:tc>
      </w:tr>
      <w:tr w:rsidR="00BF5C54" w:rsidTr="006039FF">
        <w:tc>
          <w:tcPr>
            <w:tcW w:w="2268" w:type="dxa"/>
          </w:tcPr>
          <w:p w:rsidR="00BF5C54" w:rsidRPr="0017480E" w:rsidRDefault="00BF5C54" w:rsidP="006039FF">
            <w:pPr>
              <w:spacing w:before="60" w:after="60" w:line="276" w:lineRule="auto"/>
              <w:rPr>
                <w:i/>
              </w:rPr>
            </w:pPr>
            <w:r w:rsidRPr="0017480E">
              <w:rPr>
                <w:i/>
              </w:rPr>
              <w:t>Test steps</w:t>
            </w:r>
          </w:p>
        </w:tc>
        <w:tc>
          <w:tcPr>
            <w:tcW w:w="6520" w:type="dxa"/>
          </w:tcPr>
          <w:p w:rsidR="00BF5C54" w:rsidRPr="00C74553" w:rsidRDefault="00BF5C54" w:rsidP="005066BB">
            <w:pPr>
              <w:pStyle w:val="ListParagraph"/>
              <w:numPr>
                <w:ilvl w:val="0"/>
                <w:numId w:val="42"/>
              </w:numPr>
              <w:spacing w:before="60" w:after="60" w:line="276" w:lineRule="auto"/>
            </w:pPr>
            <w:r w:rsidRPr="00C74553">
              <w:t xml:space="preserve">Chọn chức năng </w:t>
            </w:r>
            <w:r w:rsidR="005066BB">
              <w:t>lưu hình vẽ.</w:t>
            </w:r>
          </w:p>
          <w:p w:rsidR="00BF5C54" w:rsidRPr="00AB7D56" w:rsidRDefault="00BF5C54" w:rsidP="005066BB">
            <w:pPr>
              <w:pStyle w:val="ListParagraph"/>
              <w:numPr>
                <w:ilvl w:val="0"/>
                <w:numId w:val="42"/>
              </w:numPr>
              <w:spacing w:before="60" w:after="60" w:line="276" w:lineRule="auto"/>
              <w:rPr>
                <w:i/>
                <w:color w:val="0070C0"/>
              </w:rPr>
            </w:pPr>
            <w:r w:rsidRPr="00C74553">
              <w:t>Thực hiện theo Input Data</w:t>
            </w:r>
            <w:r w:rsidR="00AB7D56">
              <w:t>.</w:t>
            </w:r>
          </w:p>
          <w:p w:rsidR="00AB7D56" w:rsidRPr="00CC3CC0" w:rsidRDefault="00AB7D56" w:rsidP="005066BB">
            <w:pPr>
              <w:pStyle w:val="ListParagraph"/>
              <w:numPr>
                <w:ilvl w:val="0"/>
                <w:numId w:val="42"/>
              </w:numPr>
              <w:spacing w:before="60" w:after="60" w:line="276" w:lineRule="auto"/>
            </w:pPr>
            <w:r w:rsidRPr="00CC3CC0">
              <w:t>Nhấn nút Save.</w:t>
            </w:r>
          </w:p>
        </w:tc>
      </w:tr>
    </w:tbl>
    <w:p w:rsidR="00964F76" w:rsidRPr="0017480E" w:rsidRDefault="00964F76" w:rsidP="00964F76">
      <w:pPr>
        <w:pStyle w:val="Heading3"/>
        <w:spacing w:before="240"/>
      </w:pPr>
      <w:bookmarkStart w:id="13" w:name="_Toc500500250"/>
      <w:r>
        <w:t xml:space="preserve">Test case </w:t>
      </w:r>
      <w:bookmarkEnd w:id="13"/>
      <w:r w:rsidR="00155AB3">
        <w:t>11</w:t>
      </w:r>
    </w:p>
    <w:tbl>
      <w:tblPr>
        <w:tblStyle w:val="TableGrid"/>
        <w:tblW w:w="0" w:type="auto"/>
        <w:tblInd w:w="959" w:type="dxa"/>
        <w:tblLook w:val="04A0" w:firstRow="1" w:lastRow="0" w:firstColumn="1" w:lastColumn="0" w:noHBand="0" w:noVBand="1"/>
      </w:tblPr>
      <w:tblGrid>
        <w:gridCol w:w="2268"/>
        <w:gridCol w:w="6520"/>
      </w:tblGrid>
      <w:tr w:rsidR="00964F76" w:rsidRPr="002205EF" w:rsidTr="006B4ABE">
        <w:tc>
          <w:tcPr>
            <w:tcW w:w="2268" w:type="dxa"/>
            <w:shd w:val="clear" w:color="auto" w:fill="0070C0"/>
          </w:tcPr>
          <w:p w:rsidR="00964F76" w:rsidRPr="0017480E" w:rsidRDefault="00964F76" w:rsidP="006B4ABE">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964F76" w:rsidRPr="002205EF" w:rsidRDefault="00964F76" w:rsidP="006B4ABE">
            <w:pPr>
              <w:spacing w:before="60" w:after="60" w:line="276" w:lineRule="auto"/>
              <w:rPr>
                <w:b/>
                <w:color w:val="FFFFFF" w:themeColor="background1"/>
              </w:rPr>
            </w:pPr>
            <w:r w:rsidRPr="001C7D5E">
              <w:rPr>
                <w:b/>
                <w:color w:val="FFFFFF" w:themeColor="background1"/>
              </w:rPr>
              <w:t xml:space="preserve">Test </w:t>
            </w:r>
            <w:r w:rsidR="00520B63">
              <w:rPr>
                <w:b/>
                <w:color w:val="FFFFFF" w:themeColor="background1"/>
              </w:rPr>
              <w:t>mở</w:t>
            </w:r>
            <w:r>
              <w:rPr>
                <w:b/>
                <w:color w:val="FFFFFF" w:themeColor="background1"/>
              </w:rPr>
              <w:t xml:space="preserve"> hình vẽ</w:t>
            </w:r>
            <w:r w:rsidR="00520B63">
              <w:rPr>
                <w:b/>
                <w:color w:val="FFFFFF" w:themeColor="background1"/>
              </w:rPr>
              <w:t xml:space="preserve"> đã lưu</w:t>
            </w:r>
          </w:p>
        </w:tc>
      </w:tr>
      <w:tr w:rsidR="00964F76" w:rsidTr="006B4ABE">
        <w:tc>
          <w:tcPr>
            <w:tcW w:w="2268" w:type="dxa"/>
          </w:tcPr>
          <w:p w:rsidR="00964F76" w:rsidRPr="0017480E" w:rsidRDefault="00964F76" w:rsidP="006B4ABE">
            <w:pPr>
              <w:spacing w:before="60" w:after="60" w:line="276" w:lineRule="auto"/>
              <w:rPr>
                <w:i/>
              </w:rPr>
            </w:pPr>
            <w:r w:rsidRPr="0017480E">
              <w:rPr>
                <w:i/>
              </w:rPr>
              <w:t>Related Use case</w:t>
            </w:r>
          </w:p>
        </w:tc>
        <w:tc>
          <w:tcPr>
            <w:tcW w:w="6520" w:type="dxa"/>
          </w:tcPr>
          <w:p w:rsidR="00964F76" w:rsidRPr="005715C3" w:rsidRDefault="00FC34AF" w:rsidP="006B4ABE">
            <w:pPr>
              <w:spacing w:before="60" w:after="60" w:line="276" w:lineRule="auto"/>
            </w:pPr>
            <w:r>
              <w:t xml:space="preserve">Open </w:t>
            </w:r>
            <w:r w:rsidR="00C006BF">
              <w:t xml:space="preserve">Saved </w:t>
            </w:r>
            <w:r>
              <w:t>Canvas</w:t>
            </w:r>
          </w:p>
        </w:tc>
      </w:tr>
      <w:tr w:rsidR="00964F76" w:rsidTr="006B4ABE">
        <w:tc>
          <w:tcPr>
            <w:tcW w:w="2268" w:type="dxa"/>
          </w:tcPr>
          <w:p w:rsidR="00964F76" w:rsidRPr="0017480E" w:rsidRDefault="00964F76" w:rsidP="006B4ABE">
            <w:pPr>
              <w:spacing w:before="60" w:after="60" w:line="276" w:lineRule="auto"/>
              <w:rPr>
                <w:i/>
              </w:rPr>
            </w:pPr>
            <w:r w:rsidRPr="0017480E">
              <w:rPr>
                <w:i/>
              </w:rPr>
              <w:t>Context</w:t>
            </w:r>
          </w:p>
        </w:tc>
        <w:tc>
          <w:tcPr>
            <w:tcW w:w="6520" w:type="dxa"/>
          </w:tcPr>
          <w:p w:rsidR="00964F76" w:rsidRPr="005715C3" w:rsidRDefault="00964F76" w:rsidP="006B4ABE">
            <w:pPr>
              <w:spacing w:before="60" w:after="60" w:line="276" w:lineRule="auto"/>
            </w:pPr>
            <w:r w:rsidRPr="005715C3">
              <w:t>Chương trình khởi động xong</w:t>
            </w:r>
          </w:p>
        </w:tc>
      </w:tr>
      <w:tr w:rsidR="00964F76" w:rsidTr="006B4ABE">
        <w:tc>
          <w:tcPr>
            <w:tcW w:w="2268" w:type="dxa"/>
          </w:tcPr>
          <w:p w:rsidR="00964F76" w:rsidRPr="0017480E" w:rsidRDefault="00964F76" w:rsidP="006B4ABE">
            <w:pPr>
              <w:spacing w:before="60" w:after="60" w:line="276" w:lineRule="auto"/>
              <w:rPr>
                <w:i/>
              </w:rPr>
            </w:pPr>
            <w:r w:rsidRPr="0017480E">
              <w:rPr>
                <w:i/>
              </w:rPr>
              <w:t>Input Data</w:t>
            </w:r>
          </w:p>
        </w:tc>
        <w:tc>
          <w:tcPr>
            <w:tcW w:w="6520" w:type="dxa"/>
          </w:tcPr>
          <w:p w:rsidR="00964F76" w:rsidRDefault="00A821E0" w:rsidP="006B4ABE">
            <w:pPr>
              <w:spacing w:before="60" w:after="60" w:line="276" w:lineRule="auto"/>
            </w:pPr>
            <w:r>
              <w:t>Chọn vị trí (đường dẫn) mà bản vẽ đã lưu: “Desktop”</w:t>
            </w:r>
          </w:p>
          <w:p w:rsidR="00A821E0" w:rsidRDefault="00A821E0" w:rsidP="006B4ABE">
            <w:pPr>
              <w:spacing w:before="60" w:after="60" w:line="276" w:lineRule="auto"/>
            </w:pPr>
            <w:r>
              <w:t>Chọn định dạng muốn mở: .BMP (Bitmap)</w:t>
            </w:r>
          </w:p>
          <w:p w:rsidR="00A821E0" w:rsidRPr="005715C3" w:rsidRDefault="00A821E0" w:rsidP="006B4ABE">
            <w:pPr>
              <w:spacing w:before="60" w:after="60" w:line="276" w:lineRule="auto"/>
            </w:pPr>
            <w:r>
              <w:t>Nhập tên tập tin muốn mở: “Demo – Paint”</w:t>
            </w:r>
          </w:p>
        </w:tc>
      </w:tr>
      <w:tr w:rsidR="00964F76" w:rsidTr="006B4ABE">
        <w:tc>
          <w:tcPr>
            <w:tcW w:w="2268" w:type="dxa"/>
          </w:tcPr>
          <w:p w:rsidR="00964F76" w:rsidRPr="0017480E" w:rsidRDefault="00964F76" w:rsidP="006B4ABE">
            <w:pPr>
              <w:spacing w:before="60" w:after="60" w:line="276" w:lineRule="auto"/>
              <w:rPr>
                <w:i/>
              </w:rPr>
            </w:pPr>
            <w:r w:rsidRPr="0017480E">
              <w:rPr>
                <w:i/>
              </w:rPr>
              <w:t>Expected Output</w:t>
            </w:r>
          </w:p>
        </w:tc>
        <w:tc>
          <w:tcPr>
            <w:tcW w:w="6520" w:type="dxa"/>
          </w:tcPr>
          <w:p w:rsidR="00964F76" w:rsidRDefault="00B1467E" w:rsidP="006B4ABE">
            <w:pPr>
              <w:spacing w:before="60" w:after="60" w:line="276" w:lineRule="auto"/>
            </w:pPr>
            <w:r>
              <w:t>Chương trình load được hình vẽ đã lưu lên bản vẽ và có thể tiếp tục thao tác trên đó.</w:t>
            </w:r>
          </w:p>
          <w:p w:rsidR="00890BDC" w:rsidRPr="005715C3" w:rsidRDefault="00890BDC" w:rsidP="006B4ABE">
            <w:pPr>
              <w:spacing w:before="60" w:after="60" w:line="276" w:lineRule="auto"/>
            </w:pPr>
            <w:r>
              <w:t>Nội dung bản vẽ là hình vẽ được lưu trên tập tin.</w:t>
            </w:r>
          </w:p>
        </w:tc>
      </w:tr>
      <w:tr w:rsidR="00964F76" w:rsidTr="006B4ABE">
        <w:tc>
          <w:tcPr>
            <w:tcW w:w="2268" w:type="dxa"/>
          </w:tcPr>
          <w:p w:rsidR="00964F76" w:rsidRPr="0017480E" w:rsidRDefault="00964F76" w:rsidP="006B4ABE">
            <w:pPr>
              <w:spacing w:before="60" w:after="60" w:line="276" w:lineRule="auto"/>
              <w:rPr>
                <w:i/>
              </w:rPr>
            </w:pPr>
            <w:r w:rsidRPr="0017480E">
              <w:rPr>
                <w:i/>
              </w:rPr>
              <w:t>Test steps</w:t>
            </w:r>
          </w:p>
        </w:tc>
        <w:tc>
          <w:tcPr>
            <w:tcW w:w="6520" w:type="dxa"/>
          </w:tcPr>
          <w:p w:rsidR="00964F76" w:rsidRPr="00C74553" w:rsidRDefault="00964F76" w:rsidP="006F7CA9">
            <w:pPr>
              <w:pStyle w:val="ListParagraph"/>
              <w:numPr>
                <w:ilvl w:val="0"/>
                <w:numId w:val="43"/>
              </w:numPr>
              <w:spacing w:before="60" w:after="60" w:line="276" w:lineRule="auto"/>
            </w:pPr>
            <w:r w:rsidRPr="00C74553">
              <w:t xml:space="preserve">Chọn chức năng </w:t>
            </w:r>
            <w:r w:rsidR="006F7CA9">
              <w:t>mở hình vẽ đã lưu.</w:t>
            </w:r>
          </w:p>
          <w:p w:rsidR="00964F76" w:rsidRPr="003F26A1" w:rsidRDefault="00964F76" w:rsidP="006F7CA9">
            <w:pPr>
              <w:pStyle w:val="ListParagraph"/>
              <w:numPr>
                <w:ilvl w:val="0"/>
                <w:numId w:val="43"/>
              </w:numPr>
              <w:spacing w:before="60" w:after="60" w:line="276" w:lineRule="auto"/>
              <w:rPr>
                <w:i/>
                <w:color w:val="0070C0"/>
              </w:rPr>
            </w:pPr>
            <w:r w:rsidRPr="00C74553">
              <w:t>Thực hiện theo Input Data</w:t>
            </w:r>
            <w:r w:rsidR="003F26A1">
              <w:t>.</w:t>
            </w:r>
          </w:p>
          <w:p w:rsidR="003F26A1" w:rsidRPr="00893C12" w:rsidRDefault="003F26A1" w:rsidP="006F7CA9">
            <w:pPr>
              <w:pStyle w:val="ListParagraph"/>
              <w:numPr>
                <w:ilvl w:val="0"/>
                <w:numId w:val="43"/>
              </w:numPr>
              <w:spacing w:before="60" w:after="60" w:line="276" w:lineRule="auto"/>
            </w:pPr>
            <w:r w:rsidRPr="00893C12">
              <w:t>Nhấn nút Open.</w:t>
            </w:r>
          </w:p>
        </w:tc>
      </w:tr>
    </w:tbl>
    <w:p w:rsidR="00307172" w:rsidRDefault="00307172" w:rsidP="00A67FEE">
      <w:pPr>
        <w:spacing w:before="100" w:after="100" w:line="276" w:lineRule="auto"/>
        <w:jc w:val="left"/>
      </w:pPr>
    </w:p>
    <w:p w:rsidR="00307172" w:rsidRPr="0017480E" w:rsidRDefault="00307172" w:rsidP="00307172">
      <w:pPr>
        <w:pStyle w:val="Heading3"/>
        <w:spacing w:before="240"/>
      </w:pPr>
      <w:bookmarkStart w:id="14" w:name="_Toc500500251"/>
      <w:r>
        <w:lastRenderedPageBreak/>
        <w:t xml:space="preserve">Test case </w:t>
      </w:r>
      <w:bookmarkEnd w:id="14"/>
      <w:r w:rsidR="00155AB3">
        <w:t>12</w:t>
      </w:r>
      <w:bookmarkStart w:id="15" w:name="_GoBack"/>
      <w:bookmarkEnd w:id="15"/>
    </w:p>
    <w:tbl>
      <w:tblPr>
        <w:tblStyle w:val="TableGrid"/>
        <w:tblW w:w="0" w:type="auto"/>
        <w:tblInd w:w="959" w:type="dxa"/>
        <w:tblLook w:val="04A0" w:firstRow="1" w:lastRow="0" w:firstColumn="1" w:lastColumn="0" w:noHBand="0" w:noVBand="1"/>
      </w:tblPr>
      <w:tblGrid>
        <w:gridCol w:w="2268"/>
        <w:gridCol w:w="6520"/>
      </w:tblGrid>
      <w:tr w:rsidR="00307172" w:rsidRPr="002205EF" w:rsidTr="006B4ABE">
        <w:tc>
          <w:tcPr>
            <w:tcW w:w="2268" w:type="dxa"/>
            <w:shd w:val="clear" w:color="auto" w:fill="0070C0"/>
          </w:tcPr>
          <w:p w:rsidR="00307172" w:rsidRPr="0017480E" w:rsidRDefault="00307172" w:rsidP="006B4ABE">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rsidR="00307172" w:rsidRPr="002205EF" w:rsidRDefault="00307172" w:rsidP="006B4ABE">
            <w:pPr>
              <w:spacing w:before="60" w:after="60" w:line="276" w:lineRule="auto"/>
              <w:rPr>
                <w:b/>
                <w:color w:val="FFFFFF" w:themeColor="background1"/>
              </w:rPr>
            </w:pPr>
            <w:r w:rsidRPr="001C7D5E">
              <w:rPr>
                <w:b/>
                <w:color w:val="FFFFFF" w:themeColor="background1"/>
              </w:rPr>
              <w:t xml:space="preserve">Test </w:t>
            </w:r>
            <w:r w:rsidR="00D475B8">
              <w:rPr>
                <w:b/>
                <w:color w:val="FFFFFF" w:themeColor="background1"/>
              </w:rPr>
              <w:t xml:space="preserve">in </w:t>
            </w:r>
            <w:r>
              <w:rPr>
                <w:b/>
                <w:color w:val="FFFFFF" w:themeColor="background1"/>
              </w:rPr>
              <w:t>hình vẽ</w:t>
            </w:r>
          </w:p>
        </w:tc>
      </w:tr>
      <w:tr w:rsidR="00307172" w:rsidTr="006B4ABE">
        <w:tc>
          <w:tcPr>
            <w:tcW w:w="2268" w:type="dxa"/>
          </w:tcPr>
          <w:p w:rsidR="00307172" w:rsidRPr="0017480E" w:rsidRDefault="00307172" w:rsidP="006B4ABE">
            <w:pPr>
              <w:spacing w:before="60" w:after="60" w:line="276" w:lineRule="auto"/>
              <w:rPr>
                <w:i/>
              </w:rPr>
            </w:pPr>
            <w:r w:rsidRPr="0017480E">
              <w:rPr>
                <w:i/>
              </w:rPr>
              <w:t>Related Use case</w:t>
            </w:r>
          </w:p>
        </w:tc>
        <w:tc>
          <w:tcPr>
            <w:tcW w:w="6520" w:type="dxa"/>
          </w:tcPr>
          <w:p w:rsidR="00307172" w:rsidRPr="005715C3" w:rsidRDefault="0036203F" w:rsidP="006B4ABE">
            <w:pPr>
              <w:spacing w:before="60" w:after="60" w:line="276" w:lineRule="auto"/>
            </w:pPr>
            <w:r>
              <w:t>Print Canvas</w:t>
            </w:r>
          </w:p>
        </w:tc>
      </w:tr>
      <w:tr w:rsidR="00307172" w:rsidTr="006B4ABE">
        <w:tc>
          <w:tcPr>
            <w:tcW w:w="2268" w:type="dxa"/>
          </w:tcPr>
          <w:p w:rsidR="00307172" w:rsidRPr="0017480E" w:rsidRDefault="00307172" w:rsidP="006B4ABE">
            <w:pPr>
              <w:spacing w:before="60" w:after="60" w:line="276" w:lineRule="auto"/>
              <w:rPr>
                <w:i/>
              </w:rPr>
            </w:pPr>
            <w:r w:rsidRPr="0017480E">
              <w:rPr>
                <w:i/>
              </w:rPr>
              <w:t>Context</w:t>
            </w:r>
          </w:p>
        </w:tc>
        <w:tc>
          <w:tcPr>
            <w:tcW w:w="6520" w:type="dxa"/>
          </w:tcPr>
          <w:p w:rsidR="00307172" w:rsidRPr="005715C3" w:rsidRDefault="00307172" w:rsidP="006B4ABE">
            <w:pPr>
              <w:spacing w:before="60" w:after="60" w:line="276" w:lineRule="auto"/>
            </w:pPr>
            <w:r w:rsidRPr="005715C3">
              <w:t>Chương trình khởi động xong</w:t>
            </w:r>
          </w:p>
        </w:tc>
      </w:tr>
      <w:tr w:rsidR="00307172" w:rsidTr="006B4ABE">
        <w:tc>
          <w:tcPr>
            <w:tcW w:w="2268" w:type="dxa"/>
          </w:tcPr>
          <w:p w:rsidR="00307172" w:rsidRPr="0017480E" w:rsidRDefault="00307172" w:rsidP="006B4ABE">
            <w:pPr>
              <w:spacing w:before="60" w:after="60" w:line="276" w:lineRule="auto"/>
              <w:rPr>
                <w:i/>
              </w:rPr>
            </w:pPr>
            <w:r w:rsidRPr="0017480E">
              <w:rPr>
                <w:i/>
              </w:rPr>
              <w:t>Input Data</w:t>
            </w:r>
          </w:p>
        </w:tc>
        <w:tc>
          <w:tcPr>
            <w:tcW w:w="6520" w:type="dxa"/>
          </w:tcPr>
          <w:p w:rsidR="00307172" w:rsidRDefault="0091792A" w:rsidP="006B4ABE">
            <w:pPr>
              <w:spacing w:before="60" w:after="60" w:line="276" w:lineRule="auto"/>
            </w:pPr>
            <w:r>
              <w:t>Chọn máy in: “Foxit Reader PDF Printer”</w:t>
            </w:r>
          </w:p>
          <w:p w:rsidR="0091792A" w:rsidRDefault="0091792A" w:rsidP="006B4ABE">
            <w:pPr>
              <w:spacing w:before="60" w:after="60" w:line="276" w:lineRule="auto"/>
            </w:pPr>
            <w:r>
              <w:t>Page Range: All</w:t>
            </w:r>
          </w:p>
          <w:p w:rsidR="0091792A" w:rsidRDefault="0091792A" w:rsidP="006B4ABE">
            <w:pPr>
              <w:spacing w:before="60" w:after="60" w:line="276" w:lineRule="auto"/>
            </w:pPr>
            <w:r>
              <w:t>Number of copies: 1</w:t>
            </w:r>
          </w:p>
          <w:p w:rsidR="00B5634B" w:rsidRDefault="00B5634B" w:rsidP="006B4ABE">
            <w:pPr>
              <w:spacing w:before="60" w:after="60" w:line="276" w:lineRule="auto"/>
            </w:pPr>
            <w:r>
              <w:t>Nhấn nút Print</w:t>
            </w:r>
          </w:p>
          <w:p w:rsidR="00B5634B" w:rsidRDefault="00B5634B" w:rsidP="006B4ABE">
            <w:pPr>
              <w:spacing w:before="60" w:after="60" w:line="276" w:lineRule="auto"/>
            </w:pPr>
            <w:r>
              <w:t>Chọn đường dẫn lưu tập tin PDF: “Desktop”</w:t>
            </w:r>
          </w:p>
          <w:p w:rsidR="00B5634B" w:rsidRPr="005715C3" w:rsidRDefault="00B5634B" w:rsidP="006B4ABE">
            <w:pPr>
              <w:spacing w:before="60" w:after="60" w:line="276" w:lineRule="auto"/>
            </w:pPr>
            <w:r>
              <w:t>Tên tập tin: “Demo – Paint”</w:t>
            </w:r>
          </w:p>
        </w:tc>
      </w:tr>
      <w:tr w:rsidR="00307172" w:rsidTr="006B4ABE">
        <w:tc>
          <w:tcPr>
            <w:tcW w:w="2268" w:type="dxa"/>
          </w:tcPr>
          <w:p w:rsidR="00307172" w:rsidRPr="0017480E" w:rsidRDefault="00307172" w:rsidP="006B4ABE">
            <w:pPr>
              <w:spacing w:before="60" w:after="60" w:line="276" w:lineRule="auto"/>
              <w:rPr>
                <w:i/>
              </w:rPr>
            </w:pPr>
            <w:r w:rsidRPr="0017480E">
              <w:rPr>
                <w:i/>
              </w:rPr>
              <w:t>Expected Output</w:t>
            </w:r>
          </w:p>
        </w:tc>
        <w:tc>
          <w:tcPr>
            <w:tcW w:w="6520" w:type="dxa"/>
          </w:tcPr>
          <w:p w:rsidR="00307172" w:rsidRDefault="00AE6993" w:rsidP="006B4ABE">
            <w:pPr>
              <w:spacing w:before="60" w:after="60" w:line="276" w:lineRule="auto"/>
            </w:pPr>
            <w:r>
              <w:t>In thành công, tồn tại tập tin “Demo – Paint.pdf” trong thư mục Desktop.</w:t>
            </w:r>
          </w:p>
          <w:p w:rsidR="00AE6993" w:rsidRPr="005715C3" w:rsidRDefault="00AE6993" w:rsidP="006B4ABE">
            <w:pPr>
              <w:spacing w:before="60" w:after="60" w:line="276" w:lineRule="auto"/>
            </w:pPr>
            <w:r>
              <w:t>Có thể mở tập tin “Demo – Paint.pdf”, nội dụng của tập tin là hình bản vẽ hiện tại lúc in.</w:t>
            </w:r>
          </w:p>
        </w:tc>
      </w:tr>
      <w:tr w:rsidR="00307172" w:rsidTr="006B4ABE">
        <w:tc>
          <w:tcPr>
            <w:tcW w:w="2268" w:type="dxa"/>
          </w:tcPr>
          <w:p w:rsidR="00307172" w:rsidRPr="0017480E" w:rsidRDefault="00307172" w:rsidP="006B4ABE">
            <w:pPr>
              <w:spacing w:before="60" w:after="60" w:line="276" w:lineRule="auto"/>
              <w:rPr>
                <w:i/>
              </w:rPr>
            </w:pPr>
            <w:r w:rsidRPr="0017480E">
              <w:rPr>
                <w:i/>
              </w:rPr>
              <w:t>Test steps</w:t>
            </w:r>
          </w:p>
        </w:tc>
        <w:tc>
          <w:tcPr>
            <w:tcW w:w="6520" w:type="dxa"/>
          </w:tcPr>
          <w:p w:rsidR="00307172" w:rsidRPr="00C74553" w:rsidRDefault="00307172" w:rsidP="00635B8D">
            <w:pPr>
              <w:pStyle w:val="ListParagraph"/>
              <w:numPr>
                <w:ilvl w:val="0"/>
                <w:numId w:val="44"/>
              </w:numPr>
              <w:spacing w:before="60" w:after="60" w:line="276" w:lineRule="auto"/>
            </w:pPr>
            <w:r w:rsidRPr="00C74553">
              <w:t>Chọn chức năng</w:t>
            </w:r>
            <w:r w:rsidR="00635B8D">
              <w:t xml:space="preserve"> in hình vẽ</w:t>
            </w:r>
          </w:p>
          <w:p w:rsidR="00307172" w:rsidRPr="00115A0C" w:rsidRDefault="00307172" w:rsidP="00635B8D">
            <w:pPr>
              <w:pStyle w:val="ListParagraph"/>
              <w:numPr>
                <w:ilvl w:val="0"/>
                <w:numId w:val="44"/>
              </w:numPr>
              <w:spacing w:before="60" w:after="60" w:line="276" w:lineRule="auto"/>
              <w:rPr>
                <w:i/>
                <w:color w:val="0070C0"/>
              </w:rPr>
            </w:pPr>
            <w:r w:rsidRPr="00C74553">
              <w:t>Thực hiện theo Input Data</w:t>
            </w:r>
          </w:p>
        </w:tc>
      </w:tr>
    </w:tbl>
    <w:p w:rsidR="00D316C1" w:rsidRPr="00CB777E" w:rsidRDefault="00D316C1" w:rsidP="00A67FEE">
      <w:pPr>
        <w:spacing w:before="100" w:after="100" w:line="276" w:lineRule="auto"/>
        <w:jc w:val="left"/>
      </w:pP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630" w:rsidRDefault="00BC1630" w:rsidP="00A54510">
      <w:pPr>
        <w:spacing w:line="240" w:lineRule="auto"/>
      </w:pPr>
      <w:r>
        <w:separator/>
      </w:r>
    </w:p>
  </w:endnote>
  <w:endnote w:type="continuationSeparator" w:id="0">
    <w:p w:rsidR="00BC1630" w:rsidRDefault="00BC1630"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ABE" w:rsidRDefault="006B4A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6B4ABE" w:rsidTr="009922DD">
      <w:tc>
        <w:tcPr>
          <w:tcW w:w="4500" w:type="pct"/>
        </w:tcPr>
        <w:p w:rsidR="006B4ABE" w:rsidRPr="00A61E33" w:rsidRDefault="006B4ABE"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 TP</w:t>
              </w:r>
              <w:r w:rsidRPr="00A61E33">
                <w:rPr>
                  <w:rFonts w:cs="Segoe UI"/>
                </w:rPr>
                <w:t>HCM</w:t>
              </w:r>
            </w:sdtContent>
          </w:sdt>
          <w:r w:rsidRPr="00A61E33">
            <w:rPr>
              <w:rFonts w:cs="Segoe UI"/>
            </w:rPr>
            <w:t xml:space="preserve"> | Bộ môn </w:t>
          </w:r>
          <w:r>
            <w:rPr>
              <w:rFonts w:cs="Segoe UI"/>
            </w:rPr>
            <w:t>Công nghệ phần mềm</w:t>
          </w:r>
        </w:p>
      </w:tc>
      <w:tc>
        <w:tcPr>
          <w:tcW w:w="500" w:type="pct"/>
          <w:shd w:val="clear" w:color="auto" w:fill="0070C0"/>
        </w:tcPr>
        <w:p w:rsidR="006B4ABE" w:rsidRPr="009922DD" w:rsidRDefault="006B4ABE"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155AB3" w:rsidRPr="00155AB3">
            <w:rPr>
              <w:b/>
              <w:noProof/>
              <w:color w:val="FFFFFF" w:themeColor="background1"/>
            </w:rPr>
            <w:t>10</w:t>
          </w:r>
          <w:r w:rsidRPr="009922DD">
            <w:rPr>
              <w:b/>
              <w:noProof/>
              <w:color w:val="FFFFFF" w:themeColor="background1"/>
            </w:rPr>
            <w:fldChar w:fldCharType="end"/>
          </w:r>
        </w:p>
      </w:tc>
    </w:tr>
  </w:tbl>
  <w:p w:rsidR="006B4ABE" w:rsidRDefault="006B4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630" w:rsidRDefault="00BC1630" w:rsidP="00A54510">
      <w:pPr>
        <w:spacing w:line="240" w:lineRule="auto"/>
      </w:pPr>
      <w:r>
        <w:separator/>
      </w:r>
    </w:p>
  </w:footnote>
  <w:footnote w:type="continuationSeparator" w:id="0">
    <w:p w:rsidR="00BC1630" w:rsidRDefault="00BC1630"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ABE" w:rsidRDefault="006B4A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6B4ABE" w:rsidTr="00CA22BF">
      <w:trPr>
        <w:trHeight w:val="198"/>
      </w:trPr>
      <w:tc>
        <w:tcPr>
          <w:tcW w:w="3036" w:type="pct"/>
          <w:shd w:val="clear" w:color="auto" w:fill="0070C0"/>
        </w:tcPr>
        <w:p w:rsidR="006B4ABE" w:rsidRPr="00DC7D03" w:rsidRDefault="006B4ABE"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6B4ABE" w:rsidRPr="00BF48DA" w:rsidRDefault="006B4ABE"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rsidR="006B4ABE" w:rsidRDefault="006B4ABE"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7021"/>
    <w:multiLevelType w:val="hybridMultilevel"/>
    <w:tmpl w:val="D6EE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34A2"/>
    <w:multiLevelType w:val="hybridMultilevel"/>
    <w:tmpl w:val="4A761B84"/>
    <w:lvl w:ilvl="0" w:tplc="00ECA512">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080EBE"/>
    <w:multiLevelType w:val="hybridMultilevel"/>
    <w:tmpl w:val="4A761B84"/>
    <w:lvl w:ilvl="0" w:tplc="00ECA512">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81D6C39"/>
    <w:multiLevelType w:val="hybridMultilevel"/>
    <w:tmpl w:val="4A761B84"/>
    <w:lvl w:ilvl="0" w:tplc="00ECA512">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90AD9"/>
    <w:multiLevelType w:val="hybridMultilevel"/>
    <w:tmpl w:val="A1A24BA4"/>
    <w:lvl w:ilvl="0" w:tplc="491C1002">
      <w:start w:val="9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507C5"/>
    <w:multiLevelType w:val="hybridMultilevel"/>
    <w:tmpl w:val="4A761B84"/>
    <w:lvl w:ilvl="0" w:tplc="00ECA512">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A5846B6"/>
    <w:multiLevelType w:val="hybridMultilevel"/>
    <w:tmpl w:val="B070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5"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6B3318"/>
    <w:multiLevelType w:val="hybridMultilevel"/>
    <w:tmpl w:val="4A761B84"/>
    <w:lvl w:ilvl="0" w:tplc="00ECA512">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D2502"/>
    <w:multiLevelType w:val="hybridMultilevel"/>
    <w:tmpl w:val="4A761B84"/>
    <w:lvl w:ilvl="0" w:tplc="00ECA512">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7A2D12"/>
    <w:multiLevelType w:val="hybridMultilevel"/>
    <w:tmpl w:val="4A761B84"/>
    <w:lvl w:ilvl="0" w:tplc="00ECA512">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B313F2"/>
    <w:multiLevelType w:val="hybridMultilevel"/>
    <w:tmpl w:val="4A761B84"/>
    <w:lvl w:ilvl="0" w:tplc="00ECA512">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21"/>
  </w:num>
  <w:num w:numId="3">
    <w:abstractNumId w:val="6"/>
  </w:num>
  <w:num w:numId="4">
    <w:abstractNumId w:val="10"/>
  </w:num>
  <w:num w:numId="5">
    <w:abstractNumId w:val="31"/>
  </w:num>
  <w:num w:numId="6">
    <w:abstractNumId w:val="8"/>
  </w:num>
  <w:num w:numId="7">
    <w:abstractNumId w:val="18"/>
  </w:num>
  <w:num w:numId="8">
    <w:abstractNumId w:val="7"/>
  </w:num>
  <w:num w:numId="9">
    <w:abstractNumId w:val="32"/>
  </w:num>
  <w:num w:numId="10">
    <w:abstractNumId w:val="25"/>
  </w:num>
  <w:num w:numId="11">
    <w:abstractNumId w:val="39"/>
  </w:num>
  <w:num w:numId="12">
    <w:abstractNumId w:val="28"/>
  </w:num>
  <w:num w:numId="13">
    <w:abstractNumId w:val="36"/>
  </w:num>
  <w:num w:numId="14">
    <w:abstractNumId w:val="14"/>
  </w:num>
  <w:num w:numId="15">
    <w:abstractNumId w:val="11"/>
  </w:num>
  <w:num w:numId="16">
    <w:abstractNumId w:val="12"/>
  </w:num>
  <w:num w:numId="17">
    <w:abstractNumId w:val="34"/>
  </w:num>
  <w:num w:numId="18">
    <w:abstractNumId w:val="40"/>
  </w:num>
  <w:num w:numId="19">
    <w:abstractNumId w:val="4"/>
  </w:num>
  <w:num w:numId="20">
    <w:abstractNumId w:val="35"/>
  </w:num>
  <w:num w:numId="21">
    <w:abstractNumId w:val="17"/>
  </w:num>
  <w:num w:numId="22">
    <w:abstractNumId w:val="27"/>
  </w:num>
  <w:num w:numId="23">
    <w:abstractNumId w:val="29"/>
  </w:num>
  <w:num w:numId="24">
    <w:abstractNumId w:val="5"/>
  </w:num>
  <w:num w:numId="25">
    <w:abstractNumId w:val="24"/>
  </w:num>
  <w:num w:numId="26">
    <w:abstractNumId w:val="38"/>
  </w:num>
  <w:num w:numId="27">
    <w:abstractNumId w:val="15"/>
  </w:num>
  <w:num w:numId="28">
    <w:abstractNumId w:val="2"/>
  </w:num>
  <w:num w:numId="29">
    <w:abstractNumId w:val="22"/>
  </w:num>
  <w:num w:numId="30">
    <w:abstractNumId w:val="3"/>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23"/>
  </w:num>
  <w:num w:numId="36">
    <w:abstractNumId w:val="0"/>
  </w:num>
  <w:num w:numId="37">
    <w:abstractNumId w:val="30"/>
  </w:num>
  <w:num w:numId="38">
    <w:abstractNumId w:val="37"/>
  </w:num>
  <w:num w:numId="39">
    <w:abstractNumId w:val="26"/>
  </w:num>
  <w:num w:numId="40">
    <w:abstractNumId w:val="9"/>
  </w:num>
  <w:num w:numId="41">
    <w:abstractNumId w:val="1"/>
  </w:num>
  <w:num w:numId="42">
    <w:abstractNumId w:val="20"/>
  </w:num>
  <w:num w:numId="43">
    <w:abstractNumId w:val="16"/>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3DBC"/>
    <w:rsid w:val="0000425C"/>
    <w:rsid w:val="000077DE"/>
    <w:rsid w:val="000106C5"/>
    <w:rsid w:val="00011CEB"/>
    <w:rsid w:val="00012E96"/>
    <w:rsid w:val="0001325C"/>
    <w:rsid w:val="0001496E"/>
    <w:rsid w:val="00015BF3"/>
    <w:rsid w:val="00016C8C"/>
    <w:rsid w:val="00021AE4"/>
    <w:rsid w:val="00025192"/>
    <w:rsid w:val="00030E00"/>
    <w:rsid w:val="00031FE3"/>
    <w:rsid w:val="0003374A"/>
    <w:rsid w:val="00033DC3"/>
    <w:rsid w:val="00034972"/>
    <w:rsid w:val="000455E9"/>
    <w:rsid w:val="00045D49"/>
    <w:rsid w:val="00052CB1"/>
    <w:rsid w:val="000532BF"/>
    <w:rsid w:val="00053EC2"/>
    <w:rsid w:val="0005536C"/>
    <w:rsid w:val="00057E0F"/>
    <w:rsid w:val="00062C37"/>
    <w:rsid w:val="00063057"/>
    <w:rsid w:val="00063C69"/>
    <w:rsid w:val="00063DD9"/>
    <w:rsid w:val="0007052E"/>
    <w:rsid w:val="000708E7"/>
    <w:rsid w:val="00077F4B"/>
    <w:rsid w:val="000907C4"/>
    <w:rsid w:val="00090C0E"/>
    <w:rsid w:val="00092017"/>
    <w:rsid w:val="00092982"/>
    <w:rsid w:val="00094682"/>
    <w:rsid w:val="000963CC"/>
    <w:rsid w:val="000A45C7"/>
    <w:rsid w:val="000A6213"/>
    <w:rsid w:val="000B080C"/>
    <w:rsid w:val="000B1151"/>
    <w:rsid w:val="000C2075"/>
    <w:rsid w:val="000C46D0"/>
    <w:rsid w:val="000C5C7F"/>
    <w:rsid w:val="000C5CAA"/>
    <w:rsid w:val="000D0723"/>
    <w:rsid w:val="000D16BE"/>
    <w:rsid w:val="000D2713"/>
    <w:rsid w:val="000D5D46"/>
    <w:rsid w:val="000D5E1F"/>
    <w:rsid w:val="000D6871"/>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15A0C"/>
    <w:rsid w:val="00120605"/>
    <w:rsid w:val="001212F3"/>
    <w:rsid w:val="0012211D"/>
    <w:rsid w:val="0012501C"/>
    <w:rsid w:val="001256D4"/>
    <w:rsid w:val="00126737"/>
    <w:rsid w:val="00130CDB"/>
    <w:rsid w:val="00130ECA"/>
    <w:rsid w:val="00131292"/>
    <w:rsid w:val="001350DA"/>
    <w:rsid w:val="00136405"/>
    <w:rsid w:val="00137998"/>
    <w:rsid w:val="00142D72"/>
    <w:rsid w:val="00144408"/>
    <w:rsid w:val="00150452"/>
    <w:rsid w:val="00151AFD"/>
    <w:rsid w:val="0015363B"/>
    <w:rsid w:val="00155AB3"/>
    <w:rsid w:val="001644DA"/>
    <w:rsid w:val="00171843"/>
    <w:rsid w:val="0017480E"/>
    <w:rsid w:val="001750D4"/>
    <w:rsid w:val="001827B3"/>
    <w:rsid w:val="0018416D"/>
    <w:rsid w:val="001852F9"/>
    <w:rsid w:val="001855E1"/>
    <w:rsid w:val="00185DAB"/>
    <w:rsid w:val="0018624A"/>
    <w:rsid w:val="0018689B"/>
    <w:rsid w:val="00186B7E"/>
    <w:rsid w:val="00187861"/>
    <w:rsid w:val="00187901"/>
    <w:rsid w:val="001926E6"/>
    <w:rsid w:val="00194872"/>
    <w:rsid w:val="00197B9E"/>
    <w:rsid w:val="001A1C88"/>
    <w:rsid w:val="001A2158"/>
    <w:rsid w:val="001A28A7"/>
    <w:rsid w:val="001A2E8C"/>
    <w:rsid w:val="001A44AF"/>
    <w:rsid w:val="001A5A7A"/>
    <w:rsid w:val="001B29B0"/>
    <w:rsid w:val="001B4293"/>
    <w:rsid w:val="001C3175"/>
    <w:rsid w:val="001C51D8"/>
    <w:rsid w:val="001C5D57"/>
    <w:rsid w:val="001C7AF1"/>
    <w:rsid w:val="001C7D5E"/>
    <w:rsid w:val="001D0180"/>
    <w:rsid w:val="001D359A"/>
    <w:rsid w:val="001D54A7"/>
    <w:rsid w:val="001D75D4"/>
    <w:rsid w:val="001D7964"/>
    <w:rsid w:val="001E0163"/>
    <w:rsid w:val="001E0209"/>
    <w:rsid w:val="001E08DF"/>
    <w:rsid w:val="001E12D3"/>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358D"/>
    <w:rsid w:val="002248AE"/>
    <w:rsid w:val="00225E52"/>
    <w:rsid w:val="002308EC"/>
    <w:rsid w:val="00231F61"/>
    <w:rsid w:val="002333EE"/>
    <w:rsid w:val="00237CF4"/>
    <w:rsid w:val="002454E1"/>
    <w:rsid w:val="00246D02"/>
    <w:rsid w:val="0025044B"/>
    <w:rsid w:val="00250EA3"/>
    <w:rsid w:val="00251716"/>
    <w:rsid w:val="00254669"/>
    <w:rsid w:val="00254B16"/>
    <w:rsid w:val="00256D05"/>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A7F3F"/>
    <w:rsid w:val="002B03F3"/>
    <w:rsid w:val="002B0949"/>
    <w:rsid w:val="002B0C2C"/>
    <w:rsid w:val="002B3894"/>
    <w:rsid w:val="002B5500"/>
    <w:rsid w:val="002B6EC7"/>
    <w:rsid w:val="002B7D2D"/>
    <w:rsid w:val="002C017F"/>
    <w:rsid w:val="002C07B1"/>
    <w:rsid w:val="002C3774"/>
    <w:rsid w:val="002C39EE"/>
    <w:rsid w:val="002C62CE"/>
    <w:rsid w:val="002C63B9"/>
    <w:rsid w:val="002D040A"/>
    <w:rsid w:val="002D0928"/>
    <w:rsid w:val="002D393B"/>
    <w:rsid w:val="002D44BE"/>
    <w:rsid w:val="002D7538"/>
    <w:rsid w:val="002D7709"/>
    <w:rsid w:val="002D7B27"/>
    <w:rsid w:val="002E09A1"/>
    <w:rsid w:val="002E1586"/>
    <w:rsid w:val="002E38EA"/>
    <w:rsid w:val="002E5678"/>
    <w:rsid w:val="002E6093"/>
    <w:rsid w:val="002E6E9F"/>
    <w:rsid w:val="002F1644"/>
    <w:rsid w:val="002F5840"/>
    <w:rsid w:val="002F6982"/>
    <w:rsid w:val="00302566"/>
    <w:rsid w:val="00303636"/>
    <w:rsid w:val="003051F5"/>
    <w:rsid w:val="00305CE4"/>
    <w:rsid w:val="00307172"/>
    <w:rsid w:val="00312567"/>
    <w:rsid w:val="003179DF"/>
    <w:rsid w:val="00322E59"/>
    <w:rsid w:val="003236B0"/>
    <w:rsid w:val="00324BEC"/>
    <w:rsid w:val="0032613A"/>
    <w:rsid w:val="00326738"/>
    <w:rsid w:val="003311E7"/>
    <w:rsid w:val="0033159C"/>
    <w:rsid w:val="0033610D"/>
    <w:rsid w:val="00342330"/>
    <w:rsid w:val="00342B85"/>
    <w:rsid w:val="003444DA"/>
    <w:rsid w:val="003475D2"/>
    <w:rsid w:val="00347C96"/>
    <w:rsid w:val="0035222C"/>
    <w:rsid w:val="00354349"/>
    <w:rsid w:val="00355ACA"/>
    <w:rsid w:val="0036203F"/>
    <w:rsid w:val="00363C0A"/>
    <w:rsid w:val="0036475D"/>
    <w:rsid w:val="00366803"/>
    <w:rsid w:val="00367397"/>
    <w:rsid w:val="003701A3"/>
    <w:rsid w:val="00371E1F"/>
    <w:rsid w:val="00372CE4"/>
    <w:rsid w:val="003768CF"/>
    <w:rsid w:val="00377CEC"/>
    <w:rsid w:val="00380447"/>
    <w:rsid w:val="00381379"/>
    <w:rsid w:val="00382E37"/>
    <w:rsid w:val="0038337C"/>
    <w:rsid w:val="00394745"/>
    <w:rsid w:val="00394DE1"/>
    <w:rsid w:val="003965CD"/>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B3000"/>
    <w:rsid w:val="003C174F"/>
    <w:rsid w:val="003C217C"/>
    <w:rsid w:val="003C4BF2"/>
    <w:rsid w:val="003C4EE5"/>
    <w:rsid w:val="003C5663"/>
    <w:rsid w:val="003C7BCF"/>
    <w:rsid w:val="003C7C5C"/>
    <w:rsid w:val="003C7E2F"/>
    <w:rsid w:val="003D168F"/>
    <w:rsid w:val="003D69E5"/>
    <w:rsid w:val="003E0936"/>
    <w:rsid w:val="003E4F9B"/>
    <w:rsid w:val="003E5349"/>
    <w:rsid w:val="003E5945"/>
    <w:rsid w:val="003F1A76"/>
    <w:rsid w:val="003F2366"/>
    <w:rsid w:val="003F26A1"/>
    <w:rsid w:val="003F2792"/>
    <w:rsid w:val="003F2C94"/>
    <w:rsid w:val="00403342"/>
    <w:rsid w:val="0040432D"/>
    <w:rsid w:val="00404F7B"/>
    <w:rsid w:val="00405D44"/>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1382"/>
    <w:rsid w:val="00445295"/>
    <w:rsid w:val="004516F7"/>
    <w:rsid w:val="0045766A"/>
    <w:rsid w:val="00460190"/>
    <w:rsid w:val="00460C3D"/>
    <w:rsid w:val="00462400"/>
    <w:rsid w:val="0046269B"/>
    <w:rsid w:val="004659B4"/>
    <w:rsid w:val="00471E66"/>
    <w:rsid w:val="004722CF"/>
    <w:rsid w:val="00475252"/>
    <w:rsid w:val="00476E54"/>
    <w:rsid w:val="004826DB"/>
    <w:rsid w:val="0048322C"/>
    <w:rsid w:val="004834D6"/>
    <w:rsid w:val="00483FEE"/>
    <w:rsid w:val="00486AE0"/>
    <w:rsid w:val="00486C59"/>
    <w:rsid w:val="004913D0"/>
    <w:rsid w:val="00491FA5"/>
    <w:rsid w:val="00492728"/>
    <w:rsid w:val="0049684C"/>
    <w:rsid w:val="00496C4E"/>
    <w:rsid w:val="004A1932"/>
    <w:rsid w:val="004A54B5"/>
    <w:rsid w:val="004A69EE"/>
    <w:rsid w:val="004B00D5"/>
    <w:rsid w:val="004B14BC"/>
    <w:rsid w:val="004B2500"/>
    <w:rsid w:val="004B45AB"/>
    <w:rsid w:val="004B4CDB"/>
    <w:rsid w:val="004B7913"/>
    <w:rsid w:val="004C069B"/>
    <w:rsid w:val="004C125B"/>
    <w:rsid w:val="004C5B23"/>
    <w:rsid w:val="004C6547"/>
    <w:rsid w:val="004C7D25"/>
    <w:rsid w:val="004D361E"/>
    <w:rsid w:val="004D3A58"/>
    <w:rsid w:val="004D50BC"/>
    <w:rsid w:val="004D790F"/>
    <w:rsid w:val="004D7B47"/>
    <w:rsid w:val="004D7D13"/>
    <w:rsid w:val="004E40B8"/>
    <w:rsid w:val="004E5D63"/>
    <w:rsid w:val="004E6C0E"/>
    <w:rsid w:val="004F30A4"/>
    <w:rsid w:val="004F4DB9"/>
    <w:rsid w:val="004F5053"/>
    <w:rsid w:val="0050304B"/>
    <w:rsid w:val="005066BB"/>
    <w:rsid w:val="00510CD7"/>
    <w:rsid w:val="00512568"/>
    <w:rsid w:val="00514120"/>
    <w:rsid w:val="0051545E"/>
    <w:rsid w:val="00516B3F"/>
    <w:rsid w:val="00517AF0"/>
    <w:rsid w:val="00520B63"/>
    <w:rsid w:val="0052510A"/>
    <w:rsid w:val="00525EEB"/>
    <w:rsid w:val="00532299"/>
    <w:rsid w:val="00533FCD"/>
    <w:rsid w:val="00534803"/>
    <w:rsid w:val="00536ACE"/>
    <w:rsid w:val="00540E5B"/>
    <w:rsid w:val="00541A39"/>
    <w:rsid w:val="005437CC"/>
    <w:rsid w:val="005439E0"/>
    <w:rsid w:val="0054734E"/>
    <w:rsid w:val="005476BF"/>
    <w:rsid w:val="00547A45"/>
    <w:rsid w:val="00553189"/>
    <w:rsid w:val="00555870"/>
    <w:rsid w:val="00555BB5"/>
    <w:rsid w:val="00555E79"/>
    <w:rsid w:val="00556DFE"/>
    <w:rsid w:val="00561665"/>
    <w:rsid w:val="005635EA"/>
    <w:rsid w:val="00567FEA"/>
    <w:rsid w:val="00570BB4"/>
    <w:rsid w:val="005715C3"/>
    <w:rsid w:val="00571B2E"/>
    <w:rsid w:val="005727E3"/>
    <w:rsid w:val="00575066"/>
    <w:rsid w:val="00575FC4"/>
    <w:rsid w:val="005774FB"/>
    <w:rsid w:val="00577A2F"/>
    <w:rsid w:val="00581A07"/>
    <w:rsid w:val="00582FDA"/>
    <w:rsid w:val="005852D1"/>
    <w:rsid w:val="0059142A"/>
    <w:rsid w:val="00591A19"/>
    <w:rsid w:val="00592FA4"/>
    <w:rsid w:val="005934A6"/>
    <w:rsid w:val="005A08C2"/>
    <w:rsid w:val="005A67C5"/>
    <w:rsid w:val="005A6E71"/>
    <w:rsid w:val="005B370B"/>
    <w:rsid w:val="005B37AA"/>
    <w:rsid w:val="005B47D6"/>
    <w:rsid w:val="005B4880"/>
    <w:rsid w:val="005B50C6"/>
    <w:rsid w:val="005C34BB"/>
    <w:rsid w:val="005C3D27"/>
    <w:rsid w:val="005C65C2"/>
    <w:rsid w:val="005C6FDC"/>
    <w:rsid w:val="005D11D3"/>
    <w:rsid w:val="005D1892"/>
    <w:rsid w:val="005D1C09"/>
    <w:rsid w:val="005D2883"/>
    <w:rsid w:val="005D5CBB"/>
    <w:rsid w:val="005E14F5"/>
    <w:rsid w:val="005E1DD0"/>
    <w:rsid w:val="005E20F9"/>
    <w:rsid w:val="005E3306"/>
    <w:rsid w:val="005E39CA"/>
    <w:rsid w:val="005E39F7"/>
    <w:rsid w:val="005E4619"/>
    <w:rsid w:val="005E7347"/>
    <w:rsid w:val="005F4C99"/>
    <w:rsid w:val="005F58B6"/>
    <w:rsid w:val="005F7307"/>
    <w:rsid w:val="006039FF"/>
    <w:rsid w:val="006120E7"/>
    <w:rsid w:val="00613C77"/>
    <w:rsid w:val="006155B7"/>
    <w:rsid w:val="006224F8"/>
    <w:rsid w:val="00623231"/>
    <w:rsid w:val="00627558"/>
    <w:rsid w:val="00630988"/>
    <w:rsid w:val="00630B61"/>
    <w:rsid w:val="00631F17"/>
    <w:rsid w:val="00633AA0"/>
    <w:rsid w:val="00635B8D"/>
    <w:rsid w:val="00640441"/>
    <w:rsid w:val="00643049"/>
    <w:rsid w:val="006444DC"/>
    <w:rsid w:val="00646760"/>
    <w:rsid w:val="00647A3D"/>
    <w:rsid w:val="0065024B"/>
    <w:rsid w:val="00650F40"/>
    <w:rsid w:val="00652D9B"/>
    <w:rsid w:val="00655AFC"/>
    <w:rsid w:val="00656518"/>
    <w:rsid w:val="00664022"/>
    <w:rsid w:val="006655B0"/>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A714E"/>
    <w:rsid w:val="006B0B14"/>
    <w:rsid w:val="006B3809"/>
    <w:rsid w:val="006B4ABE"/>
    <w:rsid w:val="006B7CF7"/>
    <w:rsid w:val="006C1FC2"/>
    <w:rsid w:val="006C46BB"/>
    <w:rsid w:val="006D1BB9"/>
    <w:rsid w:val="006D3B8D"/>
    <w:rsid w:val="006D560D"/>
    <w:rsid w:val="006D7D8C"/>
    <w:rsid w:val="006D7F01"/>
    <w:rsid w:val="006E24A8"/>
    <w:rsid w:val="006E297B"/>
    <w:rsid w:val="006E55B1"/>
    <w:rsid w:val="006E7720"/>
    <w:rsid w:val="006F19B5"/>
    <w:rsid w:val="006F22EF"/>
    <w:rsid w:val="006F7BB8"/>
    <w:rsid w:val="006F7CA9"/>
    <w:rsid w:val="00700447"/>
    <w:rsid w:val="00703826"/>
    <w:rsid w:val="00706CF0"/>
    <w:rsid w:val="00710CA7"/>
    <w:rsid w:val="0071124D"/>
    <w:rsid w:val="00711451"/>
    <w:rsid w:val="00712C35"/>
    <w:rsid w:val="00713950"/>
    <w:rsid w:val="00714B16"/>
    <w:rsid w:val="00714E6C"/>
    <w:rsid w:val="00716F93"/>
    <w:rsid w:val="007211DA"/>
    <w:rsid w:val="00722651"/>
    <w:rsid w:val="007246D5"/>
    <w:rsid w:val="00724C50"/>
    <w:rsid w:val="00725A3D"/>
    <w:rsid w:val="00727B1A"/>
    <w:rsid w:val="00731A3E"/>
    <w:rsid w:val="007355F2"/>
    <w:rsid w:val="00736C28"/>
    <w:rsid w:val="00737564"/>
    <w:rsid w:val="00737614"/>
    <w:rsid w:val="00740653"/>
    <w:rsid w:val="0074168D"/>
    <w:rsid w:val="007452E1"/>
    <w:rsid w:val="00747864"/>
    <w:rsid w:val="00753582"/>
    <w:rsid w:val="00753DF3"/>
    <w:rsid w:val="007616EB"/>
    <w:rsid w:val="00764381"/>
    <w:rsid w:val="007660FD"/>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19D"/>
    <w:rsid w:val="00795CEB"/>
    <w:rsid w:val="007A1657"/>
    <w:rsid w:val="007A4105"/>
    <w:rsid w:val="007A4298"/>
    <w:rsid w:val="007A751D"/>
    <w:rsid w:val="007B6424"/>
    <w:rsid w:val="007B6DB0"/>
    <w:rsid w:val="007B74D0"/>
    <w:rsid w:val="007C00B7"/>
    <w:rsid w:val="007C3034"/>
    <w:rsid w:val="007C3CED"/>
    <w:rsid w:val="007C3E47"/>
    <w:rsid w:val="007C4C71"/>
    <w:rsid w:val="007C584E"/>
    <w:rsid w:val="007C707D"/>
    <w:rsid w:val="007C77B7"/>
    <w:rsid w:val="007D1EE2"/>
    <w:rsid w:val="007D2548"/>
    <w:rsid w:val="007D2F84"/>
    <w:rsid w:val="007E2458"/>
    <w:rsid w:val="007E277E"/>
    <w:rsid w:val="007E348C"/>
    <w:rsid w:val="007E63D0"/>
    <w:rsid w:val="007F0C35"/>
    <w:rsid w:val="007F1708"/>
    <w:rsid w:val="007F29E7"/>
    <w:rsid w:val="00800C82"/>
    <w:rsid w:val="00802716"/>
    <w:rsid w:val="00802A59"/>
    <w:rsid w:val="00803DED"/>
    <w:rsid w:val="0080405E"/>
    <w:rsid w:val="008050B9"/>
    <w:rsid w:val="00807D16"/>
    <w:rsid w:val="00807DA7"/>
    <w:rsid w:val="008109EF"/>
    <w:rsid w:val="00812E91"/>
    <w:rsid w:val="00815ECF"/>
    <w:rsid w:val="008169AA"/>
    <w:rsid w:val="00820A4C"/>
    <w:rsid w:val="00821181"/>
    <w:rsid w:val="008217B2"/>
    <w:rsid w:val="00824CE1"/>
    <w:rsid w:val="00826606"/>
    <w:rsid w:val="00827EBF"/>
    <w:rsid w:val="00830D17"/>
    <w:rsid w:val="0083351A"/>
    <w:rsid w:val="008353EE"/>
    <w:rsid w:val="008457A5"/>
    <w:rsid w:val="008502B4"/>
    <w:rsid w:val="008506B3"/>
    <w:rsid w:val="00854CCB"/>
    <w:rsid w:val="008572B7"/>
    <w:rsid w:val="008604D0"/>
    <w:rsid w:val="008665D8"/>
    <w:rsid w:val="0086666B"/>
    <w:rsid w:val="008669E8"/>
    <w:rsid w:val="00867D05"/>
    <w:rsid w:val="00870A0B"/>
    <w:rsid w:val="00871393"/>
    <w:rsid w:val="00871BF4"/>
    <w:rsid w:val="00873D9C"/>
    <w:rsid w:val="00875861"/>
    <w:rsid w:val="00876DB0"/>
    <w:rsid w:val="00877302"/>
    <w:rsid w:val="00880282"/>
    <w:rsid w:val="00880EF8"/>
    <w:rsid w:val="008813F2"/>
    <w:rsid w:val="00881C0F"/>
    <w:rsid w:val="00882A0C"/>
    <w:rsid w:val="00883180"/>
    <w:rsid w:val="00885A78"/>
    <w:rsid w:val="008909AD"/>
    <w:rsid w:val="00890A7D"/>
    <w:rsid w:val="00890BDC"/>
    <w:rsid w:val="00892292"/>
    <w:rsid w:val="00893C12"/>
    <w:rsid w:val="008952CB"/>
    <w:rsid w:val="00897BE2"/>
    <w:rsid w:val="008A0113"/>
    <w:rsid w:val="008A07E9"/>
    <w:rsid w:val="008A2BC7"/>
    <w:rsid w:val="008B3DED"/>
    <w:rsid w:val="008B5184"/>
    <w:rsid w:val="008B51B4"/>
    <w:rsid w:val="008B5E64"/>
    <w:rsid w:val="008B7192"/>
    <w:rsid w:val="008B7771"/>
    <w:rsid w:val="008C0D73"/>
    <w:rsid w:val="008C1F46"/>
    <w:rsid w:val="008C34AA"/>
    <w:rsid w:val="008C54A4"/>
    <w:rsid w:val="008C5986"/>
    <w:rsid w:val="008D159D"/>
    <w:rsid w:val="008D5202"/>
    <w:rsid w:val="008D61B4"/>
    <w:rsid w:val="008D6EFD"/>
    <w:rsid w:val="008D760E"/>
    <w:rsid w:val="008E1F0A"/>
    <w:rsid w:val="008E229A"/>
    <w:rsid w:val="008E2515"/>
    <w:rsid w:val="008E580B"/>
    <w:rsid w:val="008E63CD"/>
    <w:rsid w:val="008E6D3B"/>
    <w:rsid w:val="008F6796"/>
    <w:rsid w:val="00900A54"/>
    <w:rsid w:val="0090319E"/>
    <w:rsid w:val="00904888"/>
    <w:rsid w:val="0090518A"/>
    <w:rsid w:val="00905D5D"/>
    <w:rsid w:val="0091381D"/>
    <w:rsid w:val="00914B94"/>
    <w:rsid w:val="00916357"/>
    <w:rsid w:val="00916C9E"/>
    <w:rsid w:val="0091792A"/>
    <w:rsid w:val="00920A21"/>
    <w:rsid w:val="009213B9"/>
    <w:rsid w:val="0092347B"/>
    <w:rsid w:val="00923D12"/>
    <w:rsid w:val="009263CD"/>
    <w:rsid w:val="00926A47"/>
    <w:rsid w:val="00927D1E"/>
    <w:rsid w:val="00931338"/>
    <w:rsid w:val="00931B7E"/>
    <w:rsid w:val="0093270B"/>
    <w:rsid w:val="009352E1"/>
    <w:rsid w:val="0093741B"/>
    <w:rsid w:val="00942846"/>
    <w:rsid w:val="009440D1"/>
    <w:rsid w:val="00945825"/>
    <w:rsid w:val="00946329"/>
    <w:rsid w:val="00950DB6"/>
    <w:rsid w:val="00951DC5"/>
    <w:rsid w:val="0095260D"/>
    <w:rsid w:val="00952666"/>
    <w:rsid w:val="009549DE"/>
    <w:rsid w:val="00955289"/>
    <w:rsid w:val="009567FB"/>
    <w:rsid w:val="00957743"/>
    <w:rsid w:val="00957B0F"/>
    <w:rsid w:val="0096051E"/>
    <w:rsid w:val="00962715"/>
    <w:rsid w:val="00963A2E"/>
    <w:rsid w:val="00964457"/>
    <w:rsid w:val="00964F76"/>
    <w:rsid w:val="009672F0"/>
    <w:rsid w:val="0096786C"/>
    <w:rsid w:val="0097064A"/>
    <w:rsid w:val="0097138A"/>
    <w:rsid w:val="00982960"/>
    <w:rsid w:val="00983EA1"/>
    <w:rsid w:val="009850BB"/>
    <w:rsid w:val="009861D9"/>
    <w:rsid w:val="00986BB1"/>
    <w:rsid w:val="009922DD"/>
    <w:rsid w:val="00994238"/>
    <w:rsid w:val="00994D79"/>
    <w:rsid w:val="009950C9"/>
    <w:rsid w:val="009961AE"/>
    <w:rsid w:val="00996A70"/>
    <w:rsid w:val="00996EB4"/>
    <w:rsid w:val="009A1BEE"/>
    <w:rsid w:val="009A2C21"/>
    <w:rsid w:val="009A5C88"/>
    <w:rsid w:val="009B06BA"/>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0FE4"/>
    <w:rsid w:val="009D345A"/>
    <w:rsid w:val="009D38A0"/>
    <w:rsid w:val="009D3BCF"/>
    <w:rsid w:val="009D4AEE"/>
    <w:rsid w:val="009D65C9"/>
    <w:rsid w:val="009D7A61"/>
    <w:rsid w:val="009E2D0C"/>
    <w:rsid w:val="009E3AF3"/>
    <w:rsid w:val="009E3FB6"/>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288C"/>
    <w:rsid w:val="00A54510"/>
    <w:rsid w:val="00A55226"/>
    <w:rsid w:val="00A57F1A"/>
    <w:rsid w:val="00A604E4"/>
    <w:rsid w:val="00A61E33"/>
    <w:rsid w:val="00A66695"/>
    <w:rsid w:val="00A66DB1"/>
    <w:rsid w:val="00A67723"/>
    <w:rsid w:val="00A67FEE"/>
    <w:rsid w:val="00A70BB0"/>
    <w:rsid w:val="00A7181C"/>
    <w:rsid w:val="00A72F3E"/>
    <w:rsid w:val="00A74075"/>
    <w:rsid w:val="00A74EE9"/>
    <w:rsid w:val="00A76A68"/>
    <w:rsid w:val="00A7770A"/>
    <w:rsid w:val="00A7785B"/>
    <w:rsid w:val="00A821E0"/>
    <w:rsid w:val="00A82E8D"/>
    <w:rsid w:val="00A82FBC"/>
    <w:rsid w:val="00A83D93"/>
    <w:rsid w:val="00A83F83"/>
    <w:rsid w:val="00A87C10"/>
    <w:rsid w:val="00A9186E"/>
    <w:rsid w:val="00A94780"/>
    <w:rsid w:val="00A9562E"/>
    <w:rsid w:val="00A96C90"/>
    <w:rsid w:val="00A96FB9"/>
    <w:rsid w:val="00A97519"/>
    <w:rsid w:val="00A979D8"/>
    <w:rsid w:val="00AA0493"/>
    <w:rsid w:val="00AA0F8F"/>
    <w:rsid w:val="00AA17DA"/>
    <w:rsid w:val="00AB3F2C"/>
    <w:rsid w:val="00AB4038"/>
    <w:rsid w:val="00AB7D56"/>
    <w:rsid w:val="00AC67A9"/>
    <w:rsid w:val="00AC6AC9"/>
    <w:rsid w:val="00AC6FEA"/>
    <w:rsid w:val="00AC77FA"/>
    <w:rsid w:val="00AD1958"/>
    <w:rsid w:val="00AD1AC9"/>
    <w:rsid w:val="00AD2249"/>
    <w:rsid w:val="00AD2E27"/>
    <w:rsid w:val="00AE08EB"/>
    <w:rsid w:val="00AE2F96"/>
    <w:rsid w:val="00AE50E1"/>
    <w:rsid w:val="00AE517C"/>
    <w:rsid w:val="00AE52C9"/>
    <w:rsid w:val="00AE6993"/>
    <w:rsid w:val="00AE6F94"/>
    <w:rsid w:val="00AF162A"/>
    <w:rsid w:val="00AF28C5"/>
    <w:rsid w:val="00AF37FA"/>
    <w:rsid w:val="00AF406C"/>
    <w:rsid w:val="00AF672A"/>
    <w:rsid w:val="00AF6CC4"/>
    <w:rsid w:val="00AF7F86"/>
    <w:rsid w:val="00B02E31"/>
    <w:rsid w:val="00B0444A"/>
    <w:rsid w:val="00B0745C"/>
    <w:rsid w:val="00B12D7C"/>
    <w:rsid w:val="00B14159"/>
    <w:rsid w:val="00B1467E"/>
    <w:rsid w:val="00B14D1D"/>
    <w:rsid w:val="00B1544F"/>
    <w:rsid w:val="00B20797"/>
    <w:rsid w:val="00B22543"/>
    <w:rsid w:val="00B24B80"/>
    <w:rsid w:val="00B2527C"/>
    <w:rsid w:val="00B25549"/>
    <w:rsid w:val="00B26A71"/>
    <w:rsid w:val="00B27CEE"/>
    <w:rsid w:val="00B30364"/>
    <w:rsid w:val="00B30D64"/>
    <w:rsid w:val="00B31748"/>
    <w:rsid w:val="00B318B1"/>
    <w:rsid w:val="00B31D06"/>
    <w:rsid w:val="00B32C8F"/>
    <w:rsid w:val="00B34D2B"/>
    <w:rsid w:val="00B35B84"/>
    <w:rsid w:val="00B3749D"/>
    <w:rsid w:val="00B379F3"/>
    <w:rsid w:val="00B447CC"/>
    <w:rsid w:val="00B55516"/>
    <w:rsid w:val="00B5634B"/>
    <w:rsid w:val="00B5745A"/>
    <w:rsid w:val="00B61FC5"/>
    <w:rsid w:val="00B62492"/>
    <w:rsid w:val="00B63A13"/>
    <w:rsid w:val="00B63B38"/>
    <w:rsid w:val="00B6478D"/>
    <w:rsid w:val="00B70F30"/>
    <w:rsid w:val="00B80AD5"/>
    <w:rsid w:val="00B80BBB"/>
    <w:rsid w:val="00B81210"/>
    <w:rsid w:val="00B83C5F"/>
    <w:rsid w:val="00B87C05"/>
    <w:rsid w:val="00B9102E"/>
    <w:rsid w:val="00B957C7"/>
    <w:rsid w:val="00B960C2"/>
    <w:rsid w:val="00B97C28"/>
    <w:rsid w:val="00BA0CF4"/>
    <w:rsid w:val="00BA0D87"/>
    <w:rsid w:val="00BA1891"/>
    <w:rsid w:val="00BA1C38"/>
    <w:rsid w:val="00BA3EC1"/>
    <w:rsid w:val="00BA45DD"/>
    <w:rsid w:val="00BA618E"/>
    <w:rsid w:val="00BA7193"/>
    <w:rsid w:val="00BB1313"/>
    <w:rsid w:val="00BB2A75"/>
    <w:rsid w:val="00BB604E"/>
    <w:rsid w:val="00BB656E"/>
    <w:rsid w:val="00BB7D63"/>
    <w:rsid w:val="00BC0A79"/>
    <w:rsid w:val="00BC1630"/>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5C54"/>
    <w:rsid w:val="00BF60B3"/>
    <w:rsid w:val="00C006BF"/>
    <w:rsid w:val="00C01925"/>
    <w:rsid w:val="00C0365B"/>
    <w:rsid w:val="00C039CE"/>
    <w:rsid w:val="00C05253"/>
    <w:rsid w:val="00C07C2E"/>
    <w:rsid w:val="00C10153"/>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333E"/>
    <w:rsid w:val="00C45F38"/>
    <w:rsid w:val="00C46BEC"/>
    <w:rsid w:val="00C46EEB"/>
    <w:rsid w:val="00C479C8"/>
    <w:rsid w:val="00C503B2"/>
    <w:rsid w:val="00C553FC"/>
    <w:rsid w:val="00C55BC1"/>
    <w:rsid w:val="00C64617"/>
    <w:rsid w:val="00C64E7B"/>
    <w:rsid w:val="00C65EBD"/>
    <w:rsid w:val="00C6702A"/>
    <w:rsid w:val="00C70500"/>
    <w:rsid w:val="00C71235"/>
    <w:rsid w:val="00C7129A"/>
    <w:rsid w:val="00C7176C"/>
    <w:rsid w:val="00C7215A"/>
    <w:rsid w:val="00C74553"/>
    <w:rsid w:val="00C76441"/>
    <w:rsid w:val="00C77A99"/>
    <w:rsid w:val="00C81838"/>
    <w:rsid w:val="00C825D2"/>
    <w:rsid w:val="00C8474C"/>
    <w:rsid w:val="00C8522C"/>
    <w:rsid w:val="00C85C10"/>
    <w:rsid w:val="00C85F1C"/>
    <w:rsid w:val="00C869A2"/>
    <w:rsid w:val="00C87F63"/>
    <w:rsid w:val="00C91E69"/>
    <w:rsid w:val="00C933E9"/>
    <w:rsid w:val="00CA22BF"/>
    <w:rsid w:val="00CA265B"/>
    <w:rsid w:val="00CA41B0"/>
    <w:rsid w:val="00CB05B4"/>
    <w:rsid w:val="00CB38E9"/>
    <w:rsid w:val="00CB460D"/>
    <w:rsid w:val="00CB777E"/>
    <w:rsid w:val="00CC0899"/>
    <w:rsid w:val="00CC33C5"/>
    <w:rsid w:val="00CC3CC0"/>
    <w:rsid w:val="00CC47A9"/>
    <w:rsid w:val="00CC7383"/>
    <w:rsid w:val="00CD0CCA"/>
    <w:rsid w:val="00CD474E"/>
    <w:rsid w:val="00CD61A9"/>
    <w:rsid w:val="00CD66F6"/>
    <w:rsid w:val="00CD690E"/>
    <w:rsid w:val="00CE2A78"/>
    <w:rsid w:val="00CE322E"/>
    <w:rsid w:val="00CE50E3"/>
    <w:rsid w:val="00CE57E5"/>
    <w:rsid w:val="00CE5BD2"/>
    <w:rsid w:val="00CE7A85"/>
    <w:rsid w:val="00CF16A7"/>
    <w:rsid w:val="00CF20B6"/>
    <w:rsid w:val="00CF31F7"/>
    <w:rsid w:val="00CF7D4E"/>
    <w:rsid w:val="00D00C78"/>
    <w:rsid w:val="00D01817"/>
    <w:rsid w:val="00D02C27"/>
    <w:rsid w:val="00D040C8"/>
    <w:rsid w:val="00D0614F"/>
    <w:rsid w:val="00D106CA"/>
    <w:rsid w:val="00D108E0"/>
    <w:rsid w:val="00D132CA"/>
    <w:rsid w:val="00D148E7"/>
    <w:rsid w:val="00D14FE5"/>
    <w:rsid w:val="00D164E2"/>
    <w:rsid w:val="00D16D46"/>
    <w:rsid w:val="00D1722E"/>
    <w:rsid w:val="00D17FDC"/>
    <w:rsid w:val="00D2452E"/>
    <w:rsid w:val="00D273F1"/>
    <w:rsid w:val="00D316C1"/>
    <w:rsid w:val="00D34CED"/>
    <w:rsid w:val="00D4061E"/>
    <w:rsid w:val="00D407CD"/>
    <w:rsid w:val="00D40B46"/>
    <w:rsid w:val="00D42F2A"/>
    <w:rsid w:val="00D43AB9"/>
    <w:rsid w:val="00D462B7"/>
    <w:rsid w:val="00D475B8"/>
    <w:rsid w:val="00D5179B"/>
    <w:rsid w:val="00D52D8E"/>
    <w:rsid w:val="00D53EF6"/>
    <w:rsid w:val="00D57AA9"/>
    <w:rsid w:val="00D61CEF"/>
    <w:rsid w:val="00D63C3C"/>
    <w:rsid w:val="00D6719A"/>
    <w:rsid w:val="00D73AF4"/>
    <w:rsid w:val="00D8055B"/>
    <w:rsid w:val="00D80B7F"/>
    <w:rsid w:val="00D82F96"/>
    <w:rsid w:val="00D868DD"/>
    <w:rsid w:val="00D86AF3"/>
    <w:rsid w:val="00D872D5"/>
    <w:rsid w:val="00D92295"/>
    <w:rsid w:val="00D9239D"/>
    <w:rsid w:val="00D92C1A"/>
    <w:rsid w:val="00D95833"/>
    <w:rsid w:val="00DA0D82"/>
    <w:rsid w:val="00DA5C4B"/>
    <w:rsid w:val="00DA61CF"/>
    <w:rsid w:val="00DA70EA"/>
    <w:rsid w:val="00DB0D47"/>
    <w:rsid w:val="00DB2962"/>
    <w:rsid w:val="00DB3C40"/>
    <w:rsid w:val="00DB42F9"/>
    <w:rsid w:val="00DB45C9"/>
    <w:rsid w:val="00DC0050"/>
    <w:rsid w:val="00DC0FD1"/>
    <w:rsid w:val="00DC7D03"/>
    <w:rsid w:val="00DD322C"/>
    <w:rsid w:val="00DD5BC5"/>
    <w:rsid w:val="00DE0281"/>
    <w:rsid w:val="00DE42C5"/>
    <w:rsid w:val="00DE4D05"/>
    <w:rsid w:val="00DE651C"/>
    <w:rsid w:val="00DE6F0B"/>
    <w:rsid w:val="00DF0B04"/>
    <w:rsid w:val="00DF1D42"/>
    <w:rsid w:val="00DF6312"/>
    <w:rsid w:val="00DF7092"/>
    <w:rsid w:val="00DF70DC"/>
    <w:rsid w:val="00DF7437"/>
    <w:rsid w:val="00DF7DAD"/>
    <w:rsid w:val="00E02B26"/>
    <w:rsid w:val="00E02C4E"/>
    <w:rsid w:val="00E04290"/>
    <w:rsid w:val="00E05E5E"/>
    <w:rsid w:val="00E06DBB"/>
    <w:rsid w:val="00E1012B"/>
    <w:rsid w:val="00E1315E"/>
    <w:rsid w:val="00E13265"/>
    <w:rsid w:val="00E1714F"/>
    <w:rsid w:val="00E237DE"/>
    <w:rsid w:val="00E23B4F"/>
    <w:rsid w:val="00E242E1"/>
    <w:rsid w:val="00E27D73"/>
    <w:rsid w:val="00E30AE1"/>
    <w:rsid w:val="00E30CEE"/>
    <w:rsid w:val="00E3260F"/>
    <w:rsid w:val="00E32E1C"/>
    <w:rsid w:val="00E36A6C"/>
    <w:rsid w:val="00E44ED4"/>
    <w:rsid w:val="00E474B6"/>
    <w:rsid w:val="00E51330"/>
    <w:rsid w:val="00E5236F"/>
    <w:rsid w:val="00E54931"/>
    <w:rsid w:val="00E55A54"/>
    <w:rsid w:val="00E57A9C"/>
    <w:rsid w:val="00E60591"/>
    <w:rsid w:val="00E60DF8"/>
    <w:rsid w:val="00E65632"/>
    <w:rsid w:val="00E72F74"/>
    <w:rsid w:val="00E75EA0"/>
    <w:rsid w:val="00E8363C"/>
    <w:rsid w:val="00E84013"/>
    <w:rsid w:val="00E857BB"/>
    <w:rsid w:val="00E87E41"/>
    <w:rsid w:val="00E90AF7"/>
    <w:rsid w:val="00E923E6"/>
    <w:rsid w:val="00E92967"/>
    <w:rsid w:val="00E93709"/>
    <w:rsid w:val="00E964D4"/>
    <w:rsid w:val="00EA0044"/>
    <w:rsid w:val="00EA00CB"/>
    <w:rsid w:val="00EA1A8B"/>
    <w:rsid w:val="00EA2E4E"/>
    <w:rsid w:val="00EA2F80"/>
    <w:rsid w:val="00EA55FB"/>
    <w:rsid w:val="00EA5960"/>
    <w:rsid w:val="00EA70A6"/>
    <w:rsid w:val="00EA7A8E"/>
    <w:rsid w:val="00EB37BF"/>
    <w:rsid w:val="00EB385B"/>
    <w:rsid w:val="00EB7F1B"/>
    <w:rsid w:val="00EC06A3"/>
    <w:rsid w:val="00EC2876"/>
    <w:rsid w:val="00EC503B"/>
    <w:rsid w:val="00EC5097"/>
    <w:rsid w:val="00EC6CB2"/>
    <w:rsid w:val="00ED0412"/>
    <w:rsid w:val="00ED3CAC"/>
    <w:rsid w:val="00ED5C39"/>
    <w:rsid w:val="00ED727F"/>
    <w:rsid w:val="00ED7723"/>
    <w:rsid w:val="00ED7957"/>
    <w:rsid w:val="00EE02CA"/>
    <w:rsid w:val="00EE14D8"/>
    <w:rsid w:val="00EE23F7"/>
    <w:rsid w:val="00EE3AC0"/>
    <w:rsid w:val="00EF0AF9"/>
    <w:rsid w:val="00EF0EEE"/>
    <w:rsid w:val="00EF3D88"/>
    <w:rsid w:val="00EF4316"/>
    <w:rsid w:val="00EF4EF7"/>
    <w:rsid w:val="00F028C0"/>
    <w:rsid w:val="00F055A9"/>
    <w:rsid w:val="00F0737B"/>
    <w:rsid w:val="00F075DD"/>
    <w:rsid w:val="00F10308"/>
    <w:rsid w:val="00F1094C"/>
    <w:rsid w:val="00F122DF"/>
    <w:rsid w:val="00F12C62"/>
    <w:rsid w:val="00F144E5"/>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58CD"/>
    <w:rsid w:val="00F46ACC"/>
    <w:rsid w:val="00F476F7"/>
    <w:rsid w:val="00F529E2"/>
    <w:rsid w:val="00F579B0"/>
    <w:rsid w:val="00F608CA"/>
    <w:rsid w:val="00F6514B"/>
    <w:rsid w:val="00F66032"/>
    <w:rsid w:val="00F7124B"/>
    <w:rsid w:val="00F72F77"/>
    <w:rsid w:val="00F73EEE"/>
    <w:rsid w:val="00F74E54"/>
    <w:rsid w:val="00F75AF9"/>
    <w:rsid w:val="00F772F4"/>
    <w:rsid w:val="00F77CCA"/>
    <w:rsid w:val="00F809BB"/>
    <w:rsid w:val="00F819B7"/>
    <w:rsid w:val="00F83958"/>
    <w:rsid w:val="00F83B51"/>
    <w:rsid w:val="00F84221"/>
    <w:rsid w:val="00F84E46"/>
    <w:rsid w:val="00F85110"/>
    <w:rsid w:val="00F85698"/>
    <w:rsid w:val="00F9007C"/>
    <w:rsid w:val="00F906E2"/>
    <w:rsid w:val="00F93354"/>
    <w:rsid w:val="00F958AD"/>
    <w:rsid w:val="00F97722"/>
    <w:rsid w:val="00FA4605"/>
    <w:rsid w:val="00FA64FC"/>
    <w:rsid w:val="00FA7058"/>
    <w:rsid w:val="00FB0C36"/>
    <w:rsid w:val="00FB2080"/>
    <w:rsid w:val="00FB2A8E"/>
    <w:rsid w:val="00FB2F8F"/>
    <w:rsid w:val="00FC155E"/>
    <w:rsid w:val="00FC34AF"/>
    <w:rsid w:val="00FC4444"/>
    <w:rsid w:val="00FD13C0"/>
    <w:rsid w:val="00FD13D8"/>
    <w:rsid w:val="00FD199E"/>
    <w:rsid w:val="00FE1AE6"/>
    <w:rsid w:val="00FE7045"/>
    <w:rsid w:val="00FE7317"/>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EEDD2"/>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fantastic.four.nmcnp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094"/>
    <w:rsid w:val="00095FAF"/>
    <w:rsid w:val="000F73A2"/>
    <w:rsid w:val="00140CB8"/>
    <w:rsid w:val="001C4D13"/>
    <w:rsid w:val="001E23C3"/>
    <w:rsid w:val="00221177"/>
    <w:rsid w:val="00241514"/>
    <w:rsid w:val="002E1116"/>
    <w:rsid w:val="003466A5"/>
    <w:rsid w:val="003468ED"/>
    <w:rsid w:val="0036061B"/>
    <w:rsid w:val="00372ECC"/>
    <w:rsid w:val="00496018"/>
    <w:rsid w:val="0054533F"/>
    <w:rsid w:val="005D6483"/>
    <w:rsid w:val="00605ED9"/>
    <w:rsid w:val="006A5587"/>
    <w:rsid w:val="006E7B9E"/>
    <w:rsid w:val="00724C52"/>
    <w:rsid w:val="00783296"/>
    <w:rsid w:val="00794B56"/>
    <w:rsid w:val="008155D9"/>
    <w:rsid w:val="008D1406"/>
    <w:rsid w:val="008E2F0C"/>
    <w:rsid w:val="00923546"/>
    <w:rsid w:val="009D75F2"/>
    <w:rsid w:val="00A67AFB"/>
    <w:rsid w:val="00AB315C"/>
    <w:rsid w:val="00AD67CC"/>
    <w:rsid w:val="00AE35DD"/>
    <w:rsid w:val="00B33007"/>
    <w:rsid w:val="00B367A6"/>
    <w:rsid w:val="00C05383"/>
    <w:rsid w:val="00C33DB7"/>
    <w:rsid w:val="00C94AAA"/>
    <w:rsid w:val="00D15AB5"/>
    <w:rsid w:val="00D73183"/>
    <w:rsid w:val="00DB34F6"/>
    <w:rsid w:val="00DC3C80"/>
    <w:rsid w:val="00E00055"/>
    <w:rsid w:val="00E55EC8"/>
    <w:rsid w:val="00E60812"/>
    <w:rsid w:val="00E666AD"/>
    <w:rsid w:val="00E974A7"/>
    <w:rsid w:val="00EE1EE2"/>
    <w:rsid w:val="00F010B2"/>
    <w:rsid w:val="00F1735D"/>
    <w:rsid w:val="00F32AC1"/>
    <w:rsid w:val="00F50786"/>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EDFC3B-4D7B-4760-BE8C-9352A085C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15</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Bao Devper</cp:lastModifiedBy>
  <cp:revision>334</cp:revision>
  <cp:lastPrinted>2013-03-09T10:25:00Z</cp:lastPrinted>
  <dcterms:created xsi:type="dcterms:W3CDTF">2013-03-20T13:37:00Z</dcterms:created>
  <dcterms:modified xsi:type="dcterms:W3CDTF">2017-12-08T05:42:00Z</dcterms:modified>
</cp:coreProperties>
</file>