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253C1A" w14:textId="4E9AAE32" w:rsidR="003B1BBC" w:rsidRDefault="003B1BBC" w:rsidP="00D6766A">
      <w:pPr>
        <w:numPr>
          <w:ilvl w:val="0"/>
          <w:numId w:val="1"/>
        </w:numPr>
        <w:jc w:val="both"/>
        <w:rPr>
          <w:rFonts w:ascii="Times New Roman" w:hAnsi="Times New Roman"/>
          <w:b/>
          <w:bCs/>
          <w:sz w:val="28"/>
          <w:szCs w:val="28"/>
        </w:rPr>
      </w:pPr>
      <w:r w:rsidRPr="007642D3">
        <w:rPr>
          <w:rFonts w:ascii="Times New Roman" w:hAnsi="Times New Roman"/>
          <w:b/>
          <w:bCs/>
          <w:sz w:val="28"/>
          <w:szCs w:val="28"/>
        </w:rPr>
        <w:t>Search and find XML Applications</w:t>
      </w:r>
    </w:p>
    <w:p w14:paraId="1F1981CB" w14:textId="334F8F4A" w:rsidR="00D6766A" w:rsidRPr="00851B97" w:rsidRDefault="00C6637E" w:rsidP="00C6637E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28"/>
          <w:szCs w:val="28"/>
        </w:rPr>
        <w:t xml:space="preserve">XUL: </w:t>
      </w:r>
      <w:r w:rsidR="00E5413B" w:rsidRPr="000C13B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provides user interface bases for a cross platform application. As DHTML was created for web page interface, XUL has been created for interface of applications.</w:t>
      </w:r>
      <w:r w:rsidR="00302A93" w:rsidRPr="000C13B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="00302A93" w:rsidRPr="000C13B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XUL was defined to build the user interface of the Mozilla open source browser.</w:t>
      </w:r>
    </w:p>
    <w:p w14:paraId="0E38CD66" w14:textId="5B755B1B" w:rsidR="00851B97" w:rsidRPr="00977330" w:rsidRDefault="00AD0F73" w:rsidP="00B9499C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48"/>
          <w:szCs w:val="48"/>
        </w:rPr>
      </w:pPr>
      <w:r w:rsidRPr="0014150C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EPUB:</w:t>
      </w:r>
      <w:r w:rsidR="00707EA9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 </w:t>
      </w:r>
      <w:r w:rsidRPr="0014150C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internally uses XHTML or </w:t>
      </w:r>
      <w:proofErr w:type="spellStart"/>
      <w:r w:rsidRPr="0014150C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DTBook</w:t>
      </w:r>
      <w:proofErr w:type="spellEnd"/>
      <w:r w:rsidR="00894141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 </w:t>
      </w:r>
      <w:r w:rsidRPr="0014150C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(an XML standard provided by the DAISY Consortium) to represent the text and structure of the content document, and a subset of CSS to provide layout and formatting. XML is used to create the document manifest, table of contents, and EPUB metadata.</w:t>
      </w:r>
    </w:p>
    <w:p w14:paraId="403502E2" w14:textId="10A65056" w:rsidR="00977330" w:rsidRPr="00606D94" w:rsidRDefault="00977330" w:rsidP="00B9499C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48"/>
          <w:szCs w:val="48"/>
        </w:rPr>
      </w:pPr>
      <w:r>
        <w:rPr>
          <w:rFonts w:ascii="Times New Roman" w:hAnsi="Times New Roman"/>
          <w:sz w:val="28"/>
          <w:szCs w:val="28"/>
        </w:rPr>
        <w:t xml:space="preserve">ATOM: </w:t>
      </w:r>
      <w:r w:rsidR="00606D94" w:rsidRPr="00606D94">
        <w:rPr>
          <w:rFonts w:ascii="Times New Roman" w:hAnsi="Times New Roman"/>
          <w:sz w:val="27"/>
          <w:szCs w:val="27"/>
          <w:shd w:val="clear" w:color="auto" w:fill="FFFFFF"/>
        </w:rPr>
        <w:t>Atom was designed to be a universal publishing standard for blogs and other Web sites where content is updated frequently. Users visiting a Web site with an Atom feed can discover a file described as "atom.xml" in the </w:t>
      </w:r>
      <w:hyperlink r:id="rId5" w:history="1">
        <w:r w:rsidR="00606D94" w:rsidRPr="00606D94">
          <w:rPr>
            <w:rStyle w:val="Hyperlink"/>
            <w:rFonts w:ascii="Times New Roman" w:hAnsi="Times New Roman"/>
            <w:color w:val="auto"/>
            <w:sz w:val="27"/>
            <w:szCs w:val="27"/>
            <w:u w:val="none"/>
            <w:shd w:val="clear" w:color="auto" w:fill="FFFFFF"/>
          </w:rPr>
          <w:t>URL</w:t>
        </w:r>
      </w:hyperlink>
      <w:r w:rsidR="00606D94" w:rsidRPr="00606D94">
        <w:rPr>
          <w:rFonts w:ascii="Times New Roman" w:hAnsi="Times New Roman"/>
          <w:sz w:val="27"/>
          <w:szCs w:val="27"/>
          <w:shd w:val="clear" w:color="auto" w:fill="FFFFFF"/>
        </w:rPr>
        <w:t> that can be copied and pasted into an </w:t>
      </w:r>
      <w:hyperlink r:id="rId6" w:history="1">
        <w:r w:rsidR="00606D94" w:rsidRPr="00606D94">
          <w:rPr>
            <w:rStyle w:val="Hyperlink"/>
            <w:rFonts w:ascii="Times New Roman" w:hAnsi="Times New Roman"/>
            <w:color w:val="auto"/>
            <w:sz w:val="27"/>
            <w:szCs w:val="27"/>
            <w:u w:val="none"/>
            <w:shd w:val="clear" w:color="auto" w:fill="FFFFFF"/>
          </w:rPr>
          <w:t>aggregator</w:t>
        </w:r>
      </w:hyperlink>
      <w:r w:rsidR="00606D94" w:rsidRPr="00606D94">
        <w:rPr>
          <w:rFonts w:ascii="Times New Roman" w:hAnsi="Times New Roman"/>
          <w:sz w:val="27"/>
          <w:szCs w:val="27"/>
          <w:shd w:val="clear" w:color="auto" w:fill="FFFFFF"/>
        </w:rPr>
        <w:t> to subscribe to the feed.</w:t>
      </w:r>
    </w:p>
    <w:p w14:paraId="7785BCA6" w14:textId="77777777" w:rsidR="009E24ED" w:rsidRPr="00606D94" w:rsidRDefault="009E24ED" w:rsidP="00A60809">
      <w:pPr>
        <w:jc w:val="both"/>
        <w:rPr>
          <w:rFonts w:ascii="Times New Roman" w:hAnsi="Times New Roman"/>
          <w:sz w:val="28"/>
          <w:szCs w:val="28"/>
        </w:rPr>
      </w:pPr>
    </w:p>
    <w:sectPr w:rsidR="009E24ED" w:rsidRPr="00606D94" w:rsidSect="00FD45BC">
      <w:pgSz w:w="11907" w:h="16840" w:code="9"/>
      <w:pgMar w:top="1418" w:right="1134" w:bottom="1418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B25920"/>
    <w:multiLevelType w:val="hybridMultilevel"/>
    <w:tmpl w:val="BA642564"/>
    <w:lvl w:ilvl="0" w:tplc="DB5AC086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1C44FE"/>
    <w:multiLevelType w:val="hybridMultilevel"/>
    <w:tmpl w:val="09045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D4A"/>
    <w:rsid w:val="000C13BE"/>
    <w:rsid w:val="0014150C"/>
    <w:rsid w:val="00302A93"/>
    <w:rsid w:val="003B1BBC"/>
    <w:rsid w:val="00606D94"/>
    <w:rsid w:val="00707EA9"/>
    <w:rsid w:val="007642D3"/>
    <w:rsid w:val="00851B97"/>
    <w:rsid w:val="00894141"/>
    <w:rsid w:val="00977330"/>
    <w:rsid w:val="009E24ED"/>
    <w:rsid w:val="00A26D4A"/>
    <w:rsid w:val="00A60809"/>
    <w:rsid w:val="00AD0F73"/>
    <w:rsid w:val="00B9499C"/>
    <w:rsid w:val="00C6637E"/>
    <w:rsid w:val="00D6766A"/>
    <w:rsid w:val="00D714CA"/>
    <w:rsid w:val="00E5413B"/>
    <w:rsid w:val="00FD4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0F7AF"/>
  <w15:chartTrackingRefBased/>
  <w15:docId w15:val="{B3DDCADD-1912-437E-B818-A98BA8765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color w:val="000000"/>
        <w:sz w:val="28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1BBC"/>
    <w:pPr>
      <w:spacing w:after="40" w:line="276" w:lineRule="auto"/>
    </w:pPr>
    <w:rPr>
      <w:rFonts w:ascii="Calibri" w:eastAsia="Calibri" w:hAnsi="Calibri"/>
      <w:color w:val="auto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637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06D9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earchnetworking.techtarget.com/definition/aggregator" TargetMode="External"/><Relationship Id="rId5" Type="http://schemas.openxmlformats.org/officeDocument/2006/relationships/hyperlink" Target="https://searchnetworking.techtarget.com/definition/UR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Nguyễn</dc:creator>
  <cp:keywords/>
  <dc:description/>
  <cp:lastModifiedBy>Linh Nguyễn</cp:lastModifiedBy>
  <cp:revision>18</cp:revision>
  <dcterms:created xsi:type="dcterms:W3CDTF">2020-05-08T15:17:00Z</dcterms:created>
  <dcterms:modified xsi:type="dcterms:W3CDTF">2020-05-08T15:27:00Z</dcterms:modified>
</cp:coreProperties>
</file>