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ACA" w:rsidRPr="00405172" w:rsidRDefault="00405172">
      <w:pPr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Lớp: 11_ĐH_CNPM2</w:t>
      </w:r>
    </w:p>
    <w:p w:rsidR="00405172" w:rsidRPr="00405172" w:rsidRDefault="00405172">
      <w:pPr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Mssv: 1150080096</w:t>
      </w:r>
    </w:p>
    <w:p w:rsidR="00405172" w:rsidRDefault="00405172">
      <w:pPr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Bài tập chương 3:</w:t>
      </w:r>
    </w:p>
    <w:p w:rsidR="00405172" w:rsidRPr="00405172" w:rsidRDefault="00405172" w:rsidP="00405172">
      <w:pPr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Xây dự ng hệ thố ng quả n lý thự việ n của một trường đại học</w:t>
      </w:r>
    </w:p>
    <w:p w:rsidR="00405172" w:rsidRPr="00405172" w:rsidRDefault="00405172" w:rsidP="00405172">
      <w:pPr>
        <w:rPr>
          <w:rFonts w:ascii="Times New Roman" w:hAnsi="Times New Roman" w:cs="Times New Roman"/>
          <w:sz w:val="26"/>
          <w:szCs w:val="26"/>
        </w:rPr>
      </w:pPr>
    </w:p>
    <w:p w:rsidR="00405172" w:rsidRPr="00405172" w:rsidRDefault="00405172" w:rsidP="00405172">
      <w:pPr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Hệ thống quản lý thư viện là một phần mềm giám sát và kiểm soát các</w:t>
      </w:r>
      <w:r>
        <w:rPr>
          <w:rFonts w:ascii="Times New Roman" w:hAnsi="Times New Roman" w:cs="Times New Roman"/>
          <w:sz w:val="26"/>
          <w:szCs w:val="26"/>
        </w:rPr>
        <w:t>h h</w:t>
      </w:r>
      <w:r w:rsidRPr="00405172">
        <w:rPr>
          <w:rFonts w:ascii="Times New Roman" w:hAnsi="Times New Roman" w:cs="Times New Roman"/>
          <w:sz w:val="26"/>
          <w:szCs w:val="26"/>
        </w:rPr>
        <w:t>oạt độ</w:t>
      </w:r>
      <w:r>
        <w:rPr>
          <w:rFonts w:ascii="Times New Roman" w:hAnsi="Times New Roman" w:cs="Times New Roman"/>
          <w:sz w:val="26"/>
          <w:szCs w:val="26"/>
        </w:rPr>
        <w:t xml:space="preserve">ng trong </w:t>
      </w:r>
      <w:r w:rsidRPr="00405172">
        <w:rPr>
          <w:rFonts w:ascii="Times New Roman" w:hAnsi="Times New Roman" w:cs="Times New Roman"/>
          <w:sz w:val="26"/>
          <w:szCs w:val="26"/>
        </w:rPr>
        <w:t>thư viện, hệ thống cung cấp cho người dùng thông tin đầ</w:t>
      </w:r>
      <w:r>
        <w:rPr>
          <w:rFonts w:ascii="Times New Roman" w:hAnsi="Times New Roman" w:cs="Times New Roman"/>
          <w:sz w:val="26"/>
          <w:szCs w:val="26"/>
        </w:rPr>
        <w:t xml:space="preserve">y </w:t>
      </w:r>
      <w:r w:rsidRPr="00405172">
        <w:rPr>
          <w:rFonts w:ascii="Times New Roman" w:hAnsi="Times New Roman" w:cs="Times New Roman"/>
          <w:sz w:val="26"/>
          <w:szCs w:val="26"/>
        </w:rPr>
        <w:t>đủ về thư viện và các chứ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405172">
        <w:rPr>
          <w:rFonts w:ascii="Times New Roman" w:hAnsi="Times New Roman" w:cs="Times New Roman"/>
          <w:sz w:val="26"/>
          <w:szCs w:val="26"/>
        </w:rPr>
        <w:t>năng được thực hiện trong Thư viện. Hệ thố</w:t>
      </w:r>
      <w:r>
        <w:rPr>
          <w:rFonts w:ascii="Times New Roman" w:hAnsi="Times New Roman" w:cs="Times New Roman"/>
          <w:sz w:val="26"/>
          <w:szCs w:val="26"/>
        </w:rPr>
        <w:t xml:space="preserve">ng </w:t>
      </w:r>
      <w:r w:rsidRPr="00405172">
        <w:rPr>
          <w:rFonts w:ascii="Times New Roman" w:hAnsi="Times New Roman" w:cs="Times New Roman"/>
          <w:sz w:val="26"/>
          <w:szCs w:val="26"/>
        </w:rPr>
        <w:t>hoạt động trên mạng cục bộ của trườ</w:t>
      </w:r>
      <w:r>
        <w:rPr>
          <w:rFonts w:ascii="Times New Roman" w:hAnsi="Times New Roman" w:cs="Times New Roman"/>
          <w:sz w:val="26"/>
          <w:szCs w:val="26"/>
        </w:rPr>
        <w:t xml:space="preserve">ng. </w:t>
      </w:r>
      <w:r w:rsidRPr="00405172">
        <w:rPr>
          <w:rFonts w:ascii="Times New Roman" w:hAnsi="Times New Roman" w:cs="Times New Roman"/>
          <w:sz w:val="26"/>
          <w:szCs w:val="26"/>
        </w:rPr>
        <w:t>Sách trong thư viện được chia làm hai loại, sách in và sách điện tử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05172" w:rsidRPr="00405172" w:rsidRDefault="00405172" w:rsidP="00405172">
      <w:pPr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• Đối với sách in:</w:t>
      </w:r>
    </w:p>
    <w:p w:rsidR="00405172" w:rsidRPr="00405172" w:rsidRDefault="00405172" w:rsidP="00405172">
      <w:pPr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− Hệ thống lưu trữ thông tin của các cuốn sách theo từng loạ</w:t>
      </w:r>
      <w:r>
        <w:rPr>
          <w:rFonts w:ascii="Times New Roman" w:hAnsi="Times New Roman" w:cs="Times New Roman"/>
          <w:sz w:val="26"/>
          <w:szCs w:val="26"/>
        </w:rPr>
        <w:t xml:space="preserve">i sách (ví </w:t>
      </w:r>
      <w:r w:rsidRPr="00405172">
        <w:rPr>
          <w:rFonts w:ascii="Times New Roman" w:hAnsi="Times New Roman" w:cs="Times New Roman"/>
          <w:sz w:val="26"/>
          <w:szCs w:val="26"/>
        </w:rPr>
        <w:t>dụ: sách kinh tế, sách tin học, ...), với mỗi loại, hệ thố</w:t>
      </w:r>
      <w:r>
        <w:rPr>
          <w:rFonts w:ascii="Times New Roman" w:hAnsi="Times New Roman" w:cs="Times New Roman"/>
          <w:sz w:val="26"/>
          <w:szCs w:val="26"/>
        </w:rPr>
        <w:t xml:space="preserve">ng lưu thông tin </w:t>
      </w:r>
      <w:r w:rsidRPr="00405172">
        <w:rPr>
          <w:rFonts w:ascii="Times New Roman" w:hAnsi="Times New Roman" w:cs="Times New Roman"/>
          <w:sz w:val="26"/>
          <w:szCs w:val="26"/>
        </w:rPr>
        <w:t>Mã loại, tên loại, Mã giá sách. Mỗi loại sách gồm nhiều đầu sách, mỗ</w:t>
      </w: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405172">
        <w:rPr>
          <w:rFonts w:ascii="Times New Roman" w:hAnsi="Times New Roman" w:cs="Times New Roman"/>
          <w:sz w:val="26"/>
          <w:szCs w:val="26"/>
        </w:rPr>
        <w:t>đầu sách được lưu trữ bởi các thông tin Mã đầ</w:t>
      </w:r>
      <w:r>
        <w:rPr>
          <w:rFonts w:ascii="Times New Roman" w:hAnsi="Times New Roman" w:cs="Times New Roman"/>
          <w:sz w:val="26"/>
          <w:szCs w:val="26"/>
        </w:rPr>
        <w:t xml:space="preserve">u sách, </w:t>
      </w:r>
      <w:r w:rsidRPr="00405172">
        <w:rPr>
          <w:rFonts w:ascii="Times New Roman" w:hAnsi="Times New Roman" w:cs="Times New Roman"/>
          <w:sz w:val="26"/>
          <w:szCs w:val="26"/>
        </w:rPr>
        <w:t>tên đầ</w:t>
      </w:r>
      <w:r>
        <w:rPr>
          <w:rFonts w:ascii="Times New Roman" w:hAnsi="Times New Roman" w:cs="Times New Roman"/>
          <w:sz w:val="26"/>
          <w:szCs w:val="26"/>
        </w:rPr>
        <w:t xml:space="preserve">u sách, </w:t>
      </w:r>
      <w:r w:rsidRPr="00405172">
        <w:rPr>
          <w:rFonts w:ascii="Times New Roman" w:hAnsi="Times New Roman" w:cs="Times New Roman"/>
          <w:sz w:val="26"/>
          <w:szCs w:val="26"/>
        </w:rPr>
        <w:t>tác giả, đơn giá, năm xuất bản, nhà xuất bản, số lượng bản in và t</w:t>
      </w:r>
      <w:r>
        <w:rPr>
          <w:rFonts w:ascii="Times New Roman" w:hAnsi="Times New Roman" w:cs="Times New Roman"/>
          <w:sz w:val="26"/>
          <w:szCs w:val="26"/>
        </w:rPr>
        <w:t xml:space="preserve">hông </w:t>
      </w:r>
      <w:r w:rsidRPr="00405172">
        <w:rPr>
          <w:rFonts w:ascii="Times New Roman" w:hAnsi="Times New Roman" w:cs="Times New Roman"/>
          <w:sz w:val="26"/>
          <w:szCs w:val="26"/>
        </w:rPr>
        <w:t>tin tóm tắt nội dung.</w:t>
      </w:r>
    </w:p>
    <w:p w:rsidR="00405172" w:rsidRPr="00405172" w:rsidRDefault="00405172" w:rsidP="00405172">
      <w:pPr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• Sách điện tử:</w:t>
      </w:r>
    </w:p>
    <w:p w:rsidR="00405172" w:rsidRPr="00405172" w:rsidRDefault="00405172" w:rsidP="00405172">
      <w:pPr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− Hệ thống lưu dưới dạng tập tin, tên tậ</w:t>
      </w:r>
      <w:r>
        <w:rPr>
          <w:rFonts w:ascii="Times New Roman" w:hAnsi="Times New Roman" w:cs="Times New Roman"/>
          <w:sz w:val="26"/>
          <w:szCs w:val="26"/>
        </w:rPr>
        <w:t xml:space="preserve">p tin chính là Mã sách. </w:t>
      </w:r>
      <w:r w:rsidRPr="00405172">
        <w:rPr>
          <w:rFonts w:ascii="Times New Roman" w:hAnsi="Times New Roman" w:cs="Times New Roman"/>
          <w:sz w:val="26"/>
          <w:szCs w:val="26"/>
        </w:rPr>
        <w:t>Hệ thống giúp độc giả có thể tìm sách theo nhiề</w:t>
      </w:r>
      <w:r>
        <w:rPr>
          <w:rFonts w:ascii="Times New Roman" w:hAnsi="Times New Roman" w:cs="Times New Roman"/>
          <w:sz w:val="26"/>
          <w:szCs w:val="26"/>
        </w:rPr>
        <w:t xml:space="preserve">u tiêu chí khác nhau như </w:t>
      </w:r>
      <w:r w:rsidRPr="00405172">
        <w:rPr>
          <w:rFonts w:ascii="Times New Roman" w:hAnsi="Times New Roman" w:cs="Times New Roman"/>
          <w:sz w:val="26"/>
          <w:szCs w:val="26"/>
        </w:rPr>
        <w:t>tên loại sách, tên sách, tên tác giả, hoặc theo từ</w:t>
      </w:r>
      <w:r>
        <w:rPr>
          <w:rFonts w:ascii="Times New Roman" w:hAnsi="Times New Roman" w:cs="Times New Roman"/>
          <w:sz w:val="26"/>
          <w:szCs w:val="26"/>
        </w:rPr>
        <w:t xml:space="preserve"> khóa, ...</w:t>
      </w:r>
      <w:r w:rsidRPr="00405172">
        <w:rPr>
          <w:rFonts w:ascii="Times New Roman" w:hAnsi="Times New Roman" w:cs="Times New Roman"/>
          <w:sz w:val="26"/>
          <w:szCs w:val="26"/>
        </w:rPr>
        <w:t>Độc giả là các giảng viên hoặc sinh viên của trường, để mượn sách hoặ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405172">
        <w:rPr>
          <w:rFonts w:ascii="Times New Roman" w:hAnsi="Times New Roman" w:cs="Times New Roman"/>
          <w:sz w:val="26"/>
          <w:szCs w:val="26"/>
        </w:rPr>
        <w:t>đọc sách, các độc giả phải đăng ký tài khoản trong hệ thống thư việ</w:t>
      </w:r>
      <w:r>
        <w:rPr>
          <w:rFonts w:ascii="Times New Roman" w:hAnsi="Times New Roman" w:cs="Times New Roman"/>
          <w:sz w:val="26"/>
          <w:szCs w:val="26"/>
        </w:rPr>
        <w:t xml:space="preserve">n, Mã </w:t>
      </w:r>
      <w:r w:rsidRPr="00405172">
        <w:rPr>
          <w:rFonts w:ascii="Times New Roman" w:hAnsi="Times New Roman" w:cs="Times New Roman"/>
          <w:sz w:val="26"/>
          <w:szCs w:val="26"/>
        </w:rPr>
        <w:t>tài khoản chính là Mã giảng viên hoặc Mã sinh viên. Khi cần mượ</w:t>
      </w:r>
      <w:r>
        <w:rPr>
          <w:rFonts w:ascii="Times New Roman" w:hAnsi="Times New Roman" w:cs="Times New Roman"/>
          <w:sz w:val="26"/>
          <w:szCs w:val="26"/>
        </w:rPr>
        <w:t xml:space="preserve">n sách in </w:t>
      </w:r>
      <w:r w:rsidRPr="00405172">
        <w:rPr>
          <w:rFonts w:ascii="Times New Roman" w:hAnsi="Times New Roman" w:cs="Times New Roman"/>
          <w:sz w:val="26"/>
          <w:szCs w:val="26"/>
        </w:rPr>
        <w:t>thì độc giả phải đăng nhập vào hệ thống và thực hiện chứ</w:t>
      </w:r>
      <w:r>
        <w:rPr>
          <w:rFonts w:ascii="Times New Roman" w:hAnsi="Times New Roman" w:cs="Times New Roman"/>
          <w:sz w:val="26"/>
          <w:szCs w:val="26"/>
        </w:rPr>
        <w:t xml:space="preserve">c năng đăng ký </w:t>
      </w:r>
      <w:r w:rsidRPr="00405172">
        <w:rPr>
          <w:rFonts w:ascii="Times New Roman" w:hAnsi="Times New Roman" w:cs="Times New Roman"/>
          <w:sz w:val="26"/>
          <w:szCs w:val="26"/>
        </w:rPr>
        <w:t>mượn sách, bao gồm các thông tin: Mã sách, tên sách, tác giả</w:t>
      </w:r>
      <w:r>
        <w:rPr>
          <w:rFonts w:ascii="Times New Roman" w:hAnsi="Times New Roman" w:cs="Times New Roman"/>
          <w:sz w:val="26"/>
          <w:szCs w:val="26"/>
        </w:rPr>
        <w:t xml:space="preserve">, ngày </w:t>
      </w:r>
      <w:r w:rsidRPr="00405172">
        <w:rPr>
          <w:rFonts w:ascii="Times New Roman" w:hAnsi="Times New Roman" w:cs="Times New Roman"/>
          <w:sz w:val="26"/>
          <w:szCs w:val="26"/>
        </w:rPr>
        <w:t>mượn, ngày trả, khi đăng ký thành công thì độc giả đến gặp thủ thư để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05172">
        <w:rPr>
          <w:rFonts w:ascii="Times New Roman" w:hAnsi="Times New Roman" w:cs="Times New Roman"/>
          <w:sz w:val="26"/>
          <w:szCs w:val="26"/>
        </w:rPr>
        <w:t>nhận sách.</w:t>
      </w:r>
    </w:p>
    <w:p w:rsidR="00405172" w:rsidRPr="00405172" w:rsidRDefault="00405172" w:rsidP="00405172">
      <w:pPr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Đối với sách điện tử, độc giả cũng phải đăng nhập vào hệ thống để có thể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05172">
        <w:rPr>
          <w:rFonts w:ascii="Times New Roman" w:hAnsi="Times New Roman" w:cs="Times New Roman"/>
          <w:sz w:val="26"/>
          <w:szCs w:val="26"/>
        </w:rPr>
        <w:t>tìm và đọc online trên mạng cục bộ của trường.</w:t>
      </w:r>
    </w:p>
    <w:p w:rsidR="00405172" w:rsidRPr="00405172" w:rsidRDefault="00405172" w:rsidP="00405172">
      <w:pPr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Hệ thống quản lý thư viện cung cấp chức năng giúp thủ thư có thể</w:t>
      </w:r>
      <w:r>
        <w:rPr>
          <w:rFonts w:ascii="Times New Roman" w:hAnsi="Times New Roman" w:cs="Times New Roman"/>
          <w:sz w:val="26"/>
          <w:szCs w:val="26"/>
        </w:rPr>
        <w:t xml:space="preserve"> thêm </w:t>
      </w:r>
      <w:r w:rsidRPr="00405172">
        <w:rPr>
          <w:rFonts w:ascii="Times New Roman" w:hAnsi="Times New Roman" w:cs="Times New Roman"/>
          <w:sz w:val="26"/>
          <w:szCs w:val="26"/>
        </w:rPr>
        <w:t>sách mới, quản lý việc mượn và trả sách, thống kê sách đã cho mượn, số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05172">
        <w:rPr>
          <w:rFonts w:ascii="Times New Roman" w:hAnsi="Times New Roman" w:cs="Times New Roman"/>
          <w:sz w:val="26"/>
          <w:szCs w:val="26"/>
        </w:rPr>
        <w:t>sách còn trong kho. Đối với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05172">
        <w:rPr>
          <w:rFonts w:ascii="Times New Roman" w:hAnsi="Times New Roman" w:cs="Times New Roman"/>
          <w:sz w:val="26"/>
          <w:szCs w:val="26"/>
        </w:rPr>
        <w:t>sách điện tử, hệ thống có thể thống kê số lần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05172">
        <w:rPr>
          <w:rFonts w:ascii="Times New Roman" w:hAnsi="Times New Roman" w:cs="Times New Roman"/>
          <w:sz w:val="26"/>
          <w:szCs w:val="26"/>
        </w:rPr>
        <w:t>truy cập, có thể đánh giá sách nào được yêu thích nhất.</w:t>
      </w:r>
    </w:p>
    <w:p w:rsidR="00405172" w:rsidRDefault="00405172" w:rsidP="00405172">
      <w:pPr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Để duy trì hoạt động của thư viện, độc giả phải tuân thủ quy định về việ</w:t>
      </w:r>
      <w:r>
        <w:rPr>
          <w:rFonts w:ascii="Times New Roman" w:hAnsi="Times New Roman" w:cs="Times New Roman"/>
          <w:sz w:val="26"/>
          <w:szCs w:val="26"/>
        </w:rPr>
        <w:t xml:space="preserve">c </w:t>
      </w:r>
      <w:r w:rsidRPr="00405172">
        <w:rPr>
          <w:rFonts w:ascii="Times New Roman" w:hAnsi="Times New Roman" w:cs="Times New Roman"/>
          <w:sz w:val="26"/>
          <w:szCs w:val="26"/>
        </w:rPr>
        <w:t>mượn và trả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405172">
        <w:rPr>
          <w:rFonts w:ascii="Times New Roman" w:hAnsi="Times New Roman" w:cs="Times New Roman"/>
          <w:sz w:val="26"/>
          <w:szCs w:val="26"/>
        </w:rPr>
        <w:t>nếu trễ hạn sẽ bị phạt, quy định phạt như sau: nếu số</w:t>
      </w:r>
      <w:r>
        <w:rPr>
          <w:rFonts w:ascii="Times New Roman" w:hAnsi="Times New Roman" w:cs="Times New Roman"/>
          <w:sz w:val="26"/>
          <w:szCs w:val="26"/>
        </w:rPr>
        <w:t xml:space="preserve"> ngày </w:t>
      </w:r>
      <w:r w:rsidRPr="00405172">
        <w:rPr>
          <w:rFonts w:ascii="Times New Roman" w:hAnsi="Times New Roman" w:cs="Times New Roman"/>
          <w:sz w:val="26"/>
          <w:szCs w:val="26"/>
        </w:rPr>
        <w:t xml:space="preserve">trễ hạn &lt;7 ngày thì phạt 5% đơn giá </w:t>
      </w:r>
      <w:r w:rsidRPr="00405172">
        <w:rPr>
          <w:rFonts w:ascii="Times New Roman" w:hAnsi="Times New Roman" w:cs="Times New Roman"/>
          <w:sz w:val="26"/>
          <w:szCs w:val="26"/>
        </w:rPr>
        <w:lastRenderedPageBreak/>
        <w:t>sách. Nếu từ 7 ngày đế</w:t>
      </w:r>
      <w:r>
        <w:rPr>
          <w:rFonts w:ascii="Times New Roman" w:hAnsi="Times New Roman" w:cs="Times New Roman"/>
          <w:sz w:val="26"/>
          <w:szCs w:val="26"/>
        </w:rPr>
        <w:t xml:space="preserve">n 15 ngày thì </w:t>
      </w:r>
      <w:r w:rsidRPr="00405172">
        <w:rPr>
          <w:rFonts w:ascii="Times New Roman" w:hAnsi="Times New Roman" w:cs="Times New Roman"/>
          <w:sz w:val="26"/>
          <w:szCs w:val="26"/>
        </w:rPr>
        <w:t>phạt 10% giá sách, nếu trên 15 ngày thì phạ</w:t>
      </w:r>
      <w:r>
        <w:rPr>
          <w:rFonts w:ascii="Times New Roman" w:hAnsi="Times New Roman" w:cs="Times New Roman"/>
          <w:sz w:val="26"/>
          <w:szCs w:val="26"/>
        </w:rPr>
        <w:t xml:space="preserve">t 20% giá sách. </w:t>
      </w:r>
      <w:r w:rsidRPr="00405172">
        <w:rPr>
          <w:rFonts w:ascii="Times New Roman" w:hAnsi="Times New Roman" w:cs="Times New Roman"/>
          <w:sz w:val="26"/>
          <w:szCs w:val="26"/>
        </w:rPr>
        <w:t>Ngoài ra, người quản lý thư viện cũng yêu cầu hệ thống phải có giao diệ</w:t>
      </w:r>
      <w:r>
        <w:rPr>
          <w:rFonts w:ascii="Times New Roman" w:hAnsi="Times New Roman" w:cs="Times New Roman"/>
          <w:sz w:val="26"/>
          <w:szCs w:val="26"/>
        </w:rPr>
        <w:t xml:space="preserve">n </w:t>
      </w:r>
      <w:r w:rsidRPr="00405172">
        <w:rPr>
          <w:rFonts w:ascii="Times New Roman" w:hAnsi="Times New Roman" w:cs="Times New Roman"/>
          <w:sz w:val="26"/>
          <w:szCs w:val="26"/>
        </w:rPr>
        <w:t>thân thiện dễ sử dụng, chương trình chạy ổn định.</w:t>
      </w:r>
    </w:p>
    <w:p w:rsidR="00405172" w:rsidRDefault="00405172" w:rsidP="004051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Xác định chức năng: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+ Chức năng đăng ký và đăng nhập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Người dùng cần có tài khoản để sử dụng.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Tài khoản sẽ cần mã sinh viên hoặc mã giảng viên để đăng ký.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Người dùng phải đăng nhập vào hệ thống để mượn sách và đọc sách điện tử.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+ Chức năng tìm kiếm sách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Hệ thống cho phép tìm sách bằng nhiều cách: Theo tên sách, tên loại sách, tên tác giả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+ Chức năng đọc sách điện tử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Sau khi đăng nhập, người dùng có thể đọc sách điện tử trực tuyến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+ Chức năng mượn sách in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Người dùng có thể đăng ký mượn sách in trên hệ thống.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Thông tin khi mượn gồm: mã sách, tên sách, tác giả, ngày mượn và ngày trả.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Sau khi đăng ký thành công, người dùng đến gặp thủ thư để lấy sách.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+ Chức năng trả sách và tính tiền phạt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Hệ thống sẽ kiểm tra ngày trả sách.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Nếu trả trễ thì tính mức phạt như sau: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Trễ &lt; 7 ngày: phạt 5% giá sách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Từ 7 đến 15 ngày: phạt 10% giá sách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Trên 15 ngày: phạt 20% giá sách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lastRenderedPageBreak/>
        <w:t>+ Chức năng dành cho thủ thư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Thêm sách mới vào thư viện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Quản lý thông tin sách.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Xác nhận và theo dõi việc mượn/trả sách.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Xem thống kê:</w:t>
      </w:r>
    </w:p>
    <w:p w:rsidR="00405172" w:rsidRPr="00405172" w:rsidRDefault="00405172" w:rsidP="0040517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Sách đã cho mượn</w:t>
      </w:r>
    </w:p>
    <w:p w:rsidR="00AE6AD7" w:rsidRDefault="00405172" w:rsidP="00AE6A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5172">
        <w:rPr>
          <w:rFonts w:ascii="Times New Roman" w:hAnsi="Times New Roman" w:cs="Times New Roman"/>
          <w:sz w:val="26"/>
          <w:szCs w:val="26"/>
        </w:rPr>
        <w:t>Số lượng sách còn trong kho</w:t>
      </w:r>
    </w:p>
    <w:p w:rsidR="00AE6AD7" w:rsidRPr="00AE6AD7" w:rsidRDefault="00AE6AD7" w:rsidP="00AE6AD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6AD7">
        <w:rPr>
          <w:rFonts w:ascii="Times New Roman" w:hAnsi="Times New Roman" w:cs="Times New Roman"/>
          <w:sz w:val="26"/>
          <w:szCs w:val="26"/>
        </w:rPr>
        <w:t>Mô hình hóa yêu cầu chức năng, sử dụng sơ đồ use case.</w:t>
      </w:r>
    </w:p>
    <w:p w:rsidR="00AE6AD7" w:rsidRPr="00AE6AD7" w:rsidRDefault="00AE6AD7" w:rsidP="00AE6A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12A3C" w:rsidRDefault="00AE6AD7" w:rsidP="00AE6A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99165" cy="4333875"/>
            <wp:effectExtent l="95250" t="95250" r="101600" b="857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ểu đồ không có tiêu đề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260" cy="43390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E12A3C" w:rsidRPr="00AE6AD7">
        <w:rPr>
          <w:rFonts w:ascii="Times New Roman" w:hAnsi="Times New Roman" w:cs="Times New Roman"/>
          <w:sz w:val="26"/>
          <w:szCs w:val="26"/>
        </w:rPr>
        <w:br w:type="page"/>
      </w:r>
    </w:p>
    <w:p w:rsidR="00AE6AD7" w:rsidRDefault="00AE6AD7" w:rsidP="00AE6A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732B0B" w:rsidTr="005C47C3">
        <w:trPr>
          <w:trHeight w:val="416"/>
        </w:trPr>
        <w:tc>
          <w:tcPr>
            <w:tcW w:w="2405" w:type="dxa"/>
            <w:vAlign w:val="center"/>
          </w:tcPr>
          <w:p w:rsidR="00732B0B" w:rsidRDefault="00732B0B" w:rsidP="00732B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Trường</w:t>
            </w:r>
          </w:p>
        </w:tc>
        <w:tc>
          <w:tcPr>
            <w:tcW w:w="6945" w:type="dxa"/>
            <w:vAlign w:val="center"/>
          </w:tcPr>
          <w:p w:rsidR="00732B0B" w:rsidRDefault="00732B0B" w:rsidP="00732B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732B0B" w:rsidTr="005C47C3">
        <w:tc>
          <w:tcPr>
            <w:tcW w:w="2405" w:type="dxa"/>
            <w:vAlign w:val="center"/>
          </w:tcPr>
          <w:p w:rsidR="00732B0B" w:rsidRDefault="00732B0B" w:rsidP="00732B0B">
            <w:r>
              <w:rPr>
                <w:rStyle w:val="Strong"/>
              </w:rPr>
              <w:t>UCID</w:t>
            </w:r>
          </w:p>
        </w:tc>
        <w:tc>
          <w:tcPr>
            <w:tcW w:w="6945" w:type="dxa"/>
            <w:vAlign w:val="center"/>
          </w:tcPr>
          <w:p w:rsidR="00732B0B" w:rsidRDefault="00732B0B" w:rsidP="00732B0B">
            <w:r>
              <w:t>ID1</w:t>
            </w:r>
          </w:p>
        </w:tc>
      </w:tr>
      <w:tr w:rsidR="00732B0B" w:rsidTr="005C47C3">
        <w:tc>
          <w:tcPr>
            <w:tcW w:w="2405" w:type="dxa"/>
            <w:vAlign w:val="center"/>
          </w:tcPr>
          <w:p w:rsidR="00732B0B" w:rsidRDefault="00732B0B" w:rsidP="00732B0B">
            <w:r>
              <w:rPr>
                <w:rStyle w:val="Strong"/>
              </w:rPr>
              <w:t>Name</w:t>
            </w:r>
          </w:p>
        </w:tc>
        <w:tc>
          <w:tcPr>
            <w:tcW w:w="6945" w:type="dxa"/>
            <w:vAlign w:val="center"/>
          </w:tcPr>
          <w:p w:rsidR="00732B0B" w:rsidRDefault="00732B0B" w:rsidP="00732B0B">
            <w:r>
              <w:t>Đăng nhập</w:t>
            </w:r>
          </w:p>
        </w:tc>
      </w:tr>
      <w:tr w:rsidR="00732B0B" w:rsidTr="005C47C3">
        <w:tc>
          <w:tcPr>
            <w:tcW w:w="2405" w:type="dxa"/>
            <w:vAlign w:val="center"/>
          </w:tcPr>
          <w:p w:rsidR="00732B0B" w:rsidRDefault="00732B0B" w:rsidP="00732B0B">
            <w:r>
              <w:rPr>
                <w:rStyle w:val="Strong"/>
              </w:rPr>
              <w:t>Summary</w:t>
            </w:r>
          </w:p>
        </w:tc>
        <w:tc>
          <w:tcPr>
            <w:tcW w:w="6945" w:type="dxa"/>
            <w:vAlign w:val="center"/>
          </w:tcPr>
          <w:p w:rsidR="00732B0B" w:rsidRDefault="00732B0B" w:rsidP="00732B0B">
            <w:r>
              <w:t>Cho phép người dùng (SV/giảng viên) đăng nhập vào hệ thống để sử dụng các chức năng</w:t>
            </w:r>
          </w:p>
        </w:tc>
      </w:tr>
      <w:tr w:rsidR="00732B0B" w:rsidTr="005C47C3">
        <w:tc>
          <w:tcPr>
            <w:tcW w:w="2405" w:type="dxa"/>
            <w:vAlign w:val="center"/>
          </w:tcPr>
          <w:p w:rsidR="00732B0B" w:rsidRDefault="00732B0B" w:rsidP="00732B0B">
            <w:r>
              <w:rPr>
                <w:rStyle w:val="Strong"/>
              </w:rPr>
              <w:t>Preconditions</w:t>
            </w:r>
          </w:p>
        </w:tc>
        <w:tc>
          <w:tcPr>
            <w:tcW w:w="6945" w:type="dxa"/>
            <w:vAlign w:val="center"/>
          </w:tcPr>
          <w:p w:rsidR="00732B0B" w:rsidRDefault="00732B0B" w:rsidP="00732B0B">
            <w:r>
              <w:t>Người dùng đã có tài khoản hợp lệ</w:t>
            </w:r>
          </w:p>
        </w:tc>
      </w:tr>
      <w:tr w:rsidR="00732B0B" w:rsidTr="005C47C3">
        <w:tc>
          <w:tcPr>
            <w:tcW w:w="2405" w:type="dxa"/>
            <w:vAlign w:val="center"/>
          </w:tcPr>
          <w:p w:rsidR="00732B0B" w:rsidRDefault="00732B0B" w:rsidP="00732B0B">
            <w:r>
              <w:rPr>
                <w:rStyle w:val="Strong"/>
              </w:rPr>
              <w:t>Postconditions</w:t>
            </w:r>
          </w:p>
        </w:tc>
        <w:tc>
          <w:tcPr>
            <w:tcW w:w="6945" w:type="dxa"/>
            <w:vAlign w:val="center"/>
          </w:tcPr>
          <w:p w:rsidR="00732B0B" w:rsidRDefault="00732B0B" w:rsidP="00732B0B">
            <w:r>
              <w:t>Hệ thống hiển thị trang chính với các chức năng phù hợp với vai trò</w:t>
            </w:r>
          </w:p>
        </w:tc>
      </w:tr>
      <w:tr w:rsidR="00732B0B" w:rsidTr="005C47C3">
        <w:tc>
          <w:tcPr>
            <w:tcW w:w="2405" w:type="dxa"/>
            <w:vAlign w:val="center"/>
          </w:tcPr>
          <w:p w:rsidR="00732B0B" w:rsidRDefault="00732B0B" w:rsidP="00732B0B">
            <w:r>
              <w:rPr>
                <w:rStyle w:val="Strong"/>
              </w:rPr>
              <w:t>Primary Actor(s)</w:t>
            </w:r>
          </w:p>
        </w:tc>
        <w:tc>
          <w:tcPr>
            <w:tcW w:w="6945" w:type="dxa"/>
            <w:vAlign w:val="center"/>
          </w:tcPr>
          <w:p w:rsidR="00732B0B" w:rsidRDefault="00732B0B" w:rsidP="00732B0B">
            <w:r>
              <w:t>Sinh viên / Giảng viên</w:t>
            </w:r>
          </w:p>
        </w:tc>
      </w:tr>
      <w:tr w:rsidR="00732B0B" w:rsidTr="005C47C3">
        <w:tc>
          <w:tcPr>
            <w:tcW w:w="2405" w:type="dxa"/>
            <w:vAlign w:val="center"/>
          </w:tcPr>
          <w:p w:rsidR="00732B0B" w:rsidRDefault="00732B0B" w:rsidP="00732B0B">
            <w:r>
              <w:rPr>
                <w:rStyle w:val="Strong"/>
              </w:rPr>
              <w:t>Secondary Actor(s)</w:t>
            </w:r>
          </w:p>
        </w:tc>
        <w:tc>
          <w:tcPr>
            <w:tcW w:w="6945" w:type="dxa"/>
            <w:vAlign w:val="center"/>
          </w:tcPr>
          <w:p w:rsidR="00732B0B" w:rsidRDefault="00732B0B" w:rsidP="00732B0B">
            <w:r>
              <w:t>Hệ thống xác thực đăng nhập</w:t>
            </w:r>
          </w:p>
        </w:tc>
      </w:tr>
      <w:tr w:rsidR="00732B0B" w:rsidTr="005C47C3">
        <w:tc>
          <w:tcPr>
            <w:tcW w:w="2405" w:type="dxa"/>
            <w:vAlign w:val="center"/>
          </w:tcPr>
          <w:p w:rsidR="00732B0B" w:rsidRDefault="00732B0B" w:rsidP="00732B0B">
            <w:r>
              <w:rPr>
                <w:rStyle w:val="Strong"/>
              </w:rPr>
              <w:t>Trigger</w:t>
            </w:r>
          </w:p>
        </w:tc>
        <w:tc>
          <w:tcPr>
            <w:tcW w:w="6945" w:type="dxa"/>
            <w:vAlign w:val="center"/>
          </w:tcPr>
          <w:p w:rsidR="00732B0B" w:rsidRDefault="00732B0B" w:rsidP="00732B0B">
            <w:r>
              <w:t>Người dùng truy cập trang đăng nhập</w:t>
            </w:r>
          </w:p>
        </w:tc>
      </w:tr>
      <w:tr w:rsidR="00732B0B" w:rsidTr="005C47C3">
        <w:tc>
          <w:tcPr>
            <w:tcW w:w="2405" w:type="dxa"/>
            <w:vAlign w:val="center"/>
          </w:tcPr>
          <w:p w:rsidR="00732B0B" w:rsidRDefault="00732B0B" w:rsidP="00732B0B">
            <w:r>
              <w:rPr>
                <w:rStyle w:val="Strong"/>
              </w:rPr>
              <w:t>Main Scenario</w:t>
            </w:r>
          </w:p>
        </w:tc>
        <w:tc>
          <w:tcPr>
            <w:tcW w:w="6945" w:type="dxa"/>
            <w:vAlign w:val="center"/>
          </w:tcPr>
          <w:p w:rsidR="00732B0B" w:rsidRDefault="00732B0B" w:rsidP="00732B0B">
            <w:r>
              <w:t>Step 1 – Action: Người dùng nhập tên đăng nhập và mật khẩu</w:t>
            </w:r>
          </w:p>
          <w:p w:rsidR="00732B0B" w:rsidRDefault="00732B0B" w:rsidP="00732B0B">
            <w:r>
              <w:t>Step 2 – Action: Hệ thống kiểm tra thông tin đăng nhập</w:t>
            </w:r>
          </w:p>
          <w:p w:rsidR="00732B0B" w:rsidRDefault="00732B0B" w:rsidP="00732B0B">
            <w:r>
              <w:t>Step 3 – Action: Nếu đúng, chuyển đến giao diện chính</w:t>
            </w:r>
          </w:p>
        </w:tc>
      </w:tr>
      <w:tr w:rsidR="00732B0B" w:rsidTr="005C47C3">
        <w:tc>
          <w:tcPr>
            <w:tcW w:w="2405" w:type="dxa"/>
            <w:vAlign w:val="center"/>
          </w:tcPr>
          <w:p w:rsidR="00732B0B" w:rsidRDefault="00732B0B" w:rsidP="00732B0B">
            <w:r>
              <w:rPr>
                <w:rStyle w:val="Strong"/>
              </w:rPr>
              <w:t>Extensions</w:t>
            </w:r>
          </w:p>
        </w:tc>
        <w:tc>
          <w:tcPr>
            <w:tcW w:w="6945" w:type="dxa"/>
            <w:vAlign w:val="center"/>
          </w:tcPr>
          <w:p w:rsidR="00732B0B" w:rsidRDefault="00732B0B" w:rsidP="00732B0B">
            <w:r>
              <w:t>Step 2 – Action: Nếu sai thông tin → hiển thị thông báo lỗi</w:t>
            </w:r>
          </w:p>
        </w:tc>
      </w:tr>
      <w:tr w:rsidR="00732B0B" w:rsidTr="005C47C3">
        <w:trPr>
          <w:trHeight w:val="628"/>
        </w:trPr>
        <w:tc>
          <w:tcPr>
            <w:tcW w:w="2405" w:type="dxa"/>
            <w:vAlign w:val="center"/>
          </w:tcPr>
          <w:p w:rsidR="00732B0B" w:rsidRDefault="00732B0B" w:rsidP="00732B0B">
            <w:r>
              <w:rPr>
                <w:rStyle w:val="Strong"/>
              </w:rPr>
              <w:t>Open issues</w:t>
            </w:r>
          </w:p>
        </w:tc>
        <w:tc>
          <w:tcPr>
            <w:tcW w:w="6945" w:type="dxa"/>
            <w:vAlign w:val="center"/>
          </w:tcPr>
          <w:p w:rsidR="00732B0B" w:rsidRDefault="00732B0B" w:rsidP="00732B0B">
            <w:r>
              <w:t>Xác thực captcha nếu đăng nhập nhiều lần thất bại</w:t>
            </w:r>
          </w:p>
        </w:tc>
      </w:tr>
    </w:tbl>
    <w:p w:rsidR="00732B0B" w:rsidRDefault="00732B0B" w:rsidP="00AE6A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32B0B" w:rsidRPr="00AE6AD7" w:rsidRDefault="00732B0B" w:rsidP="00AE6AD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AE6AD7" w:rsidTr="00AE6AD7">
        <w:trPr>
          <w:trHeight w:val="416"/>
        </w:trPr>
        <w:tc>
          <w:tcPr>
            <w:tcW w:w="2405" w:type="dxa"/>
            <w:vAlign w:val="center"/>
          </w:tcPr>
          <w:p w:rsidR="00AE6AD7" w:rsidRDefault="00AE6AD7" w:rsidP="00AE6A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Trường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AE6AD7" w:rsidTr="00AE6AD7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UCID</w:t>
            </w:r>
          </w:p>
        </w:tc>
        <w:tc>
          <w:tcPr>
            <w:tcW w:w="6945" w:type="dxa"/>
            <w:vAlign w:val="center"/>
          </w:tcPr>
          <w:p w:rsidR="00AE6AD7" w:rsidRDefault="00732B0B" w:rsidP="00AE6AD7">
            <w:r>
              <w:t>ID2</w:t>
            </w:r>
          </w:p>
        </w:tc>
      </w:tr>
      <w:tr w:rsidR="00AE6AD7" w:rsidTr="00AE6AD7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Name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Tạo tài khoản</w:t>
            </w:r>
          </w:p>
        </w:tc>
      </w:tr>
      <w:tr w:rsidR="00AE6AD7" w:rsidTr="00AE6AD7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Summary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Người dùng có thể đăng ký tài khoản để sử dụng hệ thống</w:t>
            </w:r>
          </w:p>
        </w:tc>
      </w:tr>
      <w:tr w:rsidR="00AE6AD7" w:rsidTr="00AE6AD7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Preconditions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Người dùng chưa có tài khoản</w:t>
            </w:r>
          </w:p>
        </w:tc>
      </w:tr>
      <w:tr w:rsidR="00AE6AD7" w:rsidTr="00AE6AD7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Postconditions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Hệ thống lưu thông tin tài khoản mới</w:t>
            </w:r>
            <w:r w:rsidR="00732B0B">
              <w:t xml:space="preserve"> đăng ký</w:t>
            </w:r>
          </w:p>
        </w:tc>
      </w:tr>
      <w:tr w:rsidR="00AE6AD7" w:rsidTr="00AE6AD7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Primary Actor(s)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Sinh viên</w:t>
            </w:r>
            <w:r w:rsidR="00732B0B">
              <w:t>, giảng viên</w:t>
            </w:r>
          </w:p>
        </w:tc>
      </w:tr>
      <w:tr w:rsidR="00AE6AD7" w:rsidTr="00AE6AD7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Secondary Actor(s)</w:t>
            </w:r>
          </w:p>
        </w:tc>
        <w:tc>
          <w:tcPr>
            <w:tcW w:w="6945" w:type="dxa"/>
            <w:vAlign w:val="center"/>
          </w:tcPr>
          <w:p w:rsidR="00AE6AD7" w:rsidRDefault="00732B0B" w:rsidP="00AE6AD7">
            <w:r>
              <w:t>CSDL người dùng (để kiểm tra trùng MSSV)</w:t>
            </w:r>
          </w:p>
        </w:tc>
      </w:tr>
      <w:tr w:rsidR="00AE6AD7" w:rsidTr="00AE6AD7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Trigger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Người dùng chọn chức năng "Đăng ký"</w:t>
            </w:r>
          </w:p>
        </w:tc>
      </w:tr>
      <w:tr w:rsidR="00AE6AD7" w:rsidTr="00AE6AD7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Main Scenario</w:t>
            </w:r>
          </w:p>
        </w:tc>
        <w:tc>
          <w:tcPr>
            <w:tcW w:w="6945" w:type="dxa"/>
            <w:vAlign w:val="center"/>
          </w:tcPr>
          <w:p w:rsidR="00732B0B" w:rsidRDefault="00AE6AD7" w:rsidP="00AE6AD7">
            <w:r>
              <w:t>Step 1 – Action: Nhập thông tin cá nhân (MSSV, email, mật khẩu...)</w:t>
            </w:r>
          </w:p>
          <w:p w:rsidR="00732B0B" w:rsidRDefault="00AE6AD7" w:rsidP="00AE6AD7">
            <w:r>
              <w:t>Step 2 – Action: Hệ thống kiểm tra tính hợp lệ</w:t>
            </w:r>
          </w:p>
          <w:p w:rsidR="00AE6AD7" w:rsidRDefault="00AE6AD7" w:rsidP="00AE6AD7">
            <w:r>
              <w:t>Step 3 – Action: Hệ thống tạo tài khoản và thông báo thành công</w:t>
            </w:r>
          </w:p>
        </w:tc>
      </w:tr>
      <w:tr w:rsidR="00AE6AD7" w:rsidTr="00AE6AD7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Extensions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Step 2 – Action: Nếu MSSV đã tồn tại → thông báo lỗi</w:t>
            </w:r>
          </w:p>
        </w:tc>
      </w:tr>
      <w:tr w:rsidR="00AE6AD7" w:rsidTr="00AE6AD7">
        <w:trPr>
          <w:trHeight w:val="628"/>
        </w:trPr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Open issues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Cần xác minh email hoặc SMS để kích hoạt tài khoản?</w:t>
            </w:r>
          </w:p>
        </w:tc>
      </w:tr>
    </w:tbl>
    <w:p w:rsidR="00732B0B" w:rsidRDefault="00732B0B" w:rsidP="00E12A3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05172" w:rsidRDefault="00732B0B" w:rsidP="00732B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AE6AD7" w:rsidTr="005C47C3">
        <w:trPr>
          <w:trHeight w:val="416"/>
        </w:trPr>
        <w:tc>
          <w:tcPr>
            <w:tcW w:w="2405" w:type="dxa"/>
            <w:vAlign w:val="center"/>
          </w:tcPr>
          <w:p w:rsidR="00AE6AD7" w:rsidRDefault="00AE6AD7" w:rsidP="00AE6A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Trường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UCID</w:t>
            </w:r>
          </w:p>
        </w:tc>
        <w:tc>
          <w:tcPr>
            <w:tcW w:w="6945" w:type="dxa"/>
            <w:vAlign w:val="center"/>
          </w:tcPr>
          <w:p w:rsidR="00AE6AD7" w:rsidRDefault="00732B0B" w:rsidP="00AE6AD7">
            <w:r>
              <w:t>ID3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Name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Xem điểm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Summary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Cho phép sinh viên xem điểm các học phần đã học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Preconditions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Đã đăng nhập hệ thống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Postconditions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Hiển thị danh sách điểm học phần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Primary Actor(s)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Sinh viên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Secondary Actor(s)</w:t>
            </w:r>
          </w:p>
        </w:tc>
        <w:tc>
          <w:tcPr>
            <w:tcW w:w="6945" w:type="dxa"/>
            <w:vAlign w:val="center"/>
          </w:tcPr>
          <w:p w:rsidR="00AE6AD7" w:rsidRDefault="00732B0B" w:rsidP="00AE6AD7">
            <w:r>
              <w:t>Hệ thống điểm / CSDL điểm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Trigger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Chọn chức năng “Xem điểm”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Main Scenario</w:t>
            </w:r>
          </w:p>
        </w:tc>
        <w:tc>
          <w:tcPr>
            <w:tcW w:w="6945" w:type="dxa"/>
            <w:vAlign w:val="center"/>
          </w:tcPr>
          <w:p w:rsidR="00732B0B" w:rsidRDefault="00AE6AD7" w:rsidP="00AE6AD7">
            <w:r>
              <w:t>Step 1 – Action: SV chọn học kỳ hoặc năm học</w:t>
            </w:r>
          </w:p>
          <w:p w:rsidR="00732B0B" w:rsidRDefault="00AE6AD7" w:rsidP="00AE6AD7">
            <w:r>
              <w:t>Step 2 – Action: Hệ thống truy vấn dữ liệu</w:t>
            </w:r>
          </w:p>
          <w:p w:rsidR="00AE6AD7" w:rsidRDefault="00AE6AD7" w:rsidP="00AE6AD7">
            <w:r>
              <w:t>Step 3 – Action: Hiển thị điểm từng học phần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Extensions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Nếu không có dữ liệu → thông báo “Chưa có điểm”</w:t>
            </w:r>
          </w:p>
        </w:tc>
      </w:tr>
      <w:tr w:rsidR="00AE6AD7" w:rsidTr="005C47C3">
        <w:trPr>
          <w:trHeight w:val="628"/>
        </w:trPr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Open issues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Có cần bảo vệ bằng mã OTP không?</w:t>
            </w:r>
          </w:p>
        </w:tc>
      </w:tr>
    </w:tbl>
    <w:p w:rsidR="00AE6AD7" w:rsidRDefault="00AE6AD7" w:rsidP="00E12A3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E6AD7" w:rsidRDefault="00AE6AD7" w:rsidP="00E12A3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AE6AD7" w:rsidTr="005C47C3">
        <w:trPr>
          <w:trHeight w:val="416"/>
        </w:trPr>
        <w:tc>
          <w:tcPr>
            <w:tcW w:w="2405" w:type="dxa"/>
            <w:vAlign w:val="center"/>
          </w:tcPr>
          <w:p w:rsidR="00AE6AD7" w:rsidRDefault="00AE6AD7" w:rsidP="00AE6A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Trường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UCID</w:t>
            </w:r>
          </w:p>
        </w:tc>
        <w:tc>
          <w:tcPr>
            <w:tcW w:w="6945" w:type="dxa"/>
            <w:vAlign w:val="center"/>
          </w:tcPr>
          <w:p w:rsidR="00AE6AD7" w:rsidRDefault="00732B0B" w:rsidP="00AE6AD7">
            <w:r>
              <w:t>ID4</w:t>
            </w:r>
            <w:bookmarkStart w:id="0" w:name="_GoBack"/>
            <w:bookmarkEnd w:id="0"/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Name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Thay đổi lớp học phần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Summary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Cho phép sinh viên chuyển sang lớp khác nếu còn chỗ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Preconditions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Đã đăng ký lớp học phần trước đó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Postconditions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Cập nhật thông tin lớp học phần mới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Primary Actor(s)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Sinh viên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Secondary Actor(s)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Cố vấn học tập (nếu cần duyệt)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Trigger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Chọn “Thay đổi lớp học phần” trong danh sách đăng ký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Main Scenario</w:t>
            </w:r>
          </w:p>
        </w:tc>
        <w:tc>
          <w:tcPr>
            <w:tcW w:w="6945" w:type="dxa"/>
            <w:vAlign w:val="center"/>
          </w:tcPr>
          <w:p w:rsidR="00732B0B" w:rsidRDefault="00AE6AD7" w:rsidP="00AE6AD7">
            <w:r>
              <w:t>Step 1 – Action: SV chọn lớp muốn đổi</w:t>
            </w:r>
          </w:p>
          <w:p w:rsidR="00732B0B" w:rsidRDefault="00AE6AD7" w:rsidP="00AE6AD7">
            <w:r>
              <w:t>Step 2 – Action: Hệ thống kiểm tra sĩ số lớp mớ</w:t>
            </w:r>
            <w:r w:rsidR="00732B0B">
              <w:t>i</w:t>
            </w:r>
          </w:p>
          <w:p w:rsidR="00AE6AD7" w:rsidRDefault="00AE6AD7" w:rsidP="00AE6AD7">
            <w:r>
              <w:t>Step 3 – Action: Nếu hợp lệ, cập nhật thông tin đăng ký mới</w:t>
            </w:r>
          </w:p>
        </w:tc>
      </w:tr>
      <w:tr w:rsidR="00AE6AD7" w:rsidTr="005C47C3"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Extensions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Nếu lớp đầy → hiển thị thông báo từ chối</w:t>
            </w:r>
          </w:p>
        </w:tc>
      </w:tr>
      <w:tr w:rsidR="00AE6AD7" w:rsidTr="005C47C3">
        <w:trPr>
          <w:trHeight w:val="628"/>
        </w:trPr>
        <w:tc>
          <w:tcPr>
            <w:tcW w:w="2405" w:type="dxa"/>
            <w:vAlign w:val="center"/>
          </w:tcPr>
          <w:p w:rsidR="00AE6AD7" w:rsidRDefault="00AE6AD7" w:rsidP="00AE6AD7">
            <w:r>
              <w:rPr>
                <w:rStyle w:val="Strong"/>
              </w:rPr>
              <w:t>Open issues</w:t>
            </w:r>
          </w:p>
        </w:tc>
        <w:tc>
          <w:tcPr>
            <w:tcW w:w="6945" w:type="dxa"/>
            <w:vAlign w:val="center"/>
          </w:tcPr>
          <w:p w:rsidR="00AE6AD7" w:rsidRDefault="00AE6AD7" w:rsidP="00AE6AD7">
            <w:r>
              <w:t>Có giới hạn số lần đổi lớp không?</w:t>
            </w:r>
          </w:p>
        </w:tc>
      </w:tr>
    </w:tbl>
    <w:p w:rsidR="00AE6AD7" w:rsidRPr="00E12A3C" w:rsidRDefault="00AE6AD7" w:rsidP="00E12A3C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E6AD7" w:rsidRPr="00E12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768" w:rsidRDefault="008B1768" w:rsidP="00732B0B">
      <w:pPr>
        <w:spacing w:after="0" w:line="240" w:lineRule="auto"/>
      </w:pPr>
      <w:r>
        <w:separator/>
      </w:r>
    </w:p>
  </w:endnote>
  <w:endnote w:type="continuationSeparator" w:id="0">
    <w:p w:rsidR="008B1768" w:rsidRDefault="008B1768" w:rsidP="0073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768" w:rsidRDefault="008B1768" w:rsidP="00732B0B">
      <w:pPr>
        <w:spacing w:after="0" w:line="240" w:lineRule="auto"/>
      </w:pPr>
      <w:r>
        <w:separator/>
      </w:r>
    </w:p>
  </w:footnote>
  <w:footnote w:type="continuationSeparator" w:id="0">
    <w:p w:rsidR="008B1768" w:rsidRDefault="008B1768" w:rsidP="00732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78AA"/>
    <w:multiLevelType w:val="hybridMultilevel"/>
    <w:tmpl w:val="EAAA4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36A49"/>
    <w:multiLevelType w:val="hybridMultilevel"/>
    <w:tmpl w:val="6B82B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72"/>
    <w:rsid w:val="00310F7C"/>
    <w:rsid w:val="00387ACA"/>
    <w:rsid w:val="003F7D4A"/>
    <w:rsid w:val="00405172"/>
    <w:rsid w:val="006E3379"/>
    <w:rsid w:val="00717E32"/>
    <w:rsid w:val="00732B0B"/>
    <w:rsid w:val="008B1768"/>
    <w:rsid w:val="00AE6AD7"/>
    <w:rsid w:val="00B134FE"/>
    <w:rsid w:val="00E12A3C"/>
    <w:rsid w:val="00E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2C44"/>
  <w15:chartTrackingRefBased/>
  <w15:docId w15:val="{562A0BC9-4FF0-4A35-B991-AEEAE5F9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172"/>
    <w:pPr>
      <w:ind w:left="720"/>
      <w:contextualSpacing/>
    </w:pPr>
  </w:style>
  <w:style w:type="table" w:styleId="TableGrid">
    <w:name w:val="Table Grid"/>
    <w:basedOn w:val="TableNormal"/>
    <w:uiPriority w:val="39"/>
    <w:rsid w:val="00AE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E6AD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3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B0B"/>
  </w:style>
  <w:style w:type="paragraph" w:styleId="Footer">
    <w:name w:val="footer"/>
    <w:basedOn w:val="Normal"/>
    <w:link w:val="FooterChar"/>
    <w:uiPriority w:val="99"/>
    <w:unhideWhenUsed/>
    <w:rsid w:val="00732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Đinh Thiên</dc:creator>
  <cp:keywords/>
  <dc:description/>
  <cp:lastModifiedBy>Huy Đinh Thiên</cp:lastModifiedBy>
  <cp:revision>1</cp:revision>
  <dcterms:created xsi:type="dcterms:W3CDTF">2025-09-15T07:05:00Z</dcterms:created>
  <dcterms:modified xsi:type="dcterms:W3CDTF">2025-09-15T07:58:00Z</dcterms:modified>
</cp:coreProperties>
</file>