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217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1.</w:t>
      </w:r>
      <w:r w:rsidRPr="00075061">
        <w:rPr>
          <w:rFonts w:ascii="Times New Roman" w:hAnsi="Times New Roman" w:cs="Times New Roman"/>
        </w:rPr>
        <w:t xml:space="preserve"> Graphical abstract of workflow.</w:t>
      </w:r>
    </w:p>
    <w:p w14:paraId="7F2676E5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01AC29DA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2.</w:t>
      </w:r>
      <w:r w:rsidRPr="00075061">
        <w:rPr>
          <w:rFonts w:ascii="Times New Roman" w:hAnsi="Times New Roman" w:cs="Times New Roman"/>
        </w:rPr>
        <w:t xml:space="preserve"> Box plots of the number of gene copies of DNA enteric viruses across each wastewater stage throughout Events 1-4. The unit for the SC in Figures 2A and 2C is gene copies per g of sample. </w:t>
      </w:r>
    </w:p>
    <w:p w14:paraId="44CE5102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3A069824" w14:textId="6926B1AD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3.</w:t>
      </w:r>
      <w:r w:rsidRPr="00075061">
        <w:rPr>
          <w:rFonts w:ascii="Times New Roman" w:hAnsi="Times New Roman" w:cs="Times New Roman"/>
        </w:rPr>
        <w:t xml:space="preserve"> Box plot</w:t>
      </w:r>
      <w:r w:rsidR="001939AA">
        <w:rPr>
          <w:rFonts w:ascii="Times New Roman" w:hAnsi="Times New Roman" w:cs="Times New Roman"/>
        </w:rPr>
        <w:t xml:space="preserve">s </w:t>
      </w:r>
      <w:r w:rsidRPr="00075061">
        <w:rPr>
          <w:rFonts w:ascii="Times New Roman" w:hAnsi="Times New Roman" w:cs="Times New Roman"/>
        </w:rPr>
        <w:t>of the number of genes copies of PMMV across each wastewater stage throughout Events 1-4. The unit for the SC in Figure 3A is gene copies per g of sample.</w:t>
      </w:r>
    </w:p>
    <w:p w14:paraId="2A076277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78592A59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4.</w:t>
      </w:r>
      <w:r w:rsidRPr="00075061">
        <w:rPr>
          <w:rFonts w:ascii="Times New Roman" w:hAnsi="Times New Roman" w:cs="Times New Roman"/>
        </w:rPr>
        <w:t xml:space="preserve"> Box plots of the number of gene copies of </w:t>
      </w:r>
      <w:r w:rsidRPr="009B4DC5">
        <w:rPr>
          <w:rFonts w:ascii="Times New Roman" w:hAnsi="Times New Roman" w:cs="Times New Roman"/>
          <w:i/>
          <w:iCs/>
        </w:rPr>
        <w:t>uidA</w:t>
      </w:r>
      <w:r w:rsidRPr="00075061">
        <w:rPr>
          <w:rFonts w:ascii="Times New Roman" w:hAnsi="Times New Roman" w:cs="Times New Roman"/>
        </w:rPr>
        <w:t xml:space="preserve"> across each wastewater stage throughout Events 1-4. The unit for the SC in Figure 4A is gene copies per g of sample.</w:t>
      </w:r>
    </w:p>
    <w:p w14:paraId="0FBA7E3D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00899ED7" w14:textId="19FF141B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5.</w:t>
      </w:r>
      <w:r w:rsidRPr="00075061">
        <w:rPr>
          <w:rFonts w:ascii="Times New Roman" w:hAnsi="Times New Roman" w:cs="Times New Roman"/>
        </w:rPr>
        <w:t xml:space="preserve"> Principal Component Analysis of log</w:t>
      </w:r>
      <w:r w:rsidR="008A0B1E">
        <w:rPr>
          <w:rFonts w:ascii="Times New Roman" w:hAnsi="Times New Roman" w:cs="Times New Roman"/>
        </w:rPr>
        <w:softHyphen/>
      </w:r>
      <w:r w:rsidR="008A0B1E"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EF parameters. Only variable not</w:t>
      </w:r>
      <w:r w:rsidR="00BC264B"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 w:rsidR="00075061"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45B666C7" w14:textId="77777777" w:rsidR="004F77CE" w:rsidRDefault="004F77CE" w:rsidP="00075061">
      <w:pPr>
        <w:spacing w:line="480" w:lineRule="auto"/>
        <w:rPr>
          <w:rFonts w:ascii="Times New Roman" w:hAnsi="Times New Roman" w:cs="Times New Roman"/>
        </w:rPr>
      </w:pPr>
    </w:p>
    <w:p w14:paraId="3A9F45D1" w14:textId="710E1E89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4F77CE">
        <w:rPr>
          <w:rFonts w:ascii="Times New Roman" w:hAnsi="Times New Roman" w:cs="Times New Roman"/>
          <w:b/>
          <w:bCs/>
        </w:rPr>
        <w:t>Figure 6.</w:t>
      </w:r>
      <w:r w:rsidRPr="00075061">
        <w:rPr>
          <w:rFonts w:ascii="Times New Roman" w:hAnsi="Times New Roman" w:cs="Times New Roman"/>
        </w:rPr>
        <w:t xml:space="preserve"> Heatmap showing Spearman’s rank correlation analysis between parameters collected for EF sampling events.</w:t>
      </w:r>
    </w:p>
    <w:p w14:paraId="2222B67F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28BFD7E4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4F77CE">
        <w:rPr>
          <w:rFonts w:ascii="Times New Roman" w:hAnsi="Times New Roman" w:cs="Times New Roman"/>
          <w:b/>
          <w:bCs/>
        </w:rPr>
        <w:t>Figure S1.</w:t>
      </w:r>
      <w:r w:rsidRPr="00075061">
        <w:rPr>
          <w:rFonts w:ascii="Times New Roman" w:hAnsi="Times New Roman" w:cs="Times New Roman"/>
        </w:rPr>
        <w:t xml:space="preserve"> Box plots of the number of gene copies of Noroviruses GI and GII across each wastewater stage throughout Events 1-4. The unit for the SC in Figures S1A and S1C is gene copies per g of sample.</w:t>
      </w:r>
    </w:p>
    <w:p w14:paraId="62CA10AE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7CEECEA8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  <w:r w:rsidRPr="00AC172D">
        <w:rPr>
          <w:rFonts w:ascii="Times New Roman" w:hAnsi="Times New Roman" w:cs="Times New Roman"/>
          <w:b/>
          <w:bCs/>
        </w:rPr>
        <w:lastRenderedPageBreak/>
        <w:t>Figure S2.</w:t>
      </w:r>
      <w:r w:rsidRPr="00075061">
        <w:rPr>
          <w:rFonts w:ascii="Times New Roman" w:hAnsi="Times New Roman" w:cs="Times New Roman"/>
        </w:rPr>
        <w:t xml:space="preserve"> Box plots of the number of gene copies of Rotavirus across each wastewater stage throughout Events 1-4. The unit for the SC in Figure S2A is gene copies per g of sample.</w:t>
      </w:r>
    </w:p>
    <w:p w14:paraId="707AEF00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372FC976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3F509473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115BDECA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0C7EAB26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72789A62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17C789AE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5CF99739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6E2B5CB1" w14:textId="77777777" w:rsidR="00410454" w:rsidRPr="00075061" w:rsidRDefault="00410454" w:rsidP="00075061">
      <w:pPr>
        <w:spacing w:line="480" w:lineRule="auto"/>
        <w:rPr>
          <w:rFonts w:ascii="Times New Roman" w:hAnsi="Times New Roman" w:cs="Times New Roman"/>
        </w:rPr>
      </w:pPr>
    </w:p>
    <w:p w14:paraId="4F43DD30" w14:textId="77777777" w:rsidR="007A5DCC" w:rsidRPr="00075061" w:rsidRDefault="001939AA" w:rsidP="00075061">
      <w:pPr>
        <w:spacing w:line="480" w:lineRule="auto"/>
        <w:rPr>
          <w:rFonts w:ascii="Times New Roman" w:hAnsi="Times New Roman" w:cs="Times New Roman"/>
        </w:rPr>
      </w:pPr>
    </w:p>
    <w:sectPr w:rsidR="007A5DCC" w:rsidRPr="000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1"/>
    <w:rsid w:val="00075061"/>
    <w:rsid w:val="001939AA"/>
    <w:rsid w:val="001D729A"/>
    <w:rsid w:val="001F7F24"/>
    <w:rsid w:val="00214161"/>
    <w:rsid w:val="00327CE6"/>
    <w:rsid w:val="00410454"/>
    <w:rsid w:val="004601BF"/>
    <w:rsid w:val="004F77CE"/>
    <w:rsid w:val="005E1940"/>
    <w:rsid w:val="00882691"/>
    <w:rsid w:val="008A0B1E"/>
    <w:rsid w:val="009B4DC5"/>
    <w:rsid w:val="00AC172D"/>
    <w:rsid w:val="00BC264B"/>
    <w:rsid w:val="00BF0170"/>
    <w:rsid w:val="00F0747A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C6B4"/>
  <w15:chartTrackingRefBased/>
  <w15:docId w15:val="{14DDB1C8-6F58-4061-B488-1C3BB32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40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15</cp:revision>
  <dcterms:created xsi:type="dcterms:W3CDTF">2021-07-20T22:17:00Z</dcterms:created>
  <dcterms:modified xsi:type="dcterms:W3CDTF">2021-07-20T23:01:00Z</dcterms:modified>
</cp:coreProperties>
</file>