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rPr>
          <w:rStyle w:val="6"/>
          <w:b/>
          <w:bCs/>
        </w:rPr>
        <w:t>Ethical Concerns in Data-Driven Technology</w:t>
      </w:r>
    </w:p>
    <w:p>
      <w:pPr>
        <w:pStyle w:val="5"/>
        <w:keepNext w:val="0"/>
        <w:keepLines w:val="0"/>
        <w:widowControl/>
        <w:suppressLineNumbers w:val="0"/>
      </w:pPr>
      <w:r>
        <w:rPr>
          <w:rStyle w:val="6"/>
        </w:rPr>
        <w:t>Introduction</w:t>
      </w:r>
      <w:bookmarkStart w:id="0" w:name="_GoBack"/>
      <w:bookmarkEnd w:id="0"/>
    </w:p>
    <w:p>
      <w:pPr>
        <w:pStyle w:val="5"/>
        <w:keepNext w:val="0"/>
        <w:keepLines w:val="0"/>
        <w:widowControl/>
        <w:suppressLineNumbers w:val="0"/>
      </w:pPr>
      <w:r>
        <w:t>In today's digital age, data-driven technology has become an integral part of our lives, offering convenience and efficiency. However, this rapid advancement brings significant ethical concerns, particularly around privacy, surveillance, and algorithmic bias. To ensure that technology serves society responsibly, addressing these issues is crucial.</w:t>
      </w:r>
    </w:p>
    <w:p>
      <w:pPr>
        <w:pStyle w:val="5"/>
        <w:keepNext w:val="0"/>
        <w:keepLines w:val="0"/>
        <w:widowControl/>
        <w:suppressLineNumbers w:val="0"/>
      </w:pPr>
      <w:r>
        <w:rPr>
          <w:rStyle w:val="6"/>
        </w:rPr>
        <w:t>Privacy Invasion</w:t>
      </w:r>
    </w:p>
    <w:p>
      <w:pPr>
        <w:pStyle w:val="5"/>
        <w:keepNext w:val="0"/>
        <w:keepLines w:val="0"/>
        <w:widowControl/>
        <w:suppressLineNumbers w:val="0"/>
      </w:pPr>
      <w:r>
        <w:t>A primary concern is the invasion of privacy. Companies often collect extensive personal data without explicit consent. For instance, social media platforms track user behavior to create targeted advertisements. While this can enhance user experience, it compromises individual privacy. Many users are unaware of how their data is collected and used, leaving them vulnerable to exploitation.</w:t>
      </w:r>
    </w:p>
    <w:p>
      <w:pPr>
        <w:pStyle w:val="5"/>
        <w:keepNext w:val="0"/>
        <w:keepLines w:val="0"/>
        <w:widowControl/>
        <w:suppressLineNumbers w:val="0"/>
      </w:pPr>
      <w:r>
        <w:rPr>
          <w:rStyle w:val="6"/>
        </w:rPr>
        <w:t>Surveillance and Control</w:t>
      </w:r>
    </w:p>
    <w:p>
      <w:pPr>
        <w:pStyle w:val="5"/>
        <w:keepNext w:val="0"/>
        <w:keepLines w:val="0"/>
        <w:widowControl/>
        <w:suppressLineNumbers w:val="0"/>
      </w:pPr>
      <w:r>
        <w:t>The increasing use of surveillance technologies poses another ethical challenge. Governments and corporations employ tools like facial recognition software under the guise of security. This constant monitoring can create a society where individuals feel they are always being watched, leading to self-censorship and a lack of autonomy. The implications for personal freedom and trust are profound.</w:t>
      </w:r>
    </w:p>
    <w:p>
      <w:pPr>
        <w:pStyle w:val="5"/>
        <w:keepNext w:val="0"/>
        <w:keepLines w:val="0"/>
        <w:widowControl/>
        <w:suppressLineNumbers w:val="0"/>
      </w:pPr>
      <w:r>
        <w:rPr>
          <w:rStyle w:val="6"/>
        </w:rPr>
        <w:t>Algorithmic Bias</w:t>
      </w:r>
    </w:p>
    <w:p>
      <w:pPr>
        <w:pStyle w:val="5"/>
        <w:keepNext w:val="0"/>
        <w:keepLines w:val="0"/>
        <w:widowControl/>
        <w:suppressLineNumbers w:val="0"/>
      </w:pPr>
      <w:r>
        <w:t>Algorithmic bias is a significant ethical issue in data-driven technologies. Algorithms trained on historical data can perpetuate societal biases, resulting in discrimination. For example, biased data in criminal justice systems can disproportionately affect marginalized communities. This raises serious ethical questions about fairness and justice, highlighting the need for responsible management.</w:t>
      </w:r>
    </w:p>
    <w:p>
      <w:pPr>
        <w:pStyle w:val="5"/>
        <w:keepNext w:val="0"/>
        <w:keepLines w:val="0"/>
        <w:widowControl/>
        <w:suppressLineNumbers w:val="0"/>
      </w:pPr>
      <w:r>
        <w:rPr>
          <w:rStyle w:val="6"/>
        </w:rPr>
        <w:t>Suggestions for Ethical Management</w:t>
      </w:r>
    </w:p>
    <w:p>
      <w:pPr>
        <w:pStyle w:val="5"/>
        <w:keepNext w:val="0"/>
        <w:keepLines w:val="0"/>
        <w:widowControl/>
        <w:suppressLineNumbers w:val="0"/>
      </w:pPr>
      <w:r>
        <w:t>To address these ethical harms, a proactive approach is necessary emphasizing transparency, accountability, and inclusivity.</w:t>
      </w:r>
    </w:p>
    <w:p>
      <w:pPr>
        <w:keepNext w:val="0"/>
        <w:keepLines w:val="0"/>
        <w:widowControl/>
        <w:numPr>
          <w:ilvl w:val="0"/>
          <w:numId w:val="1"/>
        </w:numPr>
        <w:suppressLineNumbers w:val="0"/>
        <w:spacing w:before="0" w:beforeAutospacing="1" w:after="0" w:afterAutospacing="1"/>
        <w:ind w:left="720" w:hanging="360"/>
      </w:pPr>
      <w:r>
        <w:rPr>
          <w:rStyle w:val="6"/>
        </w:rPr>
        <w:t>Stronger Data Privacy Regulations:</w:t>
      </w:r>
      <w:r>
        <w:t xml:space="preserve"> Implementing stronger data privacy regulations is crucial. Governments should require companies to obtain informed consent before collecting personal data. Models like the General Data Protection Regulation (GDPR) in the EU can serve as effective frameworks for protecting users' rights.</w:t>
      </w:r>
    </w:p>
    <w:p>
      <w:pPr>
        <w:keepNext w:val="0"/>
        <w:keepLines w:val="0"/>
        <w:widowControl/>
        <w:numPr>
          <w:ilvl w:val="0"/>
          <w:numId w:val="1"/>
        </w:numPr>
        <w:suppressLineNumbers w:val="0"/>
        <w:spacing w:before="0" w:beforeAutospacing="1" w:after="0" w:afterAutospacing="1"/>
        <w:ind w:left="720" w:hanging="360"/>
      </w:pPr>
      <w:r>
        <w:rPr>
          <w:rStyle w:val="6"/>
        </w:rPr>
        <w:t>Transparency in Algorithms:</w:t>
      </w:r>
      <w:r>
        <w:t xml:space="preserve"> Promoting transparency in algorithms is essential to combat bias. Companies should clearly explain how their algorithms work and conduct independent audits to assess fairness. This transparency can build trust and ensure that technologies serve all users equitably.</w:t>
      </w:r>
    </w:p>
    <w:p>
      <w:pPr>
        <w:keepNext w:val="0"/>
        <w:keepLines w:val="0"/>
        <w:widowControl/>
        <w:numPr>
          <w:ilvl w:val="0"/>
          <w:numId w:val="1"/>
        </w:numPr>
        <w:suppressLineNumbers w:val="0"/>
        <w:spacing w:before="0" w:beforeAutospacing="1" w:after="0" w:afterAutospacing="1"/>
        <w:ind w:left="720" w:hanging="360"/>
      </w:pPr>
      <w:r>
        <w:rPr>
          <w:rStyle w:val="6"/>
        </w:rPr>
        <w:t>Diverse Development Teams:</w:t>
      </w:r>
      <w:r>
        <w:t xml:space="preserve"> Encouraging diverse development teams can help identify and mitigate biases in technology. A variety of perspectives can lead to more equitable outcomes and ensure that the needs of all users are considered in the design process.</w:t>
      </w:r>
    </w:p>
    <w:p>
      <w:pPr>
        <w:keepNext w:val="0"/>
        <w:keepLines w:val="0"/>
        <w:widowControl/>
        <w:numPr>
          <w:ilvl w:val="0"/>
          <w:numId w:val="1"/>
        </w:numPr>
        <w:suppressLineNumbers w:val="0"/>
        <w:spacing w:before="0" w:beforeAutospacing="1" w:after="0" w:afterAutospacing="1"/>
        <w:ind w:left="720" w:hanging="360"/>
      </w:pPr>
      <w:r>
        <w:rPr>
          <w:rStyle w:val="6"/>
        </w:rPr>
        <w:t>Public Awareness and Education:</w:t>
      </w:r>
      <w:r>
        <w:t xml:space="preserve"> Finally, fostering public awareness about data-driven technologies is vital. Users should be informed about data collection practices and their implications. Educational initiatives can empower individuals to make informed decisions regarding their data and advocate for their rights.</w:t>
      </w:r>
    </w:p>
    <w:p>
      <w:pPr>
        <w:pStyle w:val="5"/>
        <w:keepNext w:val="0"/>
        <w:keepLines w:val="0"/>
        <w:widowControl/>
        <w:suppressLineNumbers w:val="0"/>
      </w:pPr>
      <w:r>
        <w:rPr>
          <w:rStyle w:val="6"/>
        </w:rPr>
        <w:t>Conclusion</w:t>
      </w:r>
    </w:p>
    <w:p>
      <w:pPr>
        <w:pStyle w:val="5"/>
        <w:keepNext w:val="0"/>
        <w:keepLines w:val="0"/>
        <w:widowControl/>
        <w:suppressLineNumbers w:val="0"/>
      </w:pPr>
      <w:r>
        <w:t>Data-driven technologies offer great potential, but they also pose significant ethical challenges. By implementing stronger privacy regulations, promoting algorithmic transparency, encouraging diversity, and raising public awareness, we can address these concerns effectively. It is imperative to ensure that technology serves the common good, respecting individual rights and fostering fairness in our increasingly digital world.</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4C2BD2"/>
    <w:multiLevelType w:val="multilevel"/>
    <w:tmpl w:val="9B4C2BD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781B93"/>
    <w:rsid w:val="63781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2024-09-18T03:59:00Z</dcterms:created>
  <dc:creator>Lenovo</dc:creator>
  <cp:lastModifiedBy>Lenovo</cp:lastModifiedBy>
  <dcterms:modified xsi:type="dcterms:W3CDTF">2024-09-18T04:04:52Z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E1C71DDCBD864287B0586705EC49CCF8_11</vt:lpwstr>
  </property>
</Properties>
</file>