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26"/>
          <w:szCs w:val="26"/>
        </w:rPr>
      </w:pPr>
      <w:r w:rsidDel="00000000" w:rsidR="00000000" w:rsidRPr="00000000">
        <w:rPr>
          <w:b w:val="1"/>
          <w:sz w:val="26"/>
          <w:szCs w:val="26"/>
          <w:rtl w:val="0"/>
        </w:rPr>
        <w:t xml:space="preserve">SSD WEB Application Project </w:t>
      </w:r>
    </w:p>
    <w:p w:rsidR="00000000" w:rsidDel="00000000" w:rsidP="00000000" w:rsidRDefault="00000000" w:rsidRPr="00000000" w14:paraId="00000002">
      <w:pPr>
        <w:ind w:left="2160" w:firstLine="720"/>
        <w:rPr/>
      </w:pPr>
      <w:r w:rsidDel="00000000" w:rsidR="00000000" w:rsidRPr="00000000">
        <w:rPr>
          <w:rtl w:val="0"/>
        </w:rPr>
      </w:r>
    </w:p>
    <w:p w:rsidR="00000000" w:rsidDel="00000000" w:rsidP="00000000" w:rsidRDefault="00000000" w:rsidRPr="00000000" w14:paraId="00000003">
      <w:pPr>
        <w:ind w:left="2160" w:firstLine="720"/>
        <w:rPr/>
      </w:pPr>
      <w:r w:rsidDel="00000000" w:rsidR="00000000" w:rsidRPr="00000000">
        <w:rPr>
          <w:rtl w:val="0"/>
        </w:rPr>
      </w:r>
    </w:p>
    <w:p w:rsidR="00000000" w:rsidDel="00000000" w:rsidP="00000000" w:rsidRDefault="00000000" w:rsidRPr="00000000" w14:paraId="00000004">
      <w:pPr>
        <w:ind w:left="2160" w:firstLine="720"/>
        <w:rPr/>
      </w:pPr>
      <w:r w:rsidDel="00000000" w:rsidR="00000000" w:rsidRPr="00000000">
        <w:rPr>
          <w:rtl w:val="0"/>
        </w:rPr>
      </w:r>
    </w:p>
    <w:p w:rsidR="00000000" w:rsidDel="00000000" w:rsidP="00000000" w:rsidRDefault="00000000" w:rsidRPr="00000000" w14:paraId="00000005">
      <w:pPr>
        <w:ind w:left="0" w:firstLine="0"/>
        <w:rPr>
          <w:b w:val="1"/>
          <w:sz w:val="24"/>
          <w:szCs w:val="24"/>
          <w:u w:val="single"/>
        </w:rPr>
      </w:pPr>
      <w:r w:rsidDel="00000000" w:rsidR="00000000" w:rsidRPr="00000000">
        <w:rPr>
          <w:b w:val="1"/>
          <w:sz w:val="24"/>
          <w:szCs w:val="24"/>
          <w:u w:val="single"/>
          <w:rtl w:val="0"/>
        </w:rPr>
        <w:t xml:space="preserve">Description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We aim to create a communication based web application where minds alike can come and discuss various topics such as science, politics, literature or sports, all the while offering users a chat-room-like experience. Having to choose between chat topics split into groups, users can subscribe to one or many, share relevant content and exchange ideas.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u w:val="single"/>
        </w:rPr>
      </w:pPr>
      <w:r w:rsidDel="00000000" w:rsidR="00000000" w:rsidRPr="00000000">
        <w:rPr>
          <w:b w:val="1"/>
          <w:sz w:val="24"/>
          <w:szCs w:val="24"/>
          <w:u w:val="single"/>
          <w:rtl w:val="0"/>
        </w:rPr>
        <w:t xml:space="preserve">Specifications</w:t>
      </w:r>
      <w:r w:rsidDel="00000000" w:rsidR="00000000" w:rsidRPr="00000000">
        <w:rPr>
          <w:rtl w:val="0"/>
        </w:rPr>
      </w:r>
    </w:p>
    <w:p w:rsidR="00000000" w:rsidDel="00000000" w:rsidP="00000000" w:rsidRDefault="00000000" w:rsidRPr="00000000" w14:paraId="0000000B">
      <w:pPr>
        <w:ind w:left="0" w:firstLine="0"/>
        <w:rPr>
          <w:u w:val="single"/>
        </w:rPr>
      </w:pPr>
      <w:r w:rsidDel="00000000" w:rsidR="00000000" w:rsidRPr="00000000">
        <w:rPr>
          <w:rtl w:val="0"/>
        </w:rPr>
      </w:r>
    </w:p>
    <w:p w:rsidR="00000000" w:rsidDel="00000000" w:rsidP="00000000" w:rsidRDefault="00000000" w:rsidRPr="00000000" w14:paraId="0000000C">
      <w:pPr>
        <w:ind w:left="0" w:firstLine="0"/>
        <w:rPr>
          <w:u w:val="single"/>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The application will be supplied with two actors:</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Admin: who will have unrestricted access towards managing the chat groups. The admin can delete or create any group and set its privacy, and other settings.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User: who, once registered with an account (google account), can browse groups, join any number of them, engage in direct conversations with other participants on the group chat or share content. The user can also send a request towards the admin for the creation of a new group, which the admin will approve and subsequently create if needed be.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the user logs into the application, he will be directed to the main page, which is personalised for each user, with all the groups in which he is subscribed. The page will be provided with a search feature where users can look up groups based on key-words such as “Politics”. Any user can also access its Profile page where basic information can be found, added, edited or hidden, this might include age, interests, education, nationality etc.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Each chat group will hold information in its “More..” option, such as participants, date of creation, or rules of conduct. Options will also be available such that a user can leave any group or flag its content as inappropriate and report it to the admin.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