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ind w:leftChars="0"/>
        <w:jc w:val="center"/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  <w: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  <w:t>后勤工程管理系统操作手册</w:t>
      </w: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rPr>
          <w:rFonts w:hint="eastAsia" w:ascii="Arial" w:hAnsi="Arial" w:cs="Times New Roman"/>
          <w:b/>
          <w:kern w:val="2"/>
          <w:sz w:val="44"/>
          <w:szCs w:val="24"/>
          <w:lang w:val="en-US" w:eastAsia="zh-CN" w:bidi="ar-SA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862580"/>
            <wp:effectExtent l="0" t="0" r="10160" b="13970"/>
            <wp:docPr id="1" name="图片 16" descr="D:\Code\后勤工程管理系统\文档\截图\主界面.png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D:\Code\后勤工程管理系统\文档\截图\主界面.png主界面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软件打开后其中分为三个部分，左侧为功能区、右侧展示区、底部状态栏。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软件打开默认为匿名登录，可以通过点击底部状态栏登录，登录权限不同，可以维护的工程类型不同。除管理员可以维护和查看基础数据和登录日志外，其他用户是根据工程类型不同进行区分。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1、功能区：</w:t>
      </w:r>
    </w:p>
    <w:p>
      <w:pPr>
        <w:bidi w:val="0"/>
      </w:pPr>
      <w:r>
        <w:drawing>
          <wp:inline distT="0" distB="0" distL="114300" distR="114300">
            <wp:extent cx="1905000" cy="23812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导航主要功能界面，其中点击树状结构下的工程类型直接跳转所属工程类型的查询结果。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树状结构下工程类型根据基础数据维护下工程类型列表展示。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基础数据维护其中包括：房产信息、中标信息、施工信息、工程类型、用户信息。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2、查询条件：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3033395"/>
            <wp:effectExtent l="0" t="0" r="13970" b="1460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可根据房产名称、房产编号、地区、工程年份、工程类型、工程内容（其中工程内容可以关键字查找）、计划文号、中标单位、施工单位、负责人进行筛选。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3、查询结果：</w:t>
      </w:r>
    </w:p>
    <w:p>
      <w:pPr>
        <w:bidi w:val="0"/>
      </w:pPr>
      <w:r>
        <w:drawing>
          <wp:inline distT="0" distB="0" distL="114300" distR="114300">
            <wp:extent cx="5262880" cy="3033395"/>
            <wp:effectExtent l="0" t="0" r="13970" b="1460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根据功能区的工程类型或查询条件显示查询结果。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工程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管理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1、工程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管理界面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2880" cy="3033395"/>
            <wp:effectExtent l="0" t="0" r="13970" b="1460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新建</w:t>
      </w:r>
      <w:r>
        <w:rPr>
          <w:rFonts w:hint="eastAsia"/>
          <w:lang w:val="en-US" w:eastAsia="zh-CN"/>
        </w:rPr>
        <w:t>工程</w:t>
      </w:r>
      <w:r>
        <w:rPr>
          <w:rFonts w:hint="eastAsia"/>
        </w:rPr>
        <w:t>信息、修改</w:t>
      </w:r>
      <w:r>
        <w:rPr>
          <w:rFonts w:hint="eastAsia"/>
          <w:lang w:val="en-US" w:eastAsia="zh-CN"/>
        </w:rPr>
        <w:t>工程</w:t>
      </w:r>
      <w:r>
        <w:rPr>
          <w:rFonts w:hint="eastAsia"/>
        </w:rPr>
        <w:t>信息、删除</w:t>
      </w:r>
      <w:r>
        <w:rPr>
          <w:rFonts w:hint="eastAsia"/>
          <w:lang w:val="en-US" w:eastAsia="zh-CN"/>
        </w:rPr>
        <w:t>工程</w:t>
      </w:r>
      <w:r>
        <w:rPr>
          <w:rFonts w:hint="eastAsia"/>
        </w:rPr>
        <w:t>信息。</w:t>
      </w:r>
    </w:p>
    <w:p>
      <w:pPr>
        <w:bidi w:val="0"/>
        <w:rPr>
          <w:rFonts w:hint="default" w:eastAsia="思源黑体 CN Normal"/>
          <w:lang w:val="en-US" w:eastAsia="zh-CN"/>
        </w:rPr>
      </w:pPr>
      <w:r>
        <w:rPr>
          <w:rFonts w:hint="eastAsia"/>
          <w:lang w:val="en-US" w:eastAsia="zh-CN"/>
        </w:rPr>
        <w:t>汇总信息：根据查询结果显示汇总信息。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2、工程</w:t>
      </w:r>
      <w:r>
        <w:rPr>
          <w:rFonts w:hint="eastAsia"/>
          <w:lang w:val="en-US" w:eastAsia="zh-CN"/>
        </w:rPr>
        <w:t>信息维护</w:t>
      </w:r>
      <w:r>
        <w:rPr>
          <w:rFonts w:hint="eastAsia"/>
        </w:rPr>
        <w:t>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7325" cy="3687445"/>
            <wp:effectExtent l="0" t="0" r="9525" b="825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</w:t>
      </w:r>
      <w:r>
        <w:rPr>
          <w:rFonts w:hint="eastAsia"/>
        </w:rPr>
        <w:t>工程基本信息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查看所属房产信息、分包信息、结算信息。</w:t>
      </w:r>
    </w:p>
    <w:p>
      <w:pPr>
        <w:bidi w:val="0"/>
        <w:rPr>
          <w:rFonts w:hint="default" w:eastAsia="思源黑体 CN Normal"/>
          <w:lang w:val="en-US" w:eastAsia="zh-CN"/>
        </w:rPr>
      </w:pPr>
      <w:r>
        <w:rPr>
          <w:rFonts w:hint="eastAsia"/>
          <w:lang w:val="en-US" w:eastAsia="zh-CN"/>
        </w:rPr>
        <w:t>其中可对分包信息和结算信息维护。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房产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管理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1、房产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管理界面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9865" cy="3005455"/>
            <wp:effectExtent l="0" t="0" r="6985" b="44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新建房产信息、修改房产信息、删除房产信息、导入导出房产信息。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2、房产</w:t>
      </w:r>
      <w:r>
        <w:rPr>
          <w:rFonts w:hint="eastAsia"/>
          <w:lang w:val="en-US" w:eastAsia="zh-CN"/>
        </w:rPr>
        <w:t>信息</w:t>
      </w:r>
      <w:r>
        <w:rPr>
          <w:rFonts w:hint="eastAsia"/>
        </w:rPr>
        <w:t>维护界面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7325" cy="3687445"/>
            <wp:effectExtent l="0" t="0" r="9525" b="825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思源黑体 CN Normal"/>
          <w:lang w:val="en-US" w:eastAsia="zh-CN"/>
        </w:rPr>
      </w:pPr>
      <w:r>
        <w:rPr>
          <w:rFonts w:hint="eastAsia"/>
          <w:lang w:val="en-US" w:eastAsia="zh-CN"/>
        </w:rPr>
        <w:t>维护</w:t>
      </w:r>
      <w:r>
        <w:rPr>
          <w:rFonts w:hint="eastAsia"/>
        </w:rPr>
        <w:t>房产</w:t>
      </w:r>
      <w:r>
        <w:rPr>
          <w:rFonts w:hint="eastAsia"/>
          <w:lang w:val="en-US" w:eastAsia="zh-CN"/>
        </w:rPr>
        <w:t>基本</w:t>
      </w:r>
      <w:r>
        <w:rPr>
          <w:rFonts w:hint="eastAsia"/>
        </w:rPr>
        <w:t>信息，修改后则相关的工程项目信息中的房产资源信息同步进行修正。</w:t>
      </w:r>
      <w:r>
        <w:rPr>
          <w:rFonts w:hint="eastAsia"/>
          <w:lang w:val="en-US" w:eastAsia="zh-CN"/>
        </w:rPr>
        <w:t>其中可查看房产对应的工程。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中标单位管理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1、中标单位管理界面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9865" cy="3005455"/>
            <wp:effectExtent l="0" t="0" r="6985" b="444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新建中标单位信息、修改中标单位信息、删除中标单位信息。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2、中标单位维护界面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762500" cy="2381250"/>
            <wp:effectExtent l="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中标单位基本信息维护，和工程项目信息同步修改。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施工单位管理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1、施工</w:t>
      </w:r>
      <w:r>
        <w:rPr>
          <w:rFonts w:hint="eastAsia"/>
          <w:lang w:val="en-US" w:eastAsia="zh-CN"/>
        </w:rPr>
        <w:t>单位</w:t>
      </w:r>
      <w:r>
        <w:rPr>
          <w:rFonts w:hint="eastAsia"/>
        </w:rPr>
        <w:t>管理界面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9865" cy="3005455"/>
            <wp:effectExtent l="0" t="0" r="6985" b="444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新建施工单位信息、修改施工单位信息、删除施工单位信息。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2、施工</w:t>
      </w:r>
      <w:r>
        <w:rPr>
          <w:rFonts w:hint="eastAsia"/>
          <w:lang w:val="en-US" w:eastAsia="zh-CN"/>
        </w:rPr>
        <w:t>单位</w:t>
      </w:r>
      <w:r>
        <w:rPr>
          <w:rFonts w:hint="eastAsia"/>
        </w:rPr>
        <w:t>维护界面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762500" cy="2381250"/>
            <wp:effectExtent l="0" t="0" r="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施工单位基本信息维护，和分包项目信息同步修改。</w:t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工程类型管理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1、工程类型管理界面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5269865" cy="3005455"/>
            <wp:effectExtent l="0" t="0" r="6985" b="4445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新建工程类型信息、修改工程类型信息、删除工程类型信息。</w:t>
      </w: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工程类型维护界面</w:t>
      </w:r>
    </w:p>
    <w:p>
      <w:pPr>
        <w:rPr>
          <w:rFonts w:hint="eastAsia" w:ascii="宋体" w:hAnsi="宋体" w:eastAsia="宋体" w:cs="宋体"/>
          <w:sz w:val="28"/>
          <w:szCs w:val="28"/>
        </w:rPr>
      </w:pPr>
      <w:r>
        <w:drawing>
          <wp:inline distT="0" distB="0" distL="114300" distR="114300">
            <wp:extent cx="4762500" cy="1905000"/>
            <wp:effectExtent l="0" t="0" r="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</w:rPr>
        <w:t>工程类型基本信息维护，和工程项目信息同步修改。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用户信息管理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用户信息管理界面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3033395"/>
            <wp:effectExtent l="0" t="0" r="13970" b="1460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新建用户信息、修改用户信息、删除用户信息。</w:t>
      </w:r>
    </w:p>
    <w:p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用户信息维护界面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3512820"/>
            <wp:effectExtent l="0" t="0" r="7620" b="1143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用户信息维护，设定用户名和密码。</w:t>
      </w:r>
    </w:p>
    <w:p>
      <w:pPr>
        <w:bidi w:val="0"/>
        <w:rPr>
          <w:rFonts w:hint="eastAsia" w:ascii="宋体" w:hAnsi="宋体" w:eastAsia="宋体" w:cs="宋体"/>
          <w:szCs w:val="28"/>
          <w:lang w:val="en-US" w:eastAsia="zh-CN"/>
        </w:rPr>
      </w:pPr>
      <w:r>
        <w:rPr>
          <w:rFonts w:hint="eastAsia"/>
          <w:lang w:val="en-US" w:eastAsia="zh-CN"/>
        </w:rPr>
        <w:t>修改用户权限、其中权限信息为工程类型信息同步显示。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操作日志管理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3033395"/>
            <wp:effectExtent l="0" t="0" r="13970" b="1460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筛选条件可根据用户名和操作类型、操作时间进行操作日志查看。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1、编辑列和导入导出模版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9" name="图片 31" descr="屏幕截图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1" descr="屏幕截图(2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功能根据房产信息管理、工程信息管理需求定制可通过右键单击列表编辑显示列、导入导出模版。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2、编辑列功能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0" name="图片 32" descr="屏幕截图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2" descr="屏幕截图(23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根据控制按钮为显示列生成列表。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3、导入模版功能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1" name="图片 33" descr="屏幕截图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3" descr="屏幕截图(2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导出好的模版可通过导入功能展示设定好的列表。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4、导出模版功能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2" name="图片 34" descr="屏幕截图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4" descr="屏幕截图(25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编辑好的列通过导出模版功能展示设定好的列表。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导入数据功能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3" name="图片 40" descr="屏幕截图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0" descr="屏幕截图(29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选择你需要导入的Excel文件，接下来根据你选择Excel文件是否符合导入要求进行判断检查。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4" name="图片 41" descr="屏幕截图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1" descr="屏幕截图(30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根据房产资源信息和工程信息不同检查并导入数据内容不同，符合检查要求数据要求才能成功导入数据，保证数据一致性。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导出数据功能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5" name="图片 38" descr="屏幕截图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8" descr="屏幕截图(3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选择你需要导出的Excel文件地址和名称，程序会为根据你选择和设置的模版或编辑列的样式展示。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26" name="图片 39" descr="屏幕截图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9" descr="屏幕截图(32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以上是导出Excel样式展示。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8E88A1"/>
    <w:multiLevelType w:val="singleLevel"/>
    <w:tmpl w:val="CD8E88A1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D5F78FD5"/>
    <w:multiLevelType w:val="singleLevel"/>
    <w:tmpl w:val="D5F78FD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3C1B2833"/>
    <w:multiLevelType w:val="multilevel"/>
    <w:tmpl w:val="3C1B2833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2257AAE"/>
    <w:multiLevelType w:val="singleLevel"/>
    <w:tmpl w:val="62257AAE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855"/>
    <w:rsid w:val="0024254E"/>
    <w:rsid w:val="004F5855"/>
    <w:rsid w:val="00A61F46"/>
    <w:rsid w:val="03E02F13"/>
    <w:rsid w:val="03E752E5"/>
    <w:rsid w:val="04264723"/>
    <w:rsid w:val="0AA75F42"/>
    <w:rsid w:val="0F2412A4"/>
    <w:rsid w:val="0F334FF2"/>
    <w:rsid w:val="109B1DE5"/>
    <w:rsid w:val="1BF71882"/>
    <w:rsid w:val="1D262F66"/>
    <w:rsid w:val="1D853911"/>
    <w:rsid w:val="23745AEB"/>
    <w:rsid w:val="256427C6"/>
    <w:rsid w:val="25E60197"/>
    <w:rsid w:val="27235FAC"/>
    <w:rsid w:val="2D1652EF"/>
    <w:rsid w:val="305D0DA2"/>
    <w:rsid w:val="33FE4967"/>
    <w:rsid w:val="36C309E8"/>
    <w:rsid w:val="39D230E1"/>
    <w:rsid w:val="467E3D89"/>
    <w:rsid w:val="4A0523B1"/>
    <w:rsid w:val="4A7E6D9B"/>
    <w:rsid w:val="527E77FF"/>
    <w:rsid w:val="543A78B4"/>
    <w:rsid w:val="5E006BAA"/>
    <w:rsid w:val="62D160BE"/>
    <w:rsid w:val="6EDD522E"/>
    <w:rsid w:val="70F87E4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思源黑体 CN Normal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eastAsia="思源黑体 CN Normal"/>
      <w:b/>
      <w:kern w:val="44"/>
      <w:sz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思源黑体 CN Normal"/>
      <w:b/>
      <w:sz w:val="4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="思源黑体 CN Normal"/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脚 Char"/>
    <w:basedOn w:val="8"/>
    <w:link w:val="5"/>
    <w:qFormat/>
    <w:uiPriority w:val="0"/>
    <w:rPr>
      <w:kern w:val="2"/>
      <w:sz w:val="18"/>
      <w:szCs w:val="18"/>
    </w:rPr>
  </w:style>
  <w:style w:type="character" w:customStyle="1" w:styleId="10">
    <w:name w:val="页眉 Char"/>
    <w:basedOn w:val="8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1368</Words>
  <Characters>1380</Characters>
  <Lines>6</Lines>
  <Paragraphs>1</Paragraphs>
  <TotalTime>417</TotalTime>
  <ScaleCrop>false</ScaleCrop>
  <LinksUpToDate>false</LinksUpToDate>
  <CharactersWithSpaces>1380</CharactersWithSpaces>
  <Application>WPS Office_11.1.0.11339_F1E327BC-269C-435d-A152-05C5408002CA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2022-03-23T02:07:00Z</dcterms:created>
  <dc:creator>jc1</dc:creator>
  <cp:lastModifiedBy>127939</cp:lastModifiedBy>
  <dcterms:modified xsi:type="dcterms:W3CDTF">2022-06-02T08:02:29Z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2A7F593053A349D7A2EDFA72DF88F2C9</vt:lpwstr>
  </property>
</Properties>
</file>