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3A3" w:rsidRPr="005841AB" w:rsidRDefault="00D00FA2" w:rsidP="00D853A3">
      <w:pPr>
        <w:rPr>
          <w:b/>
          <w:u w:val="single"/>
        </w:rPr>
      </w:pPr>
      <w:r w:rsidRPr="005841AB">
        <w:rPr>
          <w:b/>
          <w:u w:val="single"/>
        </w:rPr>
        <w:t xml:space="preserve">What is </w:t>
      </w:r>
      <w:proofErr w:type="gramStart"/>
      <w:r w:rsidR="00DE7677">
        <w:rPr>
          <w:b/>
          <w:u w:val="single"/>
        </w:rPr>
        <w:t>CAFCR</w:t>
      </w:r>
      <w:proofErr w:type="gramEnd"/>
    </w:p>
    <w:p w:rsidR="00BA2A42" w:rsidRDefault="009251AB" w:rsidP="00D00FA2">
      <w:pPr>
        <w:rPr>
          <w:rFonts w:cs="Segoe UI Semilight"/>
          <w:color w:val="252525"/>
          <w:szCs w:val="28"/>
          <w:shd w:val="clear" w:color="auto" w:fill="FFFFFF"/>
        </w:rPr>
      </w:pPr>
      <w:r>
        <w:rPr>
          <w:rFonts w:cs="Segoe UI Semilight"/>
          <w:color w:val="252525"/>
          <w:szCs w:val="28"/>
          <w:shd w:val="clear" w:color="auto" w:fill="FFFFFF"/>
        </w:rPr>
        <w:t>The CAFCR</w:t>
      </w:r>
      <w:r w:rsidR="00DE7677">
        <w:rPr>
          <w:rFonts w:cs="Segoe UI Semilight"/>
          <w:color w:val="252525"/>
          <w:szCs w:val="28"/>
          <w:shd w:val="clear" w:color="auto" w:fill="FFFFFF"/>
        </w:rPr>
        <w:t xml:space="preserve"> is </w:t>
      </w:r>
      <w:r w:rsidR="00DF4771">
        <w:rPr>
          <w:rFonts w:cs="Segoe UI Semilight"/>
          <w:color w:val="252525"/>
          <w:szCs w:val="28"/>
          <w:shd w:val="clear" w:color="auto" w:fill="FFFFFF"/>
        </w:rPr>
        <w:t xml:space="preserve">a useful tool </w:t>
      </w:r>
      <w:r>
        <w:rPr>
          <w:rFonts w:cs="Segoe UI Semilight"/>
          <w:color w:val="252525"/>
          <w:szCs w:val="28"/>
          <w:shd w:val="clear" w:color="auto" w:fill="FFFFFF"/>
        </w:rPr>
        <w:t>and a simple reference model</w:t>
      </w:r>
      <w:r w:rsidR="00DF5E11">
        <w:rPr>
          <w:rFonts w:cs="Segoe UI Semilight"/>
          <w:color w:val="252525"/>
          <w:szCs w:val="28"/>
          <w:shd w:val="clear" w:color="auto" w:fill="FFFFFF"/>
        </w:rPr>
        <w:t xml:space="preserve"> of an architecting method</w:t>
      </w:r>
      <w:r w:rsidR="00B779D6">
        <w:rPr>
          <w:rFonts w:cs="Segoe UI Semilight"/>
          <w:color w:val="252525"/>
          <w:szCs w:val="28"/>
          <w:shd w:val="clear" w:color="auto" w:fill="FFFFFF"/>
        </w:rPr>
        <w:t>,</w:t>
      </w:r>
      <w:r>
        <w:rPr>
          <w:rFonts w:cs="Segoe UI Semilight"/>
          <w:color w:val="252525"/>
          <w:szCs w:val="28"/>
          <w:shd w:val="clear" w:color="auto" w:fill="FFFFFF"/>
        </w:rPr>
        <w:t xml:space="preserve"> used to enable the understanding of the inside of a system in relation to its context. </w:t>
      </w:r>
      <w:r w:rsidR="00EE6C94">
        <w:rPr>
          <w:rFonts w:cs="Segoe UI Semilight"/>
          <w:color w:val="252525"/>
          <w:szCs w:val="28"/>
          <w:shd w:val="clear" w:color="auto" w:fill="FFFFFF"/>
        </w:rPr>
        <w:t>The CAFCR model is focused on the relationship between the customer world and the product,</w:t>
      </w:r>
      <w:r w:rsidR="00360626">
        <w:rPr>
          <w:rFonts w:cs="Segoe UI Semilight"/>
          <w:color w:val="252525"/>
          <w:szCs w:val="28"/>
          <w:shd w:val="clear" w:color="auto" w:fill="FFFFFF"/>
        </w:rPr>
        <w:t xml:space="preserve"> and more specific to</w:t>
      </w:r>
      <w:r w:rsidR="00EE6C94">
        <w:rPr>
          <w:rFonts w:cs="Segoe UI Semilight"/>
          <w:color w:val="252525"/>
          <w:szCs w:val="28"/>
          <w:shd w:val="clear" w:color="auto" w:fill="FFFFFF"/>
        </w:rPr>
        <w:t xml:space="preserve"> what determines value and usability of the product.</w:t>
      </w:r>
      <w:r w:rsidR="00360626">
        <w:rPr>
          <w:rFonts w:cs="Segoe UI Semilight"/>
          <w:color w:val="252525"/>
          <w:szCs w:val="28"/>
          <w:shd w:val="clear" w:color="auto" w:fill="FFFFFF"/>
        </w:rPr>
        <w:t xml:space="preserve"> In the framework of this model a</w:t>
      </w:r>
      <w:r w:rsidR="009F181E">
        <w:rPr>
          <w:rFonts w:cs="Segoe UI Semilight"/>
          <w:color w:val="252525"/>
          <w:szCs w:val="28"/>
          <w:shd w:val="clear" w:color="auto" w:fill="FFFFFF"/>
        </w:rPr>
        <w:t>ll the stakeholders and the full life cycle are taken into account.</w:t>
      </w:r>
    </w:p>
    <w:p w:rsidR="00BA2A42" w:rsidRPr="00BA2A42" w:rsidRDefault="00BA2A42" w:rsidP="00D00FA2">
      <w:pPr>
        <w:rPr>
          <w:rFonts w:cs="Segoe UI Semilight"/>
          <w:b/>
          <w:color w:val="252525"/>
          <w:szCs w:val="28"/>
          <w:u w:val="single"/>
          <w:shd w:val="clear" w:color="auto" w:fill="FFFFFF"/>
        </w:rPr>
      </w:pPr>
      <w:r w:rsidRPr="00BA2A42">
        <w:rPr>
          <w:rFonts w:cs="Segoe UI Semilight"/>
          <w:b/>
          <w:color w:val="252525"/>
          <w:szCs w:val="28"/>
          <w:u w:val="single"/>
          <w:shd w:val="clear" w:color="auto" w:fill="FFFFFF"/>
        </w:rPr>
        <w:t>CAFCR analysis</w:t>
      </w:r>
    </w:p>
    <w:p w:rsidR="00D00FA2" w:rsidRDefault="00BA2A42" w:rsidP="00D00FA2">
      <w:pPr>
        <w:rPr>
          <w:rFonts w:cs="Segoe UI Semilight"/>
          <w:color w:val="252525"/>
          <w:szCs w:val="28"/>
          <w:shd w:val="clear" w:color="auto" w:fill="FFFFFF"/>
        </w:rPr>
      </w:pPr>
      <w:r>
        <w:rPr>
          <w:rFonts w:cs="Segoe UI Semilight"/>
          <w:color w:val="252525"/>
          <w:szCs w:val="28"/>
          <w:shd w:val="clear" w:color="auto" w:fill="FFFFFF"/>
        </w:rPr>
        <w:t>T</w:t>
      </w:r>
      <w:r w:rsidR="009251AB">
        <w:rPr>
          <w:rFonts w:cs="Segoe UI Semilight"/>
          <w:color w:val="252525"/>
          <w:szCs w:val="28"/>
          <w:shd w:val="clear" w:color="auto" w:fill="FFFFFF"/>
        </w:rPr>
        <w:t xml:space="preserve">he system </w:t>
      </w:r>
      <w:r>
        <w:rPr>
          <w:rFonts w:cs="Segoe UI Semilight"/>
          <w:color w:val="252525"/>
          <w:szCs w:val="28"/>
          <w:shd w:val="clear" w:color="auto" w:fill="FFFFFF"/>
        </w:rPr>
        <w:t xml:space="preserve">of study is approached </w:t>
      </w:r>
      <w:r w:rsidR="009251AB">
        <w:rPr>
          <w:rFonts w:cs="Segoe UI Semilight"/>
          <w:color w:val="252525"/>
          <w:szCs w:val="28"/>
          <w:shd w:val="clear" w:color="auto" w:fill="FFFFFF"/>
        </w:rPr>
        <w:t>from 5 different viewpoints: Customer Objectives, Application, Functional, Conceptual and Realization</w:t>
      </w:r>
      <w:r>
        <w:rPr>
          <w:rFonts w:cs="Segoe UI Semilight"/>
          <w:color w:val="252525"/>
          <w:szCs w:val="28"/>
          <w:shd w:val="clear" w:color="auto" w:fill="FFFFFF"/>
        </w:rPr>
        <w:t xml:space="preserve">. The </w:t>
      </w:r>
      <w:r w:rsidRPr="00BA2A42">
        <w:rPr>
          <w:rFonts w:cs="Segoe UI Semilight"/>
          <w:i/>
          <w:color w:val="252525"/>
          <w:szCs w:val="28"/>
          <w:shd w:val="clear" w:color="auto" w:fill="FFFFFF"/>
        </w:rPr>
        <w:t>customer objectives</w:t>
      </w:r>
      <w:r>
        <w:rPr>
          <w:rFonts w:cs="Segoe UI Semilight"/>
          <w:color w:val="252525"/>
          <w:szCs w:val="28"/>
          <w:shd w:val="clear" w:color="auto" w:fill="FFFFFF"/>
        </w:rPr>
        <w:t xml:space="preserve"> view and the </w:t>
      </w:r>
      <w:r w:rsidRPr="00BA2A42">
        <w:rPr>
          <w:rFonts w:cs="Segoe UI Semilight"/>
          <w:i/>
          <w:color w:val="252525"/>
          <w:szCs w:val="28"/>
          <w:shd w:val="clear" w:color="auto" w:fill="FFFFFF"/>
        </w:rPr>
        <w:t>application</w:t>
      </w:r>
      <w:r>
        <w:rPr>
          <w:rFonts w:cs="Segoe UI Semilight"/>
          <w:i/>
          <w:color w:val="252525"/>
          <w:szCs w:val="28"/>
          <w:shd w:val="clear" w:color="auto" w:fill="FFFFFF"/>
        </w:rPr>
        <w:t xml:space="preserve"> </w:t>
      </w:r>
      <w:r>
        <w:rPr>
          <w:rFonts w:cs="Segoe UI Semilight"/>
          <w:color w:val="252525"/>
          <w:szCs w:val="28"/>
          <w:shd w:val="clear" w:color="auto" w:fill="FFFFFF"/>
        </w:rPr>
        <w:t>view</w:t>
      </w:r>
      <w:r w:rsidR="00DF5E11">
        <w:rPr>
          <w:rFonts w:cs="Segoe UI Semilight"/>
          <w:color w:val="252525"/>
          <w:szCs w:val="28"/>
          <w:shd w:val="clear" w:color="auto" w:fill="FFFFFF"/>
        </w:rPr>
        <w:t>, capture the needs and</w:t>
      </w:r>
      <w:r>
        <w:rPr>
          <w:rFonts w:cs="Segoe UI Semilight"/>
          <w:color w:val="252525"/>
          <w:szCs w:val="28"/>
          <w:shd w:val="clear" w:color="auto" w:fill="FFFFFF"/>
        </w:rPr>
        <w:t xml:space="preserve"> provide the </w:t>
      </w:r>
      <w:r w:rsidRPr="00BA2A42">
        <w:rPr>
          <w:rFonts w:cs="Segoe UI Semilight"/>
          <w:b/>
          <w:color w:val="252525"/>
          <w:szCs w:val="28"/>
          <w:shd w:val="clear" w:color="auto" w:fill="FFFFFF"/>
        </w:rPr>
        <w:t>why</w:t>
      </w:r>
      <w:r>
        <w:rPr>
          <w:rFonts w:cs="Segoe UI Semilight"/>
          <w:color w:val="252525"/>
          <w:szCs w:val="28"/>
          <w:shd w:val="clear" w:color="auto" w:fill="FFFFFF"/>
        </w:rPr>
        <w:t xml:space="preserve"> for the customer. </w:t>
      </w:r>
      <w:r w:rsidR="00DF5E11">
        <w:rPr>
          <w:rFonts w:cs="Segoe UI Semilight"/>
          <w:color w:val="252525"/>
          <w:szCs w:val="28"/>
          <w:shd w:val="clear" w:color="auto" w:fill="FFFFFF"/>
        </w:rPr>
        <w:t>The needs of the customer (</w:t>
      </w:r>
      <w:r w:rsidR="00DF5E11" w:rsidRPr="00DF5E11">
        <w:rPr>
          <w:rFonts w:cs="Segoe UI Semilight"/>
          <w:b/>
          <w:color w:val="252525"/>
          <w:szCs w:val="28"/>
          <w:shd w:val="clear" w:color="auto" w:fill="FFFFFF"/>
        </w:rPr>
        <w:t>what</w:t>
      </w:r>
      <w:r w:rsidR="00DF5E11">
        <w:rPr>
          <w:rFonts w:cs="Segoe UI Semilight"/>
          <w:color w:val="252525"/>
          <w:szCs w:val="28"/>
          <w:shd w:val="clear" w:color="auto" w:fill="FFFFFF"/>
        </w:rPr>
        <w:t xml:space="preserve"> and </w:t>
      </w:r>
      <w:r w:rsidR="00DF5E11" w:rsidRPr="00DF5E11">
        <w:rPr>
          <w:rFonts w:cs="Segoe UI Semilight"/>
          <w:b/>
          <w:color w:val="252525"/>
          <w:szCs w:val="28"/>
          <w:shd w:val="clear" w:color="auto" w:fill="FFFFFF"/>
        </w:rPr>
        <w:t>how</w:t>
      </w:r>
      <w:r w:rsidR="00DF5E11">
        <w:rPr>
          <w:rFonts w:cs="Segoe UI Semilight"/>
          <w:color w:val="252525"/>
          <w:szCs w:val="28"/>
          <w:shd w:val="clear" w:color="auto" w:fill="FFFFFF"/>
        </w:rPr>
        <w:t>) provide the justification (</w:t>
      </w:r>
      <w:r w:rsidR="00DF5E11" w:rsidRPr="00DF5E11">
        <w:rPr>
          <w:rFonts w:cs="Segoe UI Semilight"/>
          <w:b/>
          <w:color w:val="252525"/>
          <w:szCs w:val="28"/>
          <w:shd w:val="clear" w:color="auto" w:fill="FFFFFF"/>
        </w:rPr>
        <w:t>why</w:t>
      </w:r>
      <w:r w:rsidR="00DF5E11">
        <w:rPr>
          <w:rFonts w:cs="Segoe UI Semilight"/>
          <w:color w:val="252525"/>
          <w:szCs w:val="28"/>
          <w:shd w:val="clear" w:color="auto" w:fill="FFFFFF"/>
        </w:rPr>
        <w:t xml:space="preserve">) for the specification and the design. </w:t>
      </w:r>
      <w:r w:rsidRPr="00DF5E11">
        <w:rPr>
          <w:rFonts w:cs="Segoe UI Semilight"/>
          <w:color w:val="252525"/>
          <w:szCs w:val="28"/>
          <w:shd w:val="clear" w:color="auto" w:fill="FFFFFF"/>
        </w:rPr>
        <w:t>The</w:t>
      </w:r>
      <w:r>
        <w:rPr>
          <w:rFonts w:cs="Segoe UI Semilight"/>
          <w:color w:val="252525"/>
          <w:szCs w:val="28"/>
          <w:shd w:val="clear" w:color="auto" w:fill="FFFFFF"/>
        </w:rPr>
        <w:t xml:space="preserve"> </w:t>
      </w:r>
      <w:r>
        <w:rPr>
          <w:rFonts w:cs="Segoe UI Semilight"/>
          <w:i/>
          <w:color w:val="252525"/>
          <w:szCs w:val="28"/>
          <w:shd w:val="clear" w:color="auto" w:fill="FFFFFF"/>
        </w:rPr>
        <w:t xml:space="preserve">functional </w:t>
      </w:r>
      <w:r w:rsidR="00B67D32">
        <w:rPr>
          <w:rFonts w:cs="Segoe UI Semilight"/>
          <w:color w:val="252525"/>
          <w:szCs w:val="28"/>
          <w:shd w:val="clear" w:color="auto" w:fill="FFFFFF"/>
        </w:rPr>
        <w:t xml:space="preserve">view describes </w:t>
      </w:r>
      <w:proofErr w:type="gramStart"/>
      <w:r w:rsidR="00B67D32">
        <w:rPr>
          <w:rFonts w:cs="Segoe UI Semilight"/>
          <w:color w:val="252525"/>
          <w:szCs w:val="28"/>
          <w:shd w:val="clear" w:color="auto" w:fill="FFFFFF"/>
        </w:rPr>
        <w:t xml:space="preserve">the </w:t>
      </w:r>
      <w:r w:rsidRPr="00BA2A42">
        <w:rPr>
          <w:rFonts w:cs="Segoe UI Semilight"/>
          <w:b/>
          <w:color w:val="252525"/>
          <w:szCs w:val="28"/>
          <w:shd w:val="clear" w:color="auto" w:fill="FFFFFF"/>
        </w:rPr>
        <w:t>what</w:t>
      </w:r>
      <w:proofErr w:type="gramEnd"/>
      <w:r>
        <w:rPr>
          <w:rFonts w:cs="Segoe UI Semilight"/>
          <w:color w:val="252525"/>
          <w:szCs w:val="28"/>
          <w:shd w:val="clear" w:color="auto" w:fill="FFFFFF"/>
        </w:rPr>
        <w:t xml:space="preserve"> of the product, whereas the </w:t>
      </w:r>
      <w:r>
        <w:rPr>
          <w:rFonts w:cs="Segoe UI Semilight"/>
          <w:b/>
          <w:color w:val="252525"/>
          <w:szCs w:val="28"/>
          <w:shd w:val="clear" w:color="auto" w:fill="FFFFFF"/>
        </w:rPr>
        <w:t>how</w:t>
      </w:r>
      <w:r>
        <w:rPr>
          <w:rFonts w:cs="Segoe UI Semilight"/>
          <w:color w:val="252525"/>
          <w:szCs w:val="28"/>
          <w:shd w:val="clear" w:color="auto" w:fill="FFFFFF"/>
        </w:rPr>
        <w:t xml:space="preserve"> of the product is described in the </w:t>
      </w:r>
      <w:r w:rsidRPr="00BA2A42">
        <w:rPr>
          <w:rFonts w:cs="Segoe UI Semilight"/>
          <w:i/>
          <w:color w:val="252525"/>
          <w:szCs w:val="28"/>
          <w:shd w:val="clear" w:color="auto" w:fill="FFFFFF"/>
        </w:rPr>
        <w:t>conceptual</w:t>
      </w:r>
      <w:r>
        <w:rPr>
          <w:rFonts w:cs="Segoe UI Semilight"/>
          <w:color w:val="252525"/>
          <w:szCs w:val="28"/>
          <w:shd w:val="clear" w:color="auto" w:fill="FFFFFF"/>
        </w:rPr>
        <w:t xml:space="preserve"> and the </w:t>
      </w:r>
      <w:r w:rsidRPr="00BA2A42">
        <w:rPr>
          <w:rFonts w:cs="Segoe UI Semilight"/>
          <w:i/>
          <w:color w:val="252525"/>
          <w:szCs w:val="28"/>
          <w:shd w:val="clear" w:color="auto" w:fill="FFFFFF"/>
        </w:rPr>
        <w:t>realization</w:t>
      </w:r>
      <w:r>
        <w:rPr>
          <w:rFonts w:cs="Segoe UI Semilight"/>
          <w:i/>
          <w:color w:val="252525"/>
          <w:szCs w:val="28"/>
          <w:shd w:val="clear" w:color="auto" w:fill="FFFFFF"/>
        </w:rPr>
        <w:t xml:space="preserve"> </w:t>
      </w:r>
      <w:r>
        <w:rPr>
          <w:rFonts w:cs="Segoe UI Semilight"/>
          <w:color w:val="252525"/>
          <w:szCs w:val="28"/>
          <w:shd w:val="clear" w:color="auto" w:fill="FFFFFF"/>
        </w:rPr>
        <w:t>view.</w:t>
      </w:r>
    </w:p>
    <w:p w:rsidR="00972D1E" w:rsidRPr="00CF33A3" w:rsidRDefault="00B779D6" w:rsidP="00CF33A3">
      <w:pPr>
        <w:pStyle w:val="Caption"/>
        <w:jc w:val="center"/>
        <w:rPr>
          <w:i w:val="0"/>
          <w:color w:val="auto"/>
          <w:sz w:val="20"/>
        </w:rPr>
      </w:pPr>
      <w:r>
        <w:rPr>
          <w:rFonts w:cs="Segoe UI Semilight"/>
          <w:noProof/>
          <w:color w:val="252525"/>
          <w:szCs w:val="28"/>
          <w:shd w:val="clear" w:color="auto" w:fill="FFFFFF"/>
        </w:rPr>
        <w:drawing>
          <wp:inline distT="0" distB="0" distL="0" distR="0">
            <wp:extent cx="5486400" cy="22273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 level decomposition.PNG"/>
                    <pic:cNvPicPr/>
                  </pic:nvPicPr>
                  <pic:blipFill>
                    <a:blip r:embed="rId8">
                      <a:extLst>
                        <a:ext uri="{28A0092B-C50C-407E-A947-70E740481C1C}">
                          <a14:useLocalDpi xmlns:a14="http://schemas.microsoft.com/office/drawing/2010/main" val="0"/>
                        </a:ext>
                      </a:extLst>
                    </a:blip>
                    <a:stretch>
                      <a:fillRect/>
                    </a:stretch>
                  </pic:blipFill>
                  <pic:spPr>
                    <a:xfrm>
                      <a:off x="0" y="0"/>
                      <a:ext cx="5507006" cy="2235751"/>
                    </a:xfrm>
                    <a:prstGeom prst="rect">
                      <a:avLst/>
                    </a:prstGeom>
                  </pic:spPr>
                </pic:pic>
              </a:graphicData>
            </a:graphic>
          </wp:inline>
        </w:drawing>
      </w:r>
      <w:r w:rsidR="008E32DD">
        <w:rPr>
          <w:rFonts w:cs="Segoe UI Semilight"/>
          <w:color w:val="252525"/>
          <w:szCs w:val="28"/>
          <w:shd w:val="clear" w:color="auto" w:fill="FFFFFF"/>
        </w:rPr>
        <w:br/>
      </w:r>
      <w:r w:rsidR="008E32DD" w:rsidRPr="00F736F9">
        <w:rPr>
          <w:i w:val="0"/>
          <w:color w:val="auto"/>
          <w:sz w:val="20"/>
        </w:rPr>
        <w:t xml:space="preserve">Figure </w:t>
      </w:r>
      <w:r w:rsidR="008E32DD" w:rsidRPr="00F736F9">
        <w:rPr>
          <w:i w:val="0"/>
          <w:color w:val="auto"/>
          <w:sz w:val="20"/>
        </w:rPr>
        <w:fldChar w:fldCharType="begin"/>
      </w:r>
      <w:r w:rsidR="008E32DD" w:rsidRPr="00F736F9">
        <w:rPr>
          <w:i w:val="0"/>
          <w:color w:val="auto"/>
          <w:sz w:val="20"/>
        </w:rPr>
        <w:instrText xml:space="preserve"> SEQ Figure \* ARABIC </w:instrText>
      </w:r>
      <w:r w:rsidR="008E32DD" w:rsidRPr="00F736F9">
        <w:rPr>
          <w:i w:val="0"/>
          <w:color w:val="auto"/>
          <w:sz w:val="20"/>
        </w:rPr>
        <w:fldChar w:fldCharType="separate"/>
      </w:r>
      <w:r w:rsidR="002821B7">
        <w:rPr>
          <w:i w:val="0"/>
          <w:noProof/>
          <w:color w:val="auto"/>
          <w:sz w:val="20"/>
        </w:rPr>
        <w:t>1</w:t>
      </w:r>
      <w:r w:rsidR="008E32DD" w:rsidRPr="00F736F9">
        <w:rPr>
          <w:i w:val="0"/>
          <w:color w:val="auto"/>
          <w:sz w:val="20"/>
        </w:rPr>
        <w:fldChar w:fldCharType="end"/>
      </w:r>
      <w:r w:rsidR="008E32DD" w:rsidRPr="00F736F9">
        <w:rPr>
          <w:i w:val="0"/>
          <w:color w:val="auto"/>
          <w:sz w:val="20"/>
        </w:rPr>
        <w:t xml:space="preserve">: </w:t>
      </w:r>
      <w:r w:rsidR="00F736F9">
        <w:rPr>
          <w:i w:val="0"/>
          <w:color w:val="auto"/>
          <w:sz w:val="20"/>
        </w:rPr>
        <w:t>The</w:t>
      </w:r>
      <w:r w:rsidR="008E32DD" w:rsidRPr="00F736F9">
        <w:rPr>
          <w:i w:val="0"/>
          <w:color w:val="auto"/>
          <w:sz w:val="20"/>
        </w:rPr>
        <w:t xml:space="preserve"> </w:t>
      </w:r>
      <w:r w:rsidR="00F736F9">
        <w:rPr>
          <w:i w:val="0"/>
          <w:color w:val="auto"/>
          <w:sz w:val="20"/>
        </w:rPr>
        <w:t>five viewpoints for CAFCR model</w:t>
      </w:r>
    </w:p>
    <w:p w:rsidR="00F736F9" w:rsidRPr="00F736F9" w:rsidRDefault="00F2354D" w:rsidP="00F736F9">
      <w:r>
        <w:t xml:space="preserve">In order to </w:t>
      </w:r>
      <w:r w:rsidR="00EE6C94">
        <w:t>deliver</w:t>
      </w:r>
      <w:r>
        <w:t xml:space="preserve"> </w:t>
      </w:r>
      <w:r w:rsidR="00EE6C94">
        <w:t xml:space="preserve">a </w:t>
      </w:r>
      <w:r>
        <w:t>product</w:t>
      </w:r>
      <w:r w:rsidR="00EE6C94">
        <w:t xml:space="preserve"> which will satisfy customers’ needs</w:t>
      </w:r>
      <w:r>
        <w:t>, an iteration over</w:t>
      </w:r>
      <w:r w:rsidR="00EE6C94">
        <w:t xml:space="preserve"> the</w:t>
      </w:r>
      <w:r>
        <w:t xml:space="preserve"> many different viewpoints</w:t>
      </w:r>
      <w:r w:rsidR="00EE6C94">
        <w:t xml:space="preserve"> is necessary as</w:t>
      </w:r>
      <w:r w:rsidR="00EE6C94" w:rsidRPr="009773ED">
        <w:t>,</w:t>
      </w:r>
      <w:r w:rsidR="00EE6C94" w:rsidRPr="009773ED">
        <w:rPr>
          <w:color w:val="FF0000"/>
        </w:rPr>
        <w:t xml:space="preserve"> it elaborates the thorough analysis of all possible </w:t>
      </w:r>
      <w:r w:rsidR="00B37DD6">
        <w:rPr>
          <w:color w:val="FF0000"/>
        </w:rPr>
        <w:t>problems</w:t>
      </w:r>
      <w:r w:rsidR="00EE6C94" w:rsidRPr="009773ED">
        <w:rPr>
          <w:color w:val="FF0000"/>
        </w:rPr>
        <w:t xml:space="preserve"> that may occur in each stage of </w:t>
      </w:r>
      <w:r w:rsidR="009773ED" w:rsidRPr="009773ED">
        <w:rPr>
          <w:color w:val="FF0000"/>
        </w:rPr>
        <w:t>product planning</w:t>
      </w:r>
      <w:r w:rsidR="00EE6C94" w:rsidRPr="009773ED">
        <w:rPr>
          <w:color w:val="FF0000"/>
        </w:rPr>
        <w:t>.</w:t>
      </w:r>
    </w:p>
    <w:p w:rsidR="00D22D6D" w:rsidRPr="00CF33A3" w:rsidRDefault="00B779D6" w:rsidP="00CF33A3">
      <w:pPr>
        <w:pStyle w:val="Caption"/>
        <w:jc w:val="center"/>
        <w:rPr>
          <w:sz w:val="20"/>
        </w:rPr>
      </w:pPr>
      <w:r>
        <w:rPr>
          <w:rFonts w:cs="Segoe UI Semilight"/>
          <w:noProof/>
          <w:szCs w:val="28"/>
          <w:shd w:val="clear" w:color="auto" w:fill="FFFFFF"/>
        </w:rPr>
        <w:lastRenderedPageBreak/>
        <w:drawing>
          <wp:inline distT="0" distB="0" distL="0" distR="0">
            <wp:extent cx="5020231" cy="2778826"/>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erative method.PNG"/>
                    <pic:cNvPicPr/>
                  </pic:nvPicPr>
                  <pic:blipFill>
                    <a:blip r:embed="rId9">
                      <a:extLst>
                        <a:ext uri="{28A0092B-C50C-407E-A947-70E740481C1C}">
                          <a14:useLocalDpi xmlns:a14="http://schemas.microsoft.com/office/drawing/2010/main" val="0"/>
                        </a:ext>
                      </a:extLst>
                    </a:blip>
                    <a:stretch>
                      <a:fillRect/>
                    </a:stretch>
                  </pic:blipFill>
                  <pic:spPr>
                    <a:xfrm>
                      <a:off x="0" y="0"/>
                      <a:ext cx="5136393" cy="2843125"/>
                    </a:xfrm>
                    <a:prstGeom prst="rect">
                      <a:avLst/>
                    </a:prstGeom>
                  </pic:spPr>
                </pic:pic>
              </a:graphicData>
            </a:graphic>
          </wp:inline>
        </w:drawing>
      </w:r>
      <w:r w:rsidR="00B67D32">
        <w:rPr>
          <w:rFonts w:cs="Segoe UI Semilight"/>
          <w:szCs w:val="28"/>
          <w:shd w:val="clear" w:color="auto" w:fill="FFFFFF"/>
        </w:rPr>
        <w:br/>
      </w:r>
      <w:r w:rsidR="00B67D32" w:rsidRPr="008E32DD">
        <w:rPr>
          <w:i w:val="0"/>
          <w:color w:val="auto"/>
          <w:sz w:val="20"/>
        </w:rPr>
        <w:t xml:space="preserve">Figure </w:t>
      </w:r>
      <w:r w:rsidR="00B67D32" w:rsidRPr="008E32DD">
        <w:rPr>
          <w:i w:val="0"/>
          <w:color w:val="auto"/>
          <w:sz w:val="20"/>
        </w:rPr>
        <w:fldChar w:fldCharType="begin"/>
      </w:r>
      <w:r w:rsidR="00B67D32" w:rsidRPr="008E32DD">
        <w:rPr>
          <w:i w:val="0"/>
          <w:color w:val="auto"/>
          <w:sz w:val="20"/>
        </w:rPr>
        <w:instrText xml:space="preserve"> SEQ Figure \* ARABIC </w:instrText>
      </w:r>
      <w:r w:rsidR="00B67D32" w:rsidRPr="008E32DD">
        <w:rPr>
          <w:i w:val="0"/>
          <w:color w:val="auto"/>
          <w:sz w:val="20"/>
        </w:rPr>
        <w:fldChar w:fldCharType="separate"/>
      </w:r>
      <w:r w:rsidR="002821B7">
        <w:rPr>
          <w:i w:val="0"/>
          <w:noProof/>
          <w:color w:val="auto"/>
          <w:sz w:val="20"/>
        </w:rPr>
        <w:t>2</w:t>
      </w:r>
      <w:r w:rsidR="00B67D32" w:rsidRPr="008E32DD">
        <w:rPr>
          <w:i w:val="0"/>
          <w:color w:val="auto"/>
          <w:sz w:val="20"/>
        </w:rPr>
        <w:fldChar w:fldCharType="end"/>
      </w:r>
      <w:r w:rsidR="00B67D32" w:rsidRPr="008E32DD">
        <w:rPr>
          <w:i w:val="0"/>
          <w:color w:val="auto"/>
          <w:sz w:val="20"/>
        </w:rPr>
        <w:t>:</w:t>
      </w:r>
      <w:r w:rsidR="00F736F9">
        <w:rPr>
          <w:i w:val="0"/>
          <w:color w:val="auto"/>
          <w:sz w:val="20"/>
        </w:rPr>
        <w:t xml:space="preserve"> The</w:t>
      </w:r>
      <w:r w:rsidR="00B67D32" w:rsidRPr="008E32DD">
        <w:rPr>
          <w:i w:val="0"/>
          <w:color w:val="auto"/>
          <w:sz w:val="20"/>
        </w:rPr>
        <w:t xml:space="preserve"> </w:t>
      </w:r>
      <w:r w:rsidR="008E32DD">
        <w:rPr>
          <w:i w:val="0"/>
          <w:color w:val="auto"/>
          <w:sz w:val="20"/>
        </w:rPr>
        <w:t>CAFCR iterative method</w:t>
      </w:r>
    </w:p>
    <w:p w:rsidR="00680716" w:rsidRDefault="006E64FD" w:rsidP="00D22D6D">
      <w:r>
        <w:t>Each of the five viewpoints help to define different characteristics of the de</w:t>
      </w:r>
      <w:r w:rsidR="00E35AC8">
        <w:t xml:space="preserve">signing product and address </w:t>
      </w:r>
    </w:p>
    <w:p w:rsidR="00D22D6D" w:rsidRPr="00303B6C" w:rsidRDefault="00303B6C" w:rsidP="00D22D6D">
      <w:pPr>
        <w:rPr>
          <w:b/>
          <w:u w:val="single"/>
        </w:rPr>
      </w:pPr>
      <w:r w:rsidRPr="00303B6C">
        <w:rPr>
          <w:b/>
          <w:u w:val="single"/>
        </w:rPr>
        <w:t>Customer Objectives View</w:t>
      </w:r>
    </w:p>
    <w:p w:rsidR="00802551" w:rsidRDefault="00D26F46" w:rsidP="00B779D6">
      <w:r>
        <w:t xml:space="preserve">By this </w:t>
      </w:r>
      <w:r w:rsidR="008B5654">
        <w:t>point of view</w:t>
      </w:r>
      <w:r>
        <w:t xml:space="preserve"> the main goal is to identify customers</w:t>
      </w:r>
      <w:r w:rsidR="008B5654">
        <w:t>’</w:t>
      </w:r>
      <w:r>
        <w:t xml:space="preserve"> needs (</w:t>
      </w:r>
      <w:r w:rsidRPr="00D26F46">
        <w:rPr>
          <w:b/>
        </w:rPr>
        <w:t>what</w:t>
      </w:r>
      <w:r>
        <w:t>), throughout the whole life cycle of the product, and determine the key drivers.</w:t>
      </w:r>
      <w:r w:rsidR="008B5654">
        <w:t xml:space="preserve"> The key drivers </w:t>
      </w:r>
      <w:r w:rsidR="006E024C">
        <w:t>identified</w:t>
      </w:r>
      <w:r>
        <w:t xml:space="preserve"> </w:t>
      </w:r>
      <w:r w:rsidR="006E024C">
        <w:t>will be us</w:t>
      </w:r>
      <w:r>
        <w:t xml:space="preserve">ed </w:t>
      </w:r>
      <w:r w:rsidR="006E024C">
        <w:t>to derive</w:t>
      </w:r>
      <w:r>
        <w:t xml:space="preserve"> requirements and</w:t>
      </w:r>
      <w:r w:rsidR="006E024C">
        <w:t xml:space="preserve"> make</w:t>
      </w:r>
      <w:r>
        <w:t xml:space="preserve"> design choices in other views.</w:t>
      </w:r>
    </w:p>
    <w:p w:rsidR="00360626" w:rsidRDefault="00680716" w:rsidP="00B63C83">
      <w:pPr>
        <w:jc w:val="center"/>
      </w:pPr>
      <w:r>
        <w:rPr>
          <w:noProof/>
        </w:rPr>
        <w:drawing>
          <wp:inline distT="0" distB="0" distL="0" distR="0" wp14:anchorId="40E36F2D">
            <wp:extent cx="1213485" cy="2676525"/>
            <wp:effectExtent l="0" t="0" r="5715"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3485" cy="2676525"/>
                    </a:xfrm>
                    <a:prstGeom prst="rect">
                      <a:avLst/>
                    </a:prstGeom>
                    <a:noFill/>
                  </pic:spPr>
                </pic:pic>
              </a:graphicData>
            </a:graphic>
          </wp:inline>
        </w:drawing>
      </w:r>
    </w:p>
    <w:p w:rsidR="00680716" w:rsidRDefault="00680716" w:rsidP="00680716">
      <w:pPr>
        <w:pStyle w:val="Caption"/>
        <w:jc w:val="center"/>
        <w:rPr>
          <w:i w:val="0"/>
          <w:color w:val="auto"/>
          <w:sz w:val="20"/>
        </w:rPr>
      </w:pPr>
      <w:r w:rsidRPr="00680716">
        <w:rPr>
          <w:i w:val="0"/>
          <w:color w:val="auto"/>
          <w:sz w:val="20"/>
        </w:rPr>
        <w:t xml:space="preserve">Figure </w:t>
      </w:r>
      <w:r w:rsidRPr="00680716">
        <w:rPr>
          <w:i w:val="0"/>
          <w:color w:val="auto"/>
          <w:sz w:val="20"/>
        </w:rPr>
        <w:fldChar w:fldCharType="begin"/>
      </w:r>
      <w:r w:rsidRPr="00680716">
        <w:rPr>
          <w:i w:val="0"/>
          <w:color w:val="auto"/>
          <w:sz w:val="20"/>
        </w:rPr>
        <w:instrText xml:space="preserve"> SEQ Figure \* ARABIC </w:instrText>
      </w:r>
      <w:r w:rsidRPr="00680716">
        <w:rPr>
          <w:i w:val="0"/>
          <w:color w:val="auto"/>
          <w:sz w:val="20"/>
        </w:rPr>
        <w:fldChar w:fldCharType="separate"/>
      </w:r>
      <w:r w:rsidR="002821B7">
        <w:rPr>
          <w:i w:val="0"/>
          <w:noProof/>
          <w:color w:val="auto"/>
          <w:sz w:val="20"/>
        </w:rPr>
        <w:t>3</w:t>
      </w:r>
      <w:r w:rsidRPr="00680716">
        <w:rPr>
          <w:i w:val="0"/>
          <w:color w:val="auto"/>
          <w:sz w:val="20"/>
        </w:rPr>
        <w:fldChar w:fldCharType="end"/>
      </w:r>
      <w:r w:rsidRPr="00680716">
        <w:rPr>
          <w:i w:val="0"/>
          <w:color w:val="auto"/>
          <w:sz w:val="20"/>
        </w:rPr>
        <w:t>: Key-</w:t>
      </w:r>
      <w:r>
        <w:rPr>
          <w:i w:val="0"/>
          <w:color w:val="auto"/>
          <w:sz w:val="20"/>
        </w:rPr>
        <w:t>drivers in Customers o</w:t>
      </w:r>
      <w:r w:rsidRPr="00680716">
        <w:rPr>
          <w:i w:val="0"/>
          <w:color w:val="auto"/>
          <w:sz w:val="20"/>
        </w:rPr>
        <w:t>bjectives view</w:t>
      </w:r>
    </w:p>
    <w:p w:rsidR="00972D1E" w:rsidRPr="00972D1E" w:rsidRDefault="00972D1E" w:rsidP="00972D1E"/>
    <w:p w:rsidR="00FA2954" w:rsidRPr="00FA2954" w:rsidRDefault="00F276C3" w:rsidP="00FA2954">
      <w:r>
        <w:t>As can be seen in Figure 3, the key-drivers for</w:t>
      </w:r>
      <w:r w:rsidR="006E024C">
        <w:t xml:space="preserve"> the development of an Adaptive Cruise Control system in the frame of the 1</w:t>
      </w:r>
      <w:r w:rsidR="006E024C" w:rsidRPr="006E024C">
        <w:rPr>
          <w:vertAlign w:val="superscript"/>
        </w:rPr>
        <w:t>st</w:t>
      </w:r>
      <w:r w:rsidR="006E024C">
        <w:t xml:space="preserve"> and 2</w:t>
      </w:r>
      <w:r w:rsidR="006E024C" w:rsidRPr="006E024C">
        <w:rPr>
          <w:vertAlign w:val="superscript"/>
        </w:rPr>
        <w:t>nd</w:t>
      </w:r>
      <w:r w:rsidR="006E024C">
        <w:t xml:space="preserve"> Module of the </w:t>
      </w:r>
      <w:proofErr w:type="spellStart"/>
      <w:r w:rsidR="006E024C">
        <w:t>PDEng</w:t>
      </w:r>
      <w:proofErr w:type="spellEnd"/>
      <w:r w:rsidR="006E024C">
        <w:t xml:space="preserve"> Automotive System Design Program are Safety, Standards and Regulations and Comfor</w:t>
      </w:r>
      <w:r w:rsidR="00DC46D2">
        <w:t>t. The safety is the one</w:t>
      </w:r>
      <w:r w:rsidR="006E024C">
        <w:t xml:space="preserve"> </w:t>
      </w:r>
      <w:r w:rsidR="00DC46D2">
        <w:t>with</w:t>
      </w:r>
      <w:r w:rsidR="006E024C">
        <w:t xml:space="preserve"> highest value, as </w:t>
      </w:r>
      <w:r w:rsidR="00DC46D2">
        <w:t>the developed product will be used in commercial vehicles and the safety of the passengers has the most important value. Closely aligned is comfort, as the product aims at helping and lightening driver’s workload so make travelling a more relaxing experience. The last key-driver identified is the standards and regulations, as NXP was highly interested in providing a document which will summarize the features that an ADAS ACC system</w:t>
      </w:r>
      <w:r w:rsidR="00552FE6">
        <w:t xml:space="preserve"> should have according to ISO and EURO NCAP </w:t>
      </w:r>
      <w:proofErr w:type="spellStart"/>
      <w:r w:rsidR="00552FE6">
        <w:t>standars</w:t>
      </w:r>
      <w:proofErr w:type="spellEnd"/>
      <w:r w:rsidR="00552FE6">
        <w:t>.</w:t>
      </w:r>
    </w:p>
    <w:p w:rsidR="00360626" w:rsidRPr="00680716" w:rsidRDefault="00680716" w:rsidP="00D22D6D">
      <w:pPr>
        <w:rPr>
          <w:b/>
          <w:u w:val="single"/>
        </w:rPr>
      </w:pPr>
      <w:r w:rsidRPr="00680716">
        <w:rPr>
          <w:b/>
          <w:u w:val="single"/>
        </w:rPr>
        <w:t>Application View</w:t>
      </w:r>
    </w:p>
    <w:p w:rsidR="008F0582" w:rsidRDefault="001B4A98" w:rsidP="008F0582">
      <w:r>
        <w:t>From the A</w:t>
      </w:r>
      <w:r w:rsidR="00552FE6">
        <w:t xml:space="preserve">pplication point of view, the answer to the question </w:t>
      </w:r>
      <w:r w:rsidR="00552FE6">
        <w:rPr>
          <w:b/>
        </w:rPr>
        <w:t>how</w:t>
      </w:r>
      <w:r w:rsidR="00552FE6">
        <w:t xml:space="preserve"> is answered. </w:t>
      </w:r>
      <w:r w:rsidR="006C74CC">
        <w:t>A way to achieve the aforementioned is to identify t</w:t>
      </w:r>
      <w:r w:rsidR="00552FE6">
        <w:t xml:space="preserve">he main stakeholders and </w:t>
      </w:r>
      <w:r w:rsidR="006C74CC">
        <w:t>their concerns</w:t>
      </w:r>
      <w:r w:rsidR="00434061">
        <w:t>, throughout the whole life cycle of the product,</w:t>
      </w:r>
      <w:r w:rsidR="006C74CC">
        <w:t xml:space="preserve"> as well</w:t>
      </w:r>
      <w:r w:rsidR="00552FE6">
        <w:t xml:space="preserve"> as </w:t>
      </w:r>
      <w:r w:rsidR="006C74CC">
        <w:t>define the system context</w:t>
      </w:r>
      <w:r w:rsidR="00552FE6">
        <w:t>.</w:t>
      </w:r>
      <w:r w:rsidR="00434061">
        <w:t xml:space="preserve"> </w:t>
      </w:r>
      <w:r w:rsidR="005072FA">
        <w:t>I</w:t>
      </w:r>
      <w:r w:rsidR="006C74CC">
        <w:t>n Figure 4</w:t>
      </w:r>
      <w:r w:rsidR="005072FA">
        <w:t xml:space="preserve"> the stakeholder</w:t>
      </w:r>
      <w:r w:rsidR="00434061">
        <w:t xml:space="preserve"> concerns identified are addressed </w:t>
      </w:r>
      <w:r w:rsidR="005072FA">
        <w:t xml:space="preserve">according to the main needs of the customers, while in </w:t>
      </w:r>
      <w:r w:rsidR="006C74CC">
        <w:t>Figure 5</w:t>
      </w:r>
      <w:r w:rsidR="005072FA">
        <w:t xml:space="preserve"> the system context is presented</w:t>
      </w:r>
      <w:r w:rsidR="00966760">
        <w:t xml:space="preserve">. </w:t>
      </w:r>
      <w:r w:rsidR="00C26669">
        <w:t>The product delivered to Prof. Dubbelman should be functional, while NXP is mainly caring about delivering a commercial product compliant to ISO and EURO NCAP standards, something about the really want to be informed through this project. From the OEMs point of view</w:t>
      </w:r>
      <w:r w:rsidR="00934D46">
        <w:t xml:space="preserve">, the product developed should be easily maintained and updated so it would be easy adaptable to future changes while comfort and easy in use as well as reliability and robustness are the main concerns for the drivers. </w:t>
      </w:r>
    </w:p>
    <w:p w:rsidR="00972D1E" w:rsidRPr="008F0582" w:rsidRDefault="008F0582" w:rsidP="008F0582">
      <w:pPr>
        <w:tabs>
          <w:tab w:val="left" w:pos="3460"/>
        </w:tabs>
      </w:pPr>
      <w:r>
        <w:tab/>
      </w:r>
    </w:p>
    <w:p w:rsidR="00552FE6" w:rsidRPr="00552FE6" w:rsidRDefault="00966760" w:rsidP="00966760">
      <w:pPr>
        <w:tabs>
          <w:tab w:val="left" w:pos="243"/>
          <w:tab w:val="center" w:pos="4680"/>
        </w:tabs>
      </w:pPr>
      <w:r>
        <w:lastRenderedPageBreak/>
        <w:tab/>
      </w:r>
      <w:r>
        <w:tab/>
      </w:r>
      <w:r w:rsidR="005072FA">
        <w:rPr>
          <w:noProof/>
        </w:rPr>
        <w:drawing>
          <wp:inline distT="0" distB="0" distL="0" distR="0" wp14:anchorId="785B7B1E">
            <wp:extent cx="3840480" cy="4114800"/>
            <wp:effectExtent l="0" t="0" r="762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1">
                      <a:extLst>
                        <a:ext uri="{28A0092B-C50C-407E-A947-70E740481C1C}">
                          <a14:useLocalDpi xmlns:a14="http://schemas.microsoft.com/office/drawing/2010/main" val="0"/>
                        </a:ext>
                      </a:extLst>
                    </a:blip>
                    <a:srcRect l="-1163" t="1111" r="3488" b="-1111"/>
                    <a:stretch/>
                  </pic:blipFill>
                  <pic:spPr bwMode="auto">
                    <a:xfrm>
                      <a:off x="0" y="0"/>
                      <a:ext cx="3840480" cy="4114800"/>
                    </a:xfrm>
                    <a:prstGeom prst="rect">
                      <a:avLst/>
                    </a:prstGeom>
                    <a:noFill/>
                    <a:ln>
                      <a:noFill/>
                    </a:ln>
                    <a:extLst>
                      <a:ext uri="{53640926-AAD7-44D8-BBD7-CCE9431645EC}">
                        <a14:shadowObscured xmlns:a14="http://schemas.microsoft.com/office/drawing/2010/main"/>
                      </a:ext>
                    </a:extLst>
                  </pic:spPr>
                </pic:pic>
              </a:graphicData>
            </a:graphic>
          </wp:inline>
        </w:drawing>
      </w:r>
    </w:p>
    <w:p w:rsidR="008F0582" w:rsidRPr="008F0582" w:rsidRDefault="00966760" w:rsidP="008F0582">
      <w:pPr>
        <w:pStyle w:val="Caption"/>
        <w:jc w:val="center"/>
        <w:rPr>
          <w:rFonts w:cs="Segoe UI Semilight"/>
          <w:i w:val="0"/>
          <w:color w:val="auto"/>
          <w:sz w:val="20"/>
        </w:rPr>
      </w:pPr>
      <w:r w:rsidRPr="00966760">
        <w:rPr>
          <w:rFonts w:cs="Segoe UI Semilight"/>
          <w:i w:val="0"/>
          <w:color w:val="auto"/>
          <w:sz w:val="20"/>
        </w:rPr>
        <w:t xml:space="preserve">Figure </w:t>
      </w:r>
      <w:r w:rsidRPr="00966760">
        <w:rPr>
          <w:rFonts w:cs="Segoe UI Semilight"/>
          <w:i w:val="0"/>
          <w:color w:val="auto"/>
          <w:sz w:val="20"/>
        </w:rPr>
        <w:fldChar w:fldCharType="begin"/>
      </w:r>
      <w:r w:rsidRPr="00966760">
        <w:rPr>
          <w:rFonts w:cs="Segoe UI Semilight"/>
          <w:i w:val="0"/>
          <w:color w:val="auto"/>
          <w:sz w:val="20"/>
        </w:rPr>
        <w:instrText xml:space="preserve"> SEQ Figure \* ARABIC </w:instrText>
      </w:r>
      <w:r w:rsidRPr="00966760">
        <w:rPr>
          <w:rFonts w:cs="Segoe UI Semilight"/>
          <w:i w:val="0"/>
          <w:color w:val="auto"/>
          <w:sz w:val="20"/>
        </w:rPr>
        <w:fldChar w:fldCharType="separate"/>
      </w:r>
      <w:r w:rsidR="002821B7">
        <w:rPr>
          <w:rFonts w:cs="Segoe UI Semilight"/>
          <w:i w:val="0"/>
          <w:noProof/>
          <w:color w:val="auto"/>
          <w:sz w:val="20"/>
        </w:rPr>
        <w:t>4</w:t>
      </w:r>
      <w:r w:rsidRPr="00966760">
        <w:rPr>
          <w:rFonts w:cs="Segoe UI Semilight"/>
          <w:i w:val="0"/>
          <w:color w:val="auto"/>
          <w:sz w:val="20"/>
        </w:rPr>
        <w:fldChar w:fldCharType="end"/>
      </w:r>
      <w:r w:rsidRPr="00966760">
        <w:rPr>
          <w:rFonts w:cs="Segoe UI Semilight"/>
          <w:i w:val="0"/>
          <w:color w:val="auto"/>
          <w:sz w:val="20"/>
        </w:rPr>
        <w:t>: Stakeholders and main concerns</w:t>
      </w:r>
    </w:p>
    <w:p w:rsidR="00360626" w:rsidRDefault="006C74CC" w:rsidP="006C74CC">
      <w:pPr>
        <w:jc w:val="center"/>
      </w:pPr>
      <w:r>
        <w:rPr>
          <w:noProof/>
        </w:rPr>
        <w:lastRenderedPageBreak/>
        <w:drawing>
          <wp:inline distT="0" distB="0" distL="0" distR="0" wp14:anchorId="455714F4">
            <wp:extent cx="3977640" cy="4462223"/>
            <wp:effectExtent l="0" t="0" r="381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7640" cy="4462223"/>
                    </a:xfrm>
                    <a:prstGeom prst="rect">
                      <a:avLst/>
                    </a:prstGeom>
                    <a:noFill/>
                  </pic:spPr>
                </pic:pic>
              </a:graphicData>
            </a:graphic>
          </wp:inline>
        </w:drawing>
      </w:r>
    </w:p>
    <w:p w:rsidR="00972D1E" w:rsidRPr="00CF33A3" w:rsidRDefault="006C74CC" w:rsidP="00CF33A3">
      <w:pPr>
        <w:pStyle w:val="Caption"/>
        <w:jc w:val="center"/>
        <w:rPr>
          <w:rFonts w:cs="Segoe UI Semilight"/>
          <w:i w:val="0"/>
          <w:color w:val="auto"/>
          <w:sz w:val="20"/>
        </w:rPr>
      </w:pPr>
      <w:r w:rsidRPr="006C74CC">
        <w:rPr>
          <w:rFonts w:cs="Segoe UI Semilight"/>
          <w:i w:val="0"/>
          <w:color w:val="auto"/>
          <w:sz w:val="20"/>
        </w:rPr>
        <w:t xml:space="preserve">Figure </w:t>
      </w:r>
      <w:r w:rsidRPr="006C74CC">
        <w:rPr>
          <w:rFonts w:cs="Segoe UI Semilight"/>
          <w:i w:val="0"/>
          <w:color w:val="auto"/>
          <w:sz w:val="20"/>
        </w:rPr>
        <w:fldChar w:fldCharType="begin"/>
      </w:r>
      <w:r w:rsidRPr="006C74CC">
        <w:rPr>
          <w:rFonts w:cs="Segoe UI Semilight"/>
          <w:i w:val="0"/>
          <w:color w:val="auto"/>
          <w:sz w:val="20"/>
        </w:rPr>
        <w:instrText xml:space="preserve"> SEQ Figure \* ARABIC </w:instrText>
      </w:r>
      <w:r w:rsidRPr="006C74CC">
        <w:rPr>
          <w:rFonts w:cs="Segoe UI Semilight"/>
          <w:i w:val="0"/>
          <w:color w:val="auto"/>
          <w:sz w:val="20"/>
        </w:rPr>
        <w:fldChar w:fldCharType="separate"/>
      </w:r>
      <w:r w:rsidR="002821B7">
        <w:rPr>
          <w:rFonts w:cs="Segoe UI Semilight"/>
          <w:i w:val="0"/>
          <w:noProof/>
          <w:color w:val="auto"/>
          <w:sz w:val="20"/>
        </w:rPr>
        <w:t>5</w:t>
      </w:r>
      <w:r w:rsidRPr="006C74CC">
        <w:rPr>
          <w:rFonts w:cs="Segoe UI Semilight"/>
          <w:i w:val="0"/>
          <w:color w:val="auto"/>
          <w:sz w:val="20"/>
        </w:rPr>
        <w:fldChar w:fldCharType="end"/>
      </w:r>
      <w:r w:rsidRPr="006C74CC">
        <w:rPr>
          <w:rFonts w:cs="Segoe UI Semilight"/>
          <w:i w:val="0"/>
          <w:color w:val="auto"/>
          <w:sz w:val="20"/>
        </w:rPr>
        <w:t>: System Context of ACC unit</w:t>
      </w:r>
    </w:p>
    <w:p w:rsidR="00360626" w:rsidRPr="00374766" w:rsidRDefault="00374766" w:rsidP="00D22D6D">
      <w:pPr>
        <w:rPr>
          <w:b/>
          <w:u w:val="single"/>
        </w:rPr>
      </w:pPr>
      <w:r w:rsidRPr="00374766">
        <w:rPr>
          <w:b/>
          <w:u w:val="single"/>
        </w:rPr>
        <w:t>Functional View</w:t>
      </w:r>
    </w:p>
    <w:p w:rsidR="00360626" w:rsidRDefault="001F6558" w:rsidP="00D22D6D">
      <w:r>
        <w:t xml:space="preserve">From </w:t>
      </w:r>
      <w:r w:rsidR="001B4A98">
        <w:t>the Functional point</w:t>
      </w:r>
      <w:r>
        <w:t xml:space="preserve"> of view, the answer to the question </w:t>
      </w:r>
      <w:r>
        <w:rPr>
          <w:b/>
        </w:rPr>
        <w:t>what</w:t>
      </w:r>
      <w:r>
        <w:t xml:space="preserve"> is answered. </w:t>
      </w:r>
      <w:r w:rsidR="001328AE">
        <w:t>It can be said that</w:t>
      </w:r>
      <w:r w:rsidR="001B4A98">
        <w:t>, t</w:t>
      </w:r>
      <w:r>
        <w:t xml:space="preserve">he functionality and performance characteristics are identified and the system of study is considered as a “black box”, while no attention is being paid to the intelligence that is inside. The system should be able to </w:t>
      </w:r>
      <w:r w:rsidR="00972D1E">
        <w:t>receive data from the driv</w:t>
      </w:r>
      <w:r w:rsidR="00953EDB">
        <w:t>er and the environment (display unit</w:t>
      </w:r>
      <w:r w:rsidR="00972D1E">
        <w:t xml:space="preserve"> and different kind of sensors, such as speed sensor and image process unit) and after processing those</w:t>
      </w:r>
      <w:r w:rsidR="00953EDB">
        <w:t>,</w:t>
      </w:r>
      <w:r w:rsidR="00972D1E">
        <w:t xml:space="preserve"> being able to set the desired vehicle speed and inform the driver with any appropriate signals.</w:t>
      </w:r>
      <w:r w:rsidR="00C276EC">
        <w:t xml:space="preserve"> The graphic representation of the functional view of CAFCR model is presented in Figure 6.</w:t>
      </w:r>
    </w:p>
    <w:p w:rsidR="008F0582" w:rsidRDefault="008F0582" w:rsidP="00D22D6D"/>
    <w:p w:rsidR="00972D1E" w:rsidRDefault="006C1239" w:rsidP="00966464">
      <w:pPr>
        <w:jc w:val="center"/>
      </w:pPr>
      <w:r>
        <w:rPr>
          <w:noProof/>
        </w:rPr>
        <w:lastRenderedPageBreak/>
        <w:drawing>
          <wp:inline distT="0" distB="0" distL="0" distR="0" wp14:anchorId="55100EBD">
            <wp:extent cx="3931920" cy="39319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l="-736" t="1137" r="37499" b="1137"/>
                    <a:stretch/>
                  </pic:blipFill>
                  <pic:spPr bwMode="auto">
                    <a:xfrm>
                      <a:off x="0" y="0"/>
                      <a:ext cx="3931920" cy="3931920"/>
                    </a:xfrm>
                    <a:prstGeom prst="rect">
                      <a:avLst/>
                    </a:prstGeom>
                    <a:noFill/>
                    <a:ln>
                      <a:noFill/>
                    </a:ln>
                    <a:extLst>
                      <a:ext uri="{53640926-AAD7-44D8-BBD7-CCE9431645EC}">
                        <a14:shadowObscured xmlns:a14="http://schemas.microsoft.com/office/drawing/2010/main"/>
                      </a:ext>
                    </a:extLst>
                  </pic:spPr>
                </pic:pic>
              </a:graphicData>
            </a:graphic>
          </wp:inline>
        </w:drawing>
      </w:r>
    </w:p>
    <w:p w:rsidR="00953EDB" w:rsidRPr="00CF33A3" w:rsidRDefault="00972D1E" w:rsidP="00CF33A3">
      <w:pPr>
        <w:pStyle w:val="Caption"/>
        <w:jc w:val="center"/>
        <w:rPr>
          <w:i w:val="0"/>
          <w:color w:val="auto"/>
          <w:sz w:val="20"/>
        </w:rPr>
      </w:pPr>
      <w:r w:rsidRPr="00972D1E">
        <w:rPr>
          <w:i w:val="0"/>
          <w:color w:val="auto"/>
          <w:sz w:val="20"/>
        </w:rPr>
        <w:t xml:space="preserve">Figure </w:t>
      </w:r>
      <w:r w:rsidRPr="00972D1E">
        <w:rPr>
          <w:i w:val="0"/>
          <w:color w:val="auto"/>
          <w:sz w:val="20"/>
        </w:rPr>
        <w:fldChar w:fldCharType="begin"/>
      </w:r>
      <w:r w:rsidRPr="00972D1E">
        <w:rPr>
          <w:i w:val="0"/>
          <w:color w:val="auto"/>
          <w:sz w:val="20"/>
        </w:rPr>
        <w:instrText xml:space="preserve"> SEQ Figure \* ARABIC </w:instrText>
      </w:r>
      <w:r w:rsidRPr="00972D1E">
        <w:rPr>
          <w:i w:val="0"/>
          <w:color w:val="auto"/>
          <w:sz w:val="20"/>
        </w:rPr>
        <w:fldChar w:fldCharType="separate"/>
      </w:r>
      <w:r w:rsidR="002821B7">
        <w:rPr>
          <w:i w:val="0"/>
          <w:noProof/>
          <w:color w:val="auto"/>
          <w:sz w:val="20"/>
        </w:rPr>
        <w:t>6</w:t>
      </w:r>
      <w:r w:rsidRPr="00972D1E">
        <w:rPr>
          <w:i w:val="0"/>
          <w:color w:val="auto"/>
          <w:sz w:val="20"/>
        </w:rPr>
        <w:fldChar w:fldCharType="end"/>
      </w:r>
      <w:r w:rsidRPr="00972D1E">
        <w:rPr>
          <w:i w:val="0"/>
          <w:color w:val="auto"/>
          <w:sz w:val="20"/>
        </w:rPr>
        <w:t>: Functional view of the CAFCR model</w:t>
      </w:r>
    </w:p>
    <w:p w:rsidR="00A56372" w:rsidRDefault="00953EDB" w:rsidP="00D22D6D">
      <w:pPr>
        <w:rPr>
          <w:b/>
          <w:u w:val="single"/>
        </w:rPr>
      </w:pPr>
      <w:r w:rsidRPr="00953EDB">
        <w:rPr>
          <w:b/>
          <w:u w:val="single"/>
        </w:rPr>
        <w:t>Conceptual View</w:t>
      </w:r>
    </w:p>
    <w:p w:rsidR="008F0582" w:rsidRDefault="00A56372" w:rsidP="00A56372">
      <w:r>
        <w:t xml:space="preserve">In the Conceptual point of view, the question </w:t>
      </w:r>
      <w:r>
        <w:rPr>
          <w:b/>
        </w:rPr>
        <w:t xml:space="preserve">how </w:t>
      </w:r>
      <w:r>
        <w:t>the functionali</w:t>
      </w:r>
      <w:r w:rsidR="00C276EC">
        <w:t xml:space="preserve">ty of the system will be achieved, is examined. </w:t>
      </w:r>
      <w:r w:rsidR="00F45EF4">
        <w:t xml:space="preserve">In other words </w:t>
      </w:r>
      <w:proofErr w:type="gramStart"/>
      <w:r w:rsidR="00F45EF4">
        <w:t xml:space="preserve">the </w:t>
      </w:r>
      <w:r w:rsidR="00F45EF4" w:rsidRPr="00F45EF4">
        <w:rPr>
          <w:b/>
        </w:rPr>
        <w:t>what</w:t>
      </w:r>
      <w:proofErr w:type="gramEnd"/>
      <w:r w:rsidR="00F45EF4">
        <w:rPr>
          <w:b/>
        </w:rPr>
        <w:t xml:space="preserve"> </w:t>
      </w:r>
      <w:r w:rsidR="00F45EF4">
        <w:t xml:space="preserve">is worked out in </w:t>
      </w:r>
      <w:r w:rsidR="00F45EF4">
        <w:rPr>
          <w:b/>
        </w:rPr>
        <w:t>how</w:t>
      </w:r>
      <w:r w:rsidR="00F45EF4">
        <w:t>. At</w:t>
      </w:r>
      <w:r w:rsidR="00C276EC">
        <w:t xml:space="preserve"> this level, the “black box” is opened and the system is studied in more detail. The analysis at this level can be made either by decomposing the system to its subsystems</w:t>
      </w:r>
      <w:r w:rsidR="0049107C">
        <w:t xml:space="preserve"> (construction decomposition)</w:t>
      </w:r>
      <w:r w:rsidR="00C276EC">
        <w:t xml:space="preserve"> or providing a detail performance model or analyzing in more details the functional model</w:t>
      </w:r>
      <w:r w:rsidR="0049107C">
        <w:t xml:space="preserve"> (functional decomposition)</w:t>
      </w:r>
      <w:r w:rsidR="00B3602F">
        <w:t>, which is the method presented i</w:t>
      </w:r>
      <w:r w:rsidR="00C276EC">
        <w:t>n Figure 7</w:t>
      </w:r>
      <w:r w:rsidR="00F45EF4">
        <w:t>,</w:t>
      </w:r>
      <w:r w:rsidR="00B3602F">
        <w:t xml:space="preserve"> or by a combination of those. </w:t>
      </w:r>
      <w:r w:rsidR="00F45EF4">
        <w:t xml:space="preserve">Through functional decomposition an insight </w:t>
      </w:r>
      <w:r w:rsidR="00E0084E">
        <w:t xml:space="preserve">on </w:t>
      </w:r>
      <w:r w:rsidR="00F45EF4">
        <w:t>how the system will</w:t>
      </w:r>
      <w:r w:rsidR="00E0084E">
        <w:t xml:space="preserve"> accomplish its job is provided and also end user functions are decomposed into more elementary </w:t>
      </w:r>
      <w:r w:rsidR="000977A8">
        <w:t>functions.</w:t>
      </w:r>
      <w:r w:rsidR="00F45EF4">
        <w:t xml:space="preserve"> </w:t>
      </w:r>
      <w:r w:rsidR="00B3602F">
        <w:t>Keeping in note that the design of complex systems most of the times requires multiple decompositions.</w:t>
      </w:r>
    </w:p>
    <w:p w:rsidR="00C276EC" w:rsidRPr="00A56372" w:rsidRDefault="00C276EC" w:rsidP="00A56372"/>
    <w:p w:rsidR="00360626" w:rsidRDefault="005F43B4" w:rsidP="00A56372">
      <w:pPr>
        <w:jc w:val="center"/>
      </w:pPr>
      <w:r>
        <w:rPr>
          <w:noProof/>
        </w:rPr>
        <w:lastRenderedPageBreak/>
        <w:drawing>
          <wp:inline distT="0" distB="0" distL="0" distR="0" wp14:anchorId="78B2D2B2">
            <wp:extent cx="5303520" cy="4297680"/>
            <wp:effectExtent l="0" t="0" r="0" b="762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4">
                      <a:extLst>
                        <a:ext uri="{28A0092B-C50C-407E-A947-70E740481C1C}">
                          <a14:useLocalDpi xmlns:a14="http://schemas.microsoft.com/office/drawing/2010/main" val="0"/>
                        </a:ext>
                      </a:extLst>
                    </a:blip>
                    <a:srcRect l="-2728" t="-3334" r="-2728" b="-1111"/>
                    <a:stretch/>
                  </pic:blipFill>
                  <pic:spPr bwMode="auto">
                    <a:xfrm>
                      <a:off x="0" y="0"/>
                      <a:ext cx="5303520" cy="4297680"/>
                    </a:xfrm>
                    <a:prstGeom prst="rect">
                      <a:avLst/>
                    </a:prstGeom>
                    <a:noFill/>
                    <a:ln>
                      <a:noFill/>
                    </a:ln>
                    <a:extLst>
                      <a:ext uri="{53640926-AAD7-44D8-BBD7-CCE9431645EC}">
                        <a14:shadowObscured xmlns:a14="http://schemas.microsoft.com/office/drawing/2010/main"/>
                      </a:ext>
                    </a:extLst>
                  </pic:spPr>
                </pic:pic>
              </a:graphicData>
            </a:graphic>
          </wp:inline>
        </w:drawing>
      </w:r>
    </w:p>
    <w:p w:rsidR="00360626" w:rsidRPr="00A56372" w:rsidRDefault="00A56372" w:rsidP="00A56372">
      <w:pPr>
        <w:pStyle w:val="Caption"/>
        <w:jc w:val="center"/>
        <w:rPr>
          <w:i w:val="0"/>
          <w:color w:val="auto"/>
          <w:sz w:val="20"/>
        </w:rPr>
      </w:pPr>
      <w:r w:rsidRPr="00A56372">
        <w:rPr>
          <w:i w:val="0"/>
          <w:color w:val="auto"/>
          <w:sz w:val="20"/>
        </w:rPr>
        <w:t xml:space="preserve">Figure </w:t>
      </w:r>
      <w:r w:rsidRPr="00A56372">
        <w:rPr>
          <w:i w:val="0"/>
          <w:color w:val="auto"/>
          <w:sz w:val="20"/>
        </w:rPr>
        <w:fldChar w:fldCharType="begin"/>
      </w:r>
      <w:r w:rsidRPr="00A56372">
        <w:rPr>
          <w:i w:val="0"/>
          <w:color w:val="auto"/>
          <w:sz w:val="20"/>
        </w:rPr>
        <w:instrText xml:space="preserve"> SEQ Figure \* ARABIC </w:instrText>
      </w:r>
      <w:r w:rsidRPr="00A56372">
        <w:rPr>
          <w:i w:val="0"/>
          <w:color w:val="auto"/>
          <w:sz w:val="20"/>
        </w:rPr>
        <w:fldChar w:fldCharType="separate"/>
      </w:r>
      <w:r w:rsidR="002821B7">
        <w:rPr>
          <w:i w:val="0"/>
          <w:noProof/>
          <w:color w:val="auto"/>
          <w:sz w:val="20"/>
        </w:rPr>
        <w:t>7</w:t>
      </w:r>
      <w:r w:rsidRPr="00A56372">
        <w:rPr>
          <w:i w:val="0"/>
          <w:color w:val="auto"/>
          <w:sz w:val="20"/>
        </w:rPr>
        <w:fldChar w:fldCharType="end"/>
      </w:r>
      <w:r w:rsidRPr="00A56372">
        <w:rPr>
          <w:i w:val="0"/>
          <w:color w:val="auto"/>
          <w:sz w:val="20"/>
        </w:rPr>
        <w:t>: Conceptual View of CAFCR model</w:t>
      </w:r>
    </w:p>
    <w:p w:rsidR="00360626" w:rsidRDefault="006C1239" w:rsidP="00D22D6D">
      <w:r>
        <w:t xml:space="preserve">The data </w:t>
      </w:r>
      <w:r w:rsidR="005F43B4">
        <w:t>related to</w:t>
      </w:r>
      <w:r>
        <w:t xml:space="preserve"> the camera</w:t>
      </w:r>
      <w:r w:rsidR="005F43B4">
        <w:t>,</w:t>
      </w:r>
      <w:r>
        <w:t xml:space="preserve"> the driver input </w:t>
      </w:r>
      <w:r w:rsidR="005F43B4">
        <w:t>and the current state of the vehicle are</w:t>
      </w:r>
      <w:r>
        <w:t xml:space="preserve"> used from the controller in order to perform the</w:t>
      </w:r>
      <w:r w:rsidR="005F43B4">
        <w:t xml:space="preserve"> selected</w:t>
      </w:r>
      <w:r>
        <w:t xml:space="preserve"> ACC function. After processing t</w:t>
      </w:r>
      <w:r w:rsidR="00E84478">
        <w:t>he data received, the controller should be able to affect vehicle’s speed as well as provide</w:t>
      </w:r>
      <w:r w:rsidR="005F43B4">
        <w:t xml:space="preserve"> the driver with information.</w:t>
      </w:r>
    </w:p>
    <w:p w:rsidR="00360626" w:rsidRPr="001B4A98" w:rsidRDefault="0056722D" w:rsidP="00D22D6D">
      <w:pPr>
        <w:rPr>
          <w:b/>
          <w:u w:val="single"/>
        </w:rPr>
      </w:pPr>
      <w:r w:rsidRPr="001B4A98">
        <w:rPr>
          <w:b/>
          <w:u w:val="single"/>
        </w:rPr>
        <w:t>Realization View</w:t>
      </w:r>
    </w:p>
    <w:p w:rsidR="00D059B3" w:rsidRDefault="00FF6C62" w:rsidP="00E72FB3">
      <w:r>
        <w:t xml:space="preserve">From the Realization point of view, the question </w:t>
      </w:r>
      <w:r>
        <w:rPr>
          <w:b/>
        </w:rPr>
        <w:t>how</w:t>
      </w:r>
      <w:r>
        <w:t xml:space="preserve"> the functionality of the system will be achieved is examined into more details, as detailed aspects of importance are analyzed.</w:t>
      </w:r>
      <w:r w:rsidR="00806FDF">
        <w:t xml:space="preserve"> In Figure 8, the High Level Controller receives as inputs all the information regarding the current state of the system and the Camera and is the one responsible in order to choose between the CC and the ACC function of the vehicle and then calculate the desired speed. This output is used as an input from the Low Level Controller, who is responsible for taking </w:t>
      </w:r>
      <w:r w:rsidR="00806FDF">
        <w:lastRenderedPageBreak/>
        <w:t xml:space="preserve">all the appropriate actions and adjusting the vehicle speed to the desired level. </w:t>
      </w:r>
      <w:r w:rsidR="002821B7">
        <w:t xml:space="preserve">In Figure 9 the hardware implemented on NXP’s </w:t>
      </w:r>
      <w:proofErr w:type="spellStart"/>
      <w:r w:rsidR="002821B7">
        <w:t>speedgoat</w:t>
      </w:r>
      <w:proofErr w:type="spellEnd"/>
      <w:r w:rsidR="002821B7">
        <w:t xml:space="preserve"> is presented.</w:t>
      </w:r>
      <w:r w:rsidR="00806FDF">
        <w:t xml:space="preserve"> </w:t>
      </w:r>
    </w:p>
    <w:p w:rsidR="00FF6C62" w:rsidRDefault="00F860B5" w:rsidP="00806FDF">
      <w:pPr>
        <w:jc w:val="center"/>
      </w:pPr>
      <w:r>
        <w:rPr>
          <w:noProof/>
        </w:rPr>
        <w:drawing>
          <wp:inline distT="0" distB="0" distL="0" distR="0" wp14:anchorId="580D7334">
            <wp:extent cx="5969636" cy="20561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59003" cy="2121369"/>
                    </a:xfrm>
                    <a:prstGeom prst="rect">
                      <a:avLst/>
                    </a:prstGeom>
                    <a:noFill/>
                  </pic:spPr>
                </pic:pic>
              </a:graphicData>
            </a:graphic>
          </wp:inline>
        </w:drawing>
      </w:r>
    </w:p>
    <w:p w:rsidR="007D450D" w:rsidRDefault="00806FDF" w:rsidP="00806FDF">
      <w:pPr>
        <w:pStyle w:val="Caption"/>
        <w:jc w:val="center"/>
        <w:rPr>
          <w:i w:val="0"/>
          <w:color w:val="auto"/>
          <w:sz w:val="20"/>
        </w:rPr>
      </w:pPr>
      <w:r w:rsidRPr="00806FDF">
        <w:rPr>
          <w:i w:val="0"/>
          <w:color w:val="auto"/>
          <w:sz w:val="20"/>
        </w:rPr>
        <w:t xml:space="preserve">Figure </w:t>
      </w:r>
      <w:r w:rsidRPr="00806FDF">
        <w:rPr>
          <w:i w:val="0"/>
          <w:color w:val="auto"/>
          <w:sz w:val="20"/>
        </w:rPr>
        <w:fldChar w:fldCharType="begin"/>
      </w:r>
      <w:r w:rsidRPr="00806FDF">
        <w:rPr>
          <w:i w:val="0"/>
          <w:color w:val="auto"/>
          <w:sz w:val="20"/>
        </w:rPr>
        <w:instrText xml:space="preserve"> SEQ Figure \* ARABIC </w:instrText>
      </w:r>
      <w:r w:rsidRPr="00806FDF">
        <w:rPr>
          <w:i w:val="0"/>
          <w:color w:val="auto"/>
          <w:sz w:val="20"/>
        </w:rPr>
        <w:fldChar w:fldCharType="separate"/>
      </w:r>
      <w:r w:rsidR="002821B7">
        <w:rPr>
          <w:i w:val="0"/>
          <w:noProof/>
          <w:color w:val="auto"/>
          <w:sz w:val="20"/>
        </w:rPr>
        <w:t>8</w:t>
      </w:r>
      <w:r w:rsidRPr="00806FDF">
        <w:rPr>
          <w:i w:val="0"/>
          <w:color w:val="auto"/>
          <w:sz w:val="20"/>
        </w:rPr>
        <w:fldChar w:fldCharType="end"/>
      </w:r>
      <w:r w:rsidRPr="00806FDF">
        <w:rPr>
          <w:i w:val="0"/>
          <w:color w:val="auto"/>
          <w:sz w:val="20"/>
        </w:rPr>
        <w:t>: Realization View of CAFCR model</w:t>
      </w:r>
    </w:p>
    <w:p w:rsidR="002821B7" w:rsidRDefault="007D450D" w:rsidP="002821B7">
      <w:pPr>
        <w:tabs>
          <w:tab w:val="left" w:pos="5367"/>
        </w:tabs>
        <w:jc w:val="center"/>
      </w:pPr>
      <w:r>
        <w:rPr>
          <w:noProof/>
        </w:rPr>
        <w:drawing>
          <wp:inline distT="0" distB="0" distL="0" distR="0" wp14:anchorId="122AF8FD">
            <wp:extent cx="5450774" cy="42557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4695" cy="4266667"/>
                    </a:xfrm>
                    <a:prstGeom prst="rect">
                      <a:avLst/>
                    </a:prstGeom>
                    <a:noFill/>
                  </pic:spPr>
                </pic:pic>
              </a:graphicData>
            </a:graphic>
          </wp:inline>
        </w:drawing>
      </w:r>
      <w:bookmarkStart w:id="0" w:name="_GoBack"/>
      <w:bookmarkEnd w:id="0"/>
    </w:p>
    <w:p w:rsidR="00806FDF" w:rsidRPr="002821B7" w:rsidRDefault="002821B7" w:rsidP="002821B7">
      <w:pPr>
        <w:pStyle w:val="Caption"/>
        <w:jc w:val="center"/>
        <w:rPr>
          <w:i w:val="0"/>
          <w:color w:val="auto"/>
          <w:sz w:val="20"/>
        </w:rPr>
      </w:pPr>
      <w:r w:rsidRPr="002821B7">
        <w:rPr>
          <w:i w:val="0"/>
          <w:color w:val="auto"/>
          <w:sz w:val="20"/>
        </w:rPr>
        <w:t xml:space="preserve">Figure </w:t>
      </w:r>
      <w:r w:rsidRPr="002821B7">
        <w:rPr>
          <w:i w:val="0"/>
          <w:color w:val="auto"/>
          <w:sz w:val="20"/>
        </w:rPr>
        <w:fldChar w:fldCharType="begin"/>
      </w:r>
      <w:r w:rsidRPr="002821B7">
        <w:rPr>
          <w:i w:val="0"/>
          <w:color w:val="auto"/>
          <w:sz w:val="20"/>
        </w:rPr>
        <w:instrText xml:space="preserve"> SEQ Figure \* ARABIC </w:instrText>
      </w:r>
      <w:r w:rsidRPr="002821B7">
        <w:rPr>
          <w:i w:val="0"/>
          <w:color w:val="auto"/>
          <w:sz w:val="20"/>
        </w:rPr>
        <w:fldChar w:fldCharType="separate"/>
      </w:r>
      <w:r w:rsidRPr="002821B7">
        <w:rPr>
          <w:i w:val="0"/>
          <w:noProof/>
          <w:color w:val="auto"/>
          <w:sz w:val="20"/>
        </w:rPr>
        <w:t>9</w:t>
      </w:r>
      <w:r w:rsidRPr="002821B7">
        <w:rPr>
          <w:i w:val="0"/>
          <w:color w:val="auto"/>
          <w:sz w:val="20"/>
        </w:rPr>
        <w:fldChar w:fldCharType="end"/>
      </w:r>
      <w:r w:rsidRPr="002821B7">
        <w:rPr>
          <w:i w:val="0"/>
          <w:color w:val="auto"/>
          <w:sz w:val="20"/>
        </w:rPr>
        <w:t xml:space="preserve">: Hardware components implemented on NXP’s </w:t>
      </w:r>
      <w:proofErr w:type="spellStart"/>
      <w:r w:rsidRPr="002821B7">
        <w:rPr>
          <w:i w:val="0"/>
          <w:color w:val="auto"/>
          <w:sz w:val="20"/>
        </w:rPr>
        <w:t>speedgoat</w:t>
      </w:r>
      <w:proofErr w:type="spellEnd"/>
    </w:p>
    <w:sectPr w:rsidR="00806FDF" w:rsidRPr="002821B7" w:rsidSect="007D450D">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576"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291E" w:rsidRDefault="0027291E" w:rsidP="005E3420">
      <w:pPr>
        <w:spacing w:after="0" w:line="240" w:lineRule="auto"/>
      </w:pPr>
      <w:r>
        <w:separator/>
      </w:r>
    </w:p>
  </w:endnote>
  <w:endnote w:type="continuationSeparator" w:id="0">
    <w:p w:rsidR="0027291E" w:rsidRDefault="0027291E" w:rsidP="005E3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49A" w:rsidRDefault="004E34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995363"/>
      <w:docPartObj>
        <w:docPartGallery w:val="Page Numbers (Bottom of Page)"/>
        <w:docPartUnique/>
      </w:docPartObj>
    </w:sdtPr>
    <w:sdtEndPr/>
    <w:sdtContent>
      <w:sdt>
        <w:sdtPr>
          <w:id w:val="1728636285"/>
          <w:docPartObj>
            <w:docPartGallery w:val="Page Numbers (Top of Page)"/>
            <w:docPartUnique/>
          </w:docPartObj>
        </w:sdtPr>
        <w:sdtEndPr/>
        <w:sdtContent>
          <w:p w:rsidR="005E3420" w:rsidRDefault="005E3420">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860B5">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60B5">
              <w:rPr>
                <w:b/>
                <w:bCs/>
                <w:noProof/>
              </w:rPr>
              <w:t>8</w:t>
            </w:r>
            <w:r>
              <w:rPr>
                <w:b/>
                <w:bCs/>
                <w:sz w:val="24"/>
                <w:szCs w:val="24"/>
              </w:rPr>
              <w:fldChar w:fldCharType="end"/>
            </w:r>
          </w:p>
        </w:sdtContent>
      </w:sdt>
    </w:sdtContent>
  </w:sdt>
  <w:p w:rsidR="005E3420" w:rsidRDefault="005E34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49A" w:rsidRDefault="004E34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291E" w:rsidRDefault="0027291E" w:rsidP="005E3420">
      <w:pPr>
        <w:spacing w:after="0" w:line="240" w:lineRule="auto"/>
      </w:pPr>
      <w:r>
        <w:separator/>
      </w:r>
    </w:p>
  </w:footnote>
  <w:footnote w:type="continuationSeparator" w:id="0">
    <w:p w:rsidR="0027291E" w:rsidRDefault="0027291E" w:rsidP="005E3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49A" w:rsidRDefault="004E34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420" w:rsidRPr="00A1799F" w:rsidRDefault="00A1799F" w:rsidP="004E349A">
    <w:pPr>
      <w:pStyle w:val="Header"/>
      <w:jc w:val="center"/>
    </w:pPr>
    <w:r>
      <w:rPr>
        <w:noProof/>
      </w:rPr>
      <w:drawing>
        <wp:anchor distT="0" distB="0" distL="114300" distR="114300" simplePos="0" relativeHeight="251658240" behindDoc="1" locked="0" layoutInCell="1" allowOverlap="1">
          <wp:simplePos x="0" y="0"/>
          <wp:positionH relativeFrom="column">
            <wp:posOffset>0</wp:posOffset>
          </wp:positionH>
          <wp:positionV relativeFrom="page">
            <wp:posOffset>367665</wp:posOffset>
          </wp:positionV>
          <wp:extent cx="2256155" cy="525145"/>
          <wp:effectExtent l="0" t="0" r="0" b="8255"/>
          <wp:wrapTight wrapText="bothSides">
            <wp:wrapPolygon edited="0">
              <wp:start x="0" y="0"/>
              <wp:lineTo x="0" y="21156"/>
              <wp:lineTo x="21339" y="21156"/>
              <wp:lineTo x="2133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TUe Small.jpg"/>
                  <pic:cNvPicPr/>
                </pic:nvPicPr>
                <pic:blipFill>
                  <a:blip r:embed="rId1">
                    <a:extLst>
                      <a:ext uri="{28A0092B-C50C-407E-A947-70E740481C1C}">
                        <a14:useLocalDpi xmlns:a14="http://schemas.microsoft.com/office/drawing/2010/main" val="0"/>
                      </a:ext>
                    </a:extLst>
                  </a:blip>
                  <a:stretch>
                    <a:fillRect/>
                  </a:stretch>
                </pic:blipFill>
                <pic:spPr>
                  <a:xfrm>
                    <a:off x="0" y="0"/>
                    <a:ext cx="2256155" cy="525145"/>
                  </a:xfrm>
                  <a:prstGeom prst="rect">
                    <a:avLst/>
                  </a:prstGeom>
                </pic:spPr>
              </pic:pic>
            </a:graphicData>
          </a:graphic>
        </wp:anchor>
      </w:drawing>
    </w:r>
    <w:r w:rsidR="004E349A">
      <w:t>Module 1: Design of a Vision-based Adaptive Cruise Control system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49A" w:rsidRDefault="004E34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24A8D"/>
    <w:multiLevelType w:val="hybridMultilevel"/>
    <w:tmpl w:val="A2925C74"/>
    <w:lvl w:ilvl="0" w:tplc="D6D8A4DA">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10BF6"/>
    <w:multiLevelType w:val="hybridMultilevel"/>
    <w:tmpl w:val="3C76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D296D"/>
    <w:multiLevelType w:val="hybridMultilevel"/>
    <w:tmpl w:val="CFF20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11130"/>
    <w:multiLevelType w:val="hybridMultilevel"/>
    <w:tmpl w:val="4878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359AE"/>
    <w:multiLevelType w:val="hybridMultilevel"/>
    <w:tmpl w:val="822C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C31DCF"/>
    <w:multiLevelType w:val="hybridMultilevel"/>
    <w:tmpl w:val="8778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B6855"/>
    <w:multiLevelType w:val="hybridMultilevel"/>
    <w:tmpl w:val="3F3C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6B302D"/>
    <w:multiLevelType w:val="hybridMultilevel"/>
    <w:tmpl w:val="F368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C507E"/>
    <w:multiLevelType w:val="hybridMultilevel"/>
    <w:tmpl w:val="C0FACB18"/>
    <w:lvl w:ilvl="0" w:tplc="D6D8A4DA">
      <w:start w:val="1"/>
      <w:numFmt w:val="bullet"/>
      <w:lvlText w:val=""/>
      <w:lvlJc w:val="left"/>
      <w:pPr>
        <w:ind w:left="720" w:hanging="360"/>
      </w:pPr>
      <w:rPr>
        <w:rFonts w:ascii="Symbol" w:hAnsi="Symbol" w:hint="default"/>
        <w:strike w:val="0"/>
      </w:rPr>
    </w:lvl>
    <w:lvl w:ilvl="1" w:tplc="AB0C77AA">
      <w:start w:val="1"/>
      <w:numFmt w:val="bullet"/>
      <w:lvlText w:val="o"/>
      <w:lvlJc w:val="left"/>
      <w:pPr>
        <w:ind w:left="1440" w:hanging="360"/>
      </w:pPr>
      <w:rPr>
        <w:rFonts w:ascii="Courier New" w:hAnsi="Courier New" w:cs="Courier New" w:hint="default"/>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AD3A70"/>
    <w:multiLevelType w:val="hybridMultilevel"/>
    <w:tmpl w:val="4F804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F95B7C"/>
    <w:multiLevelType w:val="hybridMultilevel"/>
    <w:tmpl w:val="D14CFD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3"/>
  </w:num>
  <w:num w:numId="4">
    <w:abstractNumId w:val="10"/>
  </w:num>
  <w:num w:numId="5">
    <w:abstractNumId w:val="5"/>
  </w:num>
  <w:num w:numId="6">
    <w:abstractNumId w:val="2"/>
  </w:num>
  <w:num w:numId="7">
    <w:abstractNumId w:val="9"/>
  </w:num>
  <w:num w:numId="8">
    <w:abstractNumId w:val="4"/>
  </w:num>
  <w:num w:numId="9">
    <w:abstractNumId w:val="1"/>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A3"/>
    <w:rsid w:val="00073196"/>
    <w:rsid w:val="00077EC3"/>
    <w:rsid w:val="00085744"/>
    <w:rsid w:val="000977A8"/>
    <w:rsid w:val="000978C6"/>
    <w:rsid w:val="00123F21"/>
    <w:rsid w:val="001328AE"/>
    <w:rsid w:val="00141B90"/>
    <w:rsid w:val="00183EEC"/>
    <w:rsid w:val="001A03A1"/>
    <w:rsid w:val="001B4A98"/>
    <w:rsid w:val="001F6558"/>
    <w:rsid w:val="0020704B"/>
    <w:rsid w:val="0027291E"/>
    <w:rsid w:val="002821B7"/>
    <w:rsid w:val="002B1174"/>
    <w:rsid w:val="002E2825"/>
    <w:rsid w:val="002F5973"/>
    <w:rsid w:val="002F7B7B"/>
    <w:rsid w:val="00303B6C"/>
    <w:rsid w:val="00360626"/>
    <w:rsid w:val="00374766"/>
    <w:rsid w:val="00391CA0"/>
    <w:rsid w:val="00425822"/>
    <w:rsid w:val="00434061"/>
    <w:rsid w:val="0046439E"/>
    <w:rsid w:val="0049107C"/>
    <w:rsid w:val="0049385D"/>
    <w:rsid w:val="004E349A"/>
    <w:rsid w:val="005072FA"/>
    <w:rsid w:val="00552FE6"/>
    <w:rsid w:val="0056722D"/>
    <w:rsid w:val="005841AB"/>
    <w:rsid w:val="005C61EF"/>
    <w:rsid w:val="005C7DC2"/>
    <w:rsid w:val="005D09D4"/>
    <w:rsid w:val="005E3420"/>
    <w:rsid w:val="005F43B4"/>
    <w:rsid w:val="00624108"/>
    <w:rsid w:val="00680716"/>
    <w:rsid w:val="0069145F"/>
    <w:rsid w:val="006C08F2"/>
    <w:rsid w:val="006C1239"/>
    <w:rsid w:val="006C74CC"/>
    <w:rsid w:val="006E024C"/>
    <w:rsid w:val="006E64FD"/>
    <w:rsid w:val="00735405"/>
    <w:rsid w:val="00757435"/>
    <w:rsid w:val="00783266"/>
    <w:rsid w:val="007B0CEB"/>
    <w:rsid w:val="007D450D"/>
    <w:rsid w:val="00802551"/>
    <w:rsid w:val="00806FDF"/>
    <w:rsid w:val="00843A6E"/>
    <w:rsid w:val="00850CA1"/>
    <w:rsid w:val="00886BA7"/>
    <w:rsid w:val="008B5654"/>
    <w:rsid w:val="008E32DD"/>
    <w:rsid w:val="008F0582"/>
    <w:rsid w:val="009251AB"/>
    <w:rsid w:val="00934D46"/>
    <w:rsid w:val="00953EDB"/>
    <w:rsid w:val="00966464"/>
    <w:rsid w:val="00966760"/>
    <w:rsid w:val="00972D1E"/>
    <w:rsid w:val="009773ED"/>
    <w:rsid w:val="009F181E"/>
    <w:rsid w:val="00A1799F"/>
    <w:rsid w:val="00A31273"/>
    <w:rsid w:val="00A52E65"/>
    <w:rsid w:val="00A56372"/>
    <w:rsid w:val="00AC2B07"/>
    <w:rsid w:val="00B3602F"/>
    <w:rsid w:val="00B37DD6"/>
    <w:rsid w:val="00B63C83"/>
    <w:rsid w:val="00B67D32"/>
    <w:rsid w:val="00B779D6"/>
    <w:rsid w:val="00BA2A42"/>
    <w:rsid w:val="00BB1418"/>
    <w:rsid w:val="00C26669"/>
    <w:rsid w:val="00C276EC"/>
    <w:rsid w:val="00C30348"/>
    <w:rsid w:val="00C364EF"/>
    <w:rsid w:val="00C431C3"/>
    <w:rsid w:val="00C73272"/>
    <w:rsid w:val="00CA022A"/>
    <w:rsid w:val="00CD325C"/>
    <w:rsid w:val="00CF33A3"/>
    <w:rsid w:val="00CF5053"/>
    <w:rsid w:val="00D00FA2"/>
    <w:rsid w:val="00D01003"/>
    <w:rsid w:val="00D059B3"/>
    <w:rsid w:val="00D22D6D"/>
    <w:rsid w:val="00D26F46"/>
    <w:rsid w:val="00D41CA8"/>
    <w:rsid w:val="00D853A3"/>
    <w:rsid w:val="00DC46D2"/>
    <w:rsid w:val="00DE6CAB"/>
    <w:rsid w:val="00DE7677"/>
    <w:rsid w:val="00DF4771"/>
    <w:rsid w:val="00DF5E11"/>
    <w:rsid w:val="00E0084E"/>
    <w:rsid w:val="00E35AC8"/>
    <w:rsid w:val="00E72FB3"/>
    <w:rsid w:val="00E77EF7"/>
    <w:rsid w:val="00E84478"/>
    <w:rsid w:val="00E9535C"/>
    <w:rsid w:val="00EC5357"/>
    <w:rsid w:val="00EE6C94"/>
    <w:rsid w:val="00F07E56"/>
    <w:rsid w:val="00F2354D"/>
    <w:rsid w:val="00F276C3"/>
    <w:rsid w:val="00F451DC"/>
    <w:rsid w:val="00F45EF4"/>
    <w:rsid w:val="00F47D0F"/>
    <w:rsid w:val="00F558F2"/>
    <w:rsid w:val="00F736F9"/>
    <w:rsid w:val="00F860B5"/>
    <w:rsid w:val="00FA2954"/>
    <w:rsid w:val="00FE5B48"/>
    <w:rsid w:val="00FF6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03EF93-7EA2-4877-9EAF-F0E0BD60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3A3"/>
    <w:pPr>
      <w:jc w:val="both"/>
    </w:pPr>
    <w:rPr>
      <w:rFonts w:ascii="Segoe UI Semilight" w:hAnsi="Segoe UI Semilight"/>
      <w:sz w:val="28"/>
    </w:rPr>
  </w:style>
  <w:style w:type="paragraph" w:styleId="Heading1">
    <w:name w:val="heading 1"/>
    <w:aliases w:val="Titlos"/>
    <w:basedOn w:val="Normal"/>
    <w:next w:val="Normal"/>
    <w:link w:val="Heading1Char"/>
    <w:uiPriority w:val="9"/>
    <w:qFormat/>
    <w:rsid w:val="00D853A3"/>
    <w:pPr>
      <w:keepNext/>
      <w:keepLines/>
      <w:spacing w:before="240" w:after="0"/>
      <w:jc w:val="center"/>
      <w:outlineLvl w:val="0"/>
    </w:pPr>
    <w:rPr>
      <w:rFonts w:eastAsiaTheme="majorEastAsia"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D853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3A3"/>
    <w:rPr>
      <w:rFonts w:asciiTheme="majorHAnsi" w:eastAsiaTheme="majorEastAsia" w:hAnsiTheme="majorHAnsi" w:cstheme="majorBidi"/>
      <w:spacing w:val="-10"/>
      <w:kern w:val="28"/>
      <w:sz w:val="56"/>
      <w:szCs w:val="56"/>
    </w:rPr>
  </w:style>
  <w:style w:type="character" w:customStyle="1" w:styleId="Heading1Char">
    <w:name w:val="Heading 1 Char"/>
    <w:aliases w:val="Titlos Char"/>
    <w:basedOn w:val="DefaultParagraphFont"/>
    <w:link w:val="Heading1"/>
    <w:uiPriority w:val="9"/>
    <w:rsid w:val="00D853A3"/>
    <w:rPr>
      <w:rFonts w:ascii="Segoe UI Semilight" w:eastAsiaTheme="majorEastAsia" w:hAnsi="Segoe UI Semilight"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D853A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D00FA2"/>
  </w:style>
  <w:style w:type="character" w:styleId="Hyperlink">
    <w:name w:val="Hyperlink"/>
    <w:basedOn w:val="DefaultParagraphFont"/>
    <w:uiPriority w:val="99"/>
    <w:unhideWhenUsed/>
    <w:rsid w:val="00D00FA2"/>
    <w:rPr>
      <w:color w:val="0000FF"/>
      <w:u w:val="single"/>
    </w:rPr>
  </w:style>
  <w:style w:type="paragraph" w:styleId="ListParagraph">
    <w:name w:val="List Paragraph"/>
    <w:basedOn w:val="Normal"/>
    <w:uiPriority w:val="34"/>
    <w:qFormat/>
    <w:rsid w:val="00D00FA2"/>
    <w:pPr>
      <w:ind w:left="720"/>
      <w:contextualSpacing/>
    </w:pPr>
  </w:style>
  <w:style w:type="character" w:styleId="PlaceholderText">
    <w:name w:val="Placeholder Text"/>
    <w:basedOn w:val="DefaultParagraphFont"/>
    <w:uiPriority w:val="99"/>
    <w:semiHidden/>
    <w:rsid w:val="00850CA1"/>
    <w:rPr>
      <w:color w:val="808080"/>
    </w:rPr>
  </w:style>
  <w:style w:type="paragraph" w:styleId="BalloonText">
    <w:name w:val="Balloon Text"/>
    <w:basedOn w:val="Normal"/>
    <w:link w:val="BalloonTextChar"/>
    <w:uiPriority w:val="99"/>
    <w:semiHidden/>
    <w:unhideWhenUsed/>
    <w:rsid w:val="00097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8C6"/>
    <w:rPr>
      <w:rFonts w:ascii="Segoe UI" w:hAnsi="Segoe UI" w:cs="Segoe UI"/>
      <w:sz w:val="18"/>
      <w:szCs w:val="18"/>
    </w:rPr>
  </w:style>
  <w:style w:type="paragraph" w:styleId="Caption">
    <w:name w:val="caption"/>
    <w:basedOn w:val="Normal"/>
    <w:next w:val="Normal"/>
    <w:uiPriority w:val="35"/>
    <w:unhideWhenUsed/>
    <w:qFormat/>
    <w:rsid w:val="00B67D32"/>
    <w:pPr>
      <w:spacing w:after="200" w:line="240" w:lineRule="auto"/>
    </w:pPr>
    <w:rPr>
      <w:i/>
      <w:iCs/>
      <w:color w:val="44546A" w:themeColor="text2"/>
      <w:sz w:val="18"/>
      <w:szCs w:val="18"/>
    </w:rPr>
  </w:style>
  <w:style w:type="paragraph" w:styleId="NormalWeb">
    <w:name w:val="Normal (Web)"/>
    <w:basedOn w:val="Normal"/>
    <w:uiPriority w:val="99"/>
    <w:semiHidden/>
    <w:unhideWhenUsed/>
    <w:rsid w:val="00D26F46"/>
    <w:pPr>
      <w:spacing w:before="100" w:beforeAutospacing="1" w:after="100" w:afterAutospacing="1" w:line="240" w:lineRule="auto"/>
      <w:jc w:val="left"/>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5E3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420"/>
    <w:rPr>
      <w:rFonts w:ascii="Segoe UI Semilight" w:hAnsi="Segoe UI Semilight"/>
      <w:sz w:val="28"/>
    </w:rPr>
  </w:style>
  <w:style w:type="paragraph" w:styleId="Footer">
    <w:name w:val="footer"/>
    <w:basedOn w:val="Normal"/>
    <w:link w:val="FooterChar"/>
    <w:uiPriority w:val="99"/>
    <w:unhideWhenUsed/>
    <w:rsid w:val="005E3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420"/>
    <w:rPr>
      <w:rFonts w:ascii="Segoe UI Semilight" w:hAnsi="Segoe UI Semilight"/>
      <w:sz w:val="28"/>
    </w:rPr>
  </w:style>
  <w:style w:type="table" w:styleId="TableGrid">
    <w:name w:val="Table Grid"/>
    <w:basedOn w:val="TableNormal"/>
    <w:uiPriority w:val="39"/>
    <w:rsid w:val="005E3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AD9ED-EEC3-48A5-B49A-EA5FEA57B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4880</TotalTime>
  <Pages>8</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Technology Eindhoven</Company>
  <LinksUpToDate>false</LinksUpToDate>
  <CharactersWithSpaces>6479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Fragkakis, K.</dc:creator>
  <cp:keywords/>
  <dc:description/>
  <cp:lastModifiedBy>Fragkakis, K.</cp:lastModifiedBy>
  <cp:revision>20</cp:revision>
  <cp:lastPrinted>2017-01-08T17:52:00Z</cp:lastPrinted>
  <dcterms:created xsi:type="dcterms:W3CDTF">2017-01-05T09:46:00Z</dcterms:created>
  <dcterms:modified xsi:type="dcterms:W3CDTF">2017-01-10T08:26:00Z</dcterms:modified>
</cp:coreProperties>
</file>