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7A26" w14:textId="77777777" w:rsidR="00E51E18" w:rsidRDefault="00E51E18">
      <w:pPr>
        <w:jc w:val="both"/>
        <w:rPr>
          <w:w w:val="90"/>
        </w:rPr>
      </w:pPr>
    </w:p>
    <w:p w14:paraId="19FCE9E6" w14:textId="77777777" w:rsidR="00E51E18" w:rsidRDefault="00000000">
      <w:pPr>
        <w:widowControl w:val="0"/>
        <w:spacing w:before="240" w:line="300" w:lineRule="auto"/>
        <w:ind w:right="4"/>
        <w:jc w:val="center"/>
        <w:rPr>
          <w:rFonts w:ascii="Times New Roman" w:eastAsia="华文新魏" w:hAnsi="Times New Roman"/>
          <w:b/>
          <w:spacing w:val="20"/>
          <w:w w:val="90"/>
          <w:kern w:val="2"/>
          <w:sz w:val="52"/>
          <w:szCs w:val="52"/>
          <w:lang w:eastAsia="zh-CN" w:bidi="ar-SA"/>
        </w:rPr>
      </w:pPr>
      <w:r>
        <w:rPr>
          <w:rFonts w:ascii="Times New Roman" w:eastAsia="华文新魏" w:hAnsi="Times New Roman" w:hint="eastAsia"/>
          <w:b/>
          <w:spacing w:val="20"/>
          <w:w w:val="90"/>
          <w:kern w:val="2"/>
          <w:sz w:val="52"/>
          <w:szCs w:val="52"/>
          <w:lang w:eastAsia="zh-CN" w:bidi="ar-SA"/>
        </w:rPr>
        <w:t>华中农业大学</w:t>
      </w:r>
    </w:p>
    <w:p w14:paraId="16A5CF82" w14:textId="77777777" w:rsidR="00E51E18" w:rsidRDefault="00000000">
      <w:pPr>
        <w:widowControl w:val="0"/>
        <w:spacing w:before="240" w:line="300" w:lineRule="auto"/>
        <w:ind w:right="4"/>
        <w:jc w:val="center"/>
        <w:rPr>
          <w:rFonts w:ascii="Times New Roman" w:eastAsia="华文新魏" w:hAnsi="Times New Roman"/>
          <w:b/>
          <w:spacing w:val="20"/>
          <w:w w:val="90"/>
          <w:kern w:val="2"/>
          <w:sz w:val="84"/>
          <w:szCs w:val="84"/>
          <w:lang w:eastAsia="zh-CN" w:bidi="ar-SA"/>
        </w:rPr>
      </w:pPr>
      <w:r>
        <w:rPr>
          <w:rFonts w:ascii="Times New Roman" w:eastAsia="华文新魏" w:hAnsi="Times New Roman" w:hint="eastAsia"/>
          <w:b/>
          <w:spacing w:val="20"/>
          <w:w w:val="90"/>
          <w:kern w:val="2"/>
          <w:sz w:val="84"/>
          <w:szCs w:val="84"/>
          <w:lang w:eastAsia="zh-CN" w:bidi="ar-SA"/>
        </w:rPr>
        <w:t>智能机器人实验报告</w:t>
      </w:r>
    </w:p>
    <w:p w14:paraId="7216757B" w14:textId="77777777" w:rsidR="00E51E18" w:rsidRDefault="00E51E18">
      <w:pPr>
        <w:jc w:val="center"/>
        <w:rPr>
          <w:sz w:val="52"/>
          <w:szCs w:val="52"/>
          <w:lang w:eastAsia="zh-CN"/>
        </w:rPr>
      </w:pPr>
    </w:p>
    <w:p w14:paraId="62A5E5EB" w14:textId="77777777" w:rsidR="00E51E18" w:rsidRDefault="00E51E18">
      <w:pPr>
        <w:jc w:val="center"/>
        <w:rPr>
          <w:sz w:val="56"/>
          <w:szCs w:val="52"/>
          <w:lang w:eastAsia="zh-CN"/>
        </w:rPr>
      </w:pPr>
    </w:p>
    <w:p w14:paraId="11725A7D" w14:textId="5D3262E7" w:rsidR="00E51E18" w:rsidRDefault="00000000">
      <w:pPr>
        <w:ind w:leftChars="500" w:left="1200"/>
        <w:rPr>
          <w:rFonts w:eastAsia="黑体"/>
          <w:sz w:val="28"/>
          <w:u w:val="single"/>
          <w:lang w:eastAsia="zh-CN"/>
        </w:rPr>
      </w:pPr>
      <w:r>
        <w:rPr>
          <w:rFonts w:eastAsia="黑体"/>
          <w:sz w:val="30"/>
          <w:lang w:eastAsia="zh-CN"/>
        </w:rPr>
        <w:t>题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 xml:space="preserve">  </w:t>
      </w:r>
      <w:r>
        <w:rPr>
          <w:rFonts w:eastAsia="黑体"/>
          <w:sz w:val="30"/>
          <w:lang w:eastAsia="zh-CN"/>
        </w:rPr>
        <w:t xml:space="preserve">  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目</w:t>
      </w:r>
      <w:r>
        <w:rPr>
          <w:rFonts w:eastAsia="黑体"/>
          <w:sz w:val="30"/>
          <w:lang w:eastAsia="zh-CN"/>
        </w:rPr>
        <w:t xml:space="preserve"> </w:t>
      </w:r>
      <w:r w:rsidR="00396484">
        <w:rPr>
          <w:rFonts w:eastAsia="黑体" w:hint="eastAsia"/>
          <w:sz w:val="36"/>
          <w:u w:val="single"/>
          <w:lang w:eastAsia="zh-CN"/>
        </w:rPr>
        <w:t xml:space="preserve"> </w:t>
      </w:r>
      <w:r w:rsidR="00396484">
        <w:rPr>
          <w:rFonts w:eastAsia="黑体" w:hint="eastAsia"/>
          <w:sz w:val="36"/>
          <w:u w:val="single"/>
          <w:lang w:eastAsia="zh-CN"/>
        </w:rPr>
        <w:t>智</w:t>
      </w:r>
      <w:r>
        <w:rPr>
          <w:rFonts w:eastAsia="黑体" w:hint="eastAsia"/>
          <w:sz w:val="36"/>
          <w:u w:val="single"/>
          <w:lang w:eastAsia="zh-CN"/>
        </w:rPr>
        <w:t>能机器人实验</w:t>
      </w:r>
      <w:r>
        <w:rPr>
          <w:rFonts w:eastAsia="黑体" w:hint="eastAsia"/>
          <w:sz w:val="36"/>
          <w:u w:val="single"/>
          <w:lang w:eastAsia="zh-CN"/>
        </w:rPr>
        <w:t xml:space="preserve"> </w:t>
      </w:r>
    </w:p>
    <w:p w14:paraId="6B063963" w14:textId="7696CAC0" w:rsidR="00E51E18" w:rsidRDefault="00000000">
      <w:pPr>
        <w:ind w:leftChars="500" w:left="1200"/>
        <w:rPr>
          <w:rFonts w:eastAsia="黑体"/>
          <w:sz w:val="30"/>
          <w:lang w:eastAsia="zh-CN"/>
        </w:rPr>
      </w:pPr>
      <w:r>
        <w:rPr>
          <w:rFonts w:eastAsia="黑体"/>
          <w:sz w:val="30"/>
          <w:lang w:eastAsia="zh-CN"/>
        </w:rPr>
        <w:t>专</w:t>
      </w:r>
      <w:r>
        <w:rPr>
          <w:rFonts w:eastAsia="黑体"/>
          <w:sz w:val="30"/>
          <w:lang w:eastAsia="zh-CN"/>
        </w:rPr>
        <w:t xml:space="preserve">       </w:t>
      </w:r>
      <w:r>
        <w:rPr>
          <w:rFonts w:eastAsia="黑体"/>
          <w:sz w:val="30"/>
          <w:lang w:eastAsia="zh-CN"/>
        </w:rPr>
        <w:t>业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 </w:t>
      </w:r>
      <w:r w:rsidR="00396484">
        <w:rPr>
          <w:rFonts w:eastAsia="黑体" w:hint="eastAsia"/>
          <w:sz w:val="30"/>
          <w:u w:val="single"/>
          <w:lang w:eastAsia="zh-CN"/>
        </w:rPr>
        <w:t xml:space="preserve">  </w:t>
      </w:r>
      <w:r>
        <w:rPr>
          <w:rFonts w:eastAsia="黑体" w:hint="eastAsia"/>
          <w:sz w:val="30"/>
          <w:u w:val="single"/>
          <w:lang w:eastAsia="zh-CN"/>
        </w:rPr>
        <w:t>人工智能</w:t>
      </w:r>
      <w:r>
        <w:rPr>
          <w:rFonts w:eastAsia="黑体"/>
          <w:sz w:val="30"/>
          <w:u w:val="single"/>
          <w:lang w:eastAsia="zh-CN"/>
        </w:rPr>
        <w:t xml:space="preserve">      </w:t>
      </w:r>
    </w:p>
    <w:p w14:paraId="68D46BD8" w14:textId="2A201F69" w:rsidR="00E51E18" w:rsidRDefault="00000000">
      <w:pPr>
        <w:ind w:leftChars="500" w:left="1200"/>
        <w:rPr>
          <w:rFonts w:eastAsia="黑体"/>
          <w:sz w:val="30"/>
          <w:lang w:eastAsia="zh-CN"/>
        </w:rPr>
      </w:pPr>
      <w:r>
        <w:rPr>
          <w:rFonts w:eastAsia="黑体"/>
          <w:sz w:val="30"/>
          <w:lang w:eastAsia="zh-CN"/>
        </w:rPr>
        <w:t xml:space="preserve">学　　</w:t>
      </w:r>
      <w:r>
        <w:rPr>
          <w:rFonts w:eastAsia="黑体"/>
          <w:sz w:val="30"/>
          <w:lang w:eastAsia="zh-CN"/>
        </w:rPr>
        <w:t xml:space="preserve">   </w:t>
      </w:r>
      <w:r>
        <w:rPr>
          <w:rFonts w:eastAsia="黑体"/>
          <w:sz w:val="30"/>
          <w:lang w:eastAsia="zh-CN"/>
        </w:rPr>
        <w:t>号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</w:t>
      </w:r>
      <w:r w:rsidR="00396484">
        <w:rPr>
          <w:rFonts w:eastAsia="黑体" w:hint="eastAsia"/>
          <w:sz w:val="30"/>
          <w:u w:val="single"/>
          <w:lang w:eastAsia="zh-CN"/>
        </w:rPr>
        <w:t xml:space="preserve"> 2023317220404</w:t>
      </w:r>
      <w:r>
        <w:rPr>
          <w:rFonts w:eastAsia="黑体"/>
          <w:sz w:val="30"/>
          <w:u w:val="single"/>
          <w:lang w:eastAsia="zh-CN"/>
        </w:rPr>
        <w:t xml:space="preserve">   </w:t>
      </w:r>
    </w:p>
    <w:p w14:paraId="383A386D" w14:textId="077B8EC0" w:rsidR="00E51E18" w:rsidRDefault="00000000">
      <w:pPr>
        <w:ind w:leftChars="500" w:left="1200"/>
        <w:rPr>
          <w:rFonts w:eastAsia="黑体"/>
          <w:sz w:val="30"/>
          <w:u w:val="single"/>
          <w:lang w:eastAsia="zh-CN"/>
        </w:rPr>
      </w:pPr>
      <w:r>
        <w:rPr>
          <w:rFonts w:eastAsia="黑体"/>
          <w:sz w:val="30"/>
          <w:lang w:eastAsia="zh-CN"/>
        </w:rPr>
        <w:t>学</w:t>
      </w:r>
      <w:r>
        <w:rPr>
          <w:rFonts w:eastAsia="黑体"/>
          <w:sz w:val="30"/>
          <w:lang w:eastAsia="zh-CN"/>
        </w:rPr>
        <w:t xml:space="preserve">       </w:t>
      </w:r>
      <w:r>
        <w:rPr>
          <w:rFonts w:eastAsia="黑体"/>
          <w:sz w:val="30"/>
          <w:lang w:eastAsia="zh-CN"/>
        </w:rPr>
        <w:t>生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 </w:t>
      </w:r>
      <w:r w:rsidR="00396484">
        <w:rPr>
          <w:rFonts w:eastAsia="黑体" w:hint="eastAsia"/>
          <w:sz w:val="30"/>
          <w:u w:val="single"/>
          <w:lang w:eastAsia="zh-CN"/>
        </w:rPr>
        <w:t xml:space="preserve">   </w:t>
      </w:r>
      <w:r w:rsidR="00396484">
        <w:rPr>
          <w:rFonts w:eastAsia="黑体" w:hint="eastAsia"/>
          <w:sz w:val="30"/>
          <w:u w:val="single"/>
          <w:lang w:eastAsia="zh-CN"/>
        </w:rPr>
        <w:t>陈佳伸</w:t>
      </w:r>
      <w:r>
        <w:rPr>
          <w:rFonts w:eastAsia="黑体"/>
          <w:sz w:val="30"/>
          <w:u w:val="single"/>
          <w:lang w:eastAsia="zh-CN"/>
        </w:rPr>
        <w:t xml:space="preserve">       </w:t>
      </w:r>
    </w:p>
    <w:p w14:paraId="2C938A36" w14:textId="47FDD934" w:rsidR="00E51E18" w:rsidRDefault="00000000">
      <w:pPr>
        <w:ind w:leftChars="500" w:left="1200"/>
        <w:rPr>
          <w:rFonts w:eastAsia="黑体"/>
          <w:w w:val="95"/>
          <w:sz w:val="30"/>
          <w:lang w:eastAsia="zh-CN"/>
        </w:rPr>
      </w:pPr>
      <w:r>
        <w:rPr>
          <w:rFonts w:eastAsia="黑体"/>
          <w:sz w:val="30"/>
          <w:lang w:eastAsia="zh-CN"/>
        </w:rPr>
        <w:t>指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导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教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师</w:t>
      </w:r>
      <w:r>
        <w:rPr>
          <w:rFonts w:eastAsia="黑体"/>
          <w:w w:val="95"/>
          <w:sz w:val="30"/>
          <w:lang w:eastAsia="zh-CN"/>
        </w:rPr>
        <w:t xml:space="preserve"> </w:t>
      </w:r>
      <w:r>
        <w:rPr>
          <w:rFonts w:eastAsia="黑体"/>
          <w:w w:val="95"/>
          <w:sz w:val="30"/>
          <w:u w:val="single"/>
          <w:lang w:eastAsia="zh-CN"/>
        </w:rPr>
        <w:t xml:space="preserve">   </w:t>
      </w:r>
      <w:r>
        <w:rPr>
          <w:rFonts w:eastAsia="黑体" w:hint="eastAsia"/>
          <w:w w:val="95"/>
          <w:sz w:val="30"/>
          <w:u w:val="single"/>
          <w:lang w:eastAsia="zh-CN"/>
        </w:rPr>
        <w:t xml:space="preserve">  </w:t>
      </w:r>
      <w:r w:rsidR="00396484">
        <w:rPr>
          <w:rFonts w:eastAsia="黑体" w:hint="eastAsia"/>
          <w:w w:val="95"/>
          <w:sz w:val="30"/>
          <w:u w:val="single"/>
          <w:lang w:eastAsia="zh-CN"/>
        </w:rPr>
        <w:t xml:space="preserve">  </w:t>
      </w:r>
      <w:r>
        <w:rPr>
          <w:rFonts w:eastAsia="黑体" w:hint="eastAsia"/>
          <w:w w:val="95"/>
          <w:sz w:val="30"/>
          <w:u w:val="single"/>
          <w:lang w:eastAsia="zh-CN"/>
        </w:rPr>
        <w:t>秦丽</w:t>
      </w:r>
      <w:r>
        <w:rPr>
          <w:rFonts w:eastAsia="黑体"/>
          <w:w w:val="95"/>
          <w:sz w:val="30"/>
          <w:u w:val="single"/>
          <w:lang w:eastAsia="zh-CN"/>
        </w:rPr>
        <w:t xml:space="preserve">         </w:t>
      </w:r>
    </w:p>
    <w:p w14:paraId="332A0093" w14:textId="54CE87E5" w:rsidR="00E51E18" w:rsidRDefault="00000000">
      <w:pPr>
        <w:ind w:leftChars="500" w:left="1200"/>
        <w:rPr>
          <w:rFonts w:eastAsia="黑体"/>
          <w:w w:val="95"/>
          <w:sz w:val="30"/>
          <w:lang w:eastAsia="zh-CN"/>
        </w:rPr>
      </w:pPr>
      <w:r>
        <w:rPr>
          <w:rFonts w:eastAsia="黑体" w:hint="eastAsia"/>
          <w:sz w:val="30"/>
          <w:lang w:eastAsia="zh-CN"/>
        </w:rPr>
        <w:t>同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组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人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员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/>
          <w:w w:val="95"/>
          <w:sz w:val="30"/>
          <w:u w:val="single"/>
          <w:lang w:eastAsia="zh-CN"/>
        </w:rPr>
        <w:t xml:space="preserve">     </w:t>
      </w:r>
      <w:r w:rsidR="00396484">
        <w:rPr>
          <w:rFonts w:eastAsia="黑体" w:hint="eastAsia"/>
          <w:w w:val="95"/>
          <w:sz w:val="30"/>
          <w:u w:val="single"/>
          <w:lang w:eastAsia="zh-CN"/>
        </w:rPr>
        <w:t xml:space="preserve">  </w:t>
      </w:r>
      <w:r w:rsidR="00396484">
        <w:rPr>
          <w:rFonts w:eastAsia="黑体" w:hint="eastAsia"/>
          <w:w w:val="95"/>
          <w:sz w:val="30"/>
          <w:u w:val="single"/>
          <w:lang w:eastAsia="zh-CN"/>
        </w:rPr>
        <w:t>黄泰</w:t>
      </w:r>
      <w:r>
        <w:rPr>
          <w:rFonts w:eastAsia="黑体"/>
          <w:w w:val="95"/>
          <w:sz w:val="30"/>
          <w:u w:val="single"/>
          <w:lang w:eastAsia="zh-CN"/>
        </w:rPr>
        <w:t xml:space="preserve">         </w:t>
      </w:r>
    </w:p>
    <w:p w14:paraId="6D64E1C3" w14:textId="77777777" w:rsidR="00E51E18" w:rsidRDefault="00E51E18">
      <w:pPr>
        <w:jc w:val="center"/>
        <w:rPr>
          <w:lang w:eastAsia="zh-CN"/>
        </w:rPr>
      </w:pPr>
    </w:p>
    <w:p w14:paraId="5235F84A" w14:textId="77777777" w:rsidR="00E51E18" w:rsidRDefault="00E51E18">
      <w:pPr>
        <w:jc w:val="center"/>
        <w:rPr>
          <w:lang w:eastAsia="zh-CN"/>
        </w:rPr>
      </w:pPr>
    </w:p>
    <w:p w14:paraId="7B8311DC" w14:textId="77777777" w:rsidR="00E51E18" w:rsidRDefault="00E51E18">
      <w:pPr>
        <w:jc w:val="center"/>
        <w:rPr>
          <w:lang w:eastAsia="zh-CN"/>
        </w:rPr>
      </w:pPr>
    </w:p>
    <w:p w14:paraId="6E512319" w14:textId="77777777" w:rsidR="00E51E18" w:rsidRDefault="00E51E18">
      <w:pPr>
        <w:jc w:val="center"/>
        <w:rPr>
          <w:lang w:eastAsia="zh-CN"/>
        </w:rPr>
      </w:pPr>
    </w:p>
    <w:p w14:paraId="39BC71CA" w14:textId="77777777" w:rsidR="00E51E18" w:rsidRDefault="00E51E18">
      <w:pPr>
        <w:jc w:val="center"/>
        <w:rPr>
          <w:lang w:eastAsia="zh-CN"/>
        </w:rPr>
      </w:pPr>
    </w:p>
    <w:p w14:paraId="0D662807" w14:textId="0DDB5B2B" w:rsidR="00E51E18" w:rsidRDefault="00000000">
      <w:pPr>
        <w:ind w:leftChars="500" w:left="1200"/>
        <w:jc w:val="center"/>
        <w:rPr>
          <w:rFonts w:eastAsia="黑体"/>
          <w:sz w:val="30"/>
          <w:lang w:eastAsia="zh-CN"/>
        </w:rPr>
      </w:pPr>
      <w:r>
        <w:rPr>
          <w:rFonts w:eastAsia="黑体" w:hint="eastAsia"/>
          <w:sz w:val="30"/>
          <w:lang w:eastAsia="zh-CN"/>
        </w:rPr>
        <w:t>202</w:t>
      </w:r>
      <w:r w:rsidR="00396484">
        <w:rPr>
          <w:rFonts w:eastAsia="黑体" w:hint="eastAsia"/>
          <w:sz w:val="30"/>
          <w:lang w:eastAsia="zh-CN"/>
        </w:rPr>
        <w:t>6</w:t>
      </w:r>
      <w:r>
        <w:rPr>
          <w:rFonts w:eastAsia="黑体" w:hint="eastAsia"/>
          <w:sz w:val="30"/>
          <w:lang w:eastAsia="zh-CN"/>
        </w:rPr>
        <w:t>年</w:t>
      </w:r>
      <w:r>
        <w:rPr>
          <w:rFonts w:eastAsia="黑体" w:hint="eastAsia"/>
          <w:sz w:val="30"/>
          <w:lang w:eastAsia="zh-CN"/>
        </w:rPr>
        <w:t xml:space="preserve"> 4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月</w:t>
      </w:r>
      <w:r>
        <w:rPr>
          <w:rFonts w:eastAsia="黑体" w:hint="eastAsia"/>
          <w:sz w:val="30"/>
          <w:lang w:eastAsia="zh-CN"/>
        </w:rPr>
        <w:t xml:space="preserve"> </w:t>
      </w:r>
      <w:r w:rsidR="00396484">
        <w:rPr>
          <w:rFonts w:eastAsia="黑体" w:hint="eastAsia"/>
          <w:sz w:val="30"/>
          <w:lang w:eastAsia="zh-CN"/>
        </w:rPr>
        <w:t>10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日</w:t>
      </w:r>
    </w:p>
    <w:p w14:paraId="231A5FA0" w14:textId="77777777" w:rsidR="00E51E18" w:rsidRDefault="00E51E18">
      <w:pPr>
        <w:jc w:val="center"/>
        <w:rPr>
          <w:lang w:eastAsia="zh-CN"/>
        </w:rPr>
      </w:pPr>
    </w:p>
    <w:p w14:paraId="45D330C0" w14:textId="77777777" w:rsidR="00E51E18" w:rsidRDefault="00E51E18">
      <w:pPr>
        <w:rPr>
          <w:lang w:eastAsia="zh-CN"/>
        </w:rPr>
      </w:pPr>
    </w:p>
    <w:p w14:paraId="5202155C" w14:textId="77777777" w:rsidR="00E51E18" w:rsidRDefault="00E51E18">
      <w:pPr>
        <w:rPr>
          <w:lang w:eastAsia="zh-CN"/>
        </w:rPr>
      </w:pPr>
    </w:p>
    <w:p w14:paraId="34FA3B92" w14:textId="77777777" w:rsidR="00E51E18" w:rsidRDefault="00E51E18">
      <w:pPr>
        <w:rPr>
          <w:lang w:eastAsia="zh-CN"/>
        </w:rPr>
      </w:pPr>
    </w:p>
    <w:p w14:paraId="7ECC1F03" w14:textId="77777777" w:rsidR="00E51E18" w:rsidRDefault="00E51E18">
      <w:pPr>
        <w:rPr>
          <w:lang w:eastAsia="zh-CN"/>
        </w:rPr>
      </w:pPr>
    </w:p>
    <w:p w14:paraId="77CEA129" w14:textId="77777777" w:rsidR="00E51E18" w:rsidRDefault="00E51E18">
      <w:pPr>
        <w:rPr>
          <w:lang w:eastAsia="zh-CN"/>
        </w:rPr>
      </w:pPr>
    </w:p>
    <w:p w14:paraId="4D099176" w14:textId="77777777" w:rsidR="00E51E18" w:rsidRDefault="00E51E18">
      <w:pPr>
        <w:rPr>
          <w:lang w:eastAsia="zh-CN"/>
        </w:rPr>
      </w:pPr>
    </w:p>
    <w:p w14:paraId="031E478B" w14:textId="77777777" w:rsidR="00E51E18" w:rsidRDefault="00E51E18">
      <w:pPr>
        <w:rPr>
          <w:lang w:eastAsia="zh-CN"/>
        </w:rPr>
      </w:pPr>
    </w:p>
    <w:p w14:paraId="3BAB53A6" w14:textId="77777777" w:rsidR="00E51E18" w:rsidRDefault="00E51E18">
      <w:pPr>
        <w:rPr>
          <w:lang w:eastAsia="zh-CN"/>
        </w:rPr>
      </w:pPr>
    </w:p>
    <w:p w14:paraId="36B4CAF8" w14:textId="77777777" w:rsidR="00E51E18" w:rsidRDefault="00E51E18">
      <w:pPr>
        <w:rPr>
          <w:lang w:eastAsia="zh-CN"/>
        </w:rPr>
      </w:pPr>
    </w:p>
    <w:p w14:paraId="50DB5765" w14:textId="77777777" w:rsidR="00E51E18" w:rsidRDefault="00000000">
      <w:pPr>
        <w:keepNext/>
        <w:keepLines/>
        <w:spacing w:beforeLines="50" w:before="156" w:afterLines="50" w:after="156" w:line="360" w:lineRule="auto"/>
        <w:jc w:val="center"/>
        <w:outlineLvl w:val="0"/>
        <w:rPr>
          <w:rFonts w:ascii="Times New Roman" w:eastAsia="黑体" w:hAnsi="Times New Roman"/>
          <w:b/>
          <w:bCs/>
          <w:color w:val="000000"/>
          <w:sz w:val="36"/>
          <w:szCs w:val="28"/>
          <w:lang w:eastAsia="zh-CN"/>
        </w:rPr>
      </w:pPr>
      <w:r>
        <w:rPr>
          <w:rFonts w:ascii="Times New Roman" w:eastAsia="黑体" w:hAnsi="Times New Roman" w:hint="eastAsia"/>
          <w:b/>
          <w:bCs/>
          <w:color w:val="000000"/>
          <w:sz w:val="36"/>
          <w:szCs w:val="28"/>
          <w:lang w:eastAsia="zh-CN"/>
        </w:rPr>
        <w:lastRenderedPageBreak/>
        <w:t>人体姿态检测实验指导</w:t>
      </w:r>
    </w:p>
    <w:p w14:paraId="09B4AC97" w14:textId="77777777" w:rsidR="00E51E18" w:rsidRDefault="00E51E18">
      <w:pPr>
        <w:rPr>
          <w:lang w:eastAsia="zh-CN"/>
        </w:rPr>
      </w:pPr>
    </w:p>
    <w:p w14:paraId="734DC9BC" w14:textId="77777777" w:rsidR="00E51E18" w:rsidRDefault="00000000">
      <w:pPr>
        <w:rPr>
          <w:lang w:eastAsia="zh-CN"/>
        </w:rPr>
      </w:pPr>
      <w:r>
        <w:rPr>
          <w:rFonts w:hint="eastAsia"/>
          <w:lang w:eastAsia="zh-CN"/>
        </w:rPr>
        <w:t>【实验目的】</w:t>
      </w:r>
    </w:p>
    <w:p w14:paraId="0A4129EF" w14:textId="77777777" w:rsidR="00E51E18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1</w:t>
      </w:r>
      <w:r>
        <w:rPr>
          <w:rFonts w:ascii="Times New Roman" w:hAnsi="Times New Roman" w:hint="eastAsia"/>
          <w:lang w:eastAsia="zh-CN"/>
        </w:rPr>
        <w:t>）理解人体姿态检测的业务逻辑，了解人体检测与姿态估计双模型的应用；</w:t>
      </w:r>
    </w:p>
    <w:p w14:paraId="00F27A63" w14:textId="77777777" w:rsidR="00E51E18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2</w:t>
      </w:r>
      <w:r>
        <w:rPr>
          <w:rFonts w:ascii="Times New Roman" w:hAnsi="Times New Roman" w:hint="eastAsia"/>
          <w:lang w:eastAsia="zh-CN"/>
        </w:rPr>
        <w:t>）掌握人体姿态检测的</w:t>
      </w:r>
      <w:r>
        <w:rPr>
          <w:rFonts w:ascii="Times New Roman" w:hAnsi="Times New Roman" w:hint="eastAsia"/>
          <w:lang w:eastAsia="zh-CN"/>
        </w:rPr>
        <w:t>python</w:t>
      </w:r>
      <w:r>
        <w:rPr>
          <w:rFonts w:ascii="Times New Roman" w:hAnsi="Times New Roman" w:hint="eastAsia"/>
          <w:lang w:eastAsia="zh-CN"/>
        </w:rPr>
        <w:t>编程实现方法，熟悉人体姿态检测模型的应用场景；</w:t>
      </w:r>
    </w:p>
    <w:p w14:paraId="714DE328" w14:textId="77777777" w:rsidR="00E51E18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3</w:t>
      </w:r>
      <w:r>
        <w:rPr>
          <w:rFonts w:ascii="Times New Roman" w:hAnsi="Times New Roman" w:hint="eastAsia"/>
          <w:lang w:eastAsia="zh-CN"/>
        </w:rPr>
        <w:t>）会操作智能机器人进行人体姿态检测和挥手拍照，对相关步骤进行操作、优化与调试。</w:t>
      </w:r>
    </w:p>
    <w:p w14:paraId="54106267" w14:textId="77777777" w:rsidR="00E51E18" w:rsidRDefault="00000000">
      <w:pPr>
        <w:rPr>
          <w:lang w:eastAsia="zh-CN"/>
        </w:rPr>
      </w:pPr>
      <w:r>
        <w:rPr>
          <w:rFonts w:hint="eastAsia"/>
          <w:lang w:eastAsia="zh-CN"/>
        </w:rPr>
        <w:t>【实验过程】</w:t>
      </w:r>
    </w:p>
    <w:p w14:paraId="139BEBF4" w14:textId="77777777" w:rsidR="00E51E18" w:rsidRDefault="00000000">
      <w:pPr>
        <w:ind w:firstLine="420"/>
        <w:rPr>
          <w:rFonts w:ascii="黑体" w:eastAsia="黑体" w:hAnsi="黑体" w:cs="宋体"/>
          <w:b/>
          <w:color w:val="000000"/>
          <w:sz w:val="32"/>
          <w:szCs w:val="32"/>
          <w:lang w:eastAsia="zh-CN"/>
        </w:rPr>
      </w:pPr>
      <w:bookmarkStart w:id="0" w:name="_Toc152140032"/>
      <w:r>
        <w:rPr>
          <w:rFonts w:ascii="黑体" w:eastAsia="黑体" w:hAnsi="黑体" w:cs="宋体" w:hint="eastAsia"/>
          <w:b/>
          <w:color w:val="000000"/>
          <w:sz w:val="32"/>
          <w:szCs w:val="32"/>
          <w:lang w:eastAsia="zh-CN"/>
        </w:rPr>
        <w:t>步骤1：认识人体姿态检测的工程文件</w:t>
      </w:r>
      <w:bookmarkEnd w:id="0"/>
    </w:p>
    <w:p w14:paraId="5FB79DA5" w14:textId="77777777" w:rsidR="00E51E18" w:rsidRDefault="00000000">
      <w:pPr>
        <w:ind w:firstLine="420"/>
        <w:rPr>
          <w:rFonts w:ascii="黑体" w:eastAsia="黑体" w:hAnsi="黑体" w:cs="宋体"/>
          <w:b/>
          <w:color w:val="000000"/>
          <w:sz w:val="32"/>
          <w:szCs w:val="32"/>
          <w:lang w:eastAsia="zh-CN"/>
        </w:rPr>
      </w:pPr>
      <w:r>
        <w:rPr>
          <w:rFonts w:hint="eastAsia"/>
          <w:lang w:eastAsia="zh-CN"/>
        </w:rPr>
        <w:t>本实验人体姿态检测的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工程代码文件</w:t>
      </w:r>
      <w:r>
        <w:rPr>
          <w:lang w:eastAsia="zh-CN"/>
        </w:rPr>
        <w:t>sebotPose.py</w:t>
      </w:r>
    </w:p>
    <w:p w14:paraId="2227B103" w14:textId="64A613B6" w:rsidR="00E51E18" w:rsidRDefault="00396484">
      <w:pPr>
        <w:ind w:firstLine="420"/>
        <w:rPr>
          <w:rFonts w:ascii="宋体" w:hAnsi="宋体" w:cs="宋体"/>
        </w:rPr>
      </w:pPr>
      <w:r>
        <w:rPr>
          <w:noProof/>
        </w:rPr>
        <w:lastRenderedPageBreak/>
        <w:drawing>
          <wp:inline distT="0" distB="0" distL="0" distR="0" wp14:anchorId="313E0135" wp14:editId="50EA9374">
            <wp:extent cx="5278120" cy="5343525"/>
            <wp:effectExtent l="0" t="0" r="0" b="9525"/>
            <wp:docPr id="546323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9368" w14:textId="77777777" w:rsidR="00E51E18" w:rsidRDefault="00000000">
      <w:pPr>
        <w:spacing w:line="360" w:lineRule="auto"/>
        <w:ind w:firstLine="420"/>
        <w:outlineLvl w:val="2"/>
        <w:rPr>
          <w:rFonts w:ascii="黑体" w:eastAsia="黑体" w:hAnsi="黑体"/>
          <w:b/>
          <w:bCs/>
          <w:sz w:val="32"/>
          <w:lang w:eastAsia="zh-CN"/>
        </w:rPr>
      </w:pPr>
      <w:bookmarkStart w:id="1" w:name="_Toc152140033"/>
      <w:r>
        <w:rPr>
          <w:rFonts w:ascii="黑体" w:eastAsia="黑体" w:hAnsi="黑体" w:hint="eastAsia"/>
          <w:b/>
          <w:bCs/>
          <w:sz w:val="32"/>
          <w:lang w:eastAsia="zh-CN"/>
        </w:rPr>
        <w:t>步骤</w:t>
      </w:r>
      <w:r>
        <w:rPr>
          <w:rFonts w:ascii="黑体" w:eastAsia="黑体" w:hAnsi="黑体"/>
          <w:b/>
          <w:bCs/>
          <w:sz w:val="32"/>
          <w:lang w:eastAsia="zh-CN"/>
        </w:rPr>
        <w:t>2</w:t>
      </w:r>
      <w:r>
        <w:rPr>
          <w:rFonts w:ascii="黑体" w:eastAsia="黑体" w:hAnsi="黑体" w:hint="eastAsia"/>
          <w:b/>
          <w:bCs/>
          <w:sz w:val="32"/>
          <w:lang w:eastAsia="zh-CN"/>
        </w:rPr>
        <w:t>：熟悉人体姿态检测功能的图形化界面</w:t>
      </w:r>
      <w:bookmarkEnd w:id="1"/>
    </w:p>
    <w:p w14:paraId="1529FC63" w14:textId="77777777" w:rsidR="00E51E18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在智能机器人中启动人体姿态检测程序后（后续实操部分会讲解启动程序等操作），机器人桌面系统会呈现该功能的图形化界面，如下图所示，一共划分为如下</w:t>
      </w:r>
      <w:r>
        <w:rPr>
          <w:rFonts w:ascii="Times New Roman" w:hAnsi="Times New Roman"/>
          <w:lang w:eastAsia="zh-CN"/>
        </w:rPr>
        <w:t>5</w:t>
      </w:r>
      <w:r>
        <w:rPr>
          <w:rFonts w:ascii="Times New Roman" w:hAnsi="Times New Roman" w:hint="eastAsia"/>
          <w:lang w:eastAsia="zh-CN"/>
        </w:rPr>
        <w:t>个区域：</w:t>
      </w:r>
    </w:p>
    <w:p w14:paraId="06C42242" w14:textId="498E6627" w:rsidR="00E51E18" w:rsidRDefault="00396484">
      <w:pPr>
        <w:ind w:firstLine="420"/>
        <w:rPr>
          <w:rFonts w:ascii="宋体" w:hAnsi="宋体" w:cs="宋体"/>
        </w:rPr>
      </w:pPr>
      <w:r>
        <w:rPr>
          <w:noProof/>
        </w:rPr>
        <w:lastRenderedPageBreak/>
        <w:drawing>
          <wp:inline distT="0" distB="0" distL="0" distR="0" wp14:anchorId="041B82A4" wp14:editId="2EAB5471">
            <wp:extent cx="5278120" cy="3958590"/>
            <wp:effectExtent l="0" t="0" r="0" b="3810"/>
            <wp:docPr id="21071870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2EB9C" w14:textId="77777777" w:rsidR="00E51E18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第</w:t>
      </w:r>
      <w:r>
        <w:rPr>
          <w:rFonts w:ascii="Times New Roman" w:hAnsi="Times New Roman" w:hint="eastAsia"/>
          <w:lang w:eastAsia="zh-CN"/>
        </w:rPr>
        <w:t>1</w:t>
      </w:r>
      <w:r>
        <w:rPr>
          <w:rFonts w:ascii="Times New Roman" w:hAnsi="Times New Roman" w:hint="eastAsia"/>
          <w:lang w:eastAsia="zh-CN"/>
        </w:rPr>
        <w:t>区域，表示帧率（</w:t>
      </w:r>
      <w:r>
        <w:rPr>
          <w:rFonts w:ascii="Times New Roman" w:hAnsi="Times New Roman" w:hint="eastAsia"/>
          <w:lang w:eastAsia="zh-CN"/>
        </w:rPr>
        <w:t>FPS</w:t>
      </w:r>
      <w:r>
        <w:rPr>
          <w:rFonts w:ascii="Times New Roman" w:hAnsi="Times New Roman" w:hint="eastAsia"/>
          <w:lang w:eastAsia="zh-CN"/>
        </w:rPr>
        <w:t>），指的是页面显示在一秒内连续显示的帧数。</w:t>
      </w:r>
    </w:p>
    <w:p w14:paraId="46F58AE6" w14:textId="77777777" w:rsidR="00E51E18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第</w:t>
      </w:r>
      <w:r>
        <w:rPr>
          <w:rFonts w:ascii="Times New Roman" w:hAnsi="Times New Roman" w:hint="eastAsia"/>
          <w:lang w:eastAsia="zh-CN"/>
        </w:rPr>
        <w:t>2</w:t>
      </w:r>
      <w:r>
        <w:rPr>
          <w:rFonts w:ascii="Times New Roman" w:hAnsi="Times New Roman" w:hint="eastAsia"/>
          <w:lang w:eastAsia="zh-CN"/>
        </w:rPr>
        <w:t>区域，显示行人检测模型的结果。这个结果包含置信度与“被框选”的行人，置信度一般指的是模型对于预测结果的置信程度或可靠程度，数值越高代表可靠程度越高。需要指出的是，本实验中主要应用了两个</w:t>
      </w:r>
      <w:r>
        <w:rPr>
          <w:rFonts w:ascii="Times New Roman" w:hAnsi="Times New Roman" w:hint="eastAsia"/>
          <w:lang w:eastAsia="zh-CN"/>
        </w:rPr>
        <w:t>AI</w:t>
      </w:r>
      <w:r>
        <w:rPr>
          <w:rFonts w:ascii="Times New Roman" w:hAnsi="Times New Roman" w:hint="eastAsia"/>
          <w:lang w:eastAsia="zh-CN"/>
        </w:rPr>
        <w:t>模型，分别是人体检测模型及人体关键点估计模型。</w:t>
      </w:r>
    </w:p>
    <w:p w14:paraId="54DE817B" w14:textId="77777777" w:rsidR="00E51E18" w:rsidRDefault="00000000">
      <w:pPr>
        <w:ind w:firstLine="420"/>
        <w:rPr>
          <w:rFonts w:ascii="宋体" w:hAnsi="宋体" w:cs="宋体"/>
          <w:lang w:eastAsia="zh-CN"/>
        </w:rPr>
      </w:pPr>
      <w:r>
        <w:rPr>
          <w:rFonts w:ascii="Times New Roman" w:hAnsi="Times New Roman" w:hint="eastAsia"/>
          <w:lang w:eastAsia="zh-CN"/>
        </w:rPr>
        <w:t>第</w:t>
      </w:r>
      <w:r>
        <w:rPr>
          <w:rFonts w:ascii="Times New Roman" w:hAnsi="Times New Roman" w:hint="eastAsia"/>
          <w:lang w:eastAsia="zh-CN"/>
        </w:rPr>
        <w:t>3</w:t>
      </w:r>
      <w:r>
        <w:rPr>
          <w:rFonts w:ascii="Times New Roman" w:hAnsi="Times New Roman" w:hint="eastAsia"/>
          <w:lang w:eastAsia="zh-CN"/>
        </w:rPr>
        <w:t>区域，显示人体关键点检测模型的结果。同样这个模型包含置信度、“被连线”与“被框选”的人体</w:t>
      </w:r>
    </w:p>
    <w:p w14:paraId="771A230C" w14:textId="77777777" w:rsidR="00E51E18" w:rsidRDefault="00000000">
      <w:pPr>
        <w:ind w:firstLine="42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第</w:t>
      </w:r>
      <w:r>
        <w:rPr>
          <w:rFonts w:ascii="Times New Roman" w:hAnsi="Times New Roman" w:hint="eastAsia"/>
          <w:lang w:eastAsia="zh-CN"/>
        </w:rPr>
        <w:t>4</w:t>
      </w:r>
      <w:r>
        <w:rPr>
          <w:rFonts w:ascii="Times New Roman" w:hAnsi="Times New Roman" w:hint="eastAsia"/>
          <w:lang w:eastAsia="zh-CN"/>
        </w:rPr>
        <w:t>区域，通过</w:t>
      </w:r>
      <w:r>
        <w:rPr>
          <w:rFonts w:ascii="Times New Roman" w:hAnsi="Times New Roman" w:hint="eastAsia"/>
          <w:b/>
          <w:bCs/>
          <w:lang w:eastAsia="zh-CN"/>
        </w:rPr>
        <w:t>“假人”</w:t>
      </w:r>
      <w:r>
        <w:rPr>
          <w:rFonts w:ascii="Times New Roman" w:hAnsi="Times New Roman" w:hint="eastAsia"/>
          <w:lang w:eastAsia="zh-CN"/>
        </w:rPr>
        <w:t>显示人体关键点检测数量与所在位置的置信度分数</w:t>
      </w:r>
    </w:p>
    <w:p w14:paraId="40BF7B9F" w14:textId="77777777" w:rsidR="00E51E18" w:rsidRDefault="00000000">
      <w:pPr>
        <w:ind w:firstLine="42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第</w:t>
      </w:r>
      <w:r>
        <w:rPr>
          <w:rFonts w:ascii="Times New Roman" w:hAnsi="Times New Roman" w:hint="eastAsia"/>
          <w:lang w:eastAsia="zh-CN"/>
        </w:rPr>
        <w:t>5</w:t>
      </w:r>
      <w:r>
        <w:rPr>
          <w:rFonts w:ascii="Times New Roman" w:hAnsi="Times New Roman" w:hint="eastAsia"/>
          <w:lang w:eastAsia="zh-CN"/>
        </w:rPr>
        <w:t>区域，对拍照获得的人体姿态进行展示，最多展示三张照片在</w:t>
      </w:r>
      <w:r>
        <w:rPr>
          <w:rFonts w:ascii="Times New Roman" w:hAnsi="Times New Roman" w:hint="eastAsia"/>
          <w:lang w:eastAsia="zh-CN"/>
        </w:rPr>
        <w:t>UI</w:t>
      </w:r>
      <w:r>
        <w:rPr>
          <w:rFonts w:ascii="Times New Roman" w:hAnsi="Times New Roman" w:hint="eastAsia"/>
          <w:lang w:eastAsia="zh-CN"/>
        </w:rPr>
        <w:t>界面的底部，照片中会显示用户的位置与人体姿态连线。</w:t>
      </w:r>
    </w:p>
    <w:p w14:paraId="0CF64AC5" w14:textId="77777777" w:rsidR="00E51E18" w:rsidRDefault="00000000">
      <w:pPr>
        <w:spacing w:line="360" w:lineRule="auto"/>
        <w:ind w:firstLine="420"/>
        <w:outlineLvl w:val="2"/>
        <w:rPr>
          <w:rFonts w:ascii="黑体" w:eastAsia="黑体" w:hAnsi="黑体"/>
          <w:b/>
          <w:bCs/>
          <w:sz w:val="32"/>
          <w:lang w:eastAsia="zh-CN"/>
        </w:rPr>
      </w:pPr>
      <w:bookmarkStart w:id="2" w:name="_Toc152140034"/>
      <w:r>
        <w:rPr>
          <w:rFonts w:ascii="黑体" w:eastAsia="黑体" w:hAnsi="黑体" w:hint="eastAsia"/>
          <w:b/>
          <w:bCs/>
          <w:sz w:val="32"/>
          <w:lang w:eastAsia="zh-CN"/>
        </w:rPr>
        <w:t>步骤</w:t>
      </w:r>
      <w:r>
        <w:rPr>
          <w:rFonts w:ascii="黑体" w:eastAsia="黑体" w:hAnsi="黑体"/>
          <w:b/>
          <w:bCs/>
          <w:sz w:val="32"/>
          <w:lang w:eastAsia="zh-CN"/>
        </w:rPr>
        <w:t>3</w:t>
      </w:r>
      <w:r>
        <w:rPr>
          <w:rFonts w:ascii="黑体" w:eastAsia="黑体" w:hAnsi="黑体" w:hint="eastAsia"/>
          <w:b/>
          <w:bCs/>
          <w:sz w:val="32"/>
          <w:lang w:eastAsia="zh-CN"/>
        </w:rPr>
        <w:t>：学习人体姿态检测工程代码逻辑</w:t>
      </w:r>
      <w:bookmarkEnd w:id="2"/>
    </w:p>
    <w:p w14:paraId="54E90692" w14:textId="63CEC039" w:rsidR="00396484" w:rsidRDefault="00396484">
      <w:pPr>
        <w:spacing w:line="360" w:lineRule="auto"/>
        <w:ind w:firstLine="420"/>
        <w:outlineLvl w:val="2"/>
        <w:rPr>
          <w:rFonts w:ascii="黑体" w:eastAsia="黑体" w:hAnsi="黑体" w:hint="eastAsia"/>
          <w:b/>
          <w:bCs/>
          <w:sz w:val="32"/>
          <w:lang w:eastAsia="zh-CN"/>
        </w:rPr>
      </w:pPr>
      <w:r>
        <w:rPr>
          <w:noProof/>
        </w:rPr>
        <w:lastRenderedPageBreak/>
        <w:drawing>
          <wp:inline distT="0" distB="0" distL="0" distR="0" wp14:anchorId="2D1C1900" wp14:editId="77C97308">
            <wp:extent cx="5278120" cy="5364480"/>
            <wp:effectExtent l="0" t="0" r="0" b="7620"/>
            <wp:docPr id="5266022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E87D" w14:textId="77777777" w:rsidR="00E51E18" w:rsidRDefault="00000000">
      <w:pPr>
        <w:spacing w:line="360" w:lineRule="auto"/>
        <w:ind w:firstLineChars="62" w:firstLine="199"/>
        <w:outlineLvl w:val="2"/>
        <w:rPr>
          <w:rFonts w:ascii="黑体" w:eastAsia="黑体" w:hAnsi="黑体"/>
          <w:b/>
          <w:bCs/>
          <w:sz w:val="32"/>
          <w:lang w:eastAsia="zh-CN"/>
        </w:rPr>
      </w:pPr>
      <w:bookmarkStart w:id="3" w:name="_Toc152140035"/>
      <w:r>
        <w:rPr>
          <w:rFonts w:ascii="黑体" w:eastAsia="黑体" w:hAnsi="黑体" w:hint="eastAsia"/>
          <w:b/>
          <w:bCs/>
          <w:sz w:val="32"/>
          <w:lang w:eastAsia="zh-CN"/>
        </w:rPr>
        <w:t>步骤</w:t>
      </w:r>
      <w:r>
        <w:rPr>
          <w:rFonts w:ascii="黑体" w:eastAsia="黑体" w:hAnsi="黑体"/>
          <w:b/>
          <w:bCs/>
          <w:sz w:val="32"/>
          <w:lang w:eastAsia="zh-CN"/>
        </w:rPr>
        <w:t>4</w:t>
      </w:r>
      <w:r>
        <w:rPr>
          <w:rFonts w:ascii="黑体" w:eastAsia="黑体" w:hAnsi="黑体" w:hint="eastAsia"/>
          <w:b/>
          <w:bCs/>
          <w:sz w:val="32"/>
          <w:lang w:eastAsia="zh-CN"/>
        </w:rPr>
        <w:t>：人体姿态检测实操运行，观测效果</w:t>
      </w:r>
      <w:bookmarkEnd w:id="3"/>
    </w:p>
    <w:p w14:paraId="0E17CFEA" w14:textId="35310A17" w:rsidR="00E51E18" w:rsidRDefault="00396484">
      <w:pPr>
        <w:ind w:firstLine="420"/>
        <w:rPr>
          <w:rFonts w:ascii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0349144B" wp14:editId="03C81A73">
            <wp:extent cx="5278120" cy="3958590"/>
            <wp:effectExtent l="0" t="0" r="0" b="3810"/>
            <wp:docPr id="2161402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1AFA" w14:textId="0ECE9CF4" w:rsidR="00396484" w:rsidRDefault="00396484">
      <w:pPr>
        <w:ind w:firstLine="420"/>
        <w:rPr>
          <w:rFonts w:ascii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77939BA8" wp14:editId="670D4976">
            <wp:extent cx="5278120" cy="3958590"/>
            <wp:effectExtent l="0" t="0" r="0" b="3810"/>
            <wp:docPr id="17717312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08F1" w14:textId="77777777" w:rsidR="00E51E18" w:rsidRDefault="00000000">
      <w:pPr>
        <w:keepNext/>
        <w:keepLines/>
        <w:spacing w:beforeLines="50" w:before="156" w:afterLines="50" w:after="156" w:line="360" w:lineRule="auto"/>
        <w:jc w:val="center"/>
        <w:outlineLvl w:val="0"/>
        <w:rPr>
          <w:rFonts w:ascii="Times New Roman" w:eastAsia="黑体" w:hAnsi="Times New Roman"/>
          <w:b/>
          <w:bCs/>
          <w:color w:val="000000"/>
          <w:sz w:val="36"/>
          <w:szCs w:val="28"/>
          <w:lang w:eastAsia="zh-CN"/>
        </w:rPr>
      </w:pPr>
      <w:r>
        <w:rPr>
          <w:rFonts w:ascii="Times New Roman" w:eastAsia="黑体" w:hAnsi="Times New Roman" w:hint="eastAsia"/>
          <w:b/>
          <w:bCs/>
          <w:color w:val="000000"/>
          <w:sz w:val="36"/>
          <w:szCs w:val="28"/>
          <w:lang w:eastAsia="zh-CN"/>
        </w:rPr>
        <w:lastRenderedPageBreak/>
        <w:t>智能跟随实验指导</w:t>
      </w:r>
    </w:p>
    <w:p w14:paraId="2AB3E396" w14:textId="77777777" w:rsidR="00E51E18" w:rsidRDefault="00000000">
      <w:pPr>
        <w:rPr>
          <w:lang w:eastAsia="zh-CN"/>
        </w:rPr>
      </w:pPr>
      <w:r>
        <w:rPr>
          <w:rFonts w:hint="eastAsia"/>
          <w:lang w:eastAsia="zh-CN"/>
        </w:rPr>
        <w:t>【实验目的】</w:t>
      </w:r>
    </w:p>
    <w:p w14:paraId="522EC9C2" w14:textId="77777777" w:rsidR="00E51E18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1</w:t>
      </w:r>
      <w:r>
        <w:rPr>
          <w:rFonts w:ascii="Times New Roman" w:hAnsi="Times New Roman" w:hint="eastAsia"/>
          <w:lang w:eastAsia="zh-CN"/>
        </w:rPr>
        <w:t>）理解目标跟随的业务逻辑，了解</w:t>
      </w:r>
      <w:r>
        <w:rPr>
          <w:rFonts w:ascii="Times New Roman" w:hAnsi="Times New Roman" w:hint="eastAsia"/>
          <w:lang w:eastAsia="zh-CN"/>
        </w:rPr>
        <w:t>KCF</w:t>
      </w:r>
      <w:r>
        <w:rPr>
          <w:rFonts w:ascii="Times New Roman" w:hAnsi="Times New Roman" w:hint="eastAsia"/>
          <w:lang w:eastAsia="zh-CN"/>
        </w:rPr>
        <w:t>算法与</w:t>
      </w:r>
      <w:r>
        <w:rPr>
          <w:rFonts w:ascii="Times New Roman" w:hAnsi="Times New Roman" w:hint="eastAsia"/>
          <w:lang w:eastAsia="zh-CN"/>
        </w:rPr>
        <w:t>PID</w:t>
      </w:r>
      <w:r>
        <w:rPr>
          <w:rFonts w:ascii="Times New Roman" w:hAnsi="Times New Roman" w:hint="eastAsia"/>
          <w:lang w:eastAsia="zh-CN"/>
        </w:rPr>
        <w:t>算法的应用；</w:t>
      </w:r>
    </w:p>
    <w:p w14:paraId="67FEF044" w14:textId="77777777" w:rsidR="00E51E18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2</w:t>
      </w:r>
      <w:r>
        <w:rPr>
          <w:rFonts w:ascii="Times New Roman" w:hAnsi="Times New Roman" w:hint="eastAsia"/>
          <w:lang w:eastAsia="zh-CN"/>
        </w:rPr>
        <w:t>）掌握智能跟随的</w:t>
      </w:r>
      <w:r>
        <w:rPr>
          <w:rFonts w:ascii="Times New Roman" w:hAnsi="Times New Roman" w:hint="eastAsia"/>
          <w:lang w:eastAsia="zh-CN"/>
        </w:rPr>
        <w:t>python</w:t>
      </w:r>
      <w:r>
        <w:rPr>
          <w:rFonts w:ascii="Times New Roman" w:hAnsi="Times New Roman" w:hint="eastAsia"/>
          <w:lang w:eastAsia="zh-CN"/>
        </w:rPr>
        <w:t>编程实现方法；</w:t>
      </w:r>
    </w:p>
    <w:p w14:paraId="3A5443E9" w14:textId="77777777" w:rsidR="00E51E18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3</w:t>
      </w:r>
      <w:r>
        <w:rPr>
          <w:rFonts w:ascii="Times New Roman" w:hAnsi="Times New Roman" w:hint="eastAsia"/>
          <w:lang w:eastAsia="zh-CN"/>
        </w:rPr>
        <w:t>）会操作智能机器人进行智能跟随，会对相关进行操作、优化与调试。</w:t>
      </w:r>
    </w:p>
    <w:p w14:paraId="4DBE0800" w14:textId="77777777" w:rsidR="00E51E18" w:rsidRDefault="00000000">
      <w:pPr>
        <w:rPr>
          <w:lang w:eastAsia="zh-CN"/>
        </w:rPr>
      </w:pPr>
      <w:r>
        <w:rPr>
          <w:rFonts w:hint="eastAsia"/>
          <w:lang w:eastAsia="zh-CN"/>
        </w:rPr>
        <w:t>【实验过程】</w:t>
      </w:r>
    </w:p>
    <w:p w14:paraId="0E45D759" w14:textId="77777777" w:rsidR="00E51E18" w:rsidRDefault="00000000">
      <w:pPr>
        <w:spacing w:before="120" w:after="100" w:afterAutospacing="1" w:line="360" w:lineRule="auto"/>
        <w:ind w:firstLine="420"/>
        <w:outlineLvl w:val="2"/>
        <w:rPr>
          <w:rFonts w:ascii="黑体" w:eastAsia="黑体" w:hAnsi="黑体" w:cs="宋体"/>
          <w:b/>
          <w:color w:val="000000"/>
          <w:sz w:val="32"/>
          <w:szCs w:val="32"/>
          <w:lang w:eastAsia="zh-CN"/>
        </w:rPr>
      </w:pPr>
      <w:bookmarkStart w:id="4" w:name="_Toc152140040"/>
      <w:r>
        <w:rPr>
          <w:rFonts w:ascii="黑体" w:eastAsia="黑体" w:hAnsi="黑体" w:cs="宋体" w:hint="eastAsia"/>
          <w:b/>
          <w:color w:val="000000"/>
          <w:sz w:val="32"/>
          <w:szCs w:val="32"/>
          <w:lang w:eastAsia="zh-CN"/>
        </w:rPr>
        <w:t>步骤1</w:t>
      </w:r>
      <w:r>
        <w:rPr>
          <w:rFonts w:ascii="黑体" w:eastAsia="黑体" w:hAnsi="黑体" w:cs="宋体"/>
          <w:b/>
          <w:color w:val="000000"/>
          <w:sz w:val="32"/>
          <w:szCs w:val="32"/>
          <w:lang w:eastAsia="zh-CN"/>
        </w:rPr>
        <w:t>.</w:t>
      </w:r>
      <w:r>
        <w:rPr>
          <w:rFonts w:ascii="黑体" w:eastAsia="黑体" w:hAnsi="黑体" w:cs="宋体" w:hint="eastAsia"/>
          <w:b/>
          <w:color w:val="000000"/>
          <w:sz w:val="32"/>
          <w:szCs w:val="32"/>
          <w:lang w:eastAsia="zh-CN"/>
        </w:rPr>
        <w:t>认识智能跟随的工程文件</w:t>
      </w:r>
      <w:bookmarkEnd w:id="4"/>
    </w:p>
    <w:p w14:paraId="7E0F304D" w14:textId="16749B9C" w:rsidR="00E51E18" w:rsidRDefault="00000000" w:rsidP="00396484">
      <w:pPr>
        <w:spacing w:before="120" w:after="100" w:afterAutospacing="1" w:line="360" w:lineRule="auto"/>
        <w:ind w:firstLine="420"/>
        <w:outlineLvl w:val="2"/>
      </w:pPr>
      <w:r>
        <w:rPr>
          <w:rFonts w:hint="eastAsia"/>
        </w:rPr>
        <w:t>本实验智能跟随的</w:t>
      </w:r>
      <w:r>
        <w:rPr>
          <w:rFonts w:hint="eastAsia"/>
        </w:rPr>
        <w:t>python</w:t>
      </w:r>
      <w:r>
        <w:rPr>
          <w:rFonts w:hint="eastAsia"/>
        </w:rPr>
        <w:t>工程代码文件</w:t>
      </w:r>
      <w:r>
        <w:t>sebotFollow.py</w:t>
      </w:r>
    </w:p>
    <w:p w14:paraId="2670763D" w14:textId="6AB8A7E4" w:rsidR="00396484" w:rsidRPr="00396484" w:rsidRDefault="00396484" w:rsidP="00396484">
      <w:pPr>
        <w:spacing w:before="120" w:after="100" w:afterAutospacing="1" w:line="360" w:lineRule="auto"/>
        <w:ind w:firstLine="420"/>
        <w:outlineLvl w:val="2"/>
        <w:rPr>
          <w:rFonts w:ascii="黑体" w:eastAsia="黑体" w:hAnsi="黑体" w:cs="宋体" w:hint="eastAsia"/>
          <w:b/>
          <w:color w:val="000000"/>
          <w:sz w:val="32"/>
          <w:szCs w:val="32"/>
          <w:lang w:eastAsia="zh-CN"/>
        </w:rPr>
      </w:pPr>
      <w:r>
        <w:rPr>
          <w:noProof/>
        </w:rPr>
        <w:drawing>
          <wp:inline distT="0" distB="0" distL="0" distR="0" wp14:anchorId="24EC14D1" wp14:editId="330CAF6B">
            <wp:extent cx="5278120" cy="5322570"/>
            <wp:effectExtent l="0" t="0" r="0" b="0"/>
            <wp:docPr id="15320983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E6FF" w14:textId="77777777" w:rsidR="00E51E18" w:rsidRDefault="00000000">
      <w:pPr>
        <w:keepNext/>
        <w:keepLines/>
        <w:spacing w:beforeLines="50" w:before="156" w:afterLines="50" w:after="156" w:line="360" w:lineRule="auto"/>
        <w:jc w:val="both"/>
        <w:outlineLvl w:val="0"/>
        <w:rPr>
          <w:rFonts w:ascii="黑体" w:eastAsia="黑体" w:hAnsi="黑体"/>
          <w:b/>
          <w:bCs/>
          <w:sz w:val="32"/>
          <w:lang w:eastAsia="zh-CN"/>
        </w:rPr>
      </w:pPr>
      <w:bookmarkStart w:id="5" w:name="_Toc152140041"/>
      <w:r>
        <w:rPr>
          <w:rFonts w:ascii="黑体" w:eastAsia="黑体" w:hAnsi="黑体" w:hint="eastAsia"/>
          <w:b/>
          <w:bCs/>
          <w:sz w:val="32"/>
          <w:lang w:eastAsia="zh-CN"/>
        </w:rPr>
        <w:lastRenderedPageBreak/>
        <w:t>步骤</w:t>
      </w:r>
      <w:r>
        <w:rPr>
          <w:rFonts w:ascii="黑体" w:eastAsia="黑体" w:hAnsi="黑体"/>
          <w:b/>
          <w:bCs/>
          <w:sz w:val="32"/>
          <w:lang w:eastAsia="zh-CN"/>
        </w:rPr>
        <w:t>2</w:t>
      </w:r>
      <w:r>
        <w:rPr>
          <w:rFonts w:ascii="黑体" w:eastAsia="黑体" w:hAnsi="黑体" w:hint="eastAsia"/>
          <w:b/>
          <w:bCs/>
          <w:sz w:val="32"/>
          <w:lang w:eastAsia="zh-CN"/>
        </w:rPr>
        <w:t>：认识智能跟随功能界面</w:t>
      </w:r>
      <w:bookmarkEnd w:id="5"/>
    </w:p>
    <w:p w14:paraId="14F68334" w14:textId="77777777" w:rsidR="00E51E18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智能跟随界面较为简单，只有一个视图界面用于实时呈现</w:t>
      </w:r>
      <w:r>
        <w:rPr>
          <w:rFonts w:ascii="Times New Roman" w:hAnsi="Times New Roman" w:hint="eastAsia"/>
          <w:lang w:eastAsia="zh-CN"/>
        </w:rPr>
        <w:t>Depth</w:t>
      </w:r>
      <w:r>
        <w:rPr>
          <w:rFonts w:ascii="Times New Roman" w:hAnsi="Times New Roman" w:hint="eastAsia"/>
          <w:lang w:eastAsia="zh-CN"/>
        </w:rPr>
        <w:t>深度相机所拍摄的内容，</w:t>
      </w:r>
      <w:r>
        <w:rPr>
          <w:rFonts w:ascii="Times New Roman" w:hAnsi="Times New Roman" w:hint="eastAsia"/>
          <w:lang w:eastAsia="zh-CN"/>
        </w:rPr>
        <w:t>UI</w:t>
      </w:r>
      <w:r>
        <w:rPr>
          <w:rFonts w:ascii="Times New Roman" w:hAnsi="Times New Roman" w:hint="eastAsia"/>
          <w:lang w:eastAsia="zh-CN"/>
        </w:rPr>
        <w:t>界面的左上角显示</w:t>
      </w:r>
      <w:r>
        <w:rPr>
          <w:rFonts w:ascii="Times New Roman" w:hAnsi="Times New Roman" w:hint="eastAsia"/>
          <w:lang w:eastAsia="zh-CN"/>
        </w:rPr>
        <w:t>FPS</w:t>
      </w:r>
      <w:r>
        <w:rPr>
          <w:rFonts w:ascii="Times New Roman" w:hAnsi="Times New Roman" w:hint="eastAsia"/>
          <w:lang w:eastAsia="zh-CN"/>
        </w:rPr>
        <w:t>数值；中间上部是操作提示“移动鼠标进行目标的框选”，而后完成目标跟随的任务。整个视图主要显示目标检测物在摄像头中的情况。</w:t>
      </w:r>
    </w:p>
    <w:p w14:paraId="50142F11" w14:textId="77777777" w:rsidR="00E51E18" w:rsidRDefault="00000000">
      <w:pPr>
        <w:jc w:val="center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0" distR="0" wp14:anchorId="36B46BBD" wp14:editId="42960A9A">
            <wp:extent cx="4458970" cy="2513965"/>
            <wp:effectExtent l="0" t="0" r="11430" b="635"/>
            <wp:docPr id="678750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50015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6825" cy="251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7C76" w14:textId="77777777" w:rsidR="00E51E18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当开始目标跟随后，绿色选框就会变更为红色选框，同时页面上方的绿色提示状态就会切换为“</w:t>
      </w:r>
      <w:r>
        <w:rPr>
          <w:rFonts w:ascii="Times New Roman" w:hAnsi="Times New Roman" w:hint="eastAsia"/>
          <w:lang w:eastAsia="zh-CN"/>
        </w:rPr>
        <w:t>Tracking</w:t>
      </w:r>
      <w:r>
        <w:rPr>
          <w:rFonts w:ascii="Times New Roman" w:hAnsi="Times New Roman" w:hint="eastAsia"/>
          <w:lang w:eastAsia="zh-CN"/>
        </w:rPr>
        <w:t>”跟随状态，右上角会显示跟随的目标的状态包括选择目标、当前距离等数据内容。</w:t>
      </w:r>
    </w:p>
    <w:p w14:paraId="10D99A2E" w14:textId="77777777" w:rsidR="00E51E18" w:rsidRDefault="00000000">
      <w:pPr>
        <w:spacing w:line="360" w:lineRule="auto"/>
        <w:ind w:firstLineChars="200" w:firstLine="480"/>
        <w:jc w:val="center"/>
        <w:rPr>
          <w:rFonts w:ascii="微软雅黑" w:eastAsia="微软雅黑" w:hAnsi="微软雅黑"/>
          <w:bCs/>
          <w:sz w:val="18"/>
          <w:szCs w:val="18"/>
        </w:rPr>
      </w:pPr>
      <w:r>
        <w:rPr>
          <w:rFonts w:ascii="宋体" w:hAnsi="宋体" w:cs="宋体"/>
          <w:noProof/>
        </w:rPr>
        <w:drawing>
          <wp:inline distT="0" distB="0" distL="0" distR="0" wp14:anchorId="112180BA" wp14:editId="4D541DAF">
            <wp:extent cx="3028315" cy="2308860"/>
            <wp:effectExtent l="0" t="0" r="6985" b="2540"/>
            <wp:docPr id="248069295" name="图片 248069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69295" name="图片 24806929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043"/>
                    <a:stretch>
                      <a:fillRect/>
                    </a:stretch>
                  </pic:blipFill>
                  <pic:spPr>
                    <a:xfrm>
                      <a:off x="0" y="0"/>
                      <a:ext cx="3030872" cy="231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B81B6" w14:textId="77777777" w:rsidR="00E51E18" w:rsidRDefault="00000000">
      <w:pPr>
        <w:spacing w:line="360" w:lineRule="auto"/>
        <w:ind w:firstLine="420"/>
        <w:outlineLvl w:val="2"/>
        <w:rPr>
          <w:rFonts w:ascii="黑体" w:eastAsia="黑体" w:hAnsi="黑体"/>
          <w:b/>
          <w:bCs/>
          <w:sz w:val="32"/>
          <w:lang w:eastAsia="zh-CN"/>
        </w:rPr>
      </w:pPr>
      <w:bookmarkStart w:id="6" w:name="_Toc152140043"/>
      <w:r>
        <w:rPr>
          <w:rFonts w:ascii="黑体" w:eastAsia="黑体" w:hAnsi="黑体" w:hint="eastAsia"/>
          <w:b/>
          <w:bCs/>
          <w:sz w:val="32"/>
        </w:rPr>
        <w:t>步骤</w:t>
      </w:r>
      <w:r>
        <w:rPr>
          <w:rFonts w:ascii="黑体" w:eastAsia="黑体" w:hAnsi="黑体"/>
          <w:b/>
          <w:bCs/>
          <w:sz w:val="32"/>
        </w:rPr>
        <w:t>4</w:t>
      </w:r>
      <w:r>
        <w:rPr>
          <w:rFonts w:ascii="黑体" w:eastAsia="黑体" w:hAnsi="黑体" w:hint="eastAsia"/>
          <w:b/>
          <w:bCs/>
          <w:sz w:val="32"/>
        </w:rPr>
        <w:t>：AstraPro相机深度测量功能（</w:t>
      </w:r>
      <w:r>
        <w:rPr>
          <w:rFonts w:ascii="黑体" w:eastAsia="黑体" w:hAnsi="黑体"/>
          <w:b/>
          <w:bCs/>
          <w:sz w:val="32"/>
        </w:rPr>
        <w:t>depth.py</w:t>
      </w:r>
      <w:r>
        <w:rPr>
          <w:rFonts w:ascii="黑体" w:eastAsia="黑体" w:hAnsi="黑体" w:hint="eastAsia"/>
          <w:b/>
          <w:bCs/>
          <w:sz w:val="32"/>
        </w:rPr>
        <w:t>）</w:t>
      </w:r>
      <w:bookmarkEnd w:id="6"/>
    </w:p>
    <w:p w14:paraId="6263B87A" w14:textId="3029D301" w:rsidR="00396484" w:rsidRDefault="00396484">
      <w:pPr>
        <w:spacing w:line="360" w:lineRule="auto"/>
        <w:ind w:firstLine="420"/>
        <w:outlineLvl w:val="2"/>
        <w:rPr>
          <w:rFonts w:ascii="黑体" w:eastAsia="黑体" w:hAnsi="黑体" w:hint="eastAsia"/>
          <w:b/>
          <w:bCs/>
          <w:sz w:val="32"/>
          <w:lang w:eastAsia="zh-CN"/>
        </w:rPr>
      </w:pPr>
      <w:r>
        <w:rPr>
          <w:noProof/>
        </w:rPr>
        <w:lastRenderedPageBreak/>
        <w:drawing>
          <wp:inline distT="0" distB="0" distL="0" distR="0" wp14:anchorId="63C48989" wp14:editId="6DCB9455">
            <wp:extent cx="5278120" cy="5377815"/>
            <wp:effectExtent l="0" t="0" r="0" b="0"/>
            <wp:docPr id="21051463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7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0FC8" w14:textId="77777777" w:rsidR="00E51E18" w:rsidRDefault="00000000">
      <w:pPr>
        <w:spacing w:line="360" w:lineRule="auto"/>
        <w:ind w:firstLine="420"/>
        <w:outlineLvl w:val="2"/>
        <w:rPr>
          <w:rFonts w:ascii="黑体" w:eastAsia="黑体" w:hAnsi="黑体"/>
          <w:b/>
          <w:bCs/>
          <w:sz w:val="32"/>
          <w:lang w:eastAsia="zh-CN"/>
        </w:rPr>
      </w:pPr>
      <w:bookmarkStart w:id="7" w:name="_Toc152140044"/>
      <w:r>
        <w:rPr>
          <w:rFonts w:ascii="黑体" w:eastAsia="黑体" w:hAnsi="黑体" w:hint="eastAsia"/>
          <w:b/>
          <w:bCs/>
          <w:sz w:val="32"/>
          <w:lang w:eastAsia="zh-CN"/>
        </w:rPr>
        <w:t>步骤</w:t>
      </w:r>
      <w:r>
        <w:rPr>
          <w:rFonts w:ascii="黑体" w:eastAsia="黑体" w:hAnsi="黑体"/>
          <w:b/>
          <w:bCs/>
          <w:sz w:val="32"/>
          <w:lang w:eastAsia="zh-CN"/>
        </w:rPr>
        <w:t>5</w:t>
      </w:r>
      <w:r>
        <w:rPr>
          <w:rFonts w:ascii="黑体" w:eastAsia="黑体" w:hAnsi="黑体" w:hint="eastAsia"/>
          <w:b/>
          <w:bCs/>
          <w:sz w:val="32"/>
          <w:lang w:eastAsia="zh-CN"/>
        </w:rPr>
        <w:t>：KCF目标跟随功能（kcf</w:t>
      </w:r>
      <w:r>
        <w:rPr>
          <w:rFonts w:ascii="黑体" w:eastAsia="黑体" w:hAnsi="黑体"/>
          <w:b/>
          <w:bCs/>
          <w:sz w:val="32"/>
          <w:lang w:eastAsia="zh-CN"/>
        </w:rPr>
        <w:t>.py</w:t>
      </w:r>
      <w:r>
        <w:rPr>
          <w:rFonts w:ascii="黑体" w:eastAsia="黑体" w:hAnsi="黑体" w:hint="eastAsia"/>
          <w:b/>
          <w:bCs/>
          <w:sz w:val="32"/>
          <w:lang w:eastAsia="zh-CN"/>
        </w:rPr>
        <w:t>）</w:t>
      </w:r>
      <w:bookmarkEnd w:id="7"/>
    </w:p>
    <w:p w14:paraId="7365B5E5" w14:textId="6C5C19A3" w:rsidR="00396484" w:rsidRDefault="00396484">
      <w:pPr>
        <w:spacing w:line="360" w:lineRule="auto"/>
        <w:ind w:firstLine="420"/>
        <w:outlineLvl w:val="2"/>
        <w:rPr>
          <w:rFonts w:ascii="黑体" w:eastAsia="黑体" w:hAnsi="黑体" w:hint="eastAsia"/>
          <w:b/>
          <w:bCs/>
          <w:sz w:val="32"/>
          <w:lang w:eastAsia="zh-CN"/>
        </w:rPr>
      </w:pPr>
      <w:r>
        <w:rPr>
          <w:noProof/>
        </w:rPr>
        <w:lastRenderedPageBreak/>
        <w:drawing>
          <wp:inline distT="0" distB="0" distL="0" distR="0" wp14:anchorId="28944F5B" wp14:editId="022BED20">
            <wp:extent cx="5278120" cy="5346700"/>
            <wp:effectExtent l="0" t="0" r="0" b="6350"/>
            <wp:docPr id="148250696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3487" w14:textId="77777777" w:rsidR="00E51E18" w:rsidRDefault="00000000">
      <w:pPr>
        <w:spacing w:line="360" w:lineRule="auto"/>
        <w:ind w:firstLine="420"/>
        <w:outlineLvl w:val="2"/>
        <w:rPr>
          <w:rFonts w:ascii="黑体" w:eastAsia="黑体" w:hAnsi="黑体"/>
          <w:b/>
          <w:bCs/>
          <w:sz w:val="32"/>
          <w:lang w:eastAsia="zh-CN"/>
        </w:rPr>
      </w:pPr>
      <w:bookmarkStart w:id="8" w:name="_Toc152140045"/>
      <w:r>
        <w:rPr>
          <w:rFonts w:ascii="黑体" w:eastAsia="黑体" w:hAnsi="黑体" w:hint="eastAsia"/>
          <w:b/>
          <w:bCs/>
          <w:sz w:val="32"/>
        </w:rPr>
        <w:t>步骤</w:t>
      </w:r>
      <w:r>
        <w:rPr>
          <w:rFonts w:ascii="黑体" w:eastAsia="黑体" w:hAnsi="黑体"/>
          <w:b/>
          <w:bCs/>
          <w:sz w:val="32"/>
        </w:rPr>
        <w:t>6</w:t>
      </w:r>
      <w:r>
        <w:rPr>
          <w:rFonts w:ascii="黑体" w:eastAsia="黑体" w:hAnsi="黑体" w:hint="eastAsia"/>
          <w:b/>
          <w:bCs/>
          <w:sz w:val="32"/>
        </w:rPr>
        <w:t>：智能跟随（</w:t>
      </w:r>
      <w:r>
        <w:rPr>
          <w:rFonts w:ascii="黑体" w:eastAsia="黑体" w:hAnsi="黑体"/>
          <w:b/>
          <w:bCs/>
          <w:sz w:val="32"/>
        </w:rPr>
        <w:t>sebotFollow.py</w:t>
      </w:r>
      <w:r>
        <w:rPr>
          <w:rFonts w:ascii="黑体" w:eastAsia="黑体" w:hAnsi="黑体" w:hint="eastAsia"/>
          <w:b/>
          <w:bCs/>
          <w:sz w:val="32"/>
        </w:rPr>
        <w:t>）</w:t>
      </w:r>
      <w:bookmarkEnd w:id="8"/>
    </w:p>
    <w:p w14:paraId="7BDEF018" w14:textId="613540F7" w:rsidR="00396484" w:rsidRDefault="00396484">
      <w:pPr>
        <w:spacing w:line="360" w:lineRule="auto"/>
        <w:ind w:firstLineChars="62" w:firstLine="149"/>
        <w:outlineLvl w:val="2"/>
        <w:rPr>
          <w:rFonts w:ascii="宋体" w:hAnsi="宋体"/>
          <w:b/>
          <w:bCs/>
          <w:lang w:eastAsia="zh-CN"/>
        </w:rPr>
      </w:pPr>
      <w:bookmarkStart w:id="9" w:name="_Toc152140046"/>
      <w:r>
        <w:rPr>
          <w:noProof/>
        </w:rPr>
        <w:lastRenderedPageBreak/>
        <w:drawing>
          <wp:inline distT="0" distB="0" distL="0" distR="0" wp14:anchorId="1059D013" wp14:editId="618BBBD6">
            <wp:extent cx="5278120" cy="5347335"/>
            <wp:effectExtent l="0" t="0" r="0" b="5715"/>
            <wp:docPr id="73956636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2411" w14:textId="3A91D78F" w:rsidR="00396484" w:rsidRDefault="00396484">
      <w:pPr>
        <w:spacing w:line="360" w:lineRule="auto"/>
        <w:ind w:firstLineChars="62" w:firstLine="149"/>
        <w:outlineLvl w:val="2"/>
        <w:rPr>
          <w:rFonts w:ascii="宋体" w:hAnsi="宋体" w:hint="eastAsia"/>
          <w:b/>
          <w:bCs/>
          <w:lang w:eastAsia="zh-CN"/>
        </w:rPr>
      </w:pPr>
      <w:r>
        <w:rPr>
          <w:noProof/>
        </w:rPr>
        <w:lastRenderedPageBreak/>
        <w:drawing>
          <wp:inline distT="0" distB="0" distL="0" distR="0" wp14:anchorId="3ADDB16A" wp14:editId="273288FA">
            <wp:extent cx="5278120" cy="5343525"/>
            <wp:effectExtent l="0" t="0" r="0" b="9525"/>
            <wp:docPr id="5155452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B9DE" w14:textId="6A3484FE" w:rsidR="00E51E18" w:rsidRDefault="00000000">
      <w:pPr>
        <w:spacing w:line="360" w:lineRule="auto"/>
        <w:ind w:firstLineChars="62" w:firstLine="199"/>
        <w:outlineLvl w:val="2"/>
        <w:rPr>
          <w:rFonts w:ascii="黑体" w:eastAsia="黑体" w:hAnsi="黑体"/>
          <w:b/>
          <w:bCs/>
          <w:sz w:val="32"/>
          <w:lang w:eastAsia="zh-CN"/>
        </w:rPr>
      </w:pPr>
      <w:r>
        <w:rPr>
          <w:rFonts w:ascii="黑体" w:eastAsia="黑体" w:hAnsi="黑体" w:hint="eastAsia"/>
          <w:b/>
          <w:bCs/>
          <w:sz w:val="32"/>
          <w:lang w:eastAsia="zh-CN"/>
        </w:rPr>
        <w:t>步骤</w:t>
      </w:r>
      <w:r>
        <w:rPr>
          <w:rFonts w:ascii="黑体" w:eastAsia="黑体" w:hAnsi="黑体"/>
          <w:b/>
          <w:bCs/>
          <w:sz w:val="32"/>
          <w:lang w:eastAsia="zh-CN"/>
        </w:rPr>
        <w:t>7</w:t>
      </w:r>
      <w:r>
        <w:rPr>
          <w:rFonts w:ascii="黑体" w:eastAsia="黑体" w:hAnsi="黑体" w:hint="eastAsia"/>
          <w:b/>
          <w:bCs/>
          <w:sz w:val="32"/>
          <w:lang w:eastAsia="zh-CN"/>
        </w:rPr>
        <w:t>：智能跟随实操运行</w:t>
      </w:r>
      <w:bookmarkEnd w:id="9"/>
    </w:p>
    <w:p w14:paraId="57B84BFE" w14:textId="1D2159C9" w:rsidR="00E51E18" w:rsidRDefault="00396484">
      <w:pPr>
        <w:ind w:firstLine="420"/>
        <w:rPr>
          <w:rFonts w:ascii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407058AC" wp14:editId="173BAA9F">
            <wp:extent cx="5278120" cy="3958590"/>
            <wp:effectExtent l="0" t="0" r="0" b="3810"/>
            <wp:docPr id="68694466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4103" w14:textId="77777777" w:rsidR="00E51E18" w:rsidRDefault="00000000">
      <w:pPr>
        <w:rPr>
          <w:lang w:eastAsia="zh-CN"/>
        </w:rPr>
      </w:pPr>
      <w:r>
        <w:rPr>
          <w:rFonts w:hint="eastAsia"/>
          <w:lang w:eastAsia="zh-CN"/>
        </w:rPr>
        <w:t>【实验心得】</w:t>
      </w:r>
    </w:p>
    <w:p w14:paraId="72F305F3" w14:textId="77777777" w:rsidR="00E51E18" w:rsidRDefault="00000000">
      <w:pPr>
        <w:ind w:firstLineChars="200" w:firstLine="480"/>
        <w:rPr>
          <w:lang w:eastAsia="zh-CN"/>
        </w:rPr>
      </w:pPr>
      <w:r>
        <w:rPr>
          <w:rFonts w:ascii="宋体" w:hAnsi="宋体" w:cs="宋体" w:hint="eastAsia"/>
          <w:color w:val="111111"/>
          <w:shd w:val="clear" w:color="auto" w:fill="FFFFFF"/>
          <w:lang w:eastAsia="zh-CN"/>
        </w:rPr>
        <w:t>人体姿态检测与智能跟随实验根据智能机器人的视觉交互能力，前者通过人体检测与姿态估计双模型实现人体动作识别，强调姿态分析与场景应用；后者结合KCF目标跟踪算法与PID运动控制，实现动态目标跟随及路径优化，都体现了计算机视觉与运动控制在智能硬件中的协同应用。</w:t>
      </w:r>
    </w:p>
    <w:sectPr w:rsidR="00E51E1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849A0" w14:textId="77777777" w:rsidR="006D4AA9" w:rsidRDefault="006D4AA9">
      <w:r>
        <w:separator/>
      </w:r>
    </w:p>
  </w:endnote>
  <w:endnote w:type="continuationSeparator" w:id="0">
    <w:p w14:paraId="3249DF0C" w14:textId="77777777" w:rsidR="006D4AA9" w:rsidRDefault="006D4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兰亭黑-简 中黑">
    <w:altName w:val="微软雅黑"/>
    <w:charset w:val="86"/>
    <w:family w:val="swiss"/>
    <w:pitch w:val="default"/>
    <w:sig w:usb0="00000000" w:usb1="00000000" w:usb2="0000000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BAE4F" w14:textId="77777777" w:rsidR="00396484" w:rsidRDefault="0039648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0CD8B" w14:textId="77777777" w:rsidR="00396484" w:rsidRDefault="0039648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4093" w14:textId="77777777" w:rsidR="00396484" w:rsidRDefault="0039648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F5F16" w14:textId="77777777" w:rsidR="006D4AA9" w:rsidRDefault="006D4AA9">
      <w:r>
        <w:separator/>
      </w:r>
    </w:p>
  </w:footnote>
  <w:footnote w:type="continuationSeparator" w:id="0">
    <w:p w14:paraId="6EFC42AB" w14:textId="77777777" w:rsidR="006D4AA9" w:rsidRDefault="006D4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15583" w14:textId="77777777" w:rsidR="00396484" w:rsidRDefault="0039648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D3C09" w14:textId="77777777" w:rsidR="00E51E18" w:rsidRDefault="00E51E18">
    <w:pPr>
      <w:pStyle w:val="a3"/>
      <w:pBdr>
        <w:bottom w:val="none" w:sz="0" w:space="0" w:color="auto"/>
      </w:pBd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2CB3" w14:textId="77777777" w:rsidR="00396484" w:rsidRDefault="0039648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A34BC"/>
    <w:multiLevelType w:val="multilevel"/>
    <w:tmpl w:val="7B8A34BC"/>
    <w:lvl w:ilvl="0">
      <w:start w:val="1"/>
      <w:numFmt w:val="decimal"/>
      <w:lvlText w:val="%1、"/>
      <w:lvlJc w:val="left"/>
      <w:pPr>
        <w:ind w:left="78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2" w:hanging="420"/>
      </w:pPr>
    </w:lvl>
    <w:lvl w:ilvl="2">
      <w:start w:val="1"/>
      <w:numFmt w:val="lowerRoman"/>
      <w:lvlText w:val="%3."/>
      <w:lvlJc w:val="right"/>
      <w:pPr>
        <w:ind w:left="1682" w:hanging="420"/>
      </w:pPr>
    </w:lvl>
    <w:lvl w:ilvl="3">
      <w:start w:val="1"/>
      <w:numFmt w:val="decimal"/>
      <w:lvlText w:val="%4."/>
      <w:lvlJc w:val="left"/>
      <w:pPr>
        <w:ind w:left="2102" w:hanging="420"/>
      </w:pPr>
    </w:lvl>
    <w:lvl w:ilvl="4">
      <w:start w:val="1"/>
      <w:numFmt w:val="lowerLetter"/>
      <w:lvlText w:val="%5)"/>
      <w:lvlJc w:val="left"/>
      <w:pPr>
        <w:ind w:left="2522" w:hanging="420"/>
      </w:pPr>
    </w:lvl>
    <w:lvl w:ilvl="5">
      <w:start w:val="1"/>
      <w:numFmt w:val="lowerRoman"/>
      <w:lvlText w:val="%6."/>
      <w:lvlJc w:val="right"/>
      <w:pPr>
        <w:ind w:left="2942" w:hanging="420"/>
      </w:pPr>
    </w:lvl>
    <w:lvl w:ilvl="6">
      <w:start w:val="1"/>
      <w:numFmt w:val="decimal"/>
      <w:lvlText w:val="%7."/>
      <w:lvlJc w:val="left"/>
      <w:pPr>
        <w:ind w:left="3362" w:hanging="420"/>
      </w:pPr>
    </w:lvl>
    <w:lvl w:ilvl="7">
      <w:start w:val="1"/>
      <w:numFmt w:val="lowerLetter"/>
      <w:lvlText w:val="%8)"/>
      <w:lvlJc w:val="left"/>
      <w:pPr>
        <w:ind w:left="3782" w:hanging="420"/>
      </w:pPr>
    </w:lvl>
    <w:lvl w:ilvl="8">
      <w:start w:val="1"/>
      <w:numFmt w:val="lowerRoman"/>
      <w:lvlText w:val="%9."/>
      <w:lvlJc w:val="right"/>
      <w:pPr>
        <w:ind w:left="4202" w:hanging="420"/>
      </w:pPr>
    </w:lvl>
  </w:abstractNum>
  <w:num w:numId="1" w16cid:durableId="41020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AwNTI0ZmM1ZDQwYTY2ZjMyNjQ0ZDgyZmMyNDJhNzYifQ=="/>
    <w:docVar w:name="KSO_WPS_MARK_KEY" w:val="52a0e46a-ec78-4a2d-873d-82f5c0937564"/>
  </w:docVars>
  <w:rsids>
    <w:rsidRoot w:val="760A655D"/>
    <w:rsid w:val="00396484"/>
    <w:rsid w:val="006656E3"/>
    <w:rsid w:val="006D4AA9"/>
    <w:rsid w:val="00E51E18"/>
    <w:rsid w:val="0BCF58D8"/>
    <w:rsid w:val="19DD6846"/>
    <w:rsid w:val="2CFD14DB"/>
    <w:rsid w:val="39A91E08"/>
    <w:rsid w:val="3B106D35"/>
    <w:rsid w:val="532D657A"/>
    <w:rsid w:val="61807986"/>
    <w:rsid w:val="642D670E"/>
    <w:rsid w:val="760A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570A6"/>
  <w15:docId w15:val="{009ECDBC-07CA-48F2-8DC4-48A3EE28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sz w:val="24"/>
      <w:szCs w:val="24"/>
      <w:lang w:eastAsia="en-US" w:bidi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3">
    <w:name w:val="3级标题"/>
    <w:basedOn w:val="a"/>
    <w:qFormat/>
    <w:rPr>
      <w:rFonts w:ascii="兰亭黑-简 中黑" w:eastAsia="兰亭黑-简 中黑" w:hAnsi="兰亭黑-简 中黑"/>
      <w:sz w:val="30"/>
      <w:szCs w:val="22"/>
    </w:rPr>
  </w:style>
  <w:style w:type="character" w:customStyle="1" w:styleId="ask-title">
    <w:name w:val="ask-title"/>
    <w:basedOn w:val="a0"/>
    <w:qFormat/>
  </w:style>
  <w:style w:type="paragraph" w:customStyle="1" w:styleId="a4">
    <w:name w:val="正文！！！"/>
    <w:basedOn w:val="a"/>
    <w:qFormat/>
    <w:pPr>
      <w:spacing w:line="360" w:lineRule="auto"/>
      <w:ind w:firstLineChars="200" w:firstLine="200"/>
    </w:pPr>
    <w:rPr>
      <w:rFonts w:ascii="Times New Roman" w:hAnsi="Times New Roman"/>
    </w:rPr>
  </w:style>
  <w:style w:type="paragraph" w:styleId="a5">
    <w:name w:val="List Paragraph"/>
    <w:basedOn w:val="a"/>
    <w:uiPriority w:val="99"/>
    <w:unhideWhenUsed/>
    <w:qFormat/>
    <w:pPr>
      <w:ind w:firstLineChars="200" w:firstLine="420"/>
    </w:pPr>
    <w:rPr>
      <w:szCs w:val="22"/>
    </w:rPr>
  </w:style>
  <w:style w:type="paragraph" w:styleId="a6">
    <w:name w:val="footer"/>
    <w:basedOn w:val="a"/>
    <w:link w:val="a7"/>
    <w:rsid w:val="0039648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96484"/>
    <w:rPr>
      <w:rFonts w:ascii="Calibri" w:hAnsi="Calibri"/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627</Words>
  <Characters>841</Characters>
  <DocSecurity>0</DocSecurity>
  <Lines>36</Lines>
  <Paragraphs>31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2024-03-06T02:02:00Z</dcterms:created>
  <dcterms:modified xsi:type="dcterms:W3CDTF">2026-04-16T08:28:00Z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7A0D8A6567D84356A423F15E57CD588B</vt:lpwstr>
  </property>
  <property fmtid="{D5CDD505-2E9C-101B-9397-08002B2CF9AE}" pid="4" name="KSOTemplateDocerSaveRecord">
    <vt:lpwstr>eyJoZGlkIjoiNGE4MTM0MjY5M2M1OWUzY2RkYjYyNWY5Zjg3MmFkZjUiLCJ1c2VySWQiOiIxMjg1MTk5Njc4In0=</vt:lpwstr>
  </property>
</Properties>
</file>