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8F36C" w14:textId="0C7F5631" w:rsidR="733B3318" w:rsidRDefault="733B3318" w:rsidP="327F9586">
      <w:pPr>
        <w:spacing w:after="0"/>
        <w:jc w:val="center"/>
        <w:rPr>
          <w:rFonts w:ascii="Times New Roman" w:eastAsia="Times New Roman" w:hAnsi="Times New Roman" w:cs="Times New Roman"/>
          <w:b/>
          <w:bCs/>
          <w:sz w:val="28"/>
          <w:szCs w:val="28"/>
          <w:highlight w:val="yellow"/>
        </w:rPr>
      </w:pPr>
      <w:r w:rsidRPr="327F9586">
        <w:rPr>
          <w:rFonts w:ascii="Times New Roman" w:eastAsia="Times New Roman" w:hAnsi="Times New Roman" w:cs="Times New Roman"/>
          <w:b/>
          <w:bCs/>
          <w:sz w:val="28"/>
          <w:szCs w:val="28"/>
        </w:rPr>
        <w:t xml:space="preserve">Sistema auxiliar que contribuya a mitigar altos niveles de estrés en la población mexicana mediante la integración de las técnicas de EEG y </w:t>
      </w:r>
      <w:r w:rsidR="39215388" w:rsidRPr="327F9586">
        <w:rPr>
          <w:rFonts w:ascii="Times New Roman" w:eastAsia="Times New Roman" w:hAnsi="Times New Roman" w:cs="Times New Roman"/>
          <w:b/>
          <w:bCs/>
          <w:sz w:val="28"/>
          <w:szCs w:val="28"/>
        </w:rPr>
        <w:t>tDC</w:t>
      </w:r>
      <w:r w:rsidRPr="327F9586">
        <w:rPr>
          <w:rFonts w:ascii="Times New Roman" w:eastAsia="Times New Roman" w:hAnsi="Times New Roman" w:cs="Times New Roman"/>
          <w:b/>
          <w:bCs/>
          <w:sz w:val="28"/>
          <w:szCs w:val="28"/>
        </w:rPr>
        <w:t>S</w:t>
      </w:r>
    </w:p>
    <w:p w14:paraId="5C10E687" w14:textId="0B5E207B" w:rsidR="327F9586" w:rsidRDefault="327F9586" w:rsidP="327F9586">
      <w:pPr>
        <w:spacing w:after="0"/>
        <w:jc w:val="center"/>
        <w:rPr>
          <w:rFonts w:ascii="Times New Roman" w:eastAsia="Times New Roman" w:hAnsi="Times New Roman" w:cs="Times New Roman"/>
          <w:b/>
          <w:bCs/>
          <w:sz w:val="28"/>
          <w:szCs w:val="28"/>
        </w:rPr>
      </w:pPr>
    </w:p>
    <w:p w14:paraId="609D1753" w14:textId="77777777" w:rsidR="00663617" w:rsidRPr="005C115F" w:rsidRDefault="00663617" w:rsidP="00663617">
      <w:pPr>
        <w:spacing w:after="0"/>
        <w:jc w:val="center"/>
        <w:rPr>
          <w:rFonts w:ascii="Times New Roman" w:hAnsi="Times New Roman" w:cs="Times New Roman"/>
          <w:b/>
          <w:bCs/>
          <w:i/>
          <w:iCs/>
          <w:sz w:val="24"/>
          <w:szCs w:val="24"/>
        </w:rPr>
      </w:pPr>
      <w:r w:rsidRPr="005C115F">
        <w:rPr>
          <w:rFonts w:ascii="Times New Roman" w:hAnsi="Times New Roman" w:cs="Times New Roman"/>
          <w:b/>
          <w:bCs/>
          <w:i/>
          <w:iCs/>
          <w:sz w:val="24"/>
          <w:szCs w:val="24"/>
        </w:rPr>
        <w:t>Trabajo Terminal No. — — — — -— — —</w:t>
      </w:r>
    </w:p>
    <w:p w14:paraId="0FDB15B3" w14:textId="60C0EE32" w:rsidR="00480647" w:rsidRPr="00C855BC" w:rsidRDefault="00C855BC" w:rsidP="7B186959">
      <w:pPr>
        <w:spacing w:after="0"/>
        <w:jc w:val="center"/>
        <w:rPr>
          <w:rFonts w:ascii="Times New Roman" w:hAnsi="Times New Roman" w:cs="Times New Roman"/>
          <w:i/>
          <w:iCs/>
          <w:sz w:val="20"/>
          <w:szCs w:val="20"/>
        </w:rPr>
      </w:pPr>
      <w:r w:rsidRPr="7B186959">
        <w:rPr>
          <w:rFonts w:ascii="Times New Roman" w:hAnsi="Times New Roman" w:cs="Times New Roman"/>
          <w:i/>
          <w:iCs/>
          <w:sz w:val="20"/>
          <w:szCs w:val="20"/>
        </w:rPr>
        <w:t xml:space="preserve">Alumnos: </w:t>
      </w:r>
      <w:r w:rsidR="56009E15" w:rsidRPr="7B186959">
        <w:rPr>
          <w:rFonts w:ascii="Times New Roman" w:hAnsi="Times New Roman" w:cs="Times New Roman"/>
          <w:i/>
          <w:iCs/>
          <w:sz w:val="20"/>
          <w:szCs w:val="20"/>
        </w:rPr>
        <w:t>*</w:t>
      </w:r>
      <w:r w:rsidRPr="7B186959">
        <w:rPr>
          <w:rFonts w:ascii="Times New Roman" w:hAnsi="Times New Roman" w:cs="Times New Roman"/>
          <w:i/>
          <w:iCs/>
          <w:sz w:val="20"/>
          <w:szCs w:val="20"/>
        </w:rPr>
        <w:t>León Reyes Marcos</w:t>
      </w:r>
      <w:r w:rsidR="15C8F92A" w:rsidRPr="7B186959">
        <w:rPr>
          <w:rFonts w:ascii="Times New Roman" w:hAnsi="Times New Roman" w:cs="Times New Roman"/>
          <w:i/>
          <w:iCs/>
          <w:sz w:val="20"/>
          <w:szCs w:val="20"/>
        </w:rPr>
        <w:t xml:space="preserve">, </w:t>
      </w:r>
      <w:r w:rsidR="618DD3E4" w:rsidRPr="7B186959">
        <w:rPr>
          <w:rFonts w:ascii="Times New Roman" w:hAnsi="Times New Roman" w:cs="Times New Roman"/>
          <w:i/>
          <w:iCs/>
          <w:sz w:val="20"/>
          <w:szCs w:val="20"/>
        </w:rPr>
        <w:t>Mendoza Jiménez Edwin Geovani</w:t>
      </w:r>
      <w:r w:rsidR="2751F112" w:rsidRPr="7B186959">
        <w:rPr>
          <w:rFonts w:ascii="Times New Roman" w:hAnsi="Times New Roman" w:cs="Times New Roman"/>
          <w:i/>
          <w:iCs/>
          <w:sz w:val="20"/>
          <w:szCs w:val="20"/>
        </w:rPr>
        <w:t>, Pacheco Hernández Ariel Aarón</w:t>
      </w:r>
    </w:p>
    <w:p w14:paraId="04CBEEBD" w14:textId="19E54F9C" w:rsidR="00663617" w:rsidRDefault="00C855BC" w:rsidP="00C855BC">
      <w:pPr>
        <w:spacing w:after="0"/>
        <w:jc w:val="center"/>
        <w:rPr>
          <w:rFonts w:ascii="Times New Roman" w:hAnsi="Times New Roman" w:cs="Times New Roman"/>
          <w:i/>
          <w:iCs/>
          <w:sz w:val="20"/>
          <w:szCs w:val="20"/>
        </w:rPr>
      </w:pPr>
      <w:r>
        <w:rPr>
          <w:rFonts w:ascii="Times New Roman" w:hAnsi="Times New Roman" w:cs="Times New Roman"/>
          <w:i/>
          <w:iCs/>
          <w:sz w:val="20"/>
          <w:szCs w:val="20"/>
        </w:rPr>
        <w:t>Directores: Castillo Cabrera Gelacio, Jiménez Villanueva Martha Patricia</w:t>
      </w:r>
    </w:p>
    <w:p w14:paraId="7F6D0198" w14:textId="1AA2D165" w:rsidR="004057EC" w:rsidRPr="004057EC" w:rsidRDefault="02929CD3" w:rsidP="7B186959">
      <w:pPr>
        <w:spacing w:after="0"/>
        <w:jc w:val="center"/>
        <w:rPr>
          <w:rFonts w:ascii="Times New Roman" w:hAnsi="Times New Roman" w:cs="Times New Roman"/>
          <w:i/>
          <w:iCs/>
          <w:sz w:val="20"/>
          <w:szCs w:val="20"/>
        </w:rPr>
      </w:pPr>
      <w:r w:rsidRPr="7B186959">
        <w:rPr>
          <w:rFonts w:ascii="Times New Roman" w:hAnsi="Times New Roman" w:cs="Times New Roman"/>
          <w:i/>
          <w:iCs/>
          <w:sz w:val="20"/>
          <w:szCs w:val="20"/>
        </w:rPr>
        <w:t xml:space="preserve">*email: </w:t>
      </w:r>
      <w:hyperlink r:id="rId10">
        <w:r w:rsidR="584AEDDD" w:rsidRPr="7B186959">
          <w:rPr>
            <w:rStyle w:val="Hyperlink"/>
            <w:rFonts w:ascii="Times New Roman" w:eastAsia="Times New Roman" w:hAnsi="Times New Roman" w:cs="Times New Roman"/>
            <w:i/>
            <w:iCs/>
            <w:color w:val="auto"/>
            <w:sz w:val="20"/>
            <w:szCs w:val="20"/>
            <w:u w:val="none"/>
          </w:rPr>
          <w:t>escom.eeg.tdcs@gmail.com</w:t>
        </w:r>
      </w:hyperlink>
    </w:p>
    <w:p w14:paraId="6812FCBB" w14:textId="4A7F2CDA" w:rsidR="004057EC" w:rsidRPr="004057EC" w:rsidRDefault="004057EC" w:rsidP="7B186959">
      <w:pPr>
        <w:spacing w:after="0"/>
        <w:jc w:val="center"/>
        <w:rPr>
          <w:rFonts w:ascii="Times New Roman" w:hAnsi="Times New Roman" w:cs="Times New Roman"/>
          <w:i/>
          <w:iCs/>
          <w:sz w:val="20"/>
          <w:szCs w:val="20"/>
        </w:rPr>
      </w:pPr>
    </w:p>
    <w:p w14:paraId="1A8B1BEA" w14:textId="2AB9F53C" w:rsidR="004057EC" w:rsidRPr="004057EC" w:rsidRDefault="004057EC" w:rsidP="7B186959">
      <w:pPr>
        <w:spacing w:after="0"/>
        <w:jc w:val="both"/>
        <w:rPr>
          <w:rFonts w:ascii="Times New Roman" w:hAnsi="Times New Roman" w:cs="Times New Roman"/>
          <w:sz w:val="20"/>
          <w:szCs w:val="20"/>
        </w:rPr>
      </w:pPr>
    </w:p>
    <w:p w14:paraId="765A893E" w14:textId="26B540F1" w:rsidR="00663617" w:rsidRPr="00D627BA" w:rsidRDefault="00D627BA" w:rsidP="327F9586">
      <w:pPr>
        <w:spacing w:after="0" w:line="257" w:lineRule="auto"/>
        <w:jc w:val="both"/>
        <w:rPr>
          <w:rFonts w:ascii="Times New Roman" w:hAnsi="Times New Roman" w:cs="Times New Roman"/>
          <w:sz w:val="20"/>
          <w:szCs w:val="20"/>
        </w:rPr>
      </w:pPr>
      <w:r w:rsidRPr="7B186959">
        <w:rPr>
          <w:rFonts w:ascii="Times New Roman" w:hAnsi="Times New Roman" w:cs="Times New Roman"/>
          <w:b/>
          <w:bCs/>
          <w:sz w:val="20"/>
          <w:szCs w:val="20"/>
        </w:rPr>
        <w:t>Resumen</w:t>
      </w:r>
      <w:r w:rsidR="33793921" w:rsidRPr="7B186959">
        <w:rPr>
          <w:rFonts w:ascii="Times New Roman" w:hAnsi="Times New Roman" w:cs="Times New Roman"/>
          <w:b/>
          <w:bCs/>
          <w:sz w:val="20"/>
          <w:szCs w:val="20"/>
        </w:rPr>
        <w:t xml:space="preserve"> -</w:t>
      </w:r>
      <w:r w:rsidRPr="7B186959">
        <w:rPr>
          <w:rFonts w:ascii="Times New Roman" w:hAnsi="Times New Roman" w:cs="Times New Roman"/>
          <w:sz w:val="20"/>
          <w:szCs w:val="20"/>
        </w:rPr>
        <w:t xml:space="preserve"> </w:t>
      </w:r>
      <w:r w:rsidR="32BD3093" w:rsidRPr="7B186959">
        <w:rPr>
          <w:rFonts w:ascii="Times New Roman" w:eastAsia="Times New Roman" w:hAnsi="Times New Roman" w:cs="Times New Roman"/>
          <w:sz w:val="20"/>
          <w:szCs w:val="20"/>
          <w:lang w:val="es"/>
        </w:rPr>
        <w:t>El estrés es definido como un mecanismo de respuesta del cuerpo humano, haciendo que cualquier individuo pueda presentarlo, su alta prolongación e intensidad puede causar diversos problemas</w:t>
      </w:r>
      <w:r w:rsidR="0CEE78D6" w:rsidRPr="7B186959">
        <w:rPr>
          <w:rFonts w:ascii="Times New Roman" w:eastAsia="Times New Roman" w:hAnsi="Times New Roman" w:cs="Times New Roman"/>
          <w:sz w:val="20"/>
          <w:szCs w:val="20"/>
          <w:lang w:val="es"/>
        </w:rPr>
        <w:t xml:space="preserve"> en la salud</w:t>
      </w:r>
      <w:r w:rsidR="32BD3093" w:rsidRPr="7B186959">
        <w:rPr>
          <w:rFonts w:ascii="Times New Roman" w:eastAsia="Times New Roman" w:hAnsi="Times New Roman" w:cs="Times New Roman"/>
          <w:color w:val="000000" w:themeColor="text1"/>
          <w:sz w:val="20"/>
          <w:szCs w:val="20"/>
        </w:rPr>
        <w:t>, de ellos resaltan por su alto impacto en México la depresión y las enfermedades cardiovasculares.</w:t>
      </w:r>
      <w:r w:rsidR="32BD3093" w:rsidRPr="7B186959">
        <w:rPr>
          <w:rFonts w:ascii="Times New Roman" w:eastAsia="Times New Roman" w:hAnsi="Times New Roman" w:cs="Times New Roman"/>
          <w:sz w:val="20"/>
          <w:szCs w:val="20"/>
          <w:lang w:val="es"/>
        </w:rPr>
        <w:t xml:space="preserve"> En este trabajo se propone desarrollar un sistema que ayude a mitigar niveles altos de estrés en la población mexicana implementando dos técnicas que demuestran ser viables para su detección y tratamiento, las cuales son respectivamente, el uso de Electroencefalogramas (EEG) y la Estimulación Transcraneal con Corriente Directa (tDCS).</w:t>
      </w:r>
    </w:p>
    <w:p w14:paraId="3CFC5E5E" w14:textId="38BD1EC1" w:rsidR="00663617" w:rsidRPr="00D627BA" w:rsidRDefault="00663617" w:rsidP="00663617">
      <w:pPr>
        <w:spacing w:after="0"/>
        <w:rPr>
          <w:rFonts w:ascii="Times New Roman" w:hAnsi="Times New Roman" w:cs="Times New Roman"/>
          <w:sz w:val="20"/>
          <w:szCs w:val="20"/>
        </w:rPr>
      </w:pPr>
    </w:p>
    <w:p w14:paraId="4A51AD73" w14:textId="1782E93C" w:rsidR="00663617" w:rsidRPr="00C855BC" w:rsidRDefault="004057EC" w:rsidP="661BE098">
      <w:pPr>
        <w:spacing w:after="0"/>
        <w:rPr>
          <w:rFonts w:ascii="Times New Roman" w:hAnsi="Times New Roman" w:cs="Times New Roman"/>
          <w:sz w:val="20"/>
          <w:szCs w:val="20"/>
        </w:rPr>
      </w:pPr>
      <w:r w:rsidRPr="7B186959">
        <w:rPr>
          <w:rFonts w:ascii="Times New Roman" w:hAnsi="Times New Roman" w:cs="Times New Roman"/>
          <w:b/>
          <w:bCs/>
          <w:sz w:val="20"/>
          <w:szCs w:val="20"/>
        </w:rPr>
        <w:t>Palabras Clave</w:t>
      </w:r>
      <w:r w:rsidR="0707F7A7" w:rsidRPr="7B186959">
        <w:rPr>
          <w:rFonts w:ascii="Times New Roman" w:hAnsi="Times New Roman" w:cs="Times New Roman"/>
          <w:sz w:val="20"/>
          <w:szCs w:val="20"/>
        </w:rPr>
        <w:t xml:space="preserve"> </w:t>
      </w:r>
      <w:r w:rsidR="731F2C04" w:rsidRPr="7B186959">
        <w:rPr>
          <w:rFonts w:ascii="Times New Roman" w:hAnsi="Times New Roman" w:cs="Times New Roman"/>
          <w:sz w:val="20"/>
          <w:szCs w:val="20"/>
        </w:rPr>
        <w:t xml:space="preserve">- </w:t>
      </w:r>
      <w:r w:rsidR="0707F7A7" w:rsidRPr="7B186959">
        <w:rPr>
          <w:rFonts w:ascii="Times New Roman" w:hAnsi="Times New Roman" w:cs="Times New Roman"/>
          <w:sz w:val="20"/>
          <w:szCs w:val="20"/>
        </w:rPr>
        <w:t>estrés, EEG, tDCS</w:t>
      </w:r>
    </w:p>
    <w:p w14:paraId="2873F944" w14:textId="042E7B6D" w:rsidR="00663617" w:rsidRPr="00866A83" w:rsidRDefault="00663617" w:rsidP="00663617">
      <w:pPr>
        <w:spacing w:after="0"/>
        <w:rPr>
          <w:rFonts w:ascii="Times New Roman" w:hAnsi="Times New Roman" w:cs="Times New Roman"/>
          <w:sz w:val="20"/>
          <w:szCs w:val="20"/>
        </w:rPr>
      </w:pPr>
    </w:p>
    <w:p w14:paraId="0641B049" w14:textId="21149007" w:rsidR="00663617" w:rsidRPr="00866A83" w:rsidRDefault="00663617" w:rsidP="7B186959">
      <w:pPr>
        <w:spacing w:after="0"/>
        <w:ind w:firstLine="708"/>
        <w:rPr>
          <w:rFonts w:ascii="Times New Roman" w:hAnsi="Times New Roman" w:cs="Times New Roman"/>
          <w:sz w:val="20"/>
          <w:szCs w:val="20"/>
        </w:rPr>
      </w:pPr>
    </w:p>
    <w:p w14:paraId="2CE6162A" w14:textId="4999894E" w:rsidR="00663617" w:rsidRPr="00480647" w:rsidRDefault="00866A83" w:rsidP="00866A83">
      <w:pPr>
        <w:spacing w:after="0"/>
        <w:rPr>
          <w:rFonts w:ascii="Times New Roman" w:hAnsi="Times New Roman" w:cs="Times New Roman"/>
          <w:b/>
          <w:bCs/>
          <w:sz w:val="24"/>
          <w:szCs w:val="24"/>
        </w:rPr>
      </w:pPr>
      <w:r w:rsidRPr="7B186959">
        <w:rPr>
          <w:rFonts w:ascii="Times New Roman" w:hAnsi="Times New Roman" w:cs="Times New Roman"/>
          <w:b/>
          <w:bCs/>
          <w:sz w:val="24"/>
          <w:szCs w:val="24"/>
        </w:rPr>
        <w:t>1. Introducción</w:t>
      </w:r>
    </w:p>
    <w:p w14:paraId="4F93BCD5" w14:textId="284A7811" w:rsidR="00663617" w:rsidRDefault="00663617" w:rsidP="00663617">
      <w:pPr>
        <w:spacing w:after="0"/>
        <w:rPr>
          <w:rFonts w:ascii="Times New Roman" w:hAnsi="Times New Roman" w:cs="Times New Roman"/>
          <w:sz w:val="20"/>
          <w:szCs w:val="20"/>
        </w:rPr>
      </w:pPr>
    </w:p>
    <w:p w14:paraId="59947E63" w14:textId="2F3EC36A" w:rsidR="00DF32FC" w:rsidRDefault="00DF32FC" w:rsidP="00DF32FC">
      <w:pPr>
        <w:jc w:val="both"/>
      </w:pPr>
      <w:r w:rsidRPr="7B186959">
        <w:rPr>
          <w:rFonts w:ascii="Times New Roman" w:eastAsia="Times New Roman" w:hAnsi="Times New Roman" w:cs="Times New Roman"/>
          <w:color w:val="000000" w:themeColor="text1"/>
          <w:sz w:val="20"/>
          <w:szCs w:val="20"/>
          <w:lang w:val="es-ES"/>
        </w:rPr>
        <w:t>La Constitución de la Organización Mundial de la Salud (OMS) de 2006, establece que “La salud es un estado de completo bienestar físico, mental y social, y no solamente la ausencia de afecciones o enfermedades” [1]</w:t>
      </w:r>
      <w:r w:rsidR="55E18C94" w:rsidRPr="7B186959">
        <w:rPr>
          <w:rFonts w:ascii="Times New Roman" w:eastAsia="Times New Roman" w:hAnsi="Times New Roman" w:cs="Times New Roman"/>
          <w:color w:val="000000" w:themeColor="text1"/>
          <w:sz w:val="20"/>
          <w:szCs w:val="20"/>
          <w:lang w:val="es-ES"/>
        </w:rPr>
        <w:t>.</w:t>
      </w:r>
      <w:r w:rsidRPr="7B186959">
        <w:rPr>
          <w:rFonts w:ascii="Times New Roman" w:eastAsia="Times New Roman" w:hAnsi="Times New Roman" w:cs="Times New Roman"/>
          <w:color w:val="000000" w:themeColor="text1"/>
          <w:sz w:val="20"/>
          <w:szCs w:val="20"/>
          <w:lang w:val="es-ES"/>
        </w:rPr>
        <w:t xml:space="preserve"> En el plan de acción 2013-2020 sobre Salud Mental, considera que la salud mental es parte integral de la salud y el bienestar [2]</w:t>
      </w:r>
      <w:r w:rsidR="45E0759A" w:rsidRPr="7B186959">
        <w:rPr>
          <w:rFonts w:ascii="Times New Roman" w:eastAsia="Times New Roman" w:hAnsi="Times New Roman" w:cs="Times New Roman"/>
          <w:color w:val="000000" w:themeColor="text1"/>
          <w:sz w:val="20"/>
          <w:szCs w:val="20"/>
          <w:lang w:val="es-ES"/>
        </w:rPr>
        <w:t>.</w:t>
      </w:r>
      <w:r w:rsidRPr="7B186959">
        <w:rPr>
          <w:rFonts w:ascii="Times New Roman" w:eastAsia="Times New Roman" w:hAnsi="Times New Roman" w:cs="Times New Roman"/>
          <w:color w:val="000000" w:themeColor="text1"/>
          <w:sz w:val="20"/>
          <w:szCs w:val="20"/>
          <w:lang w:val="es-ES"/>
        </w:rPr>
        <w:t xml:space="preserve"> Así mismo, el Programa de Acción para Superar las Brechas en Salud Mental de la OMS, en 2008, indica que la salud mental también se relaciona con el desarrollo de las sociedades y países, recalcando la importancia que tiene en la sociedad. El mismo programa señala que otros factores como la pobreza y los estresores psicosociales asociados (por ejemplo, violencia, desempleo, exclusión social e inseguridad) se correlacionan con los trastornos mentales [3]</w:t>
      </w:r>
      <w:r w:rsidR="59B6A979" w:rsidRPr="7B186959">
        <w:rPr>
          <w:rFonts w:ascii="Times New Roman" w:eastAsia="Times New Roman" w:hAnsi="Times New Roman" w:cs="Times New Roman"/>
          <w:color w:val="000000" w:themeColor="text1"/>
          <w:sz w:val="20"/>
          <w:szCs w:val="20"/>
          <w:lang w:val="es-ES"/>
        </w:rPr>
        <w:t>.</w:t>
      </w:r>
    </w:p>
    <w:p w14:paraId="30C189A9" w14:textId="247D9C3D" w:rsidR="00DF32FC" w:rsidRDefault="00DF32FC" w:rsidP="00DF32FC">
      <w:pPr>
        <w:jc w:val="both"/>
      </w:pPr>
      <w:r w:rsidRPr="7B186959">
        <w:rPr>
          <w:rFonts w:ascii="Times New Roman" w:eastAsia="Times New Roman" w:hAnsi="Times New Roman" w:cs="Times New Roman"/>
          <w:color w:val="000000" w:themeColor="text1"/>
          <w:sz w:val="20"/>
          <w:szCs w:val="20"/>
          <w:lang w:val="es-ES"/>
        </w:rPr>
        <w:t>Existe una gran variedad de trastornos mentales, cada uno de ellos con manifestaciones distintas. En general, se caracterizan por una combinación de alteraciones del pensamiento, la percepción, las emociones, la conducta y las relaciones con los demás. Entre ellos se incluyen la depresión, el trastorno afectivo bipolar, la esquizofrenia y otras psicosis, la demencia, las discapacidades intelectuales y los trastornos del desarrollo como el autismo [4]</w:t>
      </w:r>
      <w:r w:rsidR="0D222E1E" w:rsidRPr="7B186959">
        <w:rPr>
          <w:rFonts w:ascii="Times New Roman" w:eastAsia="Times New Roman" w:hAnsi="Times New Roman" w:cs="Times New Roman"/>
          <w:color w:val="000000" w:themeColor="text1"/>
          <w:sz w:val="20"/>
          <w:szCs w:val="20"/>
          <w:lang w:val="es-ES"/>
        </w:rPr>
        <w:t>.</w:t>
      </w:r>
      <w:r w:rsidRPr="7B186959">
        <w:rPr>
          <w:rFonts w:ascii="Times New Roman" w:eastAsia="Times New Roman" w:hAnsi="Times New Roman" w:cs="Times New Roman"/>
          <w:color w:val="000000" w:themeColor="text1"/>
          <w:sz w:val="20"/>
          <w:szCs w:val="20"/>
          <w:lang w:val="es-ES"/>
        </w:rPr>
        <w:t xml:space="preserve"> Debido a que la salud mental está determinada por múltiples factores sociales, psicológicos y biológicos, se ha dado a conocer que el estrés tiene un papel importante en el desencadenamiento y evolución de los trastornos mentales [5]</w:t>
      </w:r>
      <w:r w:rsidR="3AC509F6" w:rsidRPr="7B186959">
        <w:rPr>
          <w:rFonts w:ascii="Times New Roman" w:eastAsia="Times New Roman" w:hAnsi="Times New Roman" w:cs="Times New Roman"/>
          <w:color w:val="000000" w:themeColor="text1"/>
          <w:sz w:val="20"/>
          <w:szCs w:val="20"/>
          <w:lang w:val="es-ES"/>
        </w:rPr>
        <w:t xml:space="preserve">, </w:t>
      </w:r>
      <w:r w:rsidRPr="7B186959">
        <w:rPr>
          <w:rFonts w:ascii="Times New Roman" w:eastAsia="Times New Roman" w:hAnsi="Times New Roman" w:cs="Times New Roman"/>
          <w:color w:val="000000" w:themeColor="text1"/>
          <w:sz w:val="20"/>
          <w:szCs w:val="20"/>
          <w:lang w:val="es-ES"/>
        </w:rPr>
        <w:t>[6]</w:t>
      </w:r>
      <w:r w:rsidR="3B8E6945" w:rsidRPr="7B186959">
        <w:rPr>
          <w:rFonts w:ascii="Times New Roman" w:eastAsia="Times New Roman" w:hAnsi="Times New Roman" w:cs="Times New Roman"/>
          <w:color w:val="000000" w:themeColor="text1"/>
          <w:sz w:val="20"/>
          <w:szCs w:val="20"/>
          <w:lang w:val="es-ES"/>
        </w:rPr>
        <w:t>.</w:t>
      </w:r>
    </w:p>
    <w:p w14:paraId="0BCAEF3D" w14:textId="1BDDF95E" w:rsidR="00DF32FC" w:rsidRDefault="00DF32FC" w:rsidP="00DF32FC">
      <w:pPr>
        <w:jc w:val="both"/>
      </w:pPr>
      <w:r w:rsidRPr="7B186959">
        <w:rPr>
          <w:rFonts w:ascii="Times New Roman" w:eastAsia="Times New Roman" w:hAnsi="Times New Roman" w:cs="Times New Roman"/>
          <w:color w:val="000000" w:themeColor="text1"/>
          <w:sz w:val="20"/>
          <w:szCs w:val="20"/>
          <w:lang w:val="es-ES"/>
        </w:rPr>
        <w:t>El estrés se define como un mecanismo natural del cuerpo humano, el cual se activa cuando se presenta una situación de riesgo para el individuo. Su objetivo es proveer al organismo de la energía suficiente para controlar el detonante [</w:t>
      </w:r>
      <w:r w:rsidR="1F896F0D" w:rsidRPr="7B186959">
        <w:rPr>
          <w:rFonts w:ascii="Times New Roman" w:eastAsia="Times New Roman" w:hAnsi="Times New Roman" w:cs="Times New Roman"/>
          <w:color w:val="000000" w:themeColor="text1"/>
          <w:sz w:val="20"/>
          <w:szCs w:val="20"/>
          <w:lang w:val="es-ES"/>
        </w:rPr>
        <w:t>7</w:t>
      </w:r>
      <w:r w:rsidRPr="7B186959">
        <w:rPr>
          <w:rFonts w:ascii="Times New Roman" w:eastAsia="Times New Roman" w:hAnsi="Times New Roman" w:cs="Times New Roman"/>
          <w:color w:val="000000" w:themeColor="text1"/>
          <w:sz w:val="20"/>
          <w:szCs w:val="20"/>
          <w:lang w:val="es-ES"/>
        </w:rPr>
        <w:t>]. La aparición de esta reacción ante un evento específico puede variar dependiendo de cada individuo [</w:t>
      </w:r>
      <w:r w:rsidR="22274CAA" w:rsidRPr="7B186959">
        <w:rPr>
          <w:rFonts w:ascii="Times New Roman" w:eastAsia="Times New Roman" w:hAnsi="Times New Roman" w:cs="Times New Roman"/>
          <w:color w:val="000000" w:themeColor="text1"/>
          <w:sz w:val="20"/>
          <w:szCs w:val="20"/>
          <w:lang w:val="es-ES"/>
        </w:rPr>
        <w:t>8</w:t>
      </w:r>
      <w:r w:rsidRPr="7B186959">
        <w:rPr>
          <w:rFonts w:ascii="Times New Roman" w:eastAsia="Times New Roman" w:hAnsi="Times New Roman" w:cs="Times New Roman"/>
          <w:color w:val="000000" w:themeColor="text1"/>
          <w:sz w:val="20"/>
          <w:szCs w:val="20"/>
          <w:lang w:val="es-ES"/>
        </w:rPr>
        <w:t>], sin embargo, existe un conjunto identificado de factores que propician esta reacción, los cuales son:  psicosociales, biológicos ambientales o químicos [</w:t>
      </w:r>
      <w:r w:rsidR="66A8280C" w:rsidRPr="7B186959">
        <w:rPr>
          <w:rFonts w:ascii="Times New Roman" w:eastAsia="Times New Roman" w:hAnsi="Times New Roman" w:cs="Times New Roman"/>
          <w:color w:val="000000" w:themeColor="text1"/>
          <w:sz w:val="20"/>
          <w:szCs w:val="20"/>
          <w:lang w:val="es-ES"/>
        </w:rPr>
        <w:t>9</w:t>
      </w:r>
      <w:r w:rsidRPr="7B186959">
        <w:rPr>
          <w:rFonts w:ascii="Times New Roman" w:eastAsia="Times New Roman" w:hAnsi="Times New Roman" w:cs="Times New Roman"/>
          <w:color w:val="000000" w:themeColor="text1"/>
          <w:sz w:val="20"/>
          <w:szCs w:val="20"/>
          <w:lang w:val="es-ES"/>
        </w:rPr>
        <w:t>].</w:t>
      </w:r>
    </w:p>
    <w:p w14:paraId="0348BEA5" w14:textId="47048AAD" w:rsidR="00DF32FC" w:rsidRDefault="00DF32FC" w:rsidP="00DF32FC">
      <w:pPr>
        <w:jc w:val="both"/>
      </w:pPr>
      <w:r w:rsidRPr="7B186959">
        <w:rPr>
          <w:rFonts w:ascii="Times New Roman" w:eastAsia="Times New Roman" w:hAnsi="Times New Roman" w:cs="Times New Roman"/>
          <w:color w:val="000000" w:themeColor="text1"/>
          <w:sz w:val="20"/>
          <w:szCs w:val="20"/>
          <w:lang w:val="es-ES"/>
        </w:rPr>
        <w:t xml:space="preserve">Según la American Psychological Association (APA), existen tres tipos de estrés: agudo, agudo episódico y crónico.  El estrés agudo es el más común y se presenta en pequeños lapsos de tiempo ante eventos que ocurren normalmente en la vida de cualquier persona. El estrés agudo episódico caracteriza a los individuos que se enfrentan frecuentemente con eventos estresantes, lo cual se convierte, con el paso del tiempo, en parte de su vida. El estrés crónico es el más perjudicial de los tres, dado que deteriora, en un periodo prolongado de tiempo, el organismo del individuo, a tal grado de causar severas afectaciones a la salud. Este tipo de estrés </w:t>
      </w:r>
      <w:r w:rsidR="3BFBB83F" w:rsidRPr="7B186959">
        <w:rPr>
          <w:rFonts w:ascii="Times New Roman" w:eastAsia="Times New Roman" w:hAnsi="Times New Roman" w:cs="Times New Roman"/>
          <w:color w:val="000000" w:themeColor="text1"/>
          <w:sz w:val="20"/>
          <w:szCs w:val="20"/>
          <w:lang w:val="es-ES"/>
        </w:rPr>
        <w:t>puede presentarse</w:t>
      </w:r>
      <w:r w:rsidRPr="7B186959">
        <w:rPr>
          <w:rFonts w:ascii="Times New Roman" w:eastAsia="Times New Roman" w:hAnsi="Times New Roman" w:cs="Times New Roman"/>
          <w:color w:val="000000" w:themeColor="text1"/>
          <w:sz w:val="20"/>
          <w:szCs w:val="20"/>
          <w:lang w:val="es-ES"/>
        </w:rPr>
        <w:t xml:space="preserve"> cuando se tiene una familia disfuncional, un empleo o carrera que no causa agrado o incluso eventos masivos como lo son las guerras entre países [</w:t>
      </w:r>
      <w:r w:rsidR="19F9227A" w:rsidRPr="7B186959">
        <w:rPr>
          <w:rFonts w:ascii="Times New Roman" w:eastAsia="Times New Roman" w:hAnsi="Times New Roman" w:cs="Times New Roman"/>
          <w:color w:val="000000" w:themeColor="text1"/>
          <w:sz w:val="20"/>
          <w:szCs w:val="20"/>
          <w:lang w:val="es-ES"/>
        </w:rPr>
        <w:t>10</w:t>
      </w:r>
      <w:r w:rsidRPr="7B186959">
        <w:rPr>
          <w:rFonts w:ascii="Times New Roman" w:eastAsia="Times New Roman" w:hAnsi="Times New Roman" w:cs="Times New Roman"/>
          <w:color w:val="000000" w:themeColor="text1"/>
          <w:sz w:val="20"/>
          <w:szCs w:val="20"/>
          <w:lang w:val="es-ES"/>
        </w:rPr>
        <w:t>]</w:t>
      </w:r>
      <w:r w:rsidR="547590C0" w:rsidRPr="7B186959">
        <w:rPr>
          <w:rFonts w:ascii="Times New Roman" w:eastAsia="Times New Roman" w:hAnsi="Times New Roman" w:cs="Times New Roman"/>
          <w:color w:val="000000" w:themeColor="text1"/>
          <w:sz w:val="20"/>
          <w:szCs w:val="20"/>
          <w:lang w:val="es-ES"/>
        </w:rPr>
        <w:t>.</w:t>
      </w:r>
    </w:p>
    <w:p w14:paraId="18C67E5C" w14:textId="2F088A4B" w:rsidR="00DF32FC" w:rsidRDefault="00DF32FC" w:rsidP="00DF32FC">
      <w:pPr>
        <w:jc w:val="both"/>
        <w:rPr>
          <w:rFonts w:ascii="Times New Roman" w:eastAsia="Times New Roman" w:hAnsi="Times New Roman" w:cs="Times New Roman"/>
          <w:color w:val="000000" w:themeColor="text1"/>
          <w:sz w:val="20"/>
          <w:szCs w:val="20"/>
          <w:lang w:val="es"/>
        </w:rPr>
      </w:pPr>
      <w:r w:rsidRPr="27EE7610">
        <w:rPr>
          <w:rFonts w:ascii="Times New Roman" w:eastAsia="Times New Roman" w:hAnsi="Times New Roman" w:cs="Times New Roman"/>
          <w:color w:val="000000" w:themeColor="text1"/>
          <w:sz w:val="20"/>
          <w:szCs w:val="20"/>
          <w:lang w:val="es"/>
        </w:rPr>
        <w:t>Con base en datos estadísticos proporcionados por la</w:t>
      </w:r>
      <w:r w:rsidR="1FAAE279" w:rsidRPr="27EE7610">
        <w:rPr>
          <w:rFonts w:ascii="Times New Roman" w:eastAsia="Times New Roman" w:hAnsi="Times New Roman" w:cs="Times New Roman"/>
          <w:color w:val="000000" w:themeColor="text1"/>
          <w:sz w:val="20"/>
          <w:szCs w:val="20"/>
          <w:lang w:val="es"/>
        </w:rPr>
        <w:t xml:space="preserve"> </w:t>
      </w:r>
      <w:r w:rsidRPr="27EE7610">
        <w:rPr>
          <w:rFonts w:ascii="Times New Roman" w:eastAsia="Times New Roman" w:hAnsi="Times New Roman" w:cs="Times New Roman"/>
          <w:color w:val="000000" w:themeColor="text1"/>
          <w:sz w:val="20"/>
          <w:szCs w:val="20"/>
          <w:lang w:val="es"/>
        </w:rPr>
        <w:t>OMS, México es el país con más alto porcentaje de estrés laboral (75%), superando a países como China (73%) y Estados Unidos (59%) [</w:t>
      </w:r>
      <w:r w:rsidR="241E294D" w:rsidRPr="27EE7610">
        <w:rPr>
          <w:rFonts w:ascii="Times New Roman" w:eastAsia="Times New Roman" w:hAnsi="Times New Roman" w:cs="Times New Roman"/>
          <w:color w:val="000000" w:themeColor="text1"/>
          <w:sz w:val="20"/>
          <w:szCs w:val="20"/>
          <w:lang w:val="es"/>
        </w:rPr>
        <w:t>11</w:t>
      </w:r>
      <w:r w:rsidRPr="27EE7610">
        <w:rPr>
          <w:rFonts w:ascii="Times New Roman" w:eastAsia="Times New Roman" w:hAnsi="Times New Roman" w:cs="Times New Roman"/>
          <w:color w:val="000000" w:themeColor="text1"/>
          <w:sz w:val="20"/>
          <w:szCs w:val="20"/>
          <w:lang w:val="es"/>
        </w:rPr>
        <w:t>]</w:t>
      </w:r>
      <w:r w:rsidR="0566C627" w:rsidRPr="27EE7610">
        <w:rPr>
          <w:rFonts w:ascii="Times New Roman" w:eastAsia="Times New Roman" w:hAnsi="Times New Roman" w:cs="Times New Roman"/>
          <w:color w:val="000000" w:themeColor="text1"/>
          <w:sz w:val="20"/>
          <w:szCs w:val="20"/>
          <w:lang w:val="es"/>
        </w:rPr>
        <w:t>.</w:t>
      </w:r>
      <w:r w:rsidRPr="27EE7610">
        <w:rPr>
          <w:rFonts w:ascii="Times New Roman" w:eastAsia="Times New Roman" w:hAnsi="Times New Roman" w:cs="Times New Roman"/>
          <w:color w:val="000000" w:themeColor="text1"/>
          <w:sz w:val="20"/>
          <w:szCs w:val="20"/>
          <w:lang w:val="es"/>
        </w:rPr>
        <w:t xml:space="preserve"> Complementando dicha estadística, diversos estudios en el interior de la República demuestran la prevalencia que tiene el estrés en el día a día del mexicano. En un estudio realizado a 224 trabajadores de la industria del acero, del Estado de Nuevo León, utilizando el Inventario de Estrés Laboral </w:t>
      </w:r>
      <w:r w:rsidR="344C7DFC" w:rsidRPr="27EE7610">
        <w:rPr>
          <w:rFonts w:ascii="Times New Roman" w:eastAsia="Times New Roman" w:hAnsi="Times New Roman" w:cs="Times New Roman"/>
          <w:color w:val="000000" w:themeColor="text1"/>
          <w:sz w:val="20"/>
          <w:szCs w:val="20"/>
          <w:lang w:val="es"/>
        </w:rPr>
        <w:t xml:space="preserve">de </w:t>
      </w:r>
      <w:r w:rsidRPr="27EE7610">
        <w:rPr>
          <w:rFonts w:ascii="Times New Roman" w:eastAsia="Times New Roman" w:hAnsi="Times New Roman" w:cs="Times New Roman"/>
          <w:color w:val="000000" w:themeColor="text1"/>
          <w:sz w:val="20"/>
          <w:szCs w:val="20"/>
          <w:lang w:val="es"/>
        </w:rPr>
        <w:t xml:space="preserve">Vagg y Spilberger, se percibió una alta intensidad de estrés del 41.1% y una alta frecuencia del mismo del 38.8% de la muestra total, debida a la falta de realización </w:t>
      </w:r>
      <w:r w:rsidRPr="27EE7610">
        <w:rPr>
          <w:rFonts w:ascii="Times New Roman" w:eastAsia="Times New Roman" w:hAnsi="Times New Roman" w:cs="Times New Roman"/>
          <w:color w:val="000000" w:themeColor="text1"/>
          <w:sz w:val="20"/>
          <w:szCs w:val="20"/>
          <w:lang w:val="es"/>
        </w:rPr>
        <w:lastRenderedPageBreak/>
        <w:t>laboral [</w:t>
      </w:r>
      <w:r w:rsidR="24021C90" w:rsidRPr="27EE7610">
        <w:rPr>
          <w:rFonts w:ascii="Times New Roman" w:eastAsia="Times New Roman" w:hAnsi="Times New Roman" w:cs="Times New Roman"/>
          <w:color w:val="000000" w:themeColor="text1"/>
          <w:sz w:val="20"/>
          <w:szCs w:val="20"/>
          <w:lang w:val="es"/>
        </w:rPr>
        <w:t>12</w:t>
      </w:r>
      <w:r w:rsidRPr="27EE7610">
        <w:rPr>
          <w:rFonts w:ascii="Times New Roman" w:eastAsia="Times New Roman" w:hAnsi="Times New Roman" w:cs="Times New Roman"/>
          <w:color w:val="000000" w:themeColor="text1"/>
          <w:sz w:val="20"/>
          <w:szCs w:val="20"/>
          <w:lang w:val="es"/>
        </w:rPr>
        <w:t>]</w:t>
      </w:r>
      <w:r w:rsidR="607AB18E" w:rsidRPr="27EE7610">
        <w:rPr>
          <w:rFonts w:ascii="Times New Roman" w:eastAsia="Times New Roman" w:hAnsi="Times New Roman" w:cs="Times New Roman"/>
          <w:color w:val="000000" w:themeColor="text1"/>
          <w:sz w:val="20"/>
          <w:szCs w:val="20"/>
          <w:lang w:val="es"/>
        </w:rPr>
        <w:t>.</w:t>
      </w:r>
      <w:r w:rsidRPr="27EE7610">
        <w:rPr>
          <w:rFonts w:ascii="Times New Roman" w:eastAsia="Times New Roman" w:hAnsi="Times New Roman" w:cs="Times New Roman"/>
          <w:color w:val="000000" w:themeColor="text1"/>
          <w:sz w:val="20"/>
          <w:szCs w:val="20"/>
          <w:lang w:val="es"/>
        </w:rPr>
        <w:t xml:space="preserve"> En la Zona Metropolitana de la Laguna, mediante la realización de un estudio, se observó una prevalencia de niveles altos de estrés en un 21.2% de una muestra de 118 madres adultas de una edad media de 32 años, utilizando la escala de estrés percibido de Cohen</w:t>
      </w:r>
      <w:r w:rsidR="28AFF6B2" w:rsidRPr="27EE7610">
        <w:rPr>
          <w:rFonts w:ascii="Times New Roman" w:eastAsia="Times New Roman" w:hAnsi="Times New Roman" w:cs="Times New Roman"/>
          <w:color w:val="000000" w:themeColor="text1"/>
          <w:sz w:val="20"/>
          <w:szCs w:val="20"/>
          <w:lang w:val="es"/>
        </w:rPr>
        <w:t xml:space="preserve"> </w:t>
      </w:r>
      <w:r w:rsidRPr="27EE7610">
        <w:rPr>
          <w:rFonts w:ascii="Times New Roman" w:eastAsia="Times New Roman" w:hAnsi="Times New Roman" w:cs="Times New Roman"/>
          <w:color w:val="000000" w:themeColor="text1"/>
          <w:sz w:val="20"/>
          <w:szCs w:val="20"/>
          <w:lang w:val="es"/>
        </w:rPr>
        <w:t>[</w:t>
      </w:r>
      <w:r w:rsidR="474EB26C" w:rsidRPr="27EE7610">
        <w:rPr>
          <w:rFonts w:ascii="Times New Roman" w:eastAsia="Times New Roman" w:hAnsi="Times New Roman" w:cs="Times New Roman"/>
          <w:color w:val="000000" w:themeColor="text1"/>
          <w:sz w:val="20"/>
          <w:szCs w:val="20"/>
          <w:lang w:val="es"/>
        </w:rPr>
        <w:t>13</w:t>
      </w:r>
      <w:r w:rsidRPr="27EE7610">
        <w:rPr>
          <w:rFonts w:ascii="Times New Roman" w:eastAsia="Times New Roman" w:hAnsi="Times New Roman" w:cs="Times New Roman"/>
          <w:color w:val="000000" w:themeColor="text1"/>
          <w:sz w:val="20"/>
          <w:szCs w:val="20"/>
          <w:lang w:val="es"/>
        </w:rPr>
        <w:t>]</w:t>
      </w:r>
      <w:r w:rsidR="7A0C41D7" w:rsidRPr="27EE7610">
        <w:rPr>
          <w:rFonts w:ascii="Times New Roman" w:eastAsia="Times New Roman" w:hAnsi="Times New Roman" w:cs="Times New Roman"/>
          <w:color w:val="000000" w:themeColor="text1"/>
          <w:sz w:val="20"/>
          <w:szCs w:val="20"/>
          <w:lang w:val="es"/>
        </w:rPr>
        <w:t>.</w:t>
      </w:r>
      <w:r w:rsidRPr="27EE7610">
        <w:rPr>
          <w:rFonts w:ascii="Times New Roman" w:eastAsia="Times New Roman" w:hAnsi="Times New Roman" w:cs="Times New Roman"/>
          <w:color w:val="000000" w:themeColor="text1"/>
          <w:sz w:val="20"/>
          <w:szCs w:val="20"/>
          <w:lang w:val="es"/>
        </w:rPr>
        <w:t xml:space="preserve"> Así mismo, en un estudio realizado a 106 docentes de la Universidad Autónoma del Estado de México, se hizo la aplicación de tres instrumentos para medir la vulnerabilidad al estrés de los docentes, dos de dichos instrumentos, fueron los factores y síntomas de vulnerabilidad al estrés de Miller y Smith del Centro Médico de la Universidad de Boston, y tercero fue el cuestionario WOPLIC para medir el equilibrio vida trabajo, dando como resultado que un 63% de la muestra total, son percibidas como vulnerables al estrés y un 11.65% son seriamente vulnerables</w:t>
      </w:r>
      <w:r w:rsidR="53AA7753" w:rsidRPr="27EE7610">
        <w:rPr>
          <w:rFonts w:ascii="Times New Roman" w:eastAsia="Times New Roman" w:hAnsi="Times New Roman" w:cs="Times New Roman"/>
          <w:color w:val="000000" w:themeColor="text1"/>
          <w:sz w:val="20"/>
          <w:szCs w:val="20"/>
          <w:lang w:val="es"/>
        </w:rPr>
        <w:t xml:space="preserve"> [</w:t>
      </w:r>
      <w:r w:rsidR="03CBC344" w:rsidRPr="27EE7610">
        <w:rPr>
          <w:rFonts w:ascii="Times New Roman" w:eastAsia="Times New Roman" w:hAnsi="Times New Roman" w:cs="Times New Roman"/>
          <w:color w:val="000000" w:themeColor="text1"/>
          <w:sz w:val="20"/>
          <w:szCs w:val="20"/>
          <w:lang w:val="es"/>
        </w:rPr>
        <w:t>14</w:t>
      </w:r>
      <w:r w:rsidR="53AA7753" w:rsidRPr="27EE7610">
        <w:rPr>
          <w:rFonts w:ascii="Times New Roman" w:eastAsia="Times New Roman" w:hAnsi="Times New Roman" w:cs="Times New Roman"/>
          <w:color w:val="000000" w:themeColor="text1"/>
          <w:sz w:val="20"/>
          <w:szCs w:val="20"/>
          <w:lang w:val="es"/>
        </w:rPr>
        <w:t>]</w:t>
      </w:r>
      <w:r w:rsidRPr="27EE7610">
        <w:rPr>
          <w:rFonts w:ascii="Times New Roman" w:eastAsia="Times New Roman" w:hAnsi="Times New Roman" w:cs="Times New Roman"/>
          <w:color w:val="000000" w:themeColor="text1"/>
          <w:sz w:val="20"/>
          <w:szCs w:val="20"/>
          <w:lang w:val="es"/>
        </w:rPr>
        <w:t xml:space="preserve">. De igual forma el estrés </w:t>
      </w:r>
      <w:r w:rsidR="1FD34176" w:rsidRPr="27EE7610">
        <w:rPr>
          <w:rFonts w:ascii="Times New Roman" w:eastAsia="Times New Roman" w:hAnsi="Times New Roman" w:cs="Times New Roman"/>
          <w:color w:val="000000" w:themeColor="text1"/>
          <w:sz w:val="20"/>
          <w:szCs w:val="20"/>
          <w:lang w:val="es"/>
        </w:rPr>
        <w:t>puede estar</w:t>
      </w:r>
      <w:r w:rsidRPr="27EE7610">
        <w:rPr>
          <w:rFonts w:ascii="Times New Roman" w:eastAsia="Times New Roman" w:hAnsi="Times New Roman" w:cs="Times New Roman"/>
          <w:color w:val="000000" w:themeColor="text1"/>
          <w:sz w:val="20"/>
          <w:szCs w:val="20"/>
          <w:lang w:val="es"/>
        </w:rPr>
        <w:t xml:space="preserve"> present</w:t>
      </w:r>
      <w:r w:rsidR="586FB393" w:rsidRPr="27EE7610">
        <w:rPr>
          <w:rFonts w:ascii="Times New Roman" w:eastAsia="Times New Roman" w:hAnsi="Times New Roman" w:cs="Times New Roman"/>
          <w:color w:val="000000" w:themeColor="text1"/>
          <w:sz w:val="20"/>
          <w:szCs w:val="20"/>
          <w:lang w:val="es"/>
        </w:rPr>
        <w:t>e</w:t>
      </w:r>
      <w:r w:rsidRPr="27EE7610">
        <w:rPr>
          <w:rFonts w:ascii="Times New Roman" w:eastAsia="Times New Roman" w:hAnsi="Times New Roman" w:cs="Times New Roman"/>
          <w:color w:val="000000" w:themeColor="text1"/>
          <w:sz w:val="20"/>
          <w:szCs w:val="20"/>
          <w:lang w:val="es"/>
        </w:rPr>
        <w:t xml:space="preserve"> a edades tempranas, en un estudio realizado a 255 escolares de entre 9 y 10 años que cursaban el cuarto año de primaria en la Ciudad Tuxtla Gutiérrez Chiapas mostró que el 43.1% de la totalidad de dicha población cuenta con estrés marcado</w:t>
      </w:r>
      <w:r w:rsidR="0057FD6B" w:rsidRPr="27EE7610">
        <w:rPr>
          <w:rFonts w:ascii="Times New Roman" w:eastAsia="Times New Roman" w:hAnsi="Times New Roman" w:cs="Times New Roman"/>
          <w:color w:val="000000" w:themeColor="text1"/>
          <w:sz w:val="20"/>
          <w:szCs w:val="20"/>
          <w:lang w:val="es"/>
        </w:rPr>
        <w:t xml:space="preserve"> [15]</w:t>
      </w:r>
      <w:r w:rsidRPr="27EE7610">
        <w:rPr>
          <w:rFonts w:ascii="Times New Roman" w:eastAsia="Times New Roman" w:hAnsi="Times New Roman" w:cs="Times New Roman"/>
          <w:color w:val="000000" w:themeColor="text1"/>
          <w:sz w:val="20"/>
          <w:szCs w:val="20"/>
          <w:lang w:val="es"/>
        </w:rPr>
        <w:t>. En la universidad de Aarhus en Dinamarca se llevó a cabo un esfuerzo global coordinado con el objetivo de determinar los efectos en la salud mental de las personas debido a la pandemia provocada por el nuevo coronavirus SARS-CoV-2. En México se contó con la participación de 6424 personas, de las cuales el 11% reportaron niveles de estrés altos. En el contexto global, los resultados de este proyecto ubicaron a México con un nivel moderado de estrés, siendo Turquía el país con el nivel más alto y los Países Bajos con el nivel más bajo [</w:t>
      </w:r>
      <w:r w:rsidR="73971820" w:rsidRPr="27EE7610">
        <w:rPr>
          <w:rFonts w:ascii="Times New Roman" w:eastAsia="Times New Roman" w:hAnsi="Times New Roman" w:cs="Times New Roman"/>
          <w:color w:val="000000" w:themeColor="text1"/>
          <w:sz w:val="20"/>
          <w:szCs w:val="20"/>
          <w:lang w:val="es"/>
        </w:rPr>
        <w:t>16</w:t>
      </w:r>
      <w:r w:rsidRPr="27EE7610">
        <w:rPr>
          <w:rFonts w:ascii="Times New Roman" w:eastAsia="Times New Roman" w:hAnsi="Times New Roman" w:cs="Times New Roman"/>
          <w:color w:val="000000" w:themeColor="text1"/>
          <w:sz w:val="20"/>
          <w:szCs w:val="20"/>
          <w:lang w:val="es"/>
        </w:rPr>
        <w:t>].</w:t>
      </w:r>
    </w:p>
    <w:p w14:paraId="7F0121A3" w14:textId="0126A08B" w:rsidR="2609AA1D" w:rsidRPr="00E2143F" w:rsidRDefault="2609AA1D" w:rsidP="27EE7610">
      <w:pPr>
        <w:spacing w:line="257" w:lineRule="auto"/>
        <w:jc w:val="both"/>
        <w:rPr>
          <w:rFonts w:ascii="Times New Roman" w:eastAsia="Calibri" w:hAnsi="Times New Roman" w:cs="Times New Roman"/>
          <w:color w:val="000000" w:themeColor="text1"/>
          <w:sz w:val="20"/>
          <w:szCs w:val="20"/>
          <w:lang w:val="es"/>
        </w:rPr>
      </w:pPr>
      <w:r w:rsidRPr="00E2143F">
        <w:rPr>
          <w:rFonts w:ascii="Times New Roman" w:eastAsia="Times New Roman" w:hAnsi="Times New Roman" w:cs="Times New Roman"/>
          <w:color w:val="000000" w:themeColor="text1"/>
          <w:sz w:val="20"/>
          <w:szCs w:val="20"/>
          <w:lang w:val="es"/>
        </w:rPr>
        <w:t xml:space="preserve">Un EEG registra potenciales eléctricos que suceden en la corteza cerebral, su detección por medio de electrodos colocados en posiciones estándar depende de diversos factores. Dependiendo del ritmo o frecuencia a la que suceden tales variaciones pueden ser clasificados como </w:t>
      </w:r>
      <w:r w:rsidR="00E2143F" w:rsidRPr="00E2143F">
        <w:rPr>
          <w:rFonts w:ascii="Times New Roman" w:eastAsia="Times New Roman" w:hAnsi="Times New Roman" w:cs="Times New Roman"/>
          <w:color w:val="000000" w:themeColor="text1"/>
          <w:sz w:val="20"/>
          <w:szCs w:val="20"/>
          <w:lang w:val="es"/>
        </w:rPr>
        <w:t>ondas alfa</w:t>
      </w:r>
      <w:r w:rsidRPr="00E2143F">
        <w:rPr>
          <w:rFonts w:ascii="Times New Roman" w:eastAsia="Times New Roman" w:hAnsi="Times New Roman" w:cs="Times New Roman"/>
          <w:color w:val="000000" w:themeColor="text1"/>
          <w:sz w:val="20"/>
          <w:szCs w:val="20"/>
          <w:lang w:val="es"/>
        </w:rPr>
        <w:t>, beta, theta, delta o gamma</w:t>
      </w:r>
      <w:r w:rsidR="523A6878" w:rsidRPr="00E2143F">
        <w:rPr>
          <w:rFonts w:ascii="Times New Roman" w:eastAsia="Times New Roman" w:hAnsi="Times New Roman" w:cs="Times New Roman"/>
          <w:color w:val="000000" w:themeColor="text1"/>
          <w:sz w:val="20"/>
          <w:szCs w:val="20"/>
          <w:lang w:val="es"/>
        </w:rPr>
        <w:t xml:space="preserve"> [</w:t>
      </w:r>
      <w:r w:rsidR="603A2D98" w:rsidRPr="00E2143F">
        <w:rPr>
          <w:rFonts w:ascii="Times New Roman" w:eastAsia="Times New Roman" w:hAnsi="Times New Roman" w:cs="Times New Roman"/>
          <w:color w:val="000000" w:themeColor="text1"/>
          <w:sz w:val="20"/>
          <w:szCs w:val="20"/>
          <w:lang w:val="es"/>
        </w:rPr>
        <w:t>17</w:t>
      </w:r>
      <w:r w:rsidR="523A6878" w:rsidRPr="00E2143F">
        <w:rPr>
          <w:rFonts w:ascii="Times New Roman" w:eastAsia="Times New Roman" w:hAnsi="Times New Roman" w:cs="Times New Roman"/>
          <w:color w:val="000000" w:themeColor="text1"/>
          <w:sz w:val="20"/>
          <w:szCs w:val="20"/>
          <w:lang w:val="es"/>
        </w:rPr>
        <w:t>]</w:t>
      </w:r>
      <w:r w:rsidRPr="00E2143F">
        <w:rPr>
          <w:rFonts w:ascii="Times New Roman" w:eastAsia="Times New Roman" w:hAnsi="Times New Roman" w:cs="Times New Roman"/>
          <w:color w:val="000000" w:themeColor="text1"/>
          <w:sz w:val="20"/>
          <w:szCs w:val="20"/>
          <w:lang w:val="es"/>
        </w:rPr>
        <w:t xml:space="preserve">. Su utilización </w:t>
      </w:r>
      <w:r w:rsidRPr="00E2143F">
        <w:rPr>
          <w:rFonts w:ascii="Times New Roman" w:eastAsia="Calibri" w:hAnsi="Times New Roman" w:cs="Times New Roman"/>
          <w:color w:val="000000" w:themeColor="text1"/>
          <w:sz w:val="20"/>
          <w:szCs w:val="20"/>
          <w:lang w:val="es"/>
        </w:rPr>
        <w:t>ha sido un tema muy relevante en diversos estudios y trabajos, ya que han aportado distinción y comprobación de ciertas características que tienen los seres humanos en situaciones y comportamientos comunes.</w:t>
      </w:r>
    </w:p>
    <w:p w14:paraId="2C5E951B" w14:textId="75F07ED8" w:rsidR="5F67F504" w:rsidRDefault="5F67F504" w:rsidP="27EE7610">
      <w:pPr>
        <w:spacing w:line="257" w:lineRule="auto"/>
        <w:jc w:val="both"/>
        <w:rPr>
          <w:rFonts w:ascii="Times New Roman" w:eastAsia="Times New Roman" w:hAnsi="Times New Roman" w:cs="Times New Roman"/>
          <w:color w:val="000000" w:themeColor="text1"/>
          <w:sz w:val="20"/>
          <w:szCs w:val="20"/>
          <w:lang w:val="es"/>
        </w:rPr>
      </w:pPr>
      <w:r w:rsidRPr="27EE7610">
        <w:rPr>
          <w:rFonts w:ascii="Times New Roman" w:eastAsia="Times New Roman" w:hAnsi="Times New Roman" w:cs="Times New Roman"/>
          <w:sz w:val="20"/>
          <w:szCs w:val="20"/>
          <w:lang w:val="es"/>
        </w:rPr>
        <w:t>La</w:t>
      </w:r>
      <w:r w:rsidR="276322D2" w:rsidRPr="27EE7610">
        <w:rPr>
          <w:rFonts w:ascii="Times New Roman" w:eastAsia="Times New Roman" w:hAnsi="Times New Roman" w:cs="Times New Roman"/>
          <w:sz w:val="20"/>
          <w:szCs w:val="20"/>
          <w:lang w:val="es"/>
        </w:rPr>
        <w:t xml:space="preserve"> t</w:t>
      </w:r>
      <w:r w:rsidR="777CE88C" w:rsidRPr="27EE7610">
        <w:rPr>
          <w:rFonts w:ascii="Times New Roman" w:eastAsia="Times New Roman" w:hAnsi="Times New Roman" w:cs="Times New Roman"/>
          <w:sz w:val="20"/>
          <w:szCs w:val="20"/>
          <w:lang w:val="es"/>
        </w:rPr>
        <w:t>DCS</w:t>
      </w:r>
      <w:r w:rsidR="78EAC9EC" w:rsidRPr="27EE7610">
        <w:rPr>
          <w:rFonts w:ascii="Times New Roman" w:eastAsia="Times New Roman" w:hAnsi="Times New Roman" w:cs="Times New Roman"/>
          <w:sz w:val="20"/>
          <w:szCs w:val="20"/>
          <w:lang w:val="es"/>
        </w:rPr>
        <w:t xml:space="preserve"> </w:t>
      </w:r>
      <w:r w:rsidR="276322D2" w:rsidRPr="27EE7610">
        <w:rPr>
          <w:rFonts w:ascii="Times New Roman" w:eastAsia="Times New Roman" w:hAnsi="Times New Roman" w:cs="Times New Roman"/>
          <w:color w:val="000000" w:themeColor="text1"/>
          <w:sz w:val="20"/>
          <w:szCs w:val="20"/>
          <w:lang w:val="es"/>
        </w:rPr>
        <w:t xml:space="preserve">consiste en la colocación de un par de electrodos en la corteza cerebral, los cuales aplican </w:t>
      </w:r>
      <w:r w:rsidR="29DFDBD4" w:rsidRPr="27EE7610">
        <w:rPr>
          <w:rFonts w:ascii="Times New Roman" w:eastAsia="Times New Roman" w:hAnsi="Times New Roman" w:cs="Times New Roman"/>
          <w:color w:val="000000" w:themeColor="text1"/>
          <w:sz w:val="20"/>
          <w:szCs w:val="20"/>
          <w:lang w:val="es"/>
        </w:rPr>
        <w:t xml:space="preserve">una baja corriente a un área determinada con </w:t>
      </w:r>
      <w:r w:rsidR="0099B48E" w:rsidRPr="27EE7610">
        <w:rPr>
          <w:rFonts w:ascii="Times New Roman" w:eastAsia="Times New Roman" w:hAnsi="Times New Roman" w:cs="Times New Roman"/>
          <w:color w:val="000000" w:themeColor="text1"/>
          <w:sz w:val="20"/>
          <w:szCs w:val="20"/>
          <w:lang w:val="es"/>
        </w:rPr>
        <w:t>el fin</w:t>
      </w:r>
      <w:r w:rsidR="29DFDBD4" w:rsidRPr="27EE7610">
        <w:rPr>
          <w:rFonts w:ascii="Times New Roman" w:eastAsia="Times New Roman" w:hAnsi="Times New Roman" w:cs="Times New Roman"/>
          <w:color w:val="000000" w:themeColor="text1"/>
          <w:sz w:val="20"/>
          <w:szCs w:val="20"/>
          <w:lang w:val="es"/>
        </w:rPr>
        <w:t xml:space="preserve"> </w:t>
      </w:r>
      <w:r w:rsidR="36CA0B37" w:rsidRPr="27EE7610">
        <w:rPr>
          <w:rFonts w:ascii="Times New Roman" w:eastAsia="Times New Roman" w:hAnsi="Times New Roman" w:cs="Times New Roman"/>
          <w:color w:val="000000" w:themeColor="text1"/>
          <w:sz w:val="20"/>
          <w:szCs w:val="20"/>
          <w:lang w:val="es"/>
        </w:rPr>
        <w:t xml:space="preserve">de </w:t>
      </w:r>
      <w:r w:rsidR="6884C105" w:rsidRPr="27EE7610">
        <w:rPr>
          <w:rFonts w:ascii="Times New Roman" w:eastAsia="Times New Roman" w:hAnsi="Times New Roman" w:cs="Times New Roman"/>
          <w:color w:val="000000" w:themeColor="text1"/>
          <w:sz w:val="20"/>
          <w:szCs w:val="20"/>
          <w:lang w:val="es"/>
        </w:rPr>
        <w:t>estimular la actividad cerebral</w:t>
      </w:r>
      <w:r w:rsidR="27EE7610" w:rsidRPr="27EE7610">
        <w:rPr>
          <w:rFonts w:ascii="Times New Roman" w:eastAsia="Times New Roman" w:hAnsi="Times New Roman" w:cs="Times New Roman"/>
          <w:color w:val="000000" w:themeColor="text1"/>
          <w:sz w:val="20"/>
          <w:szCs w:val="20"/>
          <w:lang w:val="es"/>
        </w:rPr>
        <w:t>.</w:t>
      </w:r>
      <w:r w:rsidR="107DA683" w:rsidRPr="27EE7610">
        <w:rPr>
          <w:rFonts w:ascii="Times New Roman" w:eastAsia="Times New Roman" w:hAnsi="Times New Roman" w:cs="Times New Roman"/>
          <w:color w:val="000000" w:themeColor="text1"/>
          <w:sz w:val="20"/>
          <w:szCs w:val="20"/>
          <w:lang w:val="es"/>
        </w:rPr>
        <w:t xml:space="preserve"> Diversos estudios apoyados en electroencefalogramas han </w:t>
      </w:r>
      <w:r w:rsidR="107DA683" w:rsidRPr="27EE7610">
        <w:rPr>
          <w:rFonts w:ascii="Times New Roman" w:eastAsia="Times New Roman" w:hAnsi="Times New Roman" w:cs="Times New Roman"/>
          <w:sz w:val="20"/>
          <w:szCs w:val="20"/>
          <w:lang w:val="es"/>
        </w:rPr>
        <w:t>demostrado</w:t>
      </w:r>
      <w:r w:rsidR="107DA683" w:rsidRPr="27EE7610">
        <w:rPr>
          <w:rFonts w:ascii="Times New Roman" w:eastAsia="Times New Roman" w:hAnsi="Times New Roman" w:cs="Times New Roman"/>
          <w:color w:val="000000" w:themeColor="text1"/>
          <w:sz w:val="20"/>
          <w:szCs w:val="20"/>
          <w:lang w:val="es"/>
        </w:rPr>
        <w:t xml:space="preserve"> su eficacia en el tratamiento de diversos padecimientos relacionados con el cerebro [</w:t>
      </w:r>
      <w:r w:rsidR="3BD864F5" w:rsidRPr="27EE7610">
        <w:rPr>
          <w:rFonts w:ascii="Times New Roman" w:eastAsia="Times New Roman" w:hAnsi="Times New Roman" w:cs="Times New Roman"/>
          <w:color w:val="000000" w:themeColor="text1"/>
          <w:sz w:val="20"/>
          <w:szCs w:val="20"/>
          <w:lang w:val="es"/>
        </w:rPr>
        <w:t>1</w:t>
      </w:r>
      <w:r w:rsidR="107DA683" w:rsidRPr="27EE7610">
        <w:rPr>
          <w:rFonts w:ascii="Times New Roman" w:eastAsia="Times New Roman" w:hAnsi="Times New Roman" w:cs="Times New Roman"/>
          <w:color w:val="000000" w:themeColor="text1"/>
          <w:sz w:val="20"/>
          <w:szCs w:val="20"/>
          <w:lang w:val="es"/>
        </w:rPr>
        <w:t>8]</w:t>
      </w:r>
      <w:r w:rsidR="3886D823" w:rsidRPr="27EE7610">
        <w:rPr>
          <w:rFonts w:ascii="Times New Roman" w:eastAsia="Times New Roman" w:hAnsi="Times New Roman" w:cs="Times New Roman"/>
          <w:color w:val="000000" w:themeColor="text1"/>
          <w:sz w:val="20"/>
          <w:szCs w:val="20"/>
          <w:lang w:val="es"/>
        </w:rPr>
        <w:t>,</w:t>
      </w:r>
      <w:r w:rsidR="4227D646" w:rsidRPr="27EE7610">
        <w:rPr>
          <w:rFonts w:ascii="Times New Roman" w:eastAsia="Times New Roman" w:hAnsi="Times New Roman" w:cs="Times New Roman"/>
          <w:color w:val="000000" w:themeColor="text1"/>
          <w:sz w:val="20"/>
          <w:szCs w:val="20"/>
          <w:lang w:val="es"/>
        </w:rPr>
        <w:t>[19]</w:t>
      </w:r>
      <w:r w:rsidR="50714C1C" w:rsidRPr="27EE7610">
        <w:rPr>
          <w:rFonts w:ascii="Times New Roman" w:eastAsia="Times New Roman" w:hAnsi="Times New Roman" w:cs="Times New Roman"/>
          <w:color w:val="000000" w:themeColor="text1"/>
          <w:sz w:val="20"/>
          <w:szCs w:val="20"/>
          <w:lang w:val="es"/>
        </w:rPr>
        <w:t>,</w:t>
      </w:r>
      <w:r w:rsidR="4227D646" w:rsidRPr="27EE7610">
        <w:rPr>
          <w:rFonts w:ascii="Times New Roman" w:eastAsia="Times New Roman" w:hAnsi="Times New Roman" w:cs="Times New Roman"/>
          <w:color w:val="000000" w:themeColor="text1"/>
          <w:sz w:val="20"/>
          <w:szCs w:val="20"/>
          <w:lang w:val="es"/>
        </w:rPr>
        <w:t>[20]</w:t>
      </w:r>
      <w:r w:rsidR="107DA683" w:rsidRPr="27EE7610">
        <w:rPr>
          <w:rFonts w:ascii="Times New Roman" w:eastAsia="Times New Roman" w:hAnsi="Times New Roman" w:cs="Times New Roman"/>
          <w:color w:val="000000" w:themeColor="text1"/>
          <w:sz w:val="20"/>
          <w:szCs w:val="20"/>
          <w:lang w:val="es"/>
        </w:rPr>
        <w:t>.</w:t>
      </w:r>
    </w:p>
    <w:p w14:paraId="4CCF2273" w14:textId="3B300630" w:rsidR="327F9586" w:rsidRDefault="3999E3E8" w:rsidP="7B186959">
      <w:pPr>
        <w:spacing w:after="0" w:line="257" w:lineRule="auto"/>
        <w:jc w:val="both"/>
      </w:pPr>
      <w:r w:rsidRPr="7B186959">
        <w:rPr>
          <w:rFonts w:ascii="Times New Roman" w:eastAsia="Times New Roman" w:hAnsi="Times New Roman" w:cs="Times New Roman"/>
          <w:sz w:val="20"/>
          <w:szCs w:val="20"/>
        </w:rPr>
        <w:t xml:space="preserve">A </w:t>
      </w:r>
      <w:r w:rsidR="794DEDB9" w:rsidRPr="7B186959">
        <w:rPr>
          <w:rFonts w:ascii="Times New Roman" w:eastAsia="Times New Roman" w:hAnsi="Times New Roman" w:cs="Times New Roman"/>
          <w:sz w:val="20"/>
          <w:szCs w:val="20"/>
        </w:rPr>
        <w:t>continuación,</w:t>
      </w:r>
      <w:r w:rsidRPr="7B186959">
        <w:rPr>
          <w:rFonts w:ascii="Times New Roman" w:eastAsia="Times New Roman" w:hAnsi="Times New Roman" w:cs="Times New Roman"/>
          <w:sz w:val="20"/>
          <w:szCs w:val="20"/>
        </w:rPr>
        <w:t xml:space="preserve"> se presenta una tabla comparativa donde se enlistan trabajos y productos relacionados con la detección o el tratamiento del estrés.</w:t>
      </w:r>
    </w:p>
    <w:tbl>
      <w:tblPr>
        <w:tblStyle w:val="TableGrid"/>
        <w:tblW w:w="10651" w:type="dxa"/>
        <w:tblLayout w:type="fixed"/>
        <w:tblLook w:val="06A0" w:firstRow="1" w:lastRow="0" w:firstColumn="1" w:lastColumn="0" w:noHBand="1" w:noVBand="1"/>
      </w:tblPr>
      <w:tblGrid>
        <w:gridCol w:w="1650"/>
        <w:gridCol w:w="1260"/>
        <w:gridCol w:w="1365"/>
        <w:gridCol w:w="1365"/>
        <w:gridCol w:w="3810"/>
        <w:gridCol w:w="1201"/>
      </w:tblGrid>
      <w:tr w:rsidR="327F9586" w14:paraId="5228B0F2" w14:textId="77777777" w:rsidTr="27EE7610">
        <w:tc>
          <w:tcPr>
            <w:tcW w:w="1650" w:type="dxa"/>
          </w:tcPr>
          <w:p w14:paraId="4E0112A2" w14:textId="55C4E1AE"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Nombre</w:t>
            </w:r>
          </w:p>
        </w:tc>
        <w:tc>
          <w:tcPr>
            <w:tcW w:w="1260" w:type="dxa"/>
          </w:tcPr>
          <w:p w14:paraId="31D980C3" w14:textId="62F8BC6A"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Categoría</w:t>
            </w:r>
          </w:p>
        </w:tc>
        <w:tc>
          <w:tcPr>
            <w:tcW w:w="1365" w:type="dxa"/>
          </w:tcPr>
          <w:p w14:paraId="3524ACA1" w14:textId="16CEF3F8"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Modo de uso</w:t>
            </w:r>
          </w:p>
        </w:tc>
        <w:tc>
          <w:tcPr>
            <w:tcW w:w="1365" w:type="dxa"/>
          </w:tcPr>
          <w:p w14:paraId="73E422AC" w14:textId="20AFE4A7"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Público objetivo</w:t>
            </w:r>
          </w:p>
        </w:tc>
        <w:tc>
          <w:tcPr>
            <w:tcW w:w="3810" w:type="dxa"/>
          </w:tcPr>
          <w:p w14:paraId="3BB04DB9" w14:textId="08335B42"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Funcionalidades</w:t>
            </w:r>
          </w:p>
        </w:tc>
        <w:tc>
          <w:tcPr>
            <w:tcW w:w="1201" w:type="dxa"/>
          </w:tcPr>
          <w:p w14:paraId="13CAC942" w14:textId="03F3A042"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Precio</w:t>
            </w:r>
          </w:p>
        </w:tc>
      </w:tr>
      <w:tr w:rsidR="327F9586" w14:paraId="69CDB8B5" w14:textId="77777777" w:rsidTr="27EE7610">
        <w:tc>
          <w:tcPr>
            <w:tcW w:w="10651" w:type="dxa"/>
            <w:gridSpan w:val="6"/>
          </w:tcPr>
          <w:p w14:paraId="1BA138CB" w14:textId="0D30C05B" w:rsidR="69E3E849" w:rsidRDefault="69E3E849" w:rsidP="327F9586">
            <w:pPr>
              <w:jc w:val="center"/>
              <w:rPr>
                <w:rFonts w:ascii="Times New Roman" w:eastAsia="Times New Roman" w:hAnsi="Times New Roman" w:cs="Times New Roman"/>
                <w:sz w:val="20"/>
                <w:szCs w:val="20"/>
              </w:rPr>
            </w:pPr>
            <w:r w:rsidRPr="327F9586">
              <w:rPr>
                <w:rFonts w:ascii="Times New Roman" w:eastAsia="Times New Roman" w:hAnsi="Times New Roman" w:cs="Times New Roman"/>
                <w:sz w:val="20"/>
                <w:szCs w:val="20"/>
              </w:rPr>
              <w:t>Trabajos escolares</w:t>
            </w:r>
          </w:p>
        </w:tc>
      </w:tr>
      <w:tr w:rsidR="327F9586" w14:paraId="06A8DC88" w14:textId="77777777" w:rsidTr="27EE7610">
        <w:tc>
          <w:tcPr>
            <w:tcW w:w="1650" w:type="dxa"/>
          </w:tcPr>
          <w:p w14:paraId="2E4DCA29" w14:textId="77D98B36" w:rsidR="327F9586" w:rsidRDefault="6E344F80" w:rsidP="7B186959">
            <w:pPr>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rPr>
              <w:t>TT: Aplicación web de apoyo al psicólogo para la valoración del nivel de estrés</w:t>
            </w:r>
            <w:r w:rsidR="35094567" w:rsidRPr="27EE7610">
              <w:rPr>
                <w:rFonts w:ascii="Times New Roman" w:eastAsia="Times New Roman" w:hAnsi="Times New Roman" w:cs="Times New Roman"/>
                <w:color w:val="000000" w:themeColor="text1"/>
                <w:sz w:val="20"/>
                <w:szCs w:val="20"/>
              </w:rPr>
              <w:t xml:space="preserve"> [</w:t>
            </w:r>
            <w:r w:rsidR="185D7CDE" w:rsidRPr="27EE7610">
              <w:rPr>
                <w:rFonts w:ascii="Times New Roman" w:eastAsia="Times New Roman" w:hAnsi="Times New Roman" w:cs="Times New Roman"/>
                <w:color w:val="000000" w:themeColor="text1"/>
                <w:sz w:val="20"/>
                <w:szCs w:val="20"/>
              </w:rPr>
              <w:t>21</w:t>
            </w:r>
            <w:r w:rsidR="35094567" w:rsidRPr="27EE7610">
              <w:rPr>
                <w:rFonts w:ascii="Times New Roman" w:eastAsia="Times New Roman" w:hAnsi="Times New Roman" w:cs="Times New Roman"/>
                <w:color w:val="000000" w:themeColor="text1"/>
                <w:sz w:val="20"/>
                <w:szCs w:val="20"/>
              </w:rPr>
              <w:t>]</w:t>
            </w:r>
          </w:p>
        </w:tc>
        <w:tc>
          <w:tcPr>
            <w:tcW w:w="1260" w:type="dxa"/>
          </w:tcPr>
          <w:p w14:paraId="5E27212E" w14:textId="03D950F7"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Detección y tratamiento de estrés</w:t>
            </w:r>
          </w:p>
        </w:tc>
        <w:tc>
          <w:tcPr>
            <w:tcW w:w="1365" w:type="dxa"/>
          </w:tcPr>
          <w:p w14:paraId="582B007C" w14:textId="2C0C7A77"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Bajo supervisión médica</w:t>
            </w:r>
          </w:p>
        </w:tc>
        <w:tc>
          <w:tcPr>
            <w:tcW w:w="1365" w:type="dxa"/>
          </w:tcPr>
          <w:p w14:paraId="32E4CA72" w14:textId="5175F7BF"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Estudiantes de ingeniería</w:t>
            </w:r>
          </w:p>
        </w:tc>
        <w:tc>
          <w:tcPr>
            <w:tcW w:w="3810" w:type="dxa"/>
          </w:tcPr>
          <w:p w14:paraId="702E8A9C" w14:textId="00404D72"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Calcular el nivel de estrés a través de un test.</w:t>
            </w:r>
            <w:r w:rsidR="327F9586">
              <w:br/>
            </w:r>
            <w:r w:rsidRPr="7B186959">
              <w:rPr>
                <w:rFonts w:ascii="Times New Roman" w:eastAsia="Times New Roman" w:hAnsi="Times New Roman" w:cs="Times New Roman"/>
                <w:color w:val="000000" w:themeColor="text1"/>
                <w:sz w:val="20"/>
                <w:szCs w:val="20"/>
              </w:rPr>
              <w:t xml:space="preserve"> Proporciona información relacionada con el estrés: significado, enfermedades, libros, alternativas y lugares de interés.</w:t>
            </w:r>
          </w:p>
        </w:tc>
        <w:tc>
          <w:tcPr>
            <w:tcW w:w="1201" w:type="dxa"/>
          </w:tcPr>
          <w:p w14:paraId="00F20440" w14:textId="76647BBD"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No aplica</w:t>
            </w:r>
          </w:p>
        </w:tc>
      </w:tr>
      <w:tr w:rsidR="327F9586" w14:paraId="58141A79" w14:textId="77777777" w:rsidTr="27EE7610">
        <w:tc>
          <w:tcPr>
            <w:tcW w:w="1650" w:type="dxa"/>
          </w:tcPr>
          <w:p w14:paraId="58CBC90B" w14:textId="69690EA5" w:rsidR="327F9586" w:rsidRDefault="6E344F80" w:rsidP="7B186959">
            <w:pPr>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rPr>
              <w:t>Diseño y construcción de un prototipo electrónico audio visual antiestrés</w:t>
            </w:r>
            <w:r w:rsidR="79BBCA4C" w:rsidRPr="27EE7610">
              <w:rPr>
                <w:rFonts w:ascii="Times New Roman" w:eastAsia="Times New Roman" w:hAnsi="Times New Roman" w:cs="Times New Roman"/>
                <w:color w:val="000000" w:themeColor="text1"/>
                <w:sz w:val="20"/>
                <w:szCs w:val="20"/>
              </w:rPr>
              <w:t xml:space="preserve"> [</w:t>
            </w:r>
            <w:r w:rsidR="3F04939A" w:rsidRPr="27EE7610">
              <w:rPr>
                <w:rFonts w:ascii="Times New Roman" w:eastAsia="Times New Roman" w:hAnsi="Times New Roman" w:cs="Times New Roman"/>
                <w:color w:val="000000" w:themeColor="text1"/>
                <w:sz w:val="20"/>
                <w:szCs w:val="20"/>
              </w:rPr>
              <w:t>2</w:t>
            </w:r>
            <w:r w:rsidR="13564F56" w:rsidRPr="27EE7610">
              <w:rPr>
                <w:rFonts w:ascii="Times New Roman" w:eastAsia="Times New Roman" w:hAnsi="Times New Roman" w:cs="Times New Roman"/>
                <w:color w:val="000000" w:themeColor="text1"/>
                <w:sz w:val="20"/>
                <w:szCs w:val="20"/>
              </w:rPr>
              <w:t>2</w:t>
            </w:r>
            <w:r w:rsidR="79BBCA4C" w:rsidRPr="27EE7610">
              <w:rPr>
                <w:rFonts w:ascii="Times New Roman" w:eastAsia="Times New Roman" w:hAnsi="Times New Roman" w:cs="Times New Roman"/>
                <w:color w:val="000000" w:themeColor="text1"/>
                <w:sz w:val="20"/>
                <w:szCs w:val="20"/>
              </w:rPr>
              <w:t>]</w:t>
            </w:r>
          </w:p>
        </w:tc>
        <w:tc>
          <w:tcPr>
            <w:tcW w:w="1260" w:type="dxa"/>
          </w:tcPr>
          <w:p w14:paraId="064E5B26" w14:textId="5BBE63BD" w:rsidR="327F9586" w:rsidRDefault="6EBC91D5"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T</w:t>
            </w:r>
            <w:r w:rsidR="5BFEEF0B" w:rsidRPr="7B186959">
              <w:rPr>
                <w:rFonts w:ascii="Times New Roman" w:eastAsia="Times New Roman" w:hAnsi="Times New Roman" w:cs="Times New Roman"/>
                <w:color w:val="000000" w:themeColor="text1"/>
                <w:sz w:val="20"/>
                <w:szCs w:val="20"/>
              </w:rPr>
              <w:t>ratamien</w:t>
            </w:r>
            <w:r w:rsidR="37B2D0B6" w:rsidRPr="7B186959">
              <w:rPr>
                <w:rFonts w:ascii="Times New Roman" w:eastAsia="Times New Roman" w:hAnsi="Times New Roman" w:cs="Times New Roman"/>
                <w:color w:val="000000" w:themeColor="text1"/>
                <w:sz w:val="20"/>
                <w:szCs w:val="20"/>
              </w:rPr>
              <w:t>t</w:t>
            </w:r>
            <w:r w:rsidR="5BFEEF0B" w:rsidRPr="7B186959">
              <w:rPr>
                <w:rFonts w:ascii="Times New Roman" w:eastAsia="Times New Roman" w:hAnsi="Times New Roman" w:cs="Times New Roman"/>
                <w:color w:val="000000" w:themeColor="text1"/>
                <w:sz w:val="20"/>
                <w:szCs w:val="20"/>
              </w:rPr>
              <w:t>o de estrés</w:t>
            </w:r>
          </w:p>
        </w:tc>
        <w:tc>
          <w:tcPr>
            <w:tcW w:w="1365" w:type="dxa"/>
          </w:tcPr>
          <w:p w14:paraId="665D9629" w14:textId="51E81B4A"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Sin supervisión médica</w:t>
            </w:r>
          </w:p>
        </w:tc>
        <w:tc>
          <w:tcPr>
            <w:tcW w:w="1365" w:type="dxa"/>
          </w:tcPr>
          <w:p w14:paraId="708C0F74" w14:textId="108A88F4"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Estudiantes de ingeniería</w:t>
            </w:r>
          </w:p>
        </w:tc>
        <w:tc>
          <w:tcPr>
            <w:tcW w:w="3810" w:type="dxa"/>
          </w:tcPr>
          <w:p w14:paraId="54DBCB81" w14:textId="36EE99FC"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Estímulos sonoros para la reducción del estrés.</w:t>
            </w:r>
          </w:p>
        </w:tc>
        <w:tc>
          <w:tcPr>
            <w:tcW w:w="1201" w:type="dxa"/>
          </w:tcPr>
          <w:p w14:paraId="08A1778D" w14:textId="7B7130E4" w:rsidR="327F9586" w:rsidRDefault="43E64AFC" w:rsidP="7B186959">
            <w:pPr>
              <w:spacing w:line="259" w:lineRule="auto"/>
            </w:pPr>
            <w:r w:rsidRPr="7B186959">
              <w:rPr>
                <w:rFonts w:ascii="Times New Roman" w:eastAsia="Times New Roman" w:hAnsi="Times New Roman" w:cs="Times New Roman"/>
                <w:color w:val="000000" w:themeColor="text1"/>
                <w:sz w:val="20"/>
                <w:szCs w:val="20"/>
              </w:rPr>
              <w:t>No aplica</w:t>
            </w:r>
          </w:p>
        </w:tc>
      </w:tr>
      <w:tr w:rsidR="327F9586" w14:paraId="5160C504" w14:textId="77777777" w:rsidTr="27EE7610">
        <w:tc>
          <w:tcPr>
            <w:tcW w:w="10651" w:type="dxa"/>
            <w:gridSpan w:val="6"/>
          </w:tcPr>
          <w:p w14:paraId="6571685E" w14:textId="79B91F8A" w:rsidR="2ACF30D2" w:rsidRDefault="2ACF30D2" w:rsidP="327F9586">
            <w:pPr>
              <w:jc w:val="center"/>
              <w:rPr>
                <w:rFonts w:ascii="Times New Roman" w:eastAsia="Times New Roman" w:hAnsi="Times New Roman" w:cs="Times New Roman"/>
                <w:sz w:val="20"/>
                <w:szCs w:val="20"/>
              </w:rPr>
            </w:pPr>
            <w:r w:rsidRPr="327F9586">
              <w:rPr>
                <w:rFonts w:ascii="Times New Roman" w:eastAsia="Times New Roman" w:hAnsi="Times New Roman" w:cs="Times New Roman"/>
                <w:sz w:val="20"/>
                <w:szCs w:val="20"/>
              </w:rPr>
              <w:t>Productos disponibles en el mercado</w:t>
            </w:r>
          </w:p>
        </w:tc>
      </w:tr>
      <w:tr w:rsidR="327F9586" w14:paraId="0BDAF48A" w14:textId="77777777" w:rsidTr="27EE7610">
        <w:tc>
          <w:tcPr>
            <w:tcW w:w="1650" w:type="dxa"/>
          </w:tcPr>
          <w:p w14:paraId="620EF5CF" w14:textId="0F2D686C" w:rsidR="327F9586" w:rsidRDefault="6E344F80" w:rsidP="7B186959">
            <w:pPr>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rPr>
              <w:t>EMOTIV Insight</w:t>
            </w:r>
            <w:r w:rsidR="3A3E59C1" w:rsidRPr="27EE7610">
              <w:rPr>
                <w:rFonts w:ascii="Times New Roman" w:eastAsia="Times New Roman" w:hAnsi="Times New Roman" w:cs="Times New Roman"/>
                <w:color w:val="000000" w:themeColor="text1"/>
                <w:sz w:val="20"/>
                <w:szCs w:val="20"/>
              </w:rPr>
              <w:t xml:space="preserve"> [</w:t>
            </w:r>
            <w:r w:rsidR="304E7B4A" w:rsidRPr="27EE7610">
              <w:rPr>
                <w:rFonts w:ascii="Times New Roman" w:eastAsia="Times New Roman" w:hAnsi="Times New Roman" w:cs="Times New Roman"/>
                <w:color w:val="000000" w:themeColor="text1"/>
                <w:sz w:val="20"/>
                <w:szCs w:val="20"/>
              </w:rPr>
              <w:t>2</w:t>
            </w:r>
            <w:r w:rsidR="303D5DF1" w:rsidRPr="27EE7610">
              <w:rPr>
                <w:rFonts w:ascii="Times New Roman" w:eastAsia="Times New Roman" w:hAnsi="Times New Roman" w:cs="Times New Roman"/>
                <w:color w:val="000000" w:themeColor="text1"/>
                <w:sz w:val="20"/>
                <w:szCs w:val="20"/>
              </w:rPr>
              <w:t>3</w:t>
            </w:r>
            <w:r w:rsidR="3A3E59C1" w:rsidRPr="27EE7610">
              <w:rPr>
                <w:rFonts w:ascii="Times New Roman" w:eastAsia="Times New Roman" w:hAnsi="Times New Roman" w:cs="Times New Roman"/>
                <w:color w:val="000000" w:themeColor="text1"/>
                <w:sz w:val="20"/>
                <w:szCs w:val="20"/>
              </w:rPr>
              <w:t>]</w:t>
            </w:r>
          </w:p>
        </w:tc>
        <w:tc>
          <w:tcPr>
            <w:tcW w:w="1260" w:type="dxa"/>
          </w:tcPr>
          <w:p w14:paraId="5F48B036" w14:textId="6DA81DD5"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Detección de estrés</w:t>
            </w:r>
          </w:p>
        </w:tc>
        <w:tc>
          <w:tcPr>
            <w:tcW w:w="1365" w:type="dxa"/>
          </w:tcPr>
          <w:p w14:paraId="2CCAC1A5" w14:textId="43699C04"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Sin supervisión médica</w:t>
            </w:r>
          </w:p>
        </w:tc>
        <w:tc>
          <w:tcPr>
            <w:tcW w:w="1365" w:type="dxa"/>
          </w:tcPr>
          <w:p w14:paraId="2AB67CFB" w14:textId="6D5D6E88"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Investigación y uso personal</w:t>
            </w:r>
          </w:p>
        </w:tc>
        <w:tc>
          <w:tcPr>
            <w:tcW w:w="3810" w:type="dxa"/>
          </w:tcPr>
          <w:p w14:paraId="53E62C04" w14:textId="0DE7D98A"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Detección de comandos mentales, métricas de desempeño y expresiones faciales.</w:t>
            </w:r>
            <w:r w:rsidR="327F9586">
              <w:br/>
            </w:r>
            <w:r w:rsidRPr="7B186959">
              <w:rPr>
                <w:rFonts w:ascii="Times New Roman" w:eastAsia="Times New Roman" w:hAnsi="Times New Roman" w:cs="Times New Roman"/>
                <w:color w:val="000000" w:themeColor="text1"/>
                <w:sz w:val="20"/>
                <w:szCs w:val="20"/>
              </w:rPr>
              <w:t xml:space="preserve"> Proporciona acceso a la información obtenida mediante la banda a través de software propio del fabricante,</w:t>
            </w:r>
            <w:r w:rsidR="07947776" w:rsidRPr="7B186959">
              <w:rPr>
                <w:rFonts w:ascii="Times New Roman" w:eastAsia="Times New Roman" w:hAnsi="Times New Roman" w:cs="Times New Roman"/>
                <w:color w:val="000000" w:themeColor="text1"/>
              </w:rPr>
              <w:t xml:space="preserve"> </w:t>
            </w:r>
            <w:r w:rsidRPr="7B186959">
              <w:rPr>
                <w:rFonts w:ascii="Times New Roman" w:eastAsia="Times New Roman" w:hAnsi="Times New Roman" w:cs="Times New Roman"/>
                <w:color w:val="000000" w:themeColor="text1"/>
                <w:sz w:val="20"/>
                <w:szCs w:val="20"/>
              </w:rPr>
              <w:t>así como una API para desarrolladores.</w:t>
            </w:r>
          </w:p>
        </w:tc>
        <w:tc>
          <w:tcPr>
            <w:tcW w:w="1201" w:type="dxa"/>
          </w:tcPr>
          <w:p w14:paraId="51D1E3D1" w14:textId="34224DC0"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$299 dólares</w:t>
            </w:r>
          </w:p>
        </w:tc>
      </w:tr>
      <w:tr w:rsidR="327F9586" w14:paraId="75F52337" w14:textId="77777777" w:rsidTr="27EE7610">
        <w:tc>
          <w:tcPr>
            <w:tcW w:w="1650" w:type="dxa"/>
          </w:tcPr>
          <w:p w14:paraId="10360DEE" w14:textId="586995DD" w:rsidR="327F9586" w:rsidRDefault="6E344F80" w:rsidP="7B186959">
            <w:pPr>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rPr>
              <w:t>LIFTiD tDCS Headset</w:t>
            </w:r>
            <w:r w:rsidR="7E7488E1" w:rsidRPr="27EE7610">
              <w:rPr>
                <w:rFonts w:ascii="Times New Roman" w:eastAsia="Times New Roman" w:hAnsi="Times New Roman" w:cs="Times New Roman"/>
                <w:color w:val="000000" w:themeColor="text1"/>
                <w:sz w:val="20"/>
                <w:szCs w:val="20"/>
              </w:rPr>
              <w:t xml:space="preserve"> [</w:t>
            </w:r>
            <w:r w:rsidR="037FDD6B" w:rsidRPr="27EE7610">
              <w:rPr>
                <w:rFonts w:ascii="Times New Roman" w:eastAsia="Times New Roman" w:hAnsi="Times New Roman" w:cs="Times New Roman"/>
                <w:color w:val="000000" w:themeColor="text1"/>
                <w:sz w:val="20"/>
                <w:szCs w:val="20"/>
              </w:rPr>
              <w:t>2</w:t>
            </w:r>
            <w:r w:rsidR="4FC04620" w:rsidRPr="27EE7610">
              <w:rPr>
                <w:rFonts w:ascii="Times New Roman" w:eastAsia="Times New Roman" w:hAnsi="Times New Roman" w:cs="Times New Roman"/>
                <w:color w:val="000000" w:themeColor="text1"/>
                <w:sz w:val="20"/>
                <w:szCs w:val="20"/>
              </w:rPr>
              <w:t>4</w:t>
            </w:r>
            <w:r w:rsidR="7E7488E1" w:rsidRPr="27EE7610">
              <w:rPr>
                <w:rFonts w:ascii="Times New Roman" w:eastAsia="Times New Roman" w:hAnsi="Times New Roman" w:cs="Times New Roman"/>
                <w:color w:val="000000" w:themeColor="text1"/>
                <w:sz w:val="20"/>
                <w:szCs w:val="20"/>
              </w:rPr>
              <w:t>]</w:t>
            </w:r>
          </w:p>
        </w:tc>
        <w:tc>
          <w:tcPr>
            <w:tcW w:w="1260" w:type="dxa"/>
          </w:tcPr>
          <w:p w14:paraId="0A5D3A50" w14:textId="4780AF1D"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Tratamiento</w:t>
            </w:r>
          </w:p>
        </w:tc>
        <w:tc>
          <w:tcPr>
            <w:tcW w:w="1365" w:type="dxa"/>
          </w:tcPr>
          <w:p w14:paraId="009B8C8C" w14:textId="675BF4D0"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Sin supervisión médica</w:t>
            </w:r>
          </w:p>
        </w:tc>
        <w:tc>
          <w:tcPr>
            <w:tcW w:w="1365" w:type="dxa"/>
          </w:tcPr>
          <w:p w14:paraId="65EB3E57" w14:textId="09CFA284"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Público en General.</w:t>
            </w:r>
          </w:p>
        </w:tc>
        <w:tc>
          <w:tcPr>
            <w:tcW w:w="3810" w:type="dxa"/>
          </w:tcPr>
          <w:p w14:paraId="63613EF5" w14:textId="50944B4D"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Sistema de Estimulación Transcraneal con Corriente Directa.</w:t>
            </w:r>
            <w:r w:rsidR="327F9586">
              <w:br/>
            </w:r>
            <w:r w:rsidRPr="7B186959">
              <w:rPr>
                <w:rFonts w:ascii="Times New Roman" w:eastAsia="Times New Roman" w:hAnsi="Times New Roman" w:cs="Times New Roman"/>
                <w:color w:val="000000" w:themeColor="text1"/>
                <w:sz w:val="20"/>
                <w:szCs w:val="20"/>
              </w:rPr>
              <w:t xml:space="preserve"> Fácil de usar.</w:t>
            </w:r>
            <w:r w:rsidR="327F9586">
              <w:br/>
            </w:r>
            <w:r w:rsidRPr="7B186959">
              <w:rPr>
                <w:rFonts w:ascii="Times New Roman" w:eastAsia="Times New Roman" w:hAnsi="Times New Roman" w:cs="Times New Roman"/>
                <w:color w:val="000000" w:themeColor="text1"/>
                <w:sz w:val="20"/>
                <w:szCs w:val="20"/>
              </w:rPr>
              <w:t xml:space="preserve"> Temporizador automático de 20 minutos para estimulación.</w:t>
            </w:r>
            <w:r w:rsidR="327F9586">
              <w:br/>
            </w:r>
            <w:r w:rsidRPr="7B186959">
              <w:rPr>
                <w:rFonts w:ascii="Times New Roman" w:eastAsia="Times New Roman" w:hAnsi="Times New Roman" w:cs="Times New Roman"/>
                <w:color w:val="000000" w:themeColor="text1"/>
                <w:sz w:val="20"/>
                <w:szCs w:val="20"/>
              </w:rPr>
              <w:t xml:space="preserve"> Variación de corriente automática.</w:t>
            </w:r>
          </w:p>
        </w:tc>
        <w:tc>
          <w:tcPr>
            <w:tcW w:w="1201" w:type="dxa"/>
          </w:tcPr>
          <w:p w14:paraId="4E19A4C8" w14:textId="7B97A063"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$149 dólares</w:t>
            </w:r>
          </w:p>
        </w:tc>
      </w:tr>
    </w:tbl>
    <w:p w14:paraId="0BC52429" w14:textId="19E89447" w:rsidR="327F9586" w:rsidRDefault="61C04453" w:rsidP="327F9586">
      <w:pPr>
        <w:spacing w:after="0"/>
        <w:jc w:val="center"/>
        <w:rPr>
          <w:rFonts w:ascii="Times New Roman" w:hAnsi="Times New Roman" w:cs="Times New Roman"/>
          <w:sz w:val="20"/>
          <w:szCs w:val="20"/>
        </w:rPr>
      </w:pPr>
      <w:r w:rsidRPr="7B186959">
        <w:rPr>
          <w:rFonts w:ascii="Times New Roman" w:hAnsi="Times New Roman" w:cs="Times New Roman"/>
          <w:sz w:val="20"/>
          <w:szCs w:val="20"/>
        </w:rPr>
        <w:t xml:space="preserve">Tabla 1. </w:t>
      </w:r>
      <w:r w:rsidR="38A3571A" w:rsidRPr="7B186959">
        <w:rPr>
          <w:rFonts w:ascii="Times New Roman" w:hAnsi="Times New Roman" w:cs="Times New Roman"/>
          <w:sz w:val="20"/>
          <w:szCs w:val="20"/>
        </w:rPr>
        <w:t>Resumen de trabajos y productos similares</w:t>
      </w:r>
      <w:r w:rsidR="7FC6A650" w:rsidRPr="7B186959">
        <w:rPr>
          <w:rFonts w:ascii="Times New Roman" w:hAnsi="Times New Roman" w:cs="Times New Roman"/>
          <w:sz w:val="20"/>
          <w:szCs w:val="20"/>
        </w:rPr>
        <w:t>.</w:t>
      </w:r>
    </w:p>
    <w:p w14:paraId="7509E27A" w14:textId="5E78FB26" w:rsidR="00866A83" w:rsidRDefault="00866A83" w:rsidP="00663617">
      <w:pPr>
        <w:spacing w:after="0"/>
        <w:rPr>
          <w:rFonts w:ascii="Times New Roman" w:hAnsi="Times New Roman" w:cs="Times New Roman"/>
          <w:sz w:val="20"/>
          <w:szCs w:val="20"/>
        </w:rPr>
      </w:pPr>
    </w:p>
    <w:p w14:paraId="194042B5" w14:textId="514BD83E" w:rsidR="00866A83" w:rsidRDefault="00866A83" w:rsidP="00663617">
      <w:pPr>
        <w:spacing w:after="0"/>
        <w:rPr>
          <w:rFonts w:ascii="Times New Roman" w:hAnsi="Times New Roman" w:cs="Times New Roman"/>
          <w:sz w:val="20"/>
          <w:szCs w:val="20"/>
        </w:rPr>
      </w:pPr>
    </w:p>
    <w:p w14:paraId="5DF031B6" w14:textId="732DAB77" w:rsidR="00DF32FC" w:rsidRDefault="00DF32FC" w:rsidP="7B186959">
      <w:pPr>
        <w:spacing w:after="0"/>
        <w:rPr>
          <w:rFonts w:ascii="Times New Roman" w:hAnsi="Times New Roman" w:cs="Times New Roman"/>
          <w:b/>
          <w:bCs/>
          <w:sz w:val="24"/>
          <w:szCs w:val="24"/>
        </w:rPr>
      </w:pPr>
      <w:r w:rsidRPr="7B186959">
        <w:rPr>
          <w:rFonts w:ascii="Times New Roman" w:hAnsi="Times New Roman" w:cs="Times New Roman"/>
          <w:b/>
          <w:bCs/>
          <w:sz w:val="24"/>
          <w:szCs w:val="24"/>
        </w:rPr>
        <w:t>2. Objetivo</w:t>
      </w:r>
    </w:p>
    <w:p w14:paraId="69537BCC" w14:textId="42C12DE8" w:rsidR="00DF32FC" w:rsidRDefault="00DF32FC" w:rsidP="00DF32FC">
      <w:pPr>
        <w:spacing w:after="0"/>
        <w:rPr>
          <w:rFonts w:ascii="Times New Roman" w:hAnsi="Times New Roman" w:cs="Times New Roman"/>
          <w:b/>
          <w:bCs/>
          <w:sz w:val="24"/>
          <w:szCs w:val="24"/>
        </w:rPr>
      </w:pPr>
    </w:p>
    <w:p w14:paraId="13A60A50" w14:textId="7DB81C50" w:rsidR="00DF32FC" w:rsidRDefault="00DF32FC" w:rsidP="00DF32FC">
      <w:pPr>
        <w:spacing w:line="252" w:lineRule="auto"/>
        <w:jc w:val="both"/>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lang w:val="es-ES"/>
        </w:rPr>
        <w:t>OBJETIVO GENERAL</w:t>
      </w:r>
    </w:p>
    <w:p w14:paraId="25AE9A9B" w14:textId="69ED8520" w:rsidR="4F8504D6" w:rsidRDefault="4F8504D6" w:rsidP="27EE7610">
      <w:pPr>
        <w:pStyle w:val="ListParagraph"/>
        <w:numPr>
          <w:ilvl w:val="0"/>
          <w:numId w:val="8"/>
        </w:numPr>
        <w:spacing w:line="257" w:lineRule="auto"/>
        <w:rPr>
          <w:rFonts w:eastAsiaTheme="minorEastAsia"/>
          <w:sz w:val="20"/>
          <w:szCs w:val="20"/>
          <w:lang w:val="es"/>
        </w:rPr>
      </w:pPr>
      <w:r w:rsidRPr="27EE7610">
        <w:rPr>
          <w:rFonts w:ascii="Times New Roman" w:eastAsia="Times New Roman" w:hAnsi="Times New Roman" w:cs="Times New Roman"/>
          <w:sz w:val="20"/>
          <w:szCs w:val="20"/>
          <w:lang w:val="es"/>
        </w:rPr>
        <w:t>Desarrollar un sistema auxiliar que contribuya a mitigar altos niveles de estrés en las personas mediante la integración de las técnicas de EEG y tDCS</w:t>
      </w:r>
      <w:r w:rsidR="1A72E4AE" w:rsidRPr="27EE7610">
        <w:rPr>
          <w:rFonts w:ascii="Times New Roman" w:eastAsia="Times New Roman" w:hAnsi="Times New Roman" w:cs="Times New Roman"/>
          <w:sz w:val="20"/>
          <w:szCs w:val="20"/>
          <w:lang w:val="es"/>
        </w:rPr>
        <w:t>.</w:t>
      </w:r>
    </w:p>
    <w:p w14:paraId="1EFB9913" w14:textId="77777777" w:rsidR="00DF32FC" w:rsidRDefault="00DF32FC" w:rsidP="00DF32FC">
      <w:pPr>
        <w:spacing w:line="257" w:lineRule="auto"/>
        <w:rPr>
          <w:rFonts w:ascii="Times New Roman" w:eastAsia="Times New Roman" w:hAnsi="Times New Roman" w:cs="Times New Roman"/>
          <w:sz w:val="20"/>
          <w:szCs w:val="20"/>
        </w:rPr>
      </w:pPr>
      <w:r w:rsidRPr="6411654C">
        <w:rPr>
          <w:rFonts w:ascii="Times New Roman" w:eastAsia="Times New Roman" w:hAnsi="Times New Roman" w:cs="Times New Roman"/>
          <w:sz w:val="20"/>
          <w:szCs w:val="20"/>
          <w:lang w:val="es-ES"/>
        </w:rPr>
        <w:t xml:space="preserve">OBJETIVOS PARTICULARES </w:t>
      </w:r>
    </w:p>
    <w:p w14:paraId="352C4246" w14:textId="5CB46723" w:rsidR="00DF32FC" w:rsidRDefault="00DF32FC" w:rsidP="27EE7610">
      <w:pPr>
        <w:pStyle w:val="ListParagraph"/>
        <w:numPr>
          <w:ilvl w:val="0"/>
          <w:numId w:val="7"/>
        </w:numPr>
        <w:jc w:val="both"/>
        <w:rPr>
          <w:rFonts w:ascii="Times New Roman" w:eastAsia="Times New Roman" w:hAnsi="Times New Roman" w:cs="Times New Roman"/>
          <w:sz w:val="20"/>
          <w:szCs w:val="20"/>
          <w:lang w:val="es"/>
        </w:rPr>
      </w:pPr>
      <w:r w:rsidRPr="27EE7610">
        <w:rPr>
          <w:rFonts w:ascii="Times New Roman" w:eastAsia="Times New Roman" w:hAnsi="Times New Roman" w:cs="Times New Roman"/>
          <w:sz w:val="20"/>
          <w:szCs w:val="20"/>
          <w:lang w:val="es-ES"/>
        </w:rPr>
        <w:t xml:space="preserve">Obtener las ondas cerebrales mediante un </w:t>
      </w:r>
      <w:r w:rsidRPr="27EE7610">
        <w:rPr>
          <w:rFonts w:ascii="Times New Roman" w:eastAsia="Times New Roman" w:hAnsi="Times New Roman" w:cs="Times New Roman"/>
          <w:color w:val="000000" w:themeColor="text1"/>
          <w:sz w:val="20"/>
          <w:szCs w:val="20"/>
          <w:lang w:val="es"/>
        </w:rPr>
        <w:t>electroencefalograma.</w:t>
      </w:r>
    </w:p>
    <w:p w14:paraId="56627500" w14:textId="151A9CDD" w:rsidR="00DF32FC" w:rsidRDefault="00DF32FC" w:rsidP="3ABB70E5">
      <w:pPr>
        <w:pStyle w:val="ListParagraph"/>
        <w:numPr>
          <w:ilvl w:val="0"/>
          <w:numId w:val="7"/>
        </w:numPr>
        <w:jc w:val="both"/>
        <w:rPr>
          <w:sz w:val="20"/>
          <w:szCs w:val="20"/>
          <w:lang w:val="es"/>
        </w:rPr>
      </w:pPr>
      <w:r w:rsidRPr="7B186959">
        <w:rPr>
          <w:rFonts w:ascii="Times New Roman" w:eastAsia="Times New Roman" w:hAnsi="Times New Roman" w:cs="Times New Roman"/>
          <w:color w:val="000000" w:themeColor="text1"/>
          <w:sz w:val="20"/>
          <w:szCs w:val="20"/>
          <w:lang w:val="es"/>
        </w:rPr>
        <w:t>Procesar e interpretar la información obtenida para detectar niveles altos de estrés</w:t>
      </w:r>
      <w:r w:rsidR="778EB2C7" w:rsidRPr="7B186959">
        <w:rPr>
          <w:rFonts w:ascii="Times New Roman" w:eastAsia="Times New Roman" w:hAnsi="Times New Roman" w:cs="Times New Roman"/>
          <w:color w:val="000000" w:themeColor="text1"/>
          <w:sz w:val="20"/>
          <w:szCs w:val="20"/>
          <w:lang w:val="es"/>
        </w:rPr>
        <w:t>.</w:t>
      </w:r>
    </w:p>
    <w:p w14:paraId="3B8EB6E0" w14:textId="3B49F1DA" w:rsidR="4750727A" w:rsidRDefault="4750727A" w:rsidP="327F9586">
      <w:pPr>
        <w:pStyle w:val="ListParagraph"/>
        <w:numPr>
          <w:ilvl w:val="0"/>
          <w:numId w:val="7"/>
        </w:numPr>
        <w:jc w:val="both"/>
        <w:rPr>
          <w:sz w:val="20"/>
          <w:szCs w:val="20"/>
          <w:lang w:val="es"/>
        </w:rPr>
      </w:pPr>
      <w:r w:rsidRPr="7B186959">
        <w:rPr>
          <w:rFonts w:ascii="Times New Roman" w:eastAsia="Times New Roman" w:hAnsi="Times New Roman" w:cs="Times New Roman"/>
          <w:sz w:val="20"/>
          <w:szCs w:val="20"/>
          <w:lang w:val="es"/>
        </w:rPr>
        <w:t>Contribuir en la mitigación de altos niveles de estrés mediante la estimulación transcraneal con corriente directa</w:t>
      </w:r>
      <w:r w:rsidR="3B6EB186" w:rsidRPr="7B186959">
        <w:rPr>
          <w:rFonts w:ascii="Times New Roman" w:eastAsia="Times New Roman" w:hAnsi="Times New Roman" w:cs="Times New Roman"/>
          <w:sz w:val="20"/>
          <w:szCs w:val="20"/>
          <w:lang w:val="es"/>
        </w:rPr>
        <w:t>.</w:t>
      </w:r>
    </w:p>
    <w:p w14:paraId="7DFE666B" w14:textId="22F67FD6" w:rsidR="06D15CC5" w:rsidRDefault="06D15CC5" w:rsidP="7B186959">
      <w:pPr>
        <w:pStyle w:val="ListParagraph"/>
        <w:numPr>
          <w:ilvl w:val="0"/>
          <w:numId w:val="7"/>
        </w:numPr>
        <w:jc w:val="both"/>
        <w:rPr>
          <w:rFonts w:eastAsiaTheme="minorEastAsia"/>
          <w:color w:val="000000" w:themeColor="text1"/>
          <w:sz w:val="20"/>
          <w:szCs w:val="20"/>
          <w:lang w:val="es"/>
        </w:rPr>
      </w:pPr>
      <w:r w:rsidRPr="7B186959">
        <w:rPr>
          <w:rFonts w:ascii="Times New Roman" w:eastAsia="Times New Roman" w:hAnsi="Times New Roman" w:cs="Times New Roman"/>
          <w:color w:val="000000" w:themeColor="text1"/>
          <w:sz w:val="20"/>
          <w:szCs w:val="20"/>
          <w:lang w:val="es"/>
        </w:rPr>
        <w:t>Integrar en un sistema los módulos previamente descritos</w:t>
      </w:r>
      <w:r w:rsidR="6B9F6541" w:rsidRPr="7B186959">
        <w:rPr>
          <w:rFonts w:ascii="Times New Roman" w:eastAsia="Times New Roman" w:hAnsi="Times New Roman" w:cs="Times New Roman"/>
          <w:color w:val="000000" w:themeColor="text1"/>
          <w:sz w:val="20"/>
          <w:szCs w:val="20"/>
          <w:lang w:val="es"/>
        </w:rPr>
        <w:t>.</w:t>
      </w:r>
    </w:p>
    <w:p w14:paraId="5881917C" w14:textId="3314D204" w:rsidR="00DF32FC" w:rsidRDefault="00DF32FC" w:rsidP="00DF32FC">
      <w:pPr>
        <w:spacing w:after="0"/>
        <w:rPr>
          <w:rFonts w:ascii="Times New Roman" w:hAnsi="Times New Roman" w:cs="Times New Roman"/>
          <w:b/>
          <w:bCs/>
          <w:sz w:val="24"/>
          <w:szCs w:val="24"/>
        </w:rPr>
      </w:pPr>
      <w:r w:rsidRPr="7B186959">
        <w:rPr>
          <w:rFonts w:ascii="Times New Roman" w:hAnsi="Times New Roman" w:cs="Times New Roman"/>
          <w:b/>
          <w:bCs/>
          <w:sz w:val="24"/>
          <w:szCs w:val="24"/>
        </w:rPr>
        <w:t>3. Justificación</w:t>
      </w:r>
    </w:p>
    <w:p w14:paraId="7571638E" w14:textId="1A05441C" w:rsidR="00866A83" w:rsidRDefault="00866A83" w:rsidP="00663617">
      <w:pPr>
        <w:spacing w:after="0"/>
        <w:rPr>
          <w:rFonts w:ascii="Times New Roman" w:hAnsi="Times New Roman" w:cs="Times New Roman"/>
          <w:sz w:val="20"/>
          <w:szCs w:val="20"/>
        </w:rPr>
      </w:pPr>
    </w:p>
    <w:p w14:paraId="1F218B2B" w14:textId="2F5623FC" w:rsidR="00DF32FC" w:rsidRDefault="00DF32FC" w:rsidP="3ABB70E5">
      <w:pPr>
        <w:jc w:val="both"/>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sz w:val="20"/>
          <w:szCs w:val="20"/>
        </w:rPr>
        <w:t>El estrés puede llegar a representar una gran amenaza en la salud de las personas. Existe un amplio conjunto de padecimientos relacionados con el estrés si este se presenta en altos niveles o frecuencia, destacando la depresión [</w:t>
      </w:r>
      <w:r w:rsidR="6E6AE9C5" w:rsidRPr="27EE7610">
        <w:rPr>
          <w:rFonts w:ascii="Times New Roman" w:eastAsia="Times New Roman" w:hAnsi="Times New Roman" w:cs="Times New Roman"/>
          <w:sz w:val="20"/>
          <w:szCs w:val="20"/>
        </w:rPr>
        <w:t>2</w:t>
      </w:r>
      <w:r w:rsidR="780BF813" w:rsidRPr="27EE7610">
        <w:rPr>
          <w:rFonts w:ascii="Times New Roman" w:eastAsia="Times New Roman" w:hAnsi="Times New Roman" w:cs="Times New Roman"/>
          <w:sz w:val="20"/>
          <w:szCs w:val="20"/>
        </w:rPr>
        <w:t>5</w:t>
      </w:r>
      <w:r w:rsidRPr="27EE7610">
        <w:rPr>
          <w:rFonts w:ascii="Times New Roman" w:eastAsia="Times New Roman" w:hAnsi="Times New Roman" w:cs="Times New Roman"/>
          <w:sz w:val="20"/>
          <w:szCs w:val="20"/>
        </w:rPr>
        <w:t>]</w:t>
      </w:r>
      <w:r w:rsidR="2D48404A" w:rsidRPr="27EE7610">
        <w:rPr>
          <w:rFonts w:ascii="Times New Roman" w:eastAsia="Times New Roman" w:hAnsi="Times New Roman" w:cs="Times New Roman"/>
          <w:sz w:val="20"/>
          <w:szCs w:val="20"/>
        </w:rPr>
        <w:t>, [</w:t>
      </w:r>
      <w:r w:rsidR="46BB87B9" w:rsidRPr="27EE7610">
        <w:rPr>
          <w:rFonts w:ascii="Times New Roman" w:eastAsia="Times New Roman" w:hAnsi="Times New Roman" w:cs="Times New Roman"/>
          <w:sz w:val="20"/>
          <w:szCs w:val="20"/>
        </w:rPr>
        <w:t>2</w:t>
      </w:r>
      <w:r w:rsidR="1D3E1F97" w:rsidRPr="27EE7610">
        <w:rPr>
          <w:rFonts w:ascii="Times New Roman" w:eastAsia="Times New Roman" w:hAnsi="Times New Roman" w:cs="Times New Roman"/>
          <w:sz w:val="20"/>
          <w:szCs w:val="20"/>
        </w:rPr>
        <w:t>6</w:t>
      </w:r>
      <w:r w:rsidR="2D48404A" w:rsidRPr="27EE7610">
        <w:rPr>
          <w:rFonts w:ascii="Times New Roman" w:eastAsia="Times New Roman" w:hAnsi="Times New Roman" w:cs="Times New Roman"/>
          <w:sz w:val="20"/>
          <w:szCs w:val="20"/>
        </w:rPr>
        <w:t>]</w:t>
      </w:r>
      <w:r w:rsidRPr="27EE7610">
        <w:rPr>
          <w:rFonts w:ascii="Times New Roman" w:eastAsia="Times New Roman" w:hAnsi="Times New Roman" w:cs="Times New Roman"/>
          <w:sz w:val="20"/>
          <w:szCs w:val="20"/>
        </w:rPr>
        <w:t>, las enfermedades cardiovasculares [</w:t>
      </w:r>
      <w:r w:rsidR="3970552F" w:rsidRPr="27EE7610">
        <w:rPr>
          <w:rFonts w:ascii="Times New Roman" w:eastAsia="Times New Roman" w:hAnsi="Times New Roman" w:cs="Times New Roman"/>
          <w:sz w:val="20"/>
          <w:szCs w:val="20"/>
        </w:rPr>
        <w:t>8</w:t>
      </w:r>
      <w:r w:rsidRPr="27EE7610">
        <w:rPr>
          <w:rFonts w:ascii="Times New Roman" w:eastAsia="Times New Roman" w:hAnsi="Times New Roman" w:cs="Times New Roman"/>
          <w:sz w:val="20"/>
          <w:szCs w:val="20"/>
        </w:rPr>
        <w:t>]</w:t>
      </w:r>
      <w:r w:rsidR="233A35E7" w:rsidRPr="27EE7610">
        <w:rPr>
          <w:rFonts w:ascii="Times New Roman" w:eastAsia="Times New Roman" w:hAnsi="Times New Roman" w:cs="Times New Roman"/>
          <w:sz w:val="20"/>
          <w:szCs w:val="20"/>
        </w:rPr>
        <w:t>, [</w:t>
      </w:r>
      <w:r w:rsidR="68C0387B" w:rsidRPr="27EE7610">
        <w:rPr>
          <w:rFonts w:ascii="Times New Roman" w:eastAsia="Times New Roman" w:hAnsi="Times New Roman" w:cs="Times New Roman"/>
          <w:sz w:val="20"/>
          <w:szCs w:val="20"/>
        </w:rPr>
        <w:t>2</w:t>
      </w:r>
      <w:r w:rsidR="0E63EF10" w:rsidRPr="27EE7610">
        <w:rPr>
          <w:rFonts w:ascii="Times New Roman" w:eastAsia="Times New Roman" w:hAnsi="Times New Roman" w:cs="Times New Roman"/>
          <w:sz w:val="20"/>
          <w:szCs w:val="20"/>
        </w:rPr>
        <w:t>5</w:t>
      </w:r>
      <w:r w:rsidR="233A35E7" w:rsidRPr="27EE7610">
        <w:rPr>
          <w:rFonts w:ascii="Times New Roman" w:eastAsia="Times New Roman" w:hAnsi="Times New Roman" w:cs="Times New Roman"/>
          <w:sz w:val="20"/>
          <w:szCs w:val="20"/>
        </w:rPr>
        <w:t>],</w:t>
      </w:r>
      <w:r w:rsidR="09E0C320" w:rsidRPr="27EE7610">
        <w:rPr>
          <w:rFonts w:ascii="Times New Roman" w:eastAsia="Times New Roman" w:hAnsi="Times New Roman" w:cs="Times New Roman"/>
          <w:sz w:val="20"/>
          <w:szCs w:val="20"/>
        </w:rPr>
        <w:t xml:space="preserve"> </w:t>
      </w:r>
      <w:r w:rsidR="233A35E7" w:rsidRPr="27EE7610">
        <w:rPr>
          <w:rFonts w:ascii="Times New Roman" w:eastAsia="Times New Roman" w:hAnsi="Times New Roman" w:cs="Times New Roman"/>
          <w:sz w:val="20"/>
          <w:szCs w:val="20"/>
        </w:rPr>
        <w:t>[</w:t>
      </w:r>
      <w:r w:rsidR="7A8EC76C" w:rsidRPr="27EE7610">
        <w:rPr>
          <w:rFonts w:ascii="Times New Roman" w:eastAsia="Times New Roman" w:hAnsi="Times New Roman" w:cs="Times New Roman"/>
          <w:sz w:val="20"/>
          <w:szCs w:val="20"/>
        </w:rPr>
        <w:t>2</w:t>
      </w:r>
      <w:r w:rsidR="3CB1679F" w:rsidRPr="27EE7610">
        <w:rPr>
          <w:rFonts w:ascii="Times New Roman" w:eastAsia="Times New Roman" w:hAnsi="Times New Roman" w:cs="Times New Roman"/>
          <w:sz w:val="20"/>
          <w:szCs w:val="20"/>
        </w:rPr>
        <w:t>7</w:t>
      </w:r>
      <w:r w:rsidR="233A35E7" w:rsidRPr="27EE7610">
        <w:rPr>
          <w:rFonts w:ascii="Times New Roman" w:eastAsia="Times New Roman" w:hAnsi="Times New Roman" w:cs="Times New Roman"/>
          <w:sz w:val="20"/>
          <w:szCs w:val="20"/>
        </w:rPr>
        <w:t>]</w:t>
      </w:r>
      <w:r w:rsidRPr="27EE7610">
        <w:rPr>
          <w:rFonts w:ascii="Times New Roman" w:eastAsia="Times New Roman" w:hAnsi="Times New Roman" w:cs="Times New Roman"/>
          <w:sz w:val="20"/>
          <w:szCs w:val="20"/>
        </w:rPr>
        <w:t xml:space="preserve"> y las afecciones al sistema inmune [</w:t>
      </w:r>
      <w:r w:rsidR="64D11C00" w:rsidRPr="27EE7610">
        <w:rPr>
          <w:rFonts w:ascii="Times New Roman" w:eastAsia="Times New Roman" w:hAnsi="Times New Roman" w:cs="Times New Roman"/>
          <w:sz w:val="20"/>
          <w:szCs w:val="20"/>
        </w:rPr>
        <w:t>7</w:t>
      </w:r>
      <w:r w:rsidRPr="27EE7610">
        <w:rPr>
          <w:rFonts w:ascii="Times New Roman" w:eastAsia="Times New Roman" w:hAnsi="Times New Roman" w:cs="Times New Roman"/>
          <w:sz w:val="20"/>
          <w:szCs w:val="20"/>
        </w:rPr>
        <w:t>]</w:t>
      </w:r>
      <w:r w:rsidR="1FA05DE7" w:rsidRPr="27EE7610">
        <w:rPr>
          <w:rFonts w:ascii="Times New Roman" w:eastAsia="Times New Roman" w:hAnsi="Times New Roman" w:cs="Times New Roman"/>
          <w:sz w:val="20"/>
          <w:szCs w:val="20"/>
        </w:rPr>
        <w:t>, [</w:t>
      </w:r>
      <w:r w:rsidR="178EE754" w:rsidRPr="27EE7610">
        <w:rPr>
          <w:rFonts w:ascii="Times New Roman" w:eastAsia="Times New Roman" w:hAnsi="Times New Roman" w:cs="Times New Roman"/>
          <w:sz w:val="20"/>
          <w:szCs w:val="20"/>
        </w:rPr>
        <w:t>2</w:t>
      </w:r>
      <w:r w:rsidR="276A4C56" w:rsidRPr="27EE7610">
        <w:rPr>
          <w:rFonts w:ascii="Times New Roman" w:eastAsia="Times New Roman" w:hAnsi="Times New Roman" w:cs="Times New Roman"/>
          <w:sz w:val="20"/>
          <w:szCs w:val="20"/>
        </w:rPr>
        <w:t>7</w:t>
      </w:r>
      <w:r w:rsidR="1FA05DE7" w:rsidRPr="27EE7610">
        <w:rPr>
          <w:rFonts w:ascii="Times New Roman" w:eastAsia="Times New Roman" w:hAnsi="Times New Roman" w:cs="Times New Roman"/>
          <w:sz w:val="20"/>
          <w:szCs w:val="20"/>
        </w:rPr>
        <w:t>]</w:t>
      </w:r>
      <w:r w:rsidRPr="27EE7610">
        <w:rPr>
          <w:rFonts w:ascii="Times New Roman" w:eastAsia="Times New Roman" w:hAnsi="Times New Roman" w:cs="Times New Roman"/>
          <w:sz w:val="20"/>
          <w:szCs w:val="20"/>
        </w:rPr>
        <w:t>, siendo de gran prevalencia en México y en el mundo.</w:t>
      </w:r>
      <w:r w:rsidRPr="27EE7610">
        <w:rPr>
          <w:rFonts w:ascii="Times New Roman" w:eastAsia="Times New Roman" w:hAnsi="Times New Roman" w:cs="Times New Roman"/>
          <w:b/>
          <w:bCs/>
          <w:sz w:val="20"/>
          <w:szCs w:val="20"/>
        </w:rPr>
        <w:t xml:space="preserve">  </w:t>
      </w:r>
    </w:p>
    <w:p w14:paraId="64E4A4C5" w14:textId="3A69025A" w:rsidR="00DF32FC" w:rsidRDefault="00DF32FC" w:rsidP="3ABB70E5">
      <w:pPr>
        <w:jc w:val="both"/>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sz w:val="20"/>
          <w:szCs w:val="20"/>
        </w:rPr>
        <w:t>A nivel mundial cerca de 350 millones de personas sufren de depresión [</w:t>
      </w:r>
      <w:r w:rsidR="561F8E73" w:rsidRPr="27EE7610">
        <w:rPr>
          <w:rFonts w:ascii="Times New Roman" w:eastAsia="Times New Roman" w:hAnsi="Times New Roman" w:cs="Times New Roman"/>
          <w:sz w:val="20"/>
          <w:szCs w:val="20"/>
        </w:rPr>
        <w:t>2</w:t>
      </w:r>
      <w:r w:rsidR="5224C3BA" w:rsidRPr="27EE7610">
        <w:rPr>
          <w:rFonts w:ascii="Times New Roman" w:eastAsia="Times New Roman" w:hAnsi="Times New Roman" w:cs="Times New Roman"/>
          <w:sz w:val="20"/>
          <w:szCs w:val="20"/>
        </w:rPr>
        <w:t>5</w:t>
      </w:r>
      <w:r w:rsidRPr="27EE7610">
        <w:rPr>
          <w:rFonts w:ascii="Times New Roman" w:eastAsia="Times New Roman" w:hAnsi="Times New Roman" w:cs="Times New Roman"/>
          <w:sz w:val="20"/>
          <w:szCs w:val="20"/>
        </w:rPr>
        <w:t>]. En ese sentido, la Encuesta Nacional de los Hogares México 2017 arrojó que 3</w:t>
      </w:r>
      <w:r w:rsidR="47715C5E" w:rsidRPr="27EE7610">
        <w:rPr>
          <w:rFonts w:ascii="Times New Roman" w:eastAsia="Times New Roman" w:hAnsi="Times New Roman" w:cs="Times New Roman"/>
          <w:sz w:val="20"/>
          <w:szCs w:val="20"/>
        </w:rPr>
        <w:t>.</w:t>
      </w:r>
      <w:r w:rsidRPr="27EE7610">
        <w:rPr>
          <w:rFonts w:ascii="Times New Roman" w:eastAsia="Times New Roman" w:hAnsi="Times New Roman" w:cs="Times New Roman"/>
          <w:sz w:val="20"/>
          <w:szCs w:val="20"/>
        </w:rPr>
        <w:t>1 millones de personas de 12 años y más han tenido sentimientos de depresión diariamente [</w:t>
      </w:r>
      <w:r w:rsidR="526D5A95" w:rsidRPr="27EE7610">
        <w:rPr>
          <w:rFonts w:ascii="Times New Roman" w:eastAsia="Times New Roman" w:hAnsi="Times New Roman" w:cs="Times New Roman"/>
          <w:sz w:val="20"/>
          <w:szCs w:val="20"/>
        </w:rPr>
        <w:t>2</w:t>
      </w:r>
      <w:r w:rsidR="2D4641C1" w:rsidRPr="27EE7610">
        <w:rPr>
          <w:rFonts w:ascii="Times New Roman" w:eastAsia="Times New Roman" w:hAnsi="Times New Roman" w:cs="Times New Roman"/>
          <w:sz w:val="20"/>
          <w:szCs w:val="20"/>
        </w:rPr>
        <w:t>8</w:t>
      </w:r>
      <w:r w:rsidRPr="27EE7610">
        <w:rPr>
          <w:rFonts w:ascii="Times New Roman" w:eastAsia="Times New Roman" w:hAnsi="Times New Roman" w:cs="Times New Roman"/>
          <w:sz w:val="20"/>
          <w:szCs w:val="20"/>
        </w:rPr>
        <w:t xml:space="preserve">].  Por otro lado, </w:t>
      </w:r>
      <w:r w:rsidRPr="27EE7610">
        <w:rPr>
          <w:rFonts w:ascii="Times New Roman" w:eastAsia="Times New Roman" w:hAnsi="Times New Roman" w:cs="Times New Roman"/>
          <w:color w:val="000000" w:themeColor="text1"/>
          <w:sz w:val="20"/>
          <w:szCs w:val="20"/>
        </w:rPr>
        <w:t>las enfermedades cardiovasculares como cardiopatía isquémica y el accidente cerebrovascular causaron 15.2 millones de defunciones en 2016, siendo las principales causas de muertes a nivel mundial según datos registrados por la OMS</w:t>
      </w:r>
      <w:r w:rsidR="404B9C8E" w:rsidRPr="27EE7610">
        <w:rPr>
          <w:rFonts w:ascii="Times New Roman" w:eastAsia="Times New Roman" w:hAnsi="Times New Roman" w:cs="Times New Roman"/>
          <w:color w:val="000000" w:themeColor="text1"/>
          <w:sz w:val="20"/>
          <w:szCs w:val="20"/>
        </w:rPr>
        <w:t xml:space="preserve"> </w:t>
      </w:r>
      <w:r w:rsidRPr="27EE7610">
        <w:rPr>
          <w:rFonts w:ascii="Times New Roman" w:eastAsia="Times New Roman" w:hAnsi="Times New Roman" w:cs="Times New Roman"/>
          <w:color w:val="000000" w:themeColor="text1"/>
          <w:sz w:val="20"/>
          <w:szCs w:val="20"/>
        </w:rPr>
        <w:t>[</w:t>
      </w:r>
      <w:r w:rsidR="0B65651D" w:rsidRPr="27EE7610">
        <w:rPr>
          <w:rFonts w:ascii="Times New Roman" w:eastAsia="Times New Roman" w:hAnsi="Times New Roman" w:cs="Times New Roman"/>
          <w:color w:val="000000" w:themeColor="text1"/>
          <w:sz w:val="20"/>
          <w:szCs w:val="20"/>
        </w:rPr>
        <w:t>2</w:t>
      </w:r>
      <w:r w:rsidR="7B9FF8E9" w:rsidRPr="27EE7610">
        <w:rPr>
          <w:rFonts w:ascii="Times New Roman" w:eastAsia="Times New Roman" w:hAnsi="Times New Roman" w:cs="Times New Roman"/>
          <w:color w:val="000000" w:themeColor="text1"/>
          <w:sz w:val="20"/>
          <w:szCs w:val="20"/>
        </w:rPr>
        <w:t>9</w:t>
      </w:r>
      <w:r w:rsidRPr="27EE7610">
        <w:rPr>
          <w:rFonts w:ascii="Times New Roman" w:eastAsia="Times New Roman" w:hAnsi="Times New Roman" w:cs="Times New Roman"/>
          <w:color w:val="000000" w:themeColor="text1"/>
          <w:sz w:val="20"/>
          <w:szCs w:val="20"/>
        </w:rPr>
        <w:t>]</w:t>
      </w:r>
      <w:r w:rsidR="28C49377" w:rsidRPr="27EE7610">
        <w:rPr>
          <w:rFonts w:ascii="Times New Roman" w:eastAsia="Times New Roman" w:hAnsi="Times New Roman" w:cs="Times New Roman"/>
          <w:color w:val="000000" w:themeColor="text1"/>
          <w:sz w:val="20"/>
          <w:szCs w:val="20"/>
        </w:rPr>
        <w:t xml:space="preserve">. </w:t>
      </w:r>
      <w:r w:rsidRPr="27EE7610">
        <w:rPr>
          <w:rFonts w:ascii="Times New Roman" w:eastAsia="Times New Roman" w:hAnsi="Times New Roman" w:cs="Times New Roman"/>
          <w:color w:val="000000" w:themeColor="text1"/>
          <w:sz w:val="20"/>
          <w:szCs w:val="20"/>
        </w:rPr>
        <w:t>En México, datos del INEGI del 2017 señalaron a las enfermedades del corazón como la principal causa de muerte con 141,619 defunciones</w:t>
      </w:r>
      <w:r w:rsidR="654A611B" w:rsidRPr="27EE7610">
        <w:rPr>
          <w:rFonts w:ascii="Times New Roman" w:eastAsia="Times New Roman" w:hAnsi="Times New Roman" w:cs="Times New Roman"/>
          <w:color w:val="000000" w:themeColor="text1"/>
          <w:sz w:val="20"/>
          <w:szCs w:val="20"/>
        </w:rPr>
        <w:t xml:space="preserve"> [</w:t>
      </w:r>
      <w:r w:rsidR="03E622FD" w:rsidRPr="27EE7610">
        <w:rPr>
          <w:rFonts w:ascii="Times New Roman" w:eastAsia="Times New Roman" w:hAnsi="Times New Roman" w:cs="Times New Roman"/>
          <w:color w:val="000000" w:themeColor="text1"/>
          <w:sz w:val="20"/>
          <w:szCs w:val="20"/>
        </w:rPr>
        <w:t>30</w:t>
      </w:r>
      <w:r w:rsidR="1D0F8410" w:rsidRPr="27EE7610">
        <w:rPr>
          <w:rFonts w:ascii="Times New Roman" w:eastAsia="Times New Roman" w:hAnsi="Times New Roman" w:cs="Times New Roman"/>
          <w:color w:val="000000" w:themeColor="text1"/>
          <w:sz w:val="20"/>
          <w:szCs w:val="20"/>
        </w:rPr>
        <w:t>]</w:t>
      </w:r>
      <w:r w:rsidRPr="27EE7610">
        <w:rPr>
          <w:rFonts w:ascii="Times New Roman" w:eastAsia="Times New Roman" w:hAnsi="Times New Roman" w:cs="Times New Roman"/>
          <w:color w:val="000000" w:themeColor="text1"/>
          <w:sz w:val="20"/>
          <w:szCs w:val="20"/>
        </w:rPr>
        <w:t>.</w:t>
      </w:r>
    </w:p>
    <w:p w14:paraId="26FF1D5A" w14:textId="71CD2346" w:rsidR="32E0072C" w:rsidRDefault="32E0072C" w:rsidP="27EE7610">
      <w:pPr>
        <w:spacing w:line="252" w:lineRule="auto"/>
        <w:jc w:val="both"/>
        <w:rPr>
          <w:rFonts w:ascii="Times New Roman" w:eastAsia="Times New Roman" w:hAnsi="Times New Roman" w:cs="Times New Roman"/>
          <w:sz w:val="20"/>
          <w:szCs w:val="20"/>
          <w:lang w:val="es"/>
        </w:rPr>
      </w:pPr>
      <w:r w:rsidRPr="27EE7610">
        <w:rPr>
          <w:rFonts w:ascii="Times New Roman" w:eastAsia="Times New Roman" w:hAnsi="Times New Roman" w:cs="Times New Roman"/>
          <w:sz w:val="20"/>
          <w:szCs w:val="20"/>
          <w:lang w:val="es"/>
        </w:rPr>
        <w:t>Las autoridades de salud recomiendan técnicas de relajación o prácticas deportivas como parte de un amplio conjunto de estrategias para afrontar al estrés [</w:t>
      </w:r>
      <w:r w:rsidR="4E7655E7" w:rsidRPr="27EE7610">
        <w:rPr>
          <w:rFonts w:ascii="Times New Roman" w:eastAsia="Times New Roman" w:hAnsi="Times New Roman" w:cs="Times New Roman"/>
          <w:sz w:val="20"/>
          <w:szCs w:val="20"/>
          <w:lang w:val="es"/>
        </w:rPr>
        <w:t>31</w:t>
      </w:r>
      <w:r w:rsidRPr="27EE7610">
        <w:rPr>
          <w:rFonts w:ascii="Times New Roman" w:eastAsia="Times New Roman" w:hAnsi="Times New Roman" w:cs="Times New Roman"/>
          <w:sz w:val="20"/>
          <w:szCs w:val="20"/>
          <w:lang w:val="es"/>
        </w:rPr>
        <w:t xml:space="preserve">], sin embargo, existen diversos factores que dificultan la integración de estas actividades en el día a día de los mexicanos. Con lo anterior se destaca la </w:t>
      </w:r>
      <w:r w:rsidR="03C5B4BE" w:rsidRPr="27EE7610">
        <w:rPr>
          <w:rFonts w:ascii="Times New Roman" w:eastAsia="Times New Roman" w:hAnsi="Times New Roman" w:cs="Times New Roman"/>
          <w:sz w:val="20"/>
          <w:szCs w:val="20"/>
          <w:lang w:val="es"/>
        </w:rPr>
        <w:t>alternativa</w:t>
      </w:r>
      <w:r w:rsidRPr="27EE7610">
        <w:rPr>
          <w:rFonts w:ascii="Times New Roman" w:eastAsia="Times New Roman" w:hAnsi="Times New Roman" w:cs="Times New Roman"/>
          <w:sz w:val="20"/>
          <w:szCs w:val="20"/>
          <w:lang w:val="es"/>
        </w:rPr>
        <w:t xml:space="preserve"> de i</w:t>
      </w:r>
      <w:r w:rsidR="5C34CCFC" w:rsidRPr="27EE7610">
        <w:rPr>
          <w:rFonts w:ascii="Times New Roman" w:eastAsia="Times New Roman" w:hAnsi="Times New Roman" w:cs="Times New Roman"/>
          <w:sz w:val="20"/>
          <w:szCs w:val="20"/>
          <w:lang w:val="es"/>
        </w:rPr>
        <w:t>n</w:t>
      </w:r>
      <w:r w:rsidRPr="27EE7610">
        <w:rPr>
          <w:rFonts w:ascii="Times New Roman" w:eastAsia="Times New Roman" w:hAnsi="Times New Roman" w:cs="Times New Roman"/>
          <w:sz w:val="20"/>
          <w:szCs w:val="20"/>
          <w:lang w:val="es"/>
        </w:rPr>
        <w:t>tegrar las técnicas de EEG y tDCS</w:t>
      </w:r>
      <w:r w:rsidR="059156FC" w:rsidRPr="27EE7610">
        <w:rPr>
          <w:rFonts w:ascii="Times New Roman" w:eastAsia="Times New Roman" w:hAnsi="Times New Roman" w:cs="Times New Roman"/>
          <w:sz w:val="20"/>
          <w:szCs w:val="20"/>
          <w:lang w:val="es"/>
        </w:rPr>
        <w:t xml:space="preserve"> para </w:t>
      </w:r>
      <w:r w:rsidR="74A1DFA3" w:rsidRPr="27EE7610">
        <w:rPr>
          <w:rFonts w:ascii="Times New Roman" w:eastAsia="Times New Roman" w:hAnsi="Times New Roman" w:cs="Times New Roman"/>
          <w:sz w:val="20"/>
          <w:szCs w:val="20"/>
          <w:lang w:val="es"/>
        </w:rPr>
        <w:t>su</w:t>
      </w:r>
      <w:r w:rsidR="059156FC" w:rsidRPr="27EE7610">
        <w:rPr>
          <w:rFonts w:ascii="Times New Roman" w:eastAsia="Times New Roman" w:hAnsi="Times New Roman" w:cs="Times New Roman"/>
          <w:sz w:val="20"/>
          <w:szCs w:val="20"/>
          <w:lang w:val="es"/>
        </w:rPr>
        <w:t xml:space="preserve"> uso doméstico, teniendo las ventajas de </w:t>
      </w:r>
      <w:r w:rsidR="466F7006" w:rsidRPr="27EE7610">
        <w:rPr>
          <w:rFonts w:ascii="Times New Roman" w:eastAsia="Times New Roman" w:hAnsi="Times New Roman" w:cs="Times New Roman"/>
          <w:sz w:val="20"/>
          <w:szCs w:val="20"/>
          <w:lang w:val="es"/>
        </w:rPr>
        <w:t>no requerir un médico para su aplicación, ser más accesibles respecto a técnicas similares, no ser invasivas</w:t>
      </w:r>
      <w:r w:rsidR="17C3E642" w:rsidRPr="27EE7610">
        <w:rPr>
          <w:rFonts w:ascii="Times New Roman" w:eastAsia="Times New Roman" w:hAnsi="Times New Roman" w:cs="Times New Roman"/>
          <w:sz w:val="20"/>
          <w:szCs w:val="20"/>
          <w:lang w:val="es"/>
        </w:rPr>
        <w:t xml:space="preserve"> y </w:t>
      </w:r>
      <w:r w:rsidR="2EA6BF2B" w:rsidRPr="27EE7610">
        <w:rPr>
          <w:rFonts w:ascii="Times New Roman" w:eastAsia="Times New Roman" w:hAnsi="Times New Roman" w:cs="Times New Roman"/>
          <w:sz w:val="20"/>
          <w:szCs w:val="20"/>
          <w:lang w:val="es"/>
        </w:rPr>
        <w:t xml:space="preserve">su </w:t>
      </w:r>
      <w:r w:rsidR="5DDC9C02" w:rsidRPr="27EE7610">
        <w:rPr>
          <w:rFonts w:ascii="Times New Roman" w:eastAsia="Times New Roman" w:hAnsi="Times New Roman" w:cs="Times New Roman"/>
          <w:sz w:val="20"/>
          <w:szCs w:val="20"/>
          <w:lang w:val="es"/>
        </w:rPr>
        <w:t>facilidad de manejo.</w:t>
      </w:r>
    </w:p>
    <w:p w14:paraId="3E35DE1D" w14:textId="387F817F" w:rsidR="39B4943F" w:rsidRDefault="39B4943F" w:rsidP="27EE7610">
      <w:pPr>
        <w:spacing w:line="252" w:lineRule="auto"/>
        <w:jc w:val="both"/>
        <w:rPr>
          <w:rFonts w:ascii="Times New Roman" w:eastAsia="Times New Roman" w:hAnsi="Times New Roman" w:cs="Times New Roman"/>
          <w:sz w:val="20"/>
          <w:szCs w:val="20"/>
          <w:lang w:val="es"/>
        </w:rPr>
      </w:pPr>
      <w:r w:rsidRPr="27EE7610">
        <w:rPr>
          <w:rFonts w:ascii="Calibri" w:eastAsia="Calibri" w:hAnsi="Calibri" w:cs="Calibri"/>
          <w:color w:val="000000" w:themeColor="text1"/>
          <w:sz w:val="20"/>
          <w:szCs w:val="20"/>
          <w:lang w:val="es"/>
        </w:rPr>
        <w:t xml:space="preserve">La </w:t>
      </w:r>
      <w:r w:rsidRPr="27EE7610">
        <w:rPr>
          <w:rFonts w:ascii="Times New Roman" w:eastAsia="Times New Roman" w:hAnsi="Times New Roman" w:cs="Times New Roman"/>
          <w:sz w:val="20"/>
          <w:szCs w:val="20"/>
          <w:lang w:val="es"/>
        </w:rPr>
        <w:t xml:space="preserve">solución propuesta consiste en la implementación de ambas tecnologías EEG y tDCS, en un sistema que contribuya a mitigar el estrés en las personas, funcionando en el momento de su aplicación y no como un tratamiento a largo plazo. El primer módulo de este sistema obtendrá las señales EEG y, posteriormente, se realizará una extracción de características en busca de indicadores de estrés. El segundo módulo proporcionará la técnica de tDCS basado en los parámetros recibidos del primer módulo. </w:t>
      </w:r>
      <w:r w:rsidR="20971B26" w:rsidRPr="27EE7610">
        <w:rPr>
          <w:rFonts w:ascii="Times New Roman" w:eastAsia="Times New Roman" w:hAnsi="Times New Roman" w:cs="Times New Roman"/>
          <w:sz w:val="20"/>
          <w:szCs w:val="20"/>
          <w:lang w:val="es"/>
        </w:rPr>
        <w:t>Se analizará</w:t>
      </w:r>
      <w:r w:rsidR="3DAC4DD1" w:rsidRPr="27EE7610">
        <w:rPr>
          <w:rFonts w:ascii="Times New Roman" w:eastAsia="Times New Roman" w:hAnsi="Times New Roman" w:cs="Times New Roman"/>
          <w:sz w:val="20"/>
          <w:szCs w:val="20"/>
          <w:lang w:val="es"/>
        </w:rPr>
        <w:t xml:space="preserve"> en una etapa definida en el cronograma</w:t>
      </w:r>
      <w:r w:rsidR="20971B26" w:rsidRPr="27EE7610">
        <w:rPr>
          <w:rFonts w:ascii="Times New Roman" w:eastAsia="Times New Roman" w:hAnsi="Times New Roman" w:cs="Times New Roman"/>
          <w:sz w:val="20"/>
          <w:szCs w:val="20"/>
          <w:lang w:val="es"/>
        </w:rPr>
        <w:t xml:space="preserve"> la factibilidad técnica y económica de los módulos anteriormente descritos</w:t>
      </w:r>
      <w:r w:rsidR="74CE19EC" w:rsidRPr="27EE7610">
        <w:rPr>
          <w:rFonts w:ascii="Times New Roman" w:eastAsia="Times New Roman" w:hAnsi="Times New Roman" w:cs="Times New Roman"/>
          <w:sz w:val="20"/>
          <w:szCs w:val="20"/>
          <w:lang w:val="es"/>
        </w:rPr>
        <w:t>, derivado de esto se determinará si se emplean dispositivos comerciales o de elaboración propia.</w:t>
      </w:r>
    </w:p>
    <w:p w14:paraId="7921C9E9" w14:textId="794843B7" w:rsidR="00DF32FC" w:rsidRDefault="00DF32FC" w:rsidP="7B186959">
      <w:pPr>
        <w:spacing w:line="252" w:lineRule="auto"/>
        <w:jc w:val="both"/>
        <w:rPr>
          <w:rFonts w:ascii="Times New Roman" w:eastAsia="Times New Roman" w:hAnsi="Times New Roman" w:cs="Times New Roman"/>
          <w:sz w:val="20"/>
          <w:szCs w:val="20"/>
          <w:lang w:val="es"/>
        </w:rPr>
      </w:pPr>
      <w:r w:rsidRPr="7B186959">
        <w:rPr>
          <w:rFonts w:ascii="Times New Roman" w:eastAsia="Times New Roman" w:hAnsi="Times New Roman" w:cs="Times New Roman"/>
          <w:sz w:val="20"/>
          <w:szCs w:val="20"/>
          <w:lang w:val="es"/>
        </w:rPr>
        <w:t>Se busca que el sistema propuesto sea de utilidad en los sectores de la población mexicana que padecen</w:t>
      </w:r>
      <w:r w:rsidR="68C7B71E" w:rsidRPr="7B186959">
        <w:rPr>
          <w:rFonts w:ascii="Times New Roman" w:eastAsia="Times New Roman" w:hAnsi="Times New Roman" w:cs="Times New Roman"/>
          <w:sz w:val="20"/>
          <w:szCs w:val="20"/>
          <w:lang w:val="es"/>
        </w:rPr>
        <w:t xml:space="preserve"> altos niveles de</w:t>
      </w:r>
      <w:r w:rsidRPr="7B186959">
        <w:rPr>
          <w:rFonts w:ascii="Times New Roman" w:eastAsia="Times New Roman" w:hAnsi="Times New Roman" w:cs="Times New Roman"/>
          <w:sz w:val="20"/>
          <w:szCs w:val="20"/>
          <w:lang w:val="es"/>
        </w:rPr>
        <w:t xml:space="preserve"> estrés.</w:t>
      </w:r>
    </w:p>
    <w:p w14:paraId="5F937800" w14:textId="635E8537" w:rsidR="4D92B939" w:rsidRPr="00D7036F" w:rsidRDefault="00DF32FC" w:rsidP="00D7036F">
      <w:pPr>
        <w:spacing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El desarrollo de este dispositivo involucra la aplicación de diversos conocimientos del saber humano, desde el área médico-biológica, pasando por el campo de las ciencias exactas y teniendo como elemento central las herramientas y técnicas computacionales, como lo son las técnicas de procesamiento digital de señales, metodologías de desarrollo y el diseño y la implementación de hardware.</w:t>
      </w:r>
    </w:p>
    <w:p w14:paraId="2B8435AC" w14:textId="32DBD8D8" w:rsidR="4D92B939" w:rsidRDefault="4D92B939" w:rsidP="4D92B939">
      <w:pPr>
        <w:spacing w:after="0"/>
        <w:rPr>
          <w:rFonts w:ascii="Times New Roman" w:hAnsi="Times New Roman" w:cs="Times New Roman"/>
          <w:sz w:val="20"/>
          <w:szCs w:val="20"/>
        </w:rPr>
      </w:pPr>
    </w:p>
    <w:p w14:paraId="6F3BD35F" w14:textId="21239FB4" w:rsidR="377C4D3F" w:rsidRDefault="377C4D3F" w:rsidP="4D92B939">
      <w:pPr>
        <w:spacing w:line="257" w:lineRule="auto"/>
        <w:jc w:val="both"/>
      </w:pPr>
      <w:r w:rsidRPr="7B186959">
        <w:rPr>
          <w:rFonts w:ascii="Times New Roman" w:eastAsia="Times New Roman" w:hAnsi="Times New Roman" w:cs="Times New Roman"/>
          <w:b/>
          <w:bCs/>
          <w:sz w:val="24"/>
          <w:szCs w:val="24"/>
        </w:rPr>
        <w:t>4. Productos o Resultados esperados</w:t>
      </w:r>
    </w:p>
    <w:p w14:paraId="7FA3CE50" w14:textId="09D2A110" w:rsidR="4D92B939" w:rsidRDefault="00372AA1" w:rsidP="00372AA1">
      <w:pPr>
        <w:spacing w:after="0" w:line="257" w:lineRule="auto"/>
        <w:jc w:val="both"/>
        <w:rPr>
          <w:rFonts w:ascii="Times New Roman" w:eastAsia="Times New Roman" w:hAnsi="Times New Roman" w:cs="Times New Roman"/>
          <w:sz w:val="20"/>
          <w:szCs w:val="20"/>
        </w:rPr>
      </w:pPr>
      <w:r w:rsidRPr="00372AA1">
        <w:rPr>
          <w:rFonts w:ascii="Times New Roman" w:eastAsia="Times New Roman" w:hAnsi="Times New Roman" w:cs="Times New Roman"/>
          <w:sz w:val="20"/>
          <w:szCs w:val="20"/>
        </w:rPr>
        <w:t>Como resultado del trabajo terminal II se entregará el sistema funcional descrito</w:t>
      </w:r>
      <w:r>
        <w:rPr>
          <w:rFonts w:ascii="Times New Roman" w:eastAsia="Times New Roman" w:hAnsi="Times New Roman" w:cs="Times New Roman"/>
          <w:sz w:val="20"/>
          <w:szCs w:val="20"/>
        </w:rPr>
        <w:t xml:space="preserve"> </w:t>
      </w:r>
      <w:r w:rsidRPr="00372AA1">
        <w:rPr>
          <w:rFonts w:ascii="Times New Roman" w:eastAsia="Times New Roman" w:hAnsi="Times New Roman" w:cs="Times New Roman"/>
          <w:sz w:val="20"/>
          <w:szCs w:val="20"/>
        </w:rPr>
        <w:t>en el siguiente diagrama</w:t>
      </w:r>
      <w:r>
        <w:rPr>
          <w:rFonts w:ascii="Times New Roman" w:eastAsia="Times New Roman" w:hAnsi="Times New Roman" w:cs="Times New Roman"/>
          <w:sz w:val="20"/>
          <w:szCs w:val="20"/>
        </w:rPr>
        <w:t>.</w:t>
      </w:r>
    </w:p>
    <w:p w14:paraId="08625700" w14:textId="5D50C26C" w:rsidR="50DCFED7" w:rsidRDefault="50DCFED7" w:rsidP="7B186959">
      <w:pPr>
        <w:spacing w:after="0"/>
        <w:jc w:val="center"/>
      </w:pPr>
      <w:r>
        <w:rPr>
          <w:noProof/>
        </w:rPr>
        <w:lastRenderedPageBreak/>
        <w:drawing>
          <wp:inline distT="0" distB="0" distL="0" distR="0" wp14:anchorId="649CBC20" wp14:editId="3863A2D3">
            <wp:extent cx="5562602" cy="2640177"/>
            <wp:effectExtent l="0" t="0" r="0" b="0"/>
            <wp:docPr id="299359570" name="Imagen 299359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9359570"/>
                    <pic:cNvPicPr/>
                  </pic:nvPicPr>
                  <pic:blipFill>
                    <a:blip r:embed="rId11">
                      <a:extLst>
                        <a:ext uri="{28A0092B-C50C-407E-A947-70E740481C1C}">
                          <a14:useLocalDpi xmlns:a14="http://schemas.microsoft.com/office/drawing/2010/main" val="0"/>
                        </a:ext>
                      </a:extLst>
                    </a:blip>
                    <a:srcRect b="2640"/>
                    <a:stretch>
                      <a:fillRect/>
                    </a:stretch>
                  </pic:blipFill>
                  <pic:spPr>
                    <a:xfrm>
                      <a:off x="0" y="0"/>
                      <a:ext cx="5562602" cy="2640177"/>
                    </a:xfrm>
                    <a:prstGeom prst="rect">
                      <a:avLst/>
                    </a:prstGeom>
                  </pic:spPr>
                </pic:pic>
              </a:graphicData>
            </a:graphic>
          </wp:inline>
        </w:drawing>
      </w:r>
    </w:p>
    <w:p w14:paraId="6714F12E" w14:textId="0B322815" w:rsidR="0F7E51AE" w:rsidRDefault="0F7E51AE" w:rsidP="7B186959">
      <w:pPr>
        <w:spacing w:line="257" w:lineRule="auto"/>
        <w:jc w:val="center"/>
        <w:rPr>
          <w:rFonts w:ascii="Times New Roman" w:eastAsia="Times New Roman" w:hAnsi="Times New Roman" w:cs="Times New Roman"/>
          <w:sz w:val="20"/>
          <w:szCs w:val="20"/>
          <w:lang w:val="es"/>
        </w:rPr>
      </w:pPr>
      <w:r w:rsidRPr="7B186959">
        <w:rPr>
          <w:rFonts w:ascii="Times New Roman" w:eastAsia="Times New Roman" w:hAnsi="Times New Roman" w:cs="Times New Roman"/>
          <w:sz w:val="20"/>
          <w:szCs w:val="20"/>
          <w:lang w:val="es"/>
        </w:rPr>
        <w:t>Figura 1. Diagrama del sistema.</w:t>
      </w:r>
    </w:p>
    <w:p w14:paraId="7C388E0F" w14:textId="6988E3D2" w:rsidR="69FD49C2" w:rsidRDefault="00372AA1" w:rsidP="4D92B939">
      <w:pPr>
        <w:spacing w:line="257" w:lineRule="auto"/>
        <w:jc w:val="both"/>
        <w:rPr>
          <w:rFonts w:ascii="Times New Roman" w:eastAsia="Times New Roman" w:hAnsi="Times New Roman" w:cs="Times New Roman"/>
          <w:sz w:val="20"/>
          <w:szCs w:val="20"/>
          <w:lang w:val="es"/>
        </w:rPr>
      </w:pPr>
      <w:r w:rsidRPr="00372AA1">
        <w:rPr>
          <w:rFonts w:ascii="Times New Roman" w:eastAsia="Times New Roman" w:hAnsi="Times New Roman" w:cs="Times New Roman"/>
          <w:sz w:val="20"/>
          <w:szCs w:val="20"/>
          <w:lang w:val="es"/>
        </w:rPr>
        <w:t>Como complemento del sistema se entregarán los siguientes productos y resultados</w:t>
      </w:r>
      <w:r w:rsidR="69FD49C2" w:rsidRPr="4D92B939">
        <w:rPr>
          <w:rFonts w:ascii="Times New Roman" w:eastAsia="Times New Roman" w:hAnsi="Times New Roman" w:cs="Times New Roman"/>
          <w:sz w:val="20"/>
          <w:szCs w:val="20"/>
          <w:lang w:val="es"/>
        </w:rPr>
        <w:t>:</w:t>
      </w:r>
    </w:p>
    <w:p w14:paraId="22F21895" w14:textId="6144F78E" w:rsidR="76CB2524" w:rsidRDefault="76CB2524" w:rsidP="4D92B939">
      <w:pPr>
        <w:spacing w:after="0"/>
        <w:rPr>
          <w:rFonts w:ascii="Times New Roman" w:eastAsia="Times New Roman" w:hAnsi="Times New Roman" w:cs="Times New Roman"/>
          <w:sz w:val="20"/>
          <w:szCs w:val="20"/>
          <w:lang w:val="es"/>
        </w:rPr>
      </w:pPr>
      <w:r w:rsidRPr="4D92B939">
        <w:rPr>
          <w:rFonts w:ascii="Times New Roman" w:eastAsia="Times New Roman" w:hAnsi="Times New Roman" w:cs="Times New Roman"/>
          <w:sz w:val="20"/>
          <w:szCs w:val="20"/>
          <w:lang w:val="es"/>
        </w:rPr>
        <w:t>Manual de usuario:</w:t>
      </w:r>
      <w:r w:rsidR="0C44C39F" w:rsidRPr="4D92B939">
        <w:rPr>
          <w:rFonts w:ascii="Times New Roman" w:eastAsia="Times New Roman" w:hAnsi="Times New Roman" w:cs="Times New Roman"/>
          <w:sz w:val="20"/>
          <w:szCs w:val="20"/>
          <w:lang w:val="es"/>
        </w:rPr>
        <w:t xml:space="preserve"> </w:t>
      </w:r>
      <w:r w:rsidR="5BA289C1" w:rsidRPr="4D92B939">
        <w:rPr>
          <w:rFonts w:ascii="Times New Roman" w:eastAsia="Times New Roman" w:hAnsi="Times New Roman" w:cs="Times New Roman"/>
          <w:sz w:val="20"/>
          <w:szCs w:val="20"/>
        </w:rPr>
        <w:t>Documento que incluye información necesaria para el uso correcto del sistema</w:t>
      </w:r>
      <w:r w:rsidR="6C838F56" w:rsidRPr="4D92B939">
        <w:rPr>
          <w:rFonts w:ascii="Times New Roman" w:eastAsia="Times New Roman" w:hAnsi="Times New Roman" w:cs="Times New Roman"/>
          <w:sz w:val="20"/>
          <w:szCs w:val="20"/>
        </w:rPr>
        <w:t>.</w:t>
      </w:r>
    </w:p>
    <w:p w14:paraId="41B06C8C" w14:textId="3D12376D" w:rsidR="4D92B939" w:rsidRDefault="4D92B939" w:rsidP="4D92B939">
      <w:pPr>
        <w:spacing w:after="0"/>
        <w:rPr>
          <w:rFonts w:ascii="Times New Roman" w:eastAsia="Times New Roman" w:hAnsi="Times New Roman" w:cs="Times New Roman"/>
          <w:sz w:val="20"/>
          <w:szCs w:val="20"/>
        </w:rPr>
      </w:pPr>
    </w:p>
    <w:p w14:paraId="6F5435DD" w14:textId="3FAB46F0" w:rsidR="3B0DEE05" w:rsidRDefault="3B0DEE05" w:rsidP="4D92B939">
      <w:pPr>
        <w:spacing w:line="257" w:lineRule="auto"/>
        <w:jc w:val="both"/>
        <w:rPr>
          <w:rFonts w:ascii="Times New Roman" w:eastAsia="Times New Roman" w:hAnsi="Times New Roman" w:cs="Times New Roman"/>
          <w:sz w:val="20"/>
          <w:szCs w:val="20"/>
          <w:lang w:val="es"/>
        </w:rPr>
      </w:pPr>
      <w:r w:rsidRPr="4D92B939">
        <w:rPr>
          <w:rFonts w:ascii="Times New Roman" w:eastAsia="Times New Roman" w:hAnsi="Times New Roman" w:cs="Times New Roman"/>
          <w:sz w:val="20"/>
          <w:szCs w:val="20"/>
          <w:lang w:val="es"/>
        </w:rPr>
        <w:t xml:space="preserve">Manual técnico:  Documento técnico </w:t>
      </w:r>
      <w:r w:rsidR="7EB91C07" w:rsidRPr="4D92B939">
        <w:rPr>
          <w:rFonts w:ascii="Times New Roman" w:eastAsia="Times New Roman" w:hAnsi="Times New Roman" w:cs="Times New Roman"/>
          <w:sz w:val="20"/>
          <w:szCs w:val="20"/>
          <w:lang w:val="es"/>
        </w:rPr>
        <w:t xml:space="preserve">que describe </w:t>
      </w:r>
      <w:r w:rsidR="4F997B0C" w:rsidRPr="4D92B939">
        <w:rPr>
          <w:rFonts w:ascii="Times New Roman" w:eastAsia="Times New Roman" w:hAnsi="Times New Roman" w:cs="Times New Roman"/>
          <w:sz w:val="20"/>
          <w:szCs w:val="20"/>
          <w:lang w:val="es"/>
        </w:rPr>
        <w:t>al</w:t>
      </w:r>
      <w:r w:rsidRPr="4D92B939">
        <w:rPr>
          <w:rFonts w:ascii="Times New Roman" w:eastAsia="Times New Roman" w:hAnsi="Times New Roman" w:cs="Times New Roman"/>
          <w:sz w:val="20"/>
          <w:szCs w:val="20"/>
          <w:lang w:val="es"/>
        </w:rPr>
        <w:t xml:space="preserve"> sistema y </w:t>
      </w:r>
      <w:r w:rsidR="23FB4D7F" w:rsidRPr="4D92B939">
        <w:rPr>
          <w:rFonts w:ascii="Times New Roman" w:eastAsia="Times New Roman" w:hAnsi="Times New Roman" w:cs="Times New Roman"/>
          <w:sz w:val="20"/>
          <w:szCs w:val="20"/>
          <w:lang w:val="es"/>
        </w:rPr>
        <w:t>las</w:t>
      </w:r>
      <w:r w:rsidRPr="4D92B939">
        <w:rPr>
          <w:rFonts w:ascii="Times New Roman" w:eastAsia="Times New Roman" w:hAnsi="Times New Roman" w:cs="Times New Roman"/>
          <w:sz w:val="20"/>
          <w:szCs w:val="20"/>
          <w:lang w:val="es"/>
        </w:rPr>
        <w:t xml:space="preserve"> funcionalidades de cada módulo desarrollado.</w:t>
      </w:r>
    </w:p>
    <w:p w14:paraId="22B39D6C" w14:textId="4398D617" w:rsidR="56FF4506" w:rsidRDefault="56FF4506" w:rsidP="4D92B939">
      <w:pPr>
        <w:spacing w:line="257" w:lineRule="auto"/>
        <w:jc w:val="both"/>
        <w:rPr>
          <w:rFonts w:ascii="Times New Roman" w:eastAsia="Times New Roman" w:hAnsi="Times New Roman" w:cs="Times New Roman"/>
          <w:sz w:val="20"/>
          <w:szCs w:val="20"/>
          <w:lang w:val="es"/>
        </w:rPr>
      </w:pPr>
      <w:r w:rsidRPr="4D92B939">
        <w:rPr>
          <w:rFonts w:ascii="Times New Roman" w:eastAsia="Times New Roman" w:hAnsi="Times New Roman" w:cs="Times New Roman"/>
          <w:sz w:val="20"/>
          <w:szCs w:val="20"/>
          <w:lang w:val="es"/>
        </w:rPr>
        <w:t xml:space="preserve">Reporte técnico: </w:t>
      </w:r>
      <w:r w:rsidR="378713A6" w:rsidRPr="4D92B939">
        <w:rPr>
          <w:rFonts w:ascii="Times New Roman" w:eastAsia="Times New Roman" w:hAnsi="Times New Roman" w:cs="Times New Roman"/>
          <w:sz w:val="20"/>
          <w:szCs w:val="20"/>
          <w:lang w:val="es"/>
        </w:rPr>
        <w:t>D</w:t>
      </w:r>
      <w:r w:rsidRPr="4D92B939">
        <w:rPr>
          <w:rFonts w:ascii="Times New Roman" w:eastAsia="Times New Roman" w:hAnsi="Times New Roman" w:cs="Times New Roman"/>
          <w:sz w:val="20"/>
          <w:szCs w:val="20"/>
          <w:lang w:val="es"/>
        </w:rPr>
        <w:t>ocumento</w:t>
      </w:r>
      <w:r w:rsidR="6FDB8975" w:rsidRPr="4D92B939">
        <w:rPr>
          <w:rFonts w:ascii="Times New Roman" w:eastAsia="Times New Roman" w:hAnsi="Times New Roman" w:cs="Times New Roman"/>
          <w:sz w:val="20"/>
          <w:szCs w:val="20"/>
          <w:lang w:val="es"/>
        </w:rPr>
        <w:t xml:space="preserve"> conformado por</w:t>
      </w:r>
      <w:r w:rsidRPr="4D92B939">
        <w:rPr>
          <w:rFonts w:ascii="Times New Roman" w:eastAsia="Times New Roman" w:hAnsi="Times New Roman" w:cs="Times New Roman"/>
          <w:sz w:val="20"/>
          <w:szCs w:val="20"/>
          <w:lang w:val="es"/>
        </w:rPr>
        <w:t xml:space="preserve"> introducción, capítulos, conclusiones, trabajo a futuro, referencias, glosario y apéndice.</w:t>
      </w:r>
    </w:p>
    <w:p w14:paraId="595A1249" w14:textId="64C6BB92" w:rsidR="00372AA1" w:rsidRDefault="00372AA1" w:rsidP="4D92B939">
      <w:pPr>
        <w:spacing w:line="257" w:lineRule="auto"/>
        <w:jc w:val="both"/>
        <w:rPr>
          <w:rFonts w:ascii="Times New Roman" w:eastAsia="Times New Roman" w:hAnsi="Times New Roman" w:cs="Times New Roman"/>
          <w:sz w:val="20"/>
          <w:szCs w:val="20"/>
          <w:lang w:val="es"/>
        </w:rPr>
      </w:pPr>
      <w:r w:rsidRPr="00372AA1">
        <w:rPr>
          <w:rFonts w:ascii="Times New Roman" w:eastAsia="Times New Roman" w:hAnsi="Times New Roman" w:cs="Times New Roman"/>
          <w:sz w:val="20"/>
          <w:szCs w:val="20"/>
          <w:lang w:val="es"/>
        </w:rPr>
        <w:t>Articulo para publicar</w:t>
      </w:r>
      <w:r>
        <w:rPr>
          <w:rFonts w:ascii="Times New Roman" w:eastAsia="Times New Roman" w:hAnsi="Times New Roman" w:cs="Times New Roman"/>
          <w:sz w:val="20"/>
          <w:szCs w:val="20"/>
          <w:lang w:val="es"/>
        </w:rPr>
        <w:t>: Documento conformado por introducción, metodología, resultados, conclusiones, reconocimientos y referencias.</w:t>
      </w:r>
    </w:p>
    <w:p w14:paraId="132790E3" w14:textId="74ABE03A" w:rsidR="5B5AC095" w:rsidRDefault="5B5AC095" w:rsidP="4D92B939">
      <w:pPr>
        <w:spacing w:line="257" w:lineRule="auto"/>
        <w:jc w:val="both"/>
      </w:pPr>
      <w:r w:rsidRPr="7B186959">
        <w:rPr>
          <w:rFonts w:ascii="Times New Roman" w:eastAsia="Times New Roman" w:hAnsi="Times New Roman" w:cs="Times New Roman"/>
          <w:b/>
          <w:bCs/>
          <w:sz w:val="24"/>
          <w:szCs w:val="24"/>
        </w:rPr>
        <w:t>5. Metodología</w:t>
      </w:r>
    </w:p>
    <w:p w14:paraId="352A8100" w14:textId="4697EBF1" w:rsidR="4D92B939" w:rsidRPr="00E2143F" w:rsidRDefault="2E3BF03C" w:rsidP="4D92B939">
      <w:pPr>
        <w:spacing w:line="257" w:lineRule="auto"/>
        <w:jc w:val="both"/>
        <w:rPr>
          <w:rFonts w:ascii="Times New Roman" w:eastAsia="Times New Roman" w:hAnsi="Times New Roman" w:cs="Times New Roman"/>
          <w:color w:val="000000" w:themeColor="text1"/>
          <w:sz w:val="20"/>
          <w:szCs w:val="20"/>
          <w:lang w:val="es"/>
        </w:rPr>
      </w:pPr>
      <w:r w:rsidRPr="27EE7610">
        <w:rPr>
          <w:rFonts w:ascii="Times New Roman" w:eastAsia="Times New Roman" w:hAnsi="Times New Roman" w:cs="Times New Roman"/>
          <w:sz w:val="20"/>
          <w:szCs w:val="20"/>
          <w:lang w:val="es"/>
        </w:rPr>
        <w:t xml:space="preserve">El desarrollo de este sistema </w:t>
      </w:r>
      <w:r w:rsidR="0B6A165B" w:rsidRPr="27EE7610">
        <w:rPr>
          <w:rFonts w:ascii="Times New Roman" w:eastAsia="Times New Roman" w:hAnsi="Times New Roman" w:cs="Times New Roman"/>
          <w:sz w:val="20"/>
          <w:szCs w:val="20"/>
          <w:lang w:val="es"/>
        </w:rPr>
        <w:t>requiere</w:t>
      </w:r>
      <w:r w:rsidRPr="27EE7610">
        <w:rPr>
          <w:rFonts w:ascii="Times New Roman" w:eastAsia="Times New Roman" w:hAnsi="Times New Roman" w:cs="Times New Roman"/>
          <w:sz w:val="20"/>
          <w:szCs w:val="20"/>
          <w:lang w:val="es"/>
        </w:rPr>
        <w:t xml:space="preserve"> de un m</w:t>
      </w:r>
      <w:r w:rsidR="25929727" w:rsidRPr="27EE7610">
        <w:rPr>
          <w:rFonts w:ascii="Times New Roman" w:eastAsia="Times New Roman" w:hAnsi="Times New Roman" w:cs="Times New Roman"/>
          <w:sz w:val="20"/>
          <w:szCs w:val="20"/>
          <w:lang w:val="es"/>
        </w:rPr>
        <w:t>odelo</w:t>
      </w:r>
      <w:r w:rsidRPr="27EE7610">
        <w:rPr>
          <w:rFonts w:ascii="Times New Roman" w:eastAsia="Times New Roman" w:hAnsi="Times New Roman" w:cs="Times New Roman"/>
          <w:sz w:val="20"/>
          <w:szCs w:val="20"/>
          <w:lang w:val="es"/>
        </w:rPr>
        <w:t xml:space="preserve"> que logre reunir ciertas características que nos permitan avanzar de manera progresiva y tener un buen seguimiento sobre cada etapa del desarrollo</w:t>
      </w:r>
      <w:r w:rsidR="7FFDAEE5" w:rsidRPr="27EE7610">
        <w:rPr>
          <w:rFonts w:ascii="Times New Roman" w:eastAsia="Times New Roman" w:hAnsi="Times New Roman" w:cs="Times New Roman"/>
          <w:sz w:val="20"/>
          <w:szCs w:val="20"/>
          <w:lang w:val="es"/>
        </w:rPr>
        <w:t>, en ese sentido, el modelo en espiral propuesto por Barry Boehm se adapta a nuestras necesidades.</w:t>
      </w:r>
      <w:r w:rsidR="6981EEC2" w:rsidRPr="27EE7610">
        <w:rPr>
          <w:rFonts w:ascii="Times New Roman" w:eastAsia="Times New Roman" w:hAnsi="Times New Roman" w:cs="Times New Roman"/>
          <w:sz w:val="20"/>
          <w:szCs w:val="20"/>
          <w:lang w:val="es"/>
        </w:rPr>
        <w:t xml:space="preserve"> Además, se caracteriza por no ser</w:t>
      </w:r>
      <w:r w:rsidR="1602FC63" w:rsidRPr="27EE7610">
        <w:rPr>
          <w:rFonts w:ascii="Times New Roman" w:eastAsia="Times New Roman" w:hAnsi="Times New Roman" w:cs="Times New Roman"/>
          <w:color w:val="000000" w:themeColor="text1"/>
          <w:sz w:val="20"/>
          <w:szCs w:val="20"/>
          <w:lang w:val="es"/>
        </w:rPr>
        <w:t xml:space="preserve"> un modelo rígido ya que al analizar los riesgos y planificar en cada iteración </w:t>
      </w:r>
      <w:r w:rsidR="02FB75C5" w:rsidRPr="27EE7610">
        <w:rPr>
          <w:rFonts w:ascii="Times New Roman" w:eastAsia="Times New Roman" w:hAnsi="Times New Roman" w:cs="Times New Roman"/>
          <w:color w:val="000000" w:themeColor="text1"/>
          <w:sz w:val="20"/>
          <w:szCs w:val="20"/>
          <w:lang w:val="es"/>
        </w:rPr>
        <w:t>brinda la posibilidad de</w:t>
      </w:r>
      <w:r w:rsidR="1602FC63" w:rsidRPr="27EE7610">
        <w:rPr>
          <w:rFonts w:ascii="Times New Roman" w:eastAsia="Times New Roman" w:hAnsi="Times New Roman" w:cs="Times New Roman"/>
          <w:color w:val="000000" w:themeColor="text1"/>
          <w:sz w:val="20"/>
          <w:szCs w:val="20"/>
          <w:lang w:val="es"/>
        </w:rPr>
        <w:t xml:space="preserve"> redefinir procesos y generar alternativas, las cuales posteriormente serán evaluadas</w:t>
      </w:r>
      <w:r w:rsidR="51EAF67C" w:rsidRPr="27EE7610">
        <w:rPr>
          <w:rFonts w:ascii="Times New Roman" w:eastAsia="Times New Roman" w:hAnsi="Times New Roman" w:cs="Times New Roman"/>
          <w:color w:val="000000" w:themeColor="text1"/>
          <w:sz w:val="20"/>
          <w:szCs w:val="20"/>
          <w:lang w:val="es"/>
        </w:rPr>
        <w:t>.</w:t>
      </w:r>
      <w:r w:rsidR="280E0AEB" w:rsidRPr="27EE7610">
        <w:rPr>
          <w:rFonts w:ascii="Times New Roman" w:eastAsia="Times New Roman" w:hAnsi="Times New Roman" w:cs="Times New Roman"/>
          <w:color w:val="000000" w:themeColor="text1"/>
          <w:sz w:val="20"/>
          <w:szCs w:val="20"/>
          <w:lang w:val="es"/>
        </w:rPr>
        <w:t xml:space="preserve"> </w:t>
      </w:r>
      <w:r w:rsidR="5975EB3D" w:rsidRPr="27EE7610">
        <w:rPr>
          <w:rFonts w:ascii="Times New Roman" w:eastAsia="Times New Roman" w:hAnsi="Times New Roman" w:cs="Times New Roman"/>
          <w:color w:val="000000" w:themeColor="text1"/>
          <w:sz w:val="20"/>
          <w:szCs w:val="20"/>
          <w:lang w:val="es"/>
        </w:rPr>
        <w:t xml:space="preserve">Los puntos anteriores permiten que el modelo se ajuste a las entregas estimadas tanto de </w:t>
      </w:r>
      <w:r w:rsidR="63DF3129" w:rsidRPr="27EE7610">
        <w:rPr>
          <w:rFonts w:ascii="Times New Roman" w:eastAsia="Times New Roman" w:hAnsi="Times New Roman" w:cs="Times New Roman"/>
          <w:color w:val="000000" w:themeColor="text1"/>
          <w:sz w:val="20"/>
          <w:szCs w:val="20"/>
          <w:lang w:val="es"/>
        </w:rPr>
        <w:t>Trabajo Terminal I y II.</w:t>
      </w:r>
      <w:r w:rsidR="513ECBF2" w:rsidRPr="27EE7610">
        <w:rPr>
          <w:rFonts w:ascii="Times New Roman" w:eastAsia="Times New Roman" w:hAnsi="Times New Roman" w:cs="Times New Roman"/>
          <w:color w:val="000000" w:themeColor="text1"/>
          <w:sz w:val="20"/>
          <w:szCs w:val="20"/>
          <w:lang w:val="es"/>
        </w:rPr>
        <w:t xml:space="preserve"> [3</w:t>
      </w:r>
      <w:r w:rsidR="5A141C6F" w:rsidRPr="27EE7610">
        <w:rPr>
          <w:rFonts w:ascii="Times New Roman" w:eastAsia="Times New Roman" w:hAnsi="Times New Roman" w:cs="Times New Roman"/>
          <w:color w:val="000000" w:themeColor="text1"/>
          <w:sz w:val="20"/>
          <w:szCs w:val="20"/>
          <w:lang w:val="es"/>
        </w:rPr>
        <w:t>2</w:t>
      </w:r>
      <w:r w:rsidR="513ECBF2" w:rsidRPr="27EE7610">
        <w:rPr>
          <w:rFonts w:ascii="Times New Roman" w:eastAsia="Times New Roman" w:hAnsi="Times New Roman" w:cs="Times New Roman"/>
          <w:color w:val="000000" w:themeColor="text1"/>
          <w:sz w:val="20"/>
          <w:szCs w:val="20"/>
          <w:lang w:val="es"/>
        </w:rPr>
        <w:t>]</w:t>
      </w:r>
    </w:p>
    <w:p w14:paraId="6829D95A" w14:textId="6995E318" w:rsidR="4D92B939" w:rsidRDefault="513ECBF2" w:rsidP="7B186959">
      <w:pPr>
        <w:spacing w:line="257" w:lineRule="auto"/>
        <w:jc w:val="center"/>
      </w:pPr>
      <w:r>
        <w:rPr>
          <w:noProof/>
        </w:rPr>
        <w:drawing>
          <wp:inline distT="0" distB="0" distL="0" distR="0" wp14:anchorId="2673F9D4" wp14:editId="3AB17AE4">
            <wp:extent cx="2687370" cy="2555450"/>
            <wp:effectExtent l="0" t="0" r="0" b="0"/>
            <wp:docPr id="1839780819" name="Imagen 1839780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39780819"/>
                    <pic:cNvPicPr/>
                  </pic:nvPicPr>
                  <pic:blipFill>
                    <a:blip r:embed="rId12">
                      <a:extLst>
                        <a:ext uri="{28A0092B-C50C-407E-A947-70E740481C1C}">
                          <a14:useLocalDpi xmlns:a14="http://schemas.microsoft.com/office/drawing/2010/main" val="0"/>
                        </a:ext>
                      </a:extLst>
                    </a:blip>
                    <a:srcRect l="33399" t="24525" r="33634" b="19744"/>
                    <a:stretch>
                      <a:fillRect/>
                    </a:stretch>
                  </pic:blipFill>
                  <pic:spPr>
                    <a:xfrm>
                      <a:off x="0" y="0"/>
                      <a:ext cx="2687370" cy="2555450"/>
                    </a:xfrm>
                    <a:prstGeom prst="rect">
                      <a:avLst/>
                    </a:prstGeom>
                  </pic:spPr>
                </pic:pic>
              </a:graphicData>
            </a:graphic>
          </wp:inline>
        </w:drawing>
      </w:r>
    </w:p>
    <w:p w14:paraId="46DB26FC" w14:textId="72D34D8C" w:rsidR="008879C2" w:rsidRDefault="008879C2" w:rsidP="7B186959">
      <w:pPr>
        <w:spacing w:line="257" w:lineRule="auto"/>
        <w:jc w:val="center"/>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Figura 2. Modelo en espiral</w:t>
      </w:r>
      <w:r w:rsidR="04756951" w:rsidRPr="7B186959">
        <w:rPr>
          <w:rFonts w:ascii="Times New Roman" w:eastAsia="Times New Roman" w:hAnsi="Times New Roman" w:cs="Times New Roman"/>
          <w:sz w:val="20"/>
          <w:szCs w:val="20"/>
        </w:rPr>
        <w:t>.</w:t>
      </w:r>
    </w:p>
    <w:p w14:paraId="0711C7A7" w14:textId="16B75C7E" w:rsidR="4D92B939" w:rsidRDefault="6D7CE9B9" w:rsidP="13A218AB">
      <w:pPr>
        <w:spacing w:line="257" w:lineRule="auto"/>
        <w:jc w:val="both"/>
        <w:rPr>
          <w:rFonts w:ascii="Times New Roman" w:eastAsia="Times New Roman" w:hAnsi="Times New Roman" w:cs="Times New Roman"/>
          <w:sz w:val="20"/>
          <w:szCs w:val="20"/>
          <w:lang w:val="es"/>
        </w:rPr>
      </w:pPr>
      <w:r w:rsidRPr="27EE7610">
        <w:rPr>
          <w:rFonts w:ascii="Times New Roman" w:eastAsia="Times New Roman" w:hAnsi="Times New Roman" w:cs="Times New Roman"/>
          <w:sz w:val="20"/>
          <w:szCs w:val="20"/>
          <w:lang w:val="es"/>
        </w:rPr>
        <w:lastRenderedPageBreak/>
        <w:t>La utilización del modelo en espiral se va a complementar con características propias del desarrollo ágil, al considerarlas como un auxiliar importante para la coordinación y colaboración entre los integrantes del equipo</w:t>
      </w:r>
      <w:r w:rsidR="051AFA2D" w:rsidRPr="27EE7610">
        <w:rPr>
          <w:rFonts w:ascii="Times New Roman" w:eastAsia="Times New Roman" w:hAnsi="Times New Roman" w:cs="Times New Roman"/>
          <w:sz w:val="20"/>
          <w:szCs w:val="20"/>
          <w:lang w:val="es"/>
        </w:rPr>
        <w:t xml:space="preserve"> [3</w:t>
      </w:r>
      <w:r w:rsidR="3E706CC3" w:rsidRPr="27EE7610">
        <w:rPr>
          <w:rFonts w:ascii="Times New Roman" w:eastAsia="Times New Roman" w:hAnsi="Times New Roman" w:cs="Times New Roman"/>
          <w:sz w:val="20"/>
          <w:szCs w:val="20"/>
          <w:lang w:val="es"/>
        </w:rPr>
        <w:t>3</w:t>
      </w:r>
      <w:r w:rsidR="051AFA2D" w:rsidRPr="27EE7610">
        <w:rPr>
          <w:rFonts w:ascii="Times New Roman" w:eastAsia="Times New Roman" w:hAnsi="Times New Roman" w:cs="Times New Roman"/>
          <w:sz w:val="20"/>
          <w:szCs w:val="20"/>
          <w:lang w:val="es"/>
        </w:rPr>
        <w:t>]</w:t>
      </w:r>
      <w:r w:rsidRPr="27EE7610">
        <w:rPr>
          <w:rFonts w:ascii="Times New Roman" w:eastAsia="Times New Roman" w:hAnsi="Times New Roman" w:cs="Times New Roman"/>
          <w:sz w:val="20"/>
          <w:szCs w:val="20"/>
          <w:lang w:val="es"/>
        </w:rPr>
        <w:t>.</w:t>
      </w:r>
    </w:p>
    <w:p w14:paraId="4A35C011" w14:textId="68D16203" w:rsidR="4D92B939" w:rsidRDefault="4D92B939" w:rsidP="70268F7D">
      <w:pPr>
        <w:spacing w:line="257" w:lineRule="auto"/>
        <w:jc w:val="both"/>
        <w:rPr>
          <w:rFonts w:ascii="Times New Roman" w:eastAsia="Times New Roman" w:hAnsi="Times New Roman" w:cs="Times New Roman"/>
          <w:b/>
          <w:bCs/>
          <w:sz w:val="24"/>
          <w:szCs w:val="24"/>
        </w:rPr>
      </w:pPr>
      <w:r>
        <w:br/>
      </w:r>
      <w:r w:rsidR="2536D443" w:rsidRPr="70268F7D">
        <w:rPr>
          <w:rFonts w:ascii="Times New Roman" w:eastAsia="Times New Roman" w:hAnsi="Times New Roman" w:cs="Times New Roman"/>
          <w:b/>
          <w:bCs/>
          <w:sz w:val="24"/>
          <w:szCs w:val="24"/>
        </w:rPr>
        <w:t>6. Cronograma</w:t>
      </w:r>
    </w:p>
    <w:tbl>
      <w:tblPr>
        <w:tblW w:w="8020" w:type="dxa"/>
        <w:jc w:val="center"/>
        <w:tblCellMar>
          <w:left w:w="70" w:type="dxa"/>
          <w:right w:w="70" w:type="dxa"/>
        </w:tblCellMar>
        <w:tblLook w:val="04A0" w:firstRow="1" w:lastRow="0" w:firstColumn="1" w:lastColumn="0" w:noHBand="0" w:noVBand="1"/>
      </w:tblPr>
      <w:tblGrid>
        <w:gridCol w:w="2420"/>
        <w:gridCol w:w="560"/>
        <w:gridCol w:w="560"/>
        <w:gridCol w:w="560"/>
        <w:gridCol w:w="560"/>
        <w:gridCol w:w="560"/>
        <w:gridCol w:w="560"/>
        <w:gridCol w:w="560"/>
        <w:gridCol w:w="560"/>
        <w:gridCol w:w="560"/>
        <w:gridCol w:w="560"/>
      </w:tblGrid>
      <w:tr w:rsidR="00DC434B" w:rsidRPr="00D7036F" w14:paraId="4614F8FF" w14:textId="77777777" w:rsidTr="00DC434B">
        <w:trPr>
          <w:trHeight w:val="300"/>
          <w:jc w:val="center"/>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32CE15D"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Actividad</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BCE5B8A"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Feb</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69AA429"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Mar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5598A05F"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Abr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5B4D306E"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May</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3B47D696"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Jun</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70C6DB56"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Ago</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7D96E07"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Sep</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0B5EB8B8"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Oct</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BE12AD5"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Nov</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8350BDE"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Dic</w:t>
            </w:r>
          </w:p>
        </w:tc>
      </w:tr>
      <w:tr w:rsidR="00DC434B" w:rsidRPr="00D7036F" w14:paraId="05120977" w14:textId="77777777" w:rsidTr="00DC434B">
        <w:trPr>
          <w:trHeight w:val="780"/>
          <w:jc w:val="center"/>
        </w:trPr>
        <w:tc>
          <w:tcPr>
            <w:tcW w:w="2420" w:type="dxa"/>
            <w:tcBorders>
              <w:top w:val="nil"/>
              <w:left w:val="single" w:sz="4" w:space="0" w:color="000000"/>
              <w:bottom w:val="single" w:sz="4" w:space="0" w:color="000000"/>
              <w:right w:val="single" w:sz="4" w:space="0" w:color="000000"/>
            </w:tcBorders>
            <w:shd w:val="clear" w:color="auto" w:fill="auto"/>
            <w:hideMark/>
          </w:tcPr>
          <w:p w14:paraId="2DA13511" w14:textId="4255D904"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Revisión de</w:t>
            </w:r>
            <w:r w:rsidRPr="00D7036F">
              <w:rPr>
                <w:rFonts w:ascii="Times New Roman" w:eastAsia="Times New Roman" w:hAnsi="Times New Roman" w:cs="Times New Roman"/>
                <w:color w:val="000000"/>
                <w:sz w:val="20"/>
                <w:szCs w:val="20"/>
                <w:lang w:eastAsia="fr-FR"/>
              </w:rPr>
              <w:t xml:space="preserve"> las características de la problemática</w:t>
            </w:r>
          </w:p>
        </w:tc>
        <w:tc>
          <w:tcPr>
            <w:tcW w:w="560" w:type="dxa"/>
            <w:tcBorders>
              <w:top w:val="nil"/>
              <w:left w:val="nil"/>
              <w:bottom w:val="single" w:sz="4" w:space="0" w:color="000000"/>
              <w:right w:val="single" w:sz="4" w:space="0" w:color="000000"/>
            </w:tcBorders>
            <w:shd w:val="clear" w:color="000000" w:fill="BFBFBF"/>
            <w:noWrap/>
            <w:vAlign w:val="bottom"/>
            <w:hideMark/>
          </w:tcPr>
          <w:p w14:paraId="1C7D8C45" w14:textId="77777777" w:rsidR="00DC434B" w:rsidRPr="00D7036F" w:rsidRDefault="00DC434B" w:rsidP="00D7036F">
            <w:pPr>
              <w:spacing w:after="0" w:line="240" w:lineRule="auto"/>
              <w:rPr>
                <w:rFonts w:ascii="Times New Roman" w:eastAsia="Times New Roman" w:hAnsi="Times New Roman" w:cs="Times New Roman"/>
                <w:color w:val="FFFF00"/>
                <w:sz w:val="20"/>
                <w:szCs w:val="20"/>
                <w:lang w:eastAsia="fr-FR"/>
              </w:rPr>
            </w:pPr>
            <w:r w:rsidRPr="00D7036F">
              <w:rPr>
                <w:rFonts w:ascii="Times New Roman" w:eastAsia="Times New Roman" w:hAnsi="Times New Roman" w:cs="Times New Roman"/>
                <w:color w:val="FFFF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77AE44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094F80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DFCC64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54FEE3B"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CEFA09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FEFD70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F1A220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976C3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1E2F8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r w:rsidR="00DC434B" w:rsidRPr="00D7036F" w14:paraId="7B3B37B5"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001CF48" w14:textId="56765A41"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Revisión</w:t>
            </w:r>
            <w:r>
              <w:t xml:space="preserve"> </w:t>
            </w:r>
            <w:r w:rsidRPr="00A0729A">
              <w:rPr>
                <w:rFonts w:ascii="Times New Roman" w:eastAsia="Times New Roman" w:hAnsi="Times New Roman" w:cs="Times New Roman"/>
                <w:color w:val="000000"/>
                <w:sz w:val="20"/>
                <w:szCs w:val="20"/>
                <w:lang w:eastAsia="fr-FR"/>
              </w:rPr>
              <w:t>del estado del arte</w:t>
            </w:r>
          </w:p>
        </w:tc>
        <w:tc>
          <w:tcPr>
            <w:tcW w:w="560" w:type="dxa"/>
            <w:tcBorders>
              <w:top w:val="nil"/>
              <w:left w:val="nil"/>
              <w:bottom w:val="single" w:sz="4" w:space="0" w:color="000000"/>
              <w:right w:val="single" w:sz="4" w:space="0" w:color="000000"/>
            </w:tcBorders>
            <w:shd w:val="clear" w:color="000000" w:fill="BFBFBF"/>
            <w:noWrap/>
            <w:vAlign w:val="bottom"/>
            <w:hideMark/>
          </w:tcPr>
          <w:p w14:paraId="0079C7B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AEF60B1"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5D3C65"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FE2C8AF"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399AD3"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F606AB"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96A6C7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2D000BB"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B8A961"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7469E7F"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r>
      <w:tr w:rsidR="00DC434B" w:rsidRPr="00D7036F" w14:paraId="7DD29DF9" w14:textId="77777777" w:rsidTr="00DC434B">
        <w:trPr>
          <w:trHeight w:val="52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7CCBDA4" w14:textId="70929472"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xml:space="preserve">Investigación y selección de </w:t>
            </w:r>
            <w:r>
              <w:rPr>
                <w:rFonts w:ascii="Times New Roman" w:eastAsia="Times New Roman" w:hAnsi="Times New Roman" w:cs="Times New Roman"/>
                <w:color w:val="000000"/>
                <w:sz w:val="20"/>
                <w:szCs w:val="20"/>
                <w:lang w:eastAsia="fr-FR"/>
              </w:rPr>
              <w:t>herramienta</w:t>
            </w:r>
            <w:r w:rsidRPr="00D7036F">
              <w:rPr>
                <w:rFonts w:ascii="Times New Roman" w:eastAsia="Times New Roman" w:hAnsi="Times New Roman" w:cs="Times New Roman"/>
                <w:color w:val="000000"/>
                <w:sz w:val="20"/>
                <w:szCs w:val="20"/>
                <w:lang w:eastAsia="fr-FR"/>
              </w:rPr>
              <w:t>s a utilizar</w:t>
            </w:r>
          </w:p>
        </w:tc>
        <w:tc>
          <w:tcPr>
            <w:tcW w:w="560" w:type="dxa"/>
            <w:tcBorders>
              <w:top w:val="nil"/>
              <w:left w:val="nil"/>
              <w:bottom w:val="single" w:sz="4" w:space="0" w:color="000000"/>
              <w:right w:val="single" w:sz="4" w:space="0" w:color="000000"/>
            </w:tcBorders>
            <w:shd w:val="clear" w:color="auto" w:fill="auto"/>
            <w:noWrap/>
            <w:vAlign w:val="bottom"/>
            <w:hideMark/>
          </w:tcPr>
          <w:p w14:paraId="74940B2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E7DABF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63A1A4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E0F455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E4579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F3AE1BB"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F28E1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41C2F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9E0BFC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E299F5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r w:rsidR="00DC434B" w:rsidRPr="00D7036F" w14:paraId="0D092D01" w14:textId="77777777" w:rsidTr="00DC434B">
        <w:trPr>
          <w:trHeight w:val="58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520084C9" w14:textId="5C897DF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Diseño de</w:t>
            </w:r>
            <w:r>
              <w:rPr>
                <w:rFonts w:ascii="Times New Roman" w:eastAsia="Times New Roman" w:hAnsi="Times New Roman" w:cs="Times New Roman"/>
                <w:color w:val="000000"/>
                <w:sz w:val="20"/>
                <w:szCs w:val="20"/>
                <w:lang w:eastAsia="fr-FR"/>
              </w:rPr>
              <w:t xml:space="preserve"> los módulos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78F2E61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972D13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4D1B77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C7789A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E87B1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FF5BD3"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372B46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27E912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92790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3ACE4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r w:rsidR="00DC434B" w:rsidRPr="00D7036F" w14:paraId="04E2AC1D"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506E8BC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Escritura de reporte de TTI</w:t>
            </w:r>
          </w:p>
        </w:tc>
        <w:tc>
          <w:tcPr>
            <w:tcW w:w="560" w:type="dxa"/>
            <w:tcBorders>
              <w:top w:val="nil"/>
              <w:left w:val="nil"/>
              <w:bottom w:val="single" w:sz="4" w:space="0" w:color="000000"/>
              <w:right w:val="single" w:sz="4" w:space="0" w:color="000000"/>
            </w:tcBorders>
            <w:shd w:val="clear" w:color="000000" w:fill="BFBFBF"/>
            <w:noWrap/>
            <w:vAlign w:val="bottom"/>
            <w:hideMark/>
          </w:tcPr>
          <w:p w14:paraId="3BF5432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B1F3F8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8D44B7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360345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CC540E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F7ED02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F04098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EDB9E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301F8E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DB5DCC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32661E6A"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6F1796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Entrega de reporte de TTI</w:t>
            </w:r>
          </w:p>
        </w:tc>
        <w:tc>
          <w:tcPr>
            <w:tcW w:w="560" w:type="dxa"/>
            <w:tcBorders>
              <w:top w:val="nil"/>
              <w:left w:val="nil"/>
              <w:bottom w:val="single" w:sz="4" w:space="0" w:color="000000"/>
              <w:right w:val="single" w:sz="4" w:space="0" w:color="000000"/>
            </w:tcBorders>
            <w:shd w:val="clear" w:color="auto" w:fill="auto"/>
            <w:noWrap/>
            <w:vAlign w:val="bottom"/>
            <w:hideMark/>
          </w:tcPr>
          <w:p w14:paraId="78CB25F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7CE58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67F244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69F40E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68AF0C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18A396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C8519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F0259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DFE49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051EFB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r w:rsidR="00DC434B" w:rsidRPr="00D7036F" w14:paraId="3977CEEB"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2A9A7AB" w14:textId="46165711"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Desarrollo de los módulos d</w:t>
            </w:r>
            <w:r>
              <w:rPr>
                <w:rFonts w:ascii="Times New Roman" w:eastAsia="Times New Roman" w:hAnsi="Times New Roman" w:cs="Times New Roman"/>
                <w:color w:val="000000"/>
                <w:sz w:val="20"/>
                <w:szCs w:val="20"/>
                <w:lang w:eastAsia="fr-FR"/>
              </w:rPr>
              <w:t>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119218D3"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CF17FE"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D82DBD"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35F638F"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D7B2BC2"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9CCEB3E"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569B20B"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02E0280A"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C6CCB84"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C8768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r>
      <w:tr w:rsidR="00DC434B" w:rsidRPr="00D7036F" w14:paraId="69D94A1E"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443CB068" w14:textId="70D0E996"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Pruebas d</w:t>
            </w:r>
            <w:r>
              <w:rPr>
                <w:rFonts w:ascii="Times New Roman" w:eastAsia="Times New Roman" w:hAnsi="Times New Roman" w:cs="Times New Roman"/>
                <w:color w:val="000000"/>
                <w:sz w:val="20"/>
                <w:szCs w:val="20"/>
                <w:lang w:eastAsia="fr-FR"/>
              </w:rPr>
              <w:t>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67485CC5"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E1BED59"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6D4BDE"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046A01"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06360A2"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FFFFFF"/>
            <w:noWrap/>
            <w:vAlign w:val="bottom"/>
            <w:hideMark/>
          </w:tcPr>
          <w:p w14:paraId="08A8DCB0"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1270BC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1FBA1D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D7C9910"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08BA22"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r>
      <w:tr w:rsidR="00DC434B" w:rsidRPr="00D7036F" w14:paraId="35CD5C34"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4FFD61B3"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Integración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469A00B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D1A73E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ADC3AD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0DC9CAC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175267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AEE2E0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E68E42B"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905F16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409F31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BEFBC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0CD5B252"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257141B" w14:textId="66D23EE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Planificación</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01AB01C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8705BC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97DC06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84A26F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FC6013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03D58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23BD3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C1EB5A8" w14:textId="77777777" w:rsidR="00DC434B" w:rsidRPr="00FB5B20"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12BCB0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819B22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48F9388A"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D26AB9B" w14:textId="5F8984C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Anális</w:t>
            </w:r>
            <w:r>
              <w:rPr>
                <w:rFonts w:ascii="Times New Roman" w:eastAsia="Times New Roman" w:hAnsi="Times New Roman" w:cs="Times New Roman"/>
                <w:color w:val="000000"/>
                <w:sz w:val="20"/>
                <w:szCs w:val="20"/>
                <w:lang w:val="fr-FR" w:eastAsia="fr-FR"/>
              </w:rPr>
              <w:t>is</w:t>
            </w:r>
            <w:r w:rsidRPr="00D7036F">
              <w:rPr>
                <w:rFonts w:ascii="Times New Roman" w:eastAsia="Times New Roman" w:hAnsi="Times New Roman" w:cs="Times New Roman"/>
                <w:color w:val="000000"/>
                <w:sz w:val="20"/>
                <w:szCs w:val="20"/>
                <w:lang w:val="fr-FR" w:eastAsia="fr-FR"/>
              </w:rPr>
              <w:t xml:space="preserve"> de riesgos</w:t>
            </w:r>
          </w:p>
        </w:tc>
        <w:tc>
          <w:tcPr>
            <w:tcW w:w="560" w:type="dxa"/>
            <w:tcBorders>
              <w:top w:val="nil"/>
              <w:left w:val="nil"/>
              <w:bottom w:val="single" w:sz="4" w:space="0" w:color="000000"/>
              <w:right w:val="single" w:sz="4" w:space="0" w:color="000000"/>
            </w:tcBorders>
            <w:shd w:val="clear" w:color="000000" w:fill="BFBFBF"/>
            <w:noWrap/>
            <w:vAlign w:val="bottom"/>
            <w:hideMark/>
          </w:tcPr>
          <w:p w14:paraId="4F9265E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5B12E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6F1CBB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520049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85DE78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3470F9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2E465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24D1E5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391EC4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228FF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264C9212"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BFAE91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Escritura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03CDE3B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CA69A3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E76C73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DC521E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EB3940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17153F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3B03CD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B1C0BC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DFBD5A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140997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3D4E7E86"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28C919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Entrega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45B9ECB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B9FF2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27DF4C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525257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D1AA9D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334D8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B328BF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D312F4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2EF331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D8909EB"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bl>
    <w:p w14:paraId="62B70F8C" w14:textId="79E06EB2" w:rsidR="13A218AB" w:rsidRDefault="00D7036F" w:rsidP="00D7036F">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Tabla 2. Cronograma general.</w:t>
      </w:r>
    </w:p>
    <w:p w14:paraId="07B1C5D5" w14:textId="4D434814" w:rsidR="00D7036F" w:rsidRPr="00D7036F" w:rsidRDefault="00D7036F" w:rsidP="00D7036F">
      <w:pPr>
        <w:spacing w:line="25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Los cronogramas por integrante se muestran anexos a este documento.</w:t>
      </w:r>
    </w:p>
    <w:p w14:paraId="5C11CC9E" w14:textId="28A475E5" w:rsidR="4D92B939" w:rsidRDefault="49833788" w:rsidP="7B186959">
      <w:pPr>
        <w:spacing w:line="257" w:lineRule="auto"/>
        <w:jc w:val="both"/>
      </w:pPr>
      <w:r w:rsidRPr="7B186959">
        <w:rPr>
          <w:rFonts w:ascii="Times New Roman" w:eastAsia="Times New Roman" w:hAnsi="Times New Roman" w:cs="Times New Roman"/>
          <w:b/>
          <w:bCs/>
          <w:sz w:val="24"/>
          <w:szCs w:val="24"/>
        </w:rPr>
        <w:t>7. Referencias</w:t>
      </w:r>
    </w:p>
    <w:p w14:paraId="4442EA3E" w14:textId="5FA2D87E" w:rsidR="4D92B939" w:rsidRDefault="4983378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[1] Organización Mundial de La Salud. (2006). Constitución de la Organización Mundial de La Salud. [En línea] Disponible: </w:t>
      </w:r>
      <w:hyperlink r:id="rId13">
        <w:r w:rsidRPr="7B186959">
          <w:rPr>
            <w:rStyle w:val="Hyperlink"/>
            <w:rFonts w:ascii="Times New Roman" w:eastAsia="Times New Roman" w:hAnsi="Times New Roman" w:cs="Times New Roman"/>
            <w:color w:val="auto"/>
            <w:sz w:val="20"/>
            <w:szCs w:val="20"/>
            <w:u w:val="none"/>
          </w:rPr>
          <w:t>https://www.who.int/governance/eb/who_constitution_sp.pdf</w:t>
        </w:r>
      </w:hyperlink>
    </w:p>
    <w:p w14:paraId="11DDAE2A" w14:textId="60B95933" w:rsidR="4D92B939" w:rsidRDefault="4983378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[2] Organización Mundial de La Salud. (2013). Plan de acción sobre salud mental 2013-2020. [En línea] Disponible: </w:t>
      </w:r>
      <w:hyperlink r:id="rId14">
        <w:r w:rsidRPr="7B186959">
          <w:rPr>
            <w:rStyle w:val="Hyperlink"/>
            <w:rFonts w:ascii="Times New Roman" w:eastAsia="Times New Roman" w:hAnsi="Times New Roman" w:cs="Times New Roman"/>
            <w:color w:val="auto"/>
            <w:sz w:val="20"/>
            <w:szCs w:val="20"/>
            <w:u w:val="none"/>
          </w:rPr>
          <w:t>https://apps.who.int/iris/bitstream/handle/10665/97488/9789243506029_spa.pdf</w:t>
        </w:r>
      </w:hyperlink>
    </w:p>
    <w:p w14:paraId="1A5749BE" w14:textId="50A2771E" w:rsidR="4D92B939" w:rsidRDefault="4983378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[3] Organización Mundial de La Salud. (2018). MhGAP. </w:t>
      </w:r>
      <w:r w:rsidRPr="7B186959">
        <w:rPr>
          <w:rFonts w:ascii="Times New Roman" w:eastAsia="Times New Roman" w:hAnsi="Times New Roman" w:cs="Times New Roman"/>
          <w:sz w:val="20"/>
          <w:szCs w:val="20"/>
          <w:lang w:val="es"/>
        </w:rPr>
        <w:t>Programa de Acción para Superar las Brechas en Salud. [En línea]</w:t>
      </w:r>
      <w:r w:rsidRPr="7B186959">
        <w:rPr>
          <w:rFonts w:ascii="Times New Roman" w:eastAsia="Times New Roman" w:hAnsi="Times New Roman" w:cs="Times New Roman"/>
          <w:sz w:val="20"/>
          <w:szCs w:val="20"/>
        </w:rPr>
        <w:t xml:space="preserve"> Disponible: </w:t>
      </w:r>
      <w:hyperlink r:id="rId15">
        <w:r w:rsidRPr="7B186959">
          <w:rPr>
            <w:rStyle w:val="Hyperlink"/>
            <w:rFonts w:ascii="Times New Roman" w:eastAsia="Times New Roman" w:hAnsi="Times New Roman" w:cs="Times New Roman"/>
            <w:color w:val="auto"/>
            <w:sz w:val="20"/>
            <w:szCs w:val="20"/>
            <w:u w:val="none"/>
          </w:rPr>
          <w:t>https://www.who.int/mental_health/mhgap/mhgap_spanish.pdf?ua=1</w:t>
        </w:r>
      </w:hyperlink>
    </w:p>
    <w:p w14:paraId="25F67EBF" w14:textId="4E3FB2BD" w:rsidR="4D92B939" w:rsidRDefault="261E9D9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[4] Organización Mundial de La Salud. (2019). “Trastornos Mentales”. [En línea] Disponible: https://www.who.int/es/news-room/fact-sheets/detail/mental-disorders</w:t>
      </w:r>
    </w:p>
    <w:p w14:paraId="0BFCBA6D" w14:textId="33CF4604" w:rsidR="4D92B939" w:rsidRDefault="261E9D9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[5] Organización Mundial de La Salud. (2019). “Salud mental: fortalecer nuestra respuesta”. [En línea] Disponible: </w:t>
      </w:r>
      <w:hyperlink r:id="rId16">
        <w:r w:rsidRPr="7B186959">
          <w:rPr>
            <w:rStyle w:val="Hyperlink"/>
            <w:rFonts w:ascii="Times New Roman" w:eastAsia="Times New Roman" w:hAnsi="Times New Roman" w:cs="Times New Roman"/>
            <w:color w:val="auto"/>
            <w:sz w:val="20"/>
            <w:szCs w:val="20"/>
            <w:u w:val="none"/>
          </w:rPr>
          <w:t>https://www.who.int/es/news-room/fact-sheets/detail/mental-health-strengthening-our-response</w:t>
        </w:r>
      </w:hyperlink>
    </w:p>
    <w:p w14:paraId="242D9AA6" w14:textId="35A50C6F" w:rsidR="4D92B939" w:rsidRDefault="261E9D9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[6] M. Trucco. “Estrés y trastornos mentales: aspectos neurobiológicos y psicosociales”. Revista chilena de neuro-psiquiatría, vol. 40, no. 2, pp. 8-19, 2002, doi:  http://dx.doi.org/10.4067/S0717-92272002000600002</w:t>
      </w:r>
    </w:p>
    <w:p w14:paraId="7360F585" w14:textId="4AD28570" w:rsidR="4D92B939" w:rsidRDefault="69603F83"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[7] L. V. Manjarrez, “En el sistema capitalista los individuos viven para trabajar, no trabajan para vivir,” </w:t>
      </w:r>
      <w:r w:rsidRPr="7B186959">
        <w:rPr>
          <w:rFonts w:ascii="Times New Roman" w:eastAsia="Times New Roman" w:hAnsi="Times New Roman" w:cs="Times New Roman"/>
          <w:i/>
          <w:iCs/>
          <w:sz w:val="20"/>
          <w:szCs w:val="20"/>
        </w:rPr>
        <w:t>Semanario de la UAM</w:t>
      </w:r>
      <w:r w:rsidRPr="7B186959">
        <w:rPr>
          <w:rFonts w:ascii="Times New Roman" w:eastAsia="Times New Roman" w:hAnsi="Times New Roman" w:cs="Times New Roman"/>
          <w:sz w:val="20"/>
          <w:szCs w:val="20"/>
        </w:rPr>
        <w:t>, vol. XIX, no. 22, pp. 4-5, Feb. 2013.</w:t>
      </w:r>
    </w:p>
    <w:p w14:paraId="7D99C04B" w14:textId="7EE29951" w:rsidR="4D92B939" w:rsidRDefault="69603F83"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[8] P. A. De Luca </w:t>
      </w:r>
      <w:r w:rsidRPr="7B186959">
        <w:rPr>
          <w:rFonts w:ascii="Times New Roman" w:eastAsia="Times New Roman" w:hAnsi="Times New Roman" w:cs="Times New Roman"/>
          <w:i/>
          <w:iCs/>
          <w:sz w:val="20"/>
          <w:szCs w:val="20"/>
        </w:rPr>
        <w:t>et al.</w:t>
      </w:r>
      <w:r w:rsidRPr="7B186959">
        <w:rPr>
          <w:rFonts w:ascii="Times New Roman" w:eastAsia="Times New Roman" w:hAnsi="Times New Roman" w:cs="Times New Roman"/>
          <w:sz w:val="20"/>
          <w:szCs w:val="20"/>
        </w:rPr>
        <w:t xml:space="preserve">, “Medición integral del estrés crónico,” </w:t>
      </w:r>
      <w:r w:rsidRPr="7B186959">
        <w:rPr>
          <w:rFonts w:ascii="Times New Roman" w:eastAsia="Times New Roman" w:hAnsi="Times New Roman" w:cs="Times New Roman"/>
          <w:i/>
          <w:iCs/>
          <w:sz w:val="20"/>
          <w:szCs w:val="20"/>
        </w:rPr>
        <w:t>Revista Mexicana de Ingeniería Biomédica</w:t>
      </w:r>
      <w:r w:rsidRPr="7B186959">
        <w:rPr>
          <w:rFonts w:ascii="Times New Roman" w:eastAsia="Times New Roman" w:hAnsi="Times New Roman" w:cs="Times New Roman"/>
          <w:sz w:val="20"/>
          <w:szCs w:val="20"/>
        </w:rPr>
        <w:t>, vol. 25, no. 1, pp. 61-62, Mar. 2004.</w:t>
      </w:r>
    </w:p>
    <w:p w14:paraId="75427F51" w14:textId="5EFC762D" w:rsidR="4D92B939" w:rsidRDefault="69603F83"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[9] Instituto de Seguridad y Servicios Sociales de los Trabajadores del Estado. (2020, Jul 22). </w:t>
      </w:r>
      <w:r w:rsidRPr="7B186959">
        <w:rPr>
          <w:rFonts w:ascii="Times New Roman" w:eastAsia="Times New Roman" w:hAnsi="Times New Roman" w:cs="Times New Roman"/>
          <w:i/>
          <w:iCs/>
          <w:sz w:val="20"/>
          <w:szCs w:val="20"/>
        </w:rPr>
        <w:t xml:space="preserve">El estrés y tu salud </w:t>
      </w:r>
      <w:r w:rsidRPr="7B186959">
        <w:rPr>
          <w:rFonts w:ascii="Times New Roman" w:eastAsia="Times New Roman" w:hAnsi="Times New Roman" w:cs="Times New Roman"/>
          <w:sz w:val="20"/>
          <w:szCs w:val="20"/>
        </w:rPr>
        <w:t>[</w:t>
      </w:r>
      <w:r w:rsidR="19A32EA6" w:rsidRPr="7B186959">
        <w:rPr>
          <w:rFonts w:ascii="Times New Roman" w:eastAsia="Times New Roman" w:hAnsi="Times New Roman" w:cs="Times New Roman"/>
          <w:sz w:val="20"/>
          <w:szCs w:val="20"/>
        </w:rPr>
        <w:t>En línea</w:t>
      </w:r>
      <w:r w:rsidRPr="7B186959">
        <w:rPr>
          <w:rFonts w:ascii="Times New Roman" w:eastAsia="Times New Roman" w:hAnsi="Times New Roman" w:cs="Times New Roman"/>
          <w:sz w:val="20"/>
          <w:szCs w:val="20"/>
        </w:rPr>
        <w:t xml:space="preserve">]. </w:t>
      </w:r>
      <w:r w:rsidR="0764570D" w:rsidRPr="7B186959">
        <w:rPr>
          <w:rFonts w:ascii="Times New Roman" w:eastAsia="Times New Roman" w:hAnsi="Times New Roman" w:cs="Times New Roman"/>
          <w:sz w:val="20"/>
          <w:szCs w:val="20"/>
        </w:rPr>
        <w:t>Disponible</w:t>
      </w:r>
      <w:r w:rsidRPr="7B186959">
        <w:rPr>
          <w:rFonts w:ascii="Times New Roman" w:eastAsia="Times New Roman" w:hAnsi="Times New Roman" w:cs="Times New Roman"/>
          <w:sz w:val="20"/>
          <w:szCs w:val="20"/>
        </w:rPr>
        <w:t xml:space="preserve">: </w:t>
      </w:r>
      <w:hyperlink r:id="rId17">
        <w:r w:rsidRPr="7B186959">
          <w:rPr>
            <w:rStyle w:val="Hyperlink"/>
            <w:rFonts w:ascii="Times New Roman" w:eastAsia="Times New Roman" w:hAnsi="Times New Roman" w:cs="Times New Roman"/>
            <w:color w:val="auto"/>
            <w:sz w:val="20"/>
            <w:szCs w:val="20"/>
            <w:u w:val="none"/>
          </w:rPr>
          <w:t>https://www.gob.mx/issste/articulos/el-estres-y-tu-salud</w:t>
        </w:r>
      </w:hyperlink>
    </w:p>
    <w:p w14:paraId="0B78B8DF" w14:textId="7ADE4847" w:rsidR="4D92B939" w:rsidRDefault="7AC4F54F"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[10] American Psychological Association. (2010). </w:t>
      </w:r>
      <w:r w:rsidRPr="7B186959">
        <w:rPr>
          <w:rFonts w:ascii="Times New Roman" w:eastAsia="Times New Roman" w:hAnsi="Times New Roman" w:cs="Times New Roman"/>
          <w:i/>
          <w:iCs/>
          <w:sz w:val="20"/>
          <w:szCs w:val="20"/>
        </w:rPr>
        <w:t>Los distintos tipos de estrés.</w:t>
      </w:r>
      <w:r w:rsidRPr="7B186959">
        <w:rPr>
          <w:rFonts w:ascii="Times New Roman" w:eastAsia="Times New Roman" w:hAnsi="Times New Roman" w:cs="Times New Roman"/>
          <w:sz w:val="20"/>
          <w:szCs w:val="20"/>
        </w:rPr>
        <w:t xml:space="preserve"> [</w:t>
      </w:r>
      <w:r w:rsidR="7C60CBF4" w:rsidRPr="7B186959">
        <w:rPr>
          <w:rFonts w:ascii="Times New Roman" w:eastAsia="Times New Roman" w:hAnsi="Times New Roman" w:cs="Times New Roman"/>
          <w:sz w:val="20"/>
          <w:szCs w:val="20"/>
        </w:rPr>
        <w:t>En línea</w:t>
      </w:r>
      <w:r w:rsidRPr="7B186959">
        <w:rPr>
          <w:rFonts w:ascii="Times New Roman" w:eastAsia="Times New Roman" w:hAnsi="Times New Roman" w:cs="Times New Roman"/>
          <w:sz w:val="20"/>
          <w:szCs w:val="20"/>
        </w:rPr>
        <w:t xml:space="preserve">]. </w:t>
      </w:r>
      <w:r w:rsidR="6784469E" w:rsidRPr="7B186959">
        <w:rPr>
          <w:rFonts w:ascii="Times New Roman" w:eastAsia="Times New Roman" w:hAnsi="Times New Roman" w:cs="Times New Roman"/>
          <w:sz w:val="20"/>
          <w:szCs w:val="20"/>
        </w:rPr>
        <w:t>Disponible</w:t>
      </w:r>
      <w:r w:rsidRPr="7B186959">
        <w:rPr>
          <w:rFonts w:ascii="Times New Roman" w:eastAsia="Times New Roman" w:hAnsi="Times New Roman" w:cs="Times New Roman"/>
          <w:sz w:val="20"/>
          <w:szCs w:val="20"/>
        </w:rPr>
        <w:t>: http://www.apa.org/centrodeapoyo/tipos</w:t>
      </w:r>
    </w:p>
    <w:p w14:paraId="300D3C92" w14:textId="679BBB2B" w:rsidR="4D92B939" w:rsidRDefault="450656A2"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lastRenderedPageBreak/>
        <w:t xml:space="preserve">[11] A. Maldonado. (2019, May 21). </w:t>
      </w:r>
      <w:r w:rsidRPr="7B186959">
        <w:rPr>
          <w:rFonts w:ascii="Times New Roman" w:eastAsia="Times New Roman" w:hAnsi="Times New Roman" w:cs="Times New Roman"/>
          <w:i/>
          <w:iCs/>
          <w:sz w:val="20"/>
          <w:szCs w:val="20"/>
        </w:rPr>
        <w:t>Estrés laboral y porqué ahora la STPS norma a las empresas atenderlo.</w:t>
      </w:r>
      <w:r w:rsidRPr="7B186959">
        <w:rPr>
          <w:rFonts w:ascii="Times New Roman" w:eastAsia="Times New Roman" w:hAnsi="Times New Roman" w:cs="Times New Roman"/>
          <w:sz w:val="20"/>
          <w:szCs w:val="20"/>
        </w:rPr>
        <w:t xml:space="preserve"> </w:t>
      </w:r>
      <w:r w:rsidR="238968DB" w:rsidRPr="7B186959">
        <w:rPr>
          <w:rFonts w:ascii="Times New Roman" w:eastAsia="Times New Roman" w:hAnsi="Times New Roman" w:cs="Times New Roman"/>
          <w:sz w:val="20"/>
          <w:szCs w:val="20"/>
        </w:rPr>
        <w:t>Disponible</w:t>
      </w:r>
      <w:r w:rsidRPr="7B186959">
        <w:rPr>
          <w:rFonts w:ascii="Times New Roman" w:eastAsia="Times New Roman" w:hAnsi="Times New Roman" w:cs="Times New Roman"/>
          <w:sz w:val="20"/>
          <w:szCs w:val="20"/>
        </w:rPr>
        <w:t xml:space="preserve">: </w:t>
      </w:r>
      <w:hyperlink r:id="rId18">
        <w:r w:rsidRPr="7B186959">
          <w:rPr>
            <w:rStyle w:val="Hyperlink"/>
            <w:rFonts w:ascii="Times New Roman" w:eastAsia="Times New Roman" w:hAnsi="Times New Roman" w:cs="Times New Roman"/>
            <w:color w:val="auto"/>
            <w:sz w:val="20"/>
            <w:szCs w:val="20"/>
            <w:u w:val="none"/>
          </w:rPr>
          <w:t>https://www.forbes.com.mx/estres-laboral-y-porque-es-normativo-atenderlo/</w:t>
        </w:r>
      </w:hyperlink>
    </w:p>
    <w:p w14:paraId="35B11FD0" w14:textId="44F8A57F" w:rsidR="4D92B939" w:rsidRPr="00D7036F" w:rsidRDefault="3C2D75F0" w:rsidP="7B186959">
      <w:pPr>
        <w:spacing w:after="0" w:line="257" w:lineRule="auto"/>
        <w:jc w:val="both"/>
        <w:rPr>
          <w:rFonts w:ascii="Times New Roman" w:eastAsia="Times New Roman" w:hAnsi="Times New Roman" w:cs="Times New Roman"/>
          <w:sz w:val="20"/>
          <w:szCs w:val="20"/>
          <w:lang w:val="en-US"/>
        </w:rPr>
      </w:pPr>
      <w:r w:rsidRPr="7B186959">
        <w:rPr>
          <w:rFonts w:ascii="Times New Roman" w:eastAsia="Times New Roman" w:hAnsi="Times New Roman" w:cs="Times New Roman"/>
          <w:sz w:val="20"/>
          <w:szCs w:val="20"/>
        </w:rPr>
        <w:t xml:space="preserve">[12] A. Reyes., L. Rodríguez., K. López., F. Guzmán y M. Alonso. “Estrés laboral, resiliencia y consumo de alcohol en trabajadores de la industria del acero de Nuevo León, México”. </w:t>
      </w:r>
      <w:r w:rsidRPr="00D7036F">
        <w:rPr>
          <w:rFonts w:ascii="Times New Roman" w:eastAsia="Times New Roman" w:hAnsi="Times New Roman" w:cs="Times New Roman"/>
          <w:sz w:val="20"/>
          <w:szCs w:val="20"/>
          <w:lang w:val="en-US"/>
        </w:rPr>
        <w:t>Healt and Addictions, vol. 18, no. 1, pp. 29-37, 2018, doi: 10.21134/haaj.v18i1.330</w:t>
      </w:r>
    </w:p>
    <w:p w14:paraId="1C12B88D" w14:textId="2FB9793E" w:rsidR="4D92B939" w:rsidRDefault="3C2D75F0" w:rsidP="7B186959">
      <w:pPr>
        <w:spacing w:after="0" w:line="257" w:lineRule="auto"/>
        <w:jc w:val="both"/>
        <w:rPr>
          <w:rFonts w:ascii="Times New Roman" w:eastAsia="Times New Roman" w:hAnsi="Times New Roman" w:cs="Times New Roman"/>
          <w:sz w:val="20"/>
          <w:szCs w:val="20"/>
        </w:rPr>
      </w:pPr>
      <w:r w:rsidRPr="00D7036F">
        <w:rPr>
          <w:rFonts w:ascii="Times New Roman" w:eastAsia="Times New Roman" w:hAnsi="Times New Roman" w:cs="Times New Roman"/>
          <w:sz w:val="20"/>
          <w:szCs w:val="20"/>
          <w:lang w:val="en-US"/>
        </w:rPr>
        <w:t xml:space="preserve">[13] E. Gaytán., G. García., D. Gaytán., M. Rosales., H. Reyes., O. Sánchez y J. Calderón. </w:t>
      </w:r>
      <w:r w:rsidRPr="7B186959">
        <w:rPr>
          <w:rFonts w:ascii="Times New Roman" w:eastAsia="Times New Roman" w:hAnsi="Times New Roman" w:cs="Times New Roman"/>
          <w:sz w:val="20"/>
          <w:szCs w:val="20"/>
        </w:rPr>
        <w:t xml:space="preserve">“Sintomatología depresiva, estrés y funcionamiento familiar en madres adultas del norte de México”. Acta Universitaria, vol. 19, doi: </w:t>
      </w:r>
      <w:hyperlink r:id="rId19">
        <w:r w:rsidRPr="7B186959">
          <w:rPr>
            <w:rStyle w:val="Hyperlink"/>
            <w:rFonts w:ascii="Times New Roman" w:eastAsia="Times New Roman" w:hAnsi="Times New Roman" w:cs="Times New Roman"/>
            <w:color w:val="auto"/>
            <w:sz w:val="20"/>
            <w:szCs w:val="20"/>
            <w:u w:val="none"/>
          </w:rPr>
          <w:t>http://doi.org/10.15174/au.2019.2063</w:t>
        </w:r>
      </w:hyperlink>
    </w:p>
    <w:p w14:paraId="4AF5B26D" w14:textId="052C5DB0" w:rsidR="4D92B939" w:rsidRDefault="3C2D75F0"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[14] C. García. “Vulnerabilidad al estrés laboral y equilibrio familia trabajo en docentes de una universidad politécnica (Estado de México, 2018). Un acercamiento desde el género.”, trabajo de fin de grado, Facultad de Contaduría y Administración, Universidad Autónoma del Estado de México, México. [En línea] Disponible: ri.uaemex.mx/bitstream/handle/20.500.11799/105036/Claudia Patricia TTG_24052019 sin sin sensibles.pdf</w:t>
      </w:r>
    </w:p>
    <w:p w14:paraId="0B83ECFE" w14:textId="10CEDA88" w:rsidR="4D92B939" w:rsidRDefault="4F5AE741"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[15] A. Briones, et al., “Prevalencia de estrés en escolares de Tuxtla Gutiérrez Chiapas, México y factores familiares asociados”, Tuxtla Gutiérrez Chiapas, 2014</w:t>
      </w:r>
    </w:p>
    <w:p w14:paraId="101A36F3" w14:textId="0A5EDBF4" w:rsidR="4486543E" w:rsidRDefault="4486543E" w:rsidP="27EE7610">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 xml:space="preserve">[16] F. P. Juárez </w:t>
      </w:r>
      <w:r w:rsidRPr="27EE7610">
        <w:rPr>
          <w:rFonts w:ascii="Times New Roman" w:eastAsia="Times New Roman" w:hAnsi="Times New Roman" w:cs="Times New Roman"/>
          <w:i/>
          <w:iCs/>
          <w:sz w:val="20"/>
          <w:szCs w:val="20"/>
        </w:rPr>
        <w:t>et al</w:t>
      </w:r>
      <w:r w:rsidRPr="27EE7610">
        <w:rPr>
          <w:rFonts w:ascii="Times New Roman" w:eastAsia="Times New Roman" w:hAnsi="Times New Roman" w:cs="Times New Roman"/>
          <w:sz w:val="20"/>
          <w:szCs w:val="20"/>
        </w:rPr>
        <w:t xml:space="preserve">., “Evaluación del Estrés frente a la Pandemia del COVID-19 en población mexicana,” Grupo COVIDiSTRESS México, Rep. 1, Apr. 2020. </w:t>
      </w:r>
      <w:r w:rsidR="0ABAE50F" w:rsidRPr="27EE7610">
        <w:rPr>
          <w:rFonts w:ascii="Times New Roman" w:eastAsia="Times New Roman" w:hAnsi="Times New Roman" w:cs="Times New Roman"/>
          <w:sz w:val="20"/>
          <w:szCs w:val="20"/>
        </w:rPr>
        <w:t>Consultado</w:t>
      </w:r>
      <w:r w:rsidRPr="27EE7610">
        <w:rPr>
          <w:rFonts w:ascii="Times New Roman" w:eastAsia="Times New Roman" w:hAnsi="Times New Roman" w:cs="Times New Roman"/>
          <w:sz w:val="20"/>
          <w:szCs w:val="20"/>
        </w:rPr>
        <w:t>: Sep. 29, 2020. [</w:t>
      </w:r>
      <w:r w:rsidR="511A3D4C" w:rsidRPr="27EE7610">
        <w:rPr>
          <w:rFonts w:ascii="Times New Roman" w:eastAsia="Times New Roman" w:hAnsi="Times New Roman" w:cs="Times New Roman"/>
          <w:sz w:val="20"/>
          <w:szCs w:val="20"/>
        </w:rPr>
        <w:t>En línea</w:t>
      </w:r>
      <w:r w:rsidRPr="27EE7610">
        <w:rPr>
          <w:rFonts w:ascii="Times New Roman" w:eastAsia="Times New Roman" w:hAnsi="Times New Roman" w:cs="Times New Roman"/>
          <w:sz w:val="20"/>
          <w:szCs w:val="20"/>
        </w:rPr>
        <w:t xml:space="preserve">]. </w:t>
      </w:r>
      <w:r w:rsidR="6B913F3B" w:rsidRPr="27EE7610">
        <w:rPr>
          <w:rFonts w:ascii="Times New Roman" w:eastAsia="Times New Roman" w:hAnsi="Times New Roman" w:cs="Times New Roman"/>
          <w:sz w:val="20"/>
          <w:szCs w:val="20"/>
        </w:rPr>
        <w:t>Disponible</w:t>
      </w:r>
      <w:r w:rsidRPr="27EE7610">
        <w:rPr>
          <w:rFonts w:ascii="Times New Roman" w:eastAsia="Times New Roman" w:hAnsi="Times New Roman" w:cs="Times New Roman"/>
          <w:sz w:val="20"/>
          <w:szCs w:val="20"/>
        </w:rPr>
        <w:t xml:space="preserve">: </w:t>
      </w:r>
      <w:hyperlink r:id="rId20">
        <w:r w:rsidRPr="27EE7610">
          <w:rPr>
            <w:rStyle w:val="Hyperlink"/>
            <w:rFonts w:ascii="Times New Roman" w:eastAsia="Times New Roman" w:hAnsi="Times New Roman" w:cs="Times New Roman"/>
            <w:color w:val="auto"/>
            <w:sz w:val="20"/>
            <w:szCs w:val="20"/>
            <w:u w:val="none"/>
          </w:rPr>
          <w:t>https://www.researchgate.net/publication/341626671_Evaluation_of_Stress_during_the_COVID-19_Pandemic_in_a_Mexican_population_-_COVIDiSTRESS_International_Project</w:t>
        </w:r>
      </w:hyperlink>
    </w:p>
    <w:p w14:paraId="6B060E43" w14:textId="3678D88E" w:rsidR="3D3B816B" w:rsidRDefault="3D3B816B" w:rsidP="27EE7610">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[17]</w:t>
      </w:r>
      <w:r w:rsidR="6FA44C10" w:rsidRPr="27EE7610">
        <w:rPr>
          <w:rFonts w:ascii="Times New Roman" w:eastAsia="Times New Roman" w:hAnsi="Times New Roman" w:cs="Times New Roman"/>
          <w:sz w:val="20"/>
          <w:szCs w:val="20"/>
        </w:rPr>
        <w:t xml:space="preserve"> </w:t>
      </w:r>
      <w:r w:rsidR="6D30E1D7" w:rsidRPr="27EE7610">
        <w:rPr>
          <w:rFonts w:ascii="Times New Roman" w:eastAsia="Times New Roman" w:hAnsi="Times New Roman" w:cs="Times New Roman"/>
          <w:sz w:val="20"/>
          <w:szCs w:val="20"/>
        </w:rPr>
        <w:t>Universidad Nacional Autónoma de México.</w:t>
      </w:r>
      <w:r w:rsidR="6FA44C10" w:rsidRPr="27EE7610">
        <w:rPr>
          <w:rFonts w:ascii="Times New Roman" w:eastAsia="Times New Roman" w:hAnsi="Times New Roman" w:cs="Times New Roman"/>
          <w:sz w:val="20"/>
          <w:szCs w:val="20"/>
        </w:rPr>
        <w:t xml:space="preserve"> Fisiología de la actividad eléctrica de</w:t>
      </w:r>
      <w:r w:rsidR="41C623FF" w:rsidRPr="27EE7610">
        <w:rPr>
          <w:rFonts w:ascii="Times New Roman" w:eastAsia="Times New Roman" w:hAnsi="Times New Roman" w:cs="Times New Roman"/>
          <w:sz w:val="20"/>
          <w:szCs w:val="20"/>
        </w:rPr>
        <w:t>l cerebro</w:t>
      </w:r>
      <w:r w:rsidR="388E0881" w:rsidRPr="27EE7610">
        <w:rPr>
          <w:rFonts w:ascii="Times New Roman" w:eastAsia="Times New Roman" w:hAnsi="Times New Roman" w:cs="Times New Roman"/>
          <w:sz w:val="20"/>
          <w:szCs w:val="20"/>
        </w:rPr>
        <w:t>.</w:t>
      </w:r>
      <w:r w:rsidR="78F80A23" w:rsidRPr="27EE7610">
        <w:rPr>
          <w:rFonts w:ascii="Times New Roman" w:eastAsia="Times New Roman" w:hAnsi="Times New Roman" w:cs="Times New Roman"/>
          <w:sz w:val="20"/>
          <w:szCs w:val="20"/>
        </w:rPr>
        <w:t xml:space="preserve"> [En línea]</w:t>
      </w:r>
      <w:r w:rsidR="6B7E19E3" w:rsidRPr="27EE7610">
        <w:rPr>
          <w:rFonts w:ascii="Times New Roman" w:eastAsia="Times New Roman" w:hAnsi="Times New Roman" w:cs="Times New Roman"/>
          <w:sz w:val="20"/>
          <w:szCs w:val="20"/>
        </w:rPr>
        <w:t xml:space="preserve">. </w:t>
      </w:r>
      <w:r w:rsidR="78F80A23" w:rsidRPr="27EE7610">
        <w:rPr>
          <w:rFonts w:ascii="Times New Roman" w:eastAsia="Times New Roman" w:hAnsi="Times New Roman" w:cs="Times New Roman"/>
          <w:sz w:val="20"/>
          <w:szCs w:val="20"/>
        </w:rPr>
        <w:t>Disponible: http://fisiologia.facmed.unam.mx/wp-content/uploads/2019/09/UTI-pr%C3%A1ctica-7-a.-Electroencefalograma.pdf</w:t>
      </w:r>
    </w:p>
    <w:p w14:paraId="75EA1BE1" w14:textId="59C38E95" w:rsidR="3D3B816B" w:rsidRDefault="3D3B816B" w:rsidP="27EE7610">
      <w:pPr>
        <w:spacing w:after="0" w:line="257" w:lineRule="auto"/>
        <w:jc w:val="both"/>
        <w:rPr>
          <w:rFonts w:ascii="Times New Roman" w:eastAsia="Times New Roman" w:hAnsi="Times New Roman" w:cs="Times New Roman"/>
          <w:sz w:val="20"/>
          <w:szCs w:val="20"/>
          <w:lang w:val="en-US"/>
        </w:rPr>
      </w:pPr>
      <w:r w:rsidRPr="00E2143F">
        <w:rPr>
          <w:rFonts w:ascii="Times New Roman" w:eastAsia="Times New Roman" w:hAnsi="Times New Roman" w:cs="Times New Roman"/>
          <w:sz w:val="20"/>
          <w:szCs w:val="20"/>
          <w:lang w:val="en-US"/>
        </w:rPr>
        <w:t xml:space="preserve">[18] </w:t>
      </w:r>
      <w:r w:rsidRPr="27EE7610">
        <w:rPr>
          <w:rFonts w:ascii="Times New Roman" w:eastAsia="Times New Roman" w:hAnsi="Times New Roman" w:cs="Times New Roman"/>
          <w:sz w:val="20"/>
          <w:szCs w:val="20"/>
          <w:lang w:val="en-US"/>
        </w:rPr>
        <w:t>E. M. Gonçalves y S. N. de Jesus, “Stress prevention by modulation of autonomic nervous system (heart rate variability): A preliminary study   using transcranial direct current stimulation,” Open  Journal  of  Psychiatry,  vol. 2, no. 2, pp. 113-122, Mar. 2012, doi: 10.4236/ojpsych.2012.22016</w:t>
      </w:r>
    </w:p>
    <w:p w14:paraId="3A09B0E6" w14:textId="5397C682" w:rsidR="0BE3E457" w:rsidRDefault="0BE3E457" w:rsidP="27EE7610">
      <w:pPr>
        <w:spacing w:after="0" w:line="257" w:lineRule="auto"/>
        <w:jc w:val="both"/>
        <w:rPr>
          <w:rFonts w:ascii="Times New Roman" w:eastAsia="Times New Roman" w:hAnsi="Times New Roman" w:cs="Times New Roman"/>
          <w:sz w:val="20"/>
          <w:szCs w:val="20"/>
        </w:rPr>
      </w:pPr>
      <w:r w:rsidRPr="00E2143F">
        <w:rPr>
          <w:rFonts w:ascii="Times New Roman" w:eastAsia="Times New Roman" w:hAnsi="Times New Roman" w:cs="Times New Roman"/>
          <w:sz w:val="20"/>
          <w:szCs w:val="20"/>
        </w:rPr>
        <w:t xml:space="preserve">[19] </w:t>
      </w:r>
      <w:r w:rsidRPr="27EE7610">
        <w:rPr>
          <w:rFonts w:ascii="Times New Roman" w:eastAsia="Times New Roman" w:hAnsi="Times New Roman" w:cs="Times New Roman"/>
          <w:sz w:val="20"/>
          <w:szCs w:val="20"/>
          <w:lang w:val="es"/>
        </w:rPr>
        <w:t xml:space="preserve">L. Gómez. “Estimulación cerebral no invasiva en las enfermedades neurológicas y psiquiátricas”. Revista Cubana de Neurología y Neurocirugía, vol. 8, no. 2, pp. 1-20, 2018. [En línea] Disponible: </w:t>
      </w:r>
      <w:hyperlink r:id="rId21">
        <w:r w:rsidRPr="27EE7610">
          <w:rPr>
            <w:rStyle w:val="Hyperlink"/>
            <w:rFonts w:ascii="Times New Roman" w:eastAsia="Times New Roman" w:hAnsi="Times New Roman" w:cs="Times New Roman"/>
            <w:color w:val="auto"/>
            <w:sz w:val="20"/>
            <w:szCs w:val="20"/>
            <w:u w:val="none"/>
            <w:lang w:val="es"/>
          </w:rPr>
          <w:t>https://www.medigraphic.com/pdfs/revcubneuro/cnn-2018/cnn182d.pdf</w:t>
        </w:r>
      </w:hyperlink>
    </w:p>
    <w:p w14:paraId="0DF42254" w14:textId="5867DEDB" w:rsidR="0BE3E457" w:rsidRDefault="0BE3E457" w:rsidP="27EE7610">
      <w:pPr>
        <w:spacing w:after="0" w:line="257" w:lineRule="auto"/>
        <w:jc w:val="both"/>
        <w:rPr>
          <w:rFonts w:ascii="Times New Roman" w:eastAsia="Times New Roman" w:hAnsi="Times New Roman" w:cs="Times New Roman"/>
          <w:sz w:val="20"/>
          <w:szCs w:val="20"/>
        </w:rPr>
      </w:pPr>
      <w:r w:rsidRPr="00E2143F">
        <w:rPr>
          <w:rFonts w:ascii="Times New Roman" w:eastAsia="Times New Roman" w:hAnsi="Times New Roman" w:cs="Times New Roman"/>
          <w:sz w:val="20"/>
          <w:szCs w:val="20"/>
        </w:rPr>
        <w:t>[20]</w:t>
      </w:r>
      <w:r w:rsidR="3EED6E87" w:rsidRPr="00E2143F">
        <w:rPr>
          <w:rFonts w:ascii="Times New Roman" w:eastAsia="Times New Roman" w:hAnsi="Times New Roman" w:cs="Times New Roman"/>
          <w:sz w:val="20"/>
          <w:szCs w:val="20"/>
        </w:rPr>
        <w:t xml:space="preserve"> </w:t>
      </w:r>
      <w:r w:rsidR="3EED6E87" w:rsidRPr="27EE7610">
        <w:rPr>
          <w:rFonts w:ascii="Times New Roman" w:eastAsia="Times New Roman" w:hAnsi="Times New Roman" w:cs="Times New Roman"/>
          <w:sz w:val="20"/>
          <w:szCs w:val="20"/>
          <w:lang w:val="es"/>
        </w:rPr>
        <w:t xml:space="preserve">M. Hernández., P. Carrillo., “Aplicaciones terapéuticas de la estimulación no invasiva en neurorrehabilitación”. Investigación en Discapacidad, vol. 6, no. 1, pp. 25-33, 2017. [En línea] Disponible: </w:t>
      </w:r>
      <w:hyperlink r:id="rId22">
        <w:r w:rsidR="3EED6E87" w:rsidRPr="27EE7610">
          <w:rPr>
            <w:rStyle w:val="Hyperlink"/>
            <w:rFonts w:ascii="Times New Roman" w:eastAsia="Times New Roman" w:hAnsi="Times New Roman" w:cs="Times New Roman"/>
            <w:color w:val="auto"/>
            <w:sz w:val="20"/>
            <w:szCs w:val="20"/>
            <w:u w:val="none"/>
            <w:lang w:val="es"/>
          </w:rPr>
          <w:t>https://www.medigraphic.com/pdfs/invdis/ir-2017/ir171d.pdf</w:t>
        </w:r>
      </w:hyperlink>
    </w:p>
    <w:p w14:paraId="7FE1BF89" w14:textId="06A5BA3D" w:rsidR="4D92B939" w:rsidRDefault="02121809"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7B6D291E" w:rsidRPr="27EE7610">
        <w:rPr>
          <w:rFonts w:ascii="Times New Roman" w:eastAsia="Times New Roman" w:hAnsi="Times New Roman" w:cs="Times New Roman"/>
          <w:sz w:val="20"/>
          <w:szCs w:val="20"/>
        </w:rPr>
        <w:t>21</w:t>
      </w:r>
      <w:r w:rsidRPr="27EE7610">
        <w:rPr>
          <w:rFonts w:ascii="Times New Roman" w:eastAsia="Times New Roman" w:hAnsi="Times New Roman" w:cs="Times New Roman"/>
          <w:sz w:val="20"/>
          <w:szCs w:val="20"/>
        </w:rPr>
        <w:t>] A. Martínez y S. García. “Aplicación web de apoyo al psicólogo para la valoración del nivel de estrés.”, trabajo de fin de grado, Escuela Superior de Computo, México. [En línea] Disponible: https://tesis.ipn.mx/bitstream/handle/123456789/22602/ReporteT%c3%a9cnicoFinalTT_2012-A044-2013.pdf?sequence=1&amp;isAllowed=y.</w:t>
      </w:r>
    </w:p>
    <w:p w14:paraId="04F4E00F" w14:textId="0F3E90D1" w:rsidR="4D92B939" w:rsidRDefault="37094CB5"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6DAAD81F" w:rsidRPr="27EE7610">
        <w:rPr>
          <w:rFonts w:ascii="Times New Roman" w:eastAsia="Times New Roman" w:hAnsi="Times New Roman" w:cs="Times New Roman"/>
          <w:sz w:val="20"/>
          <w:szCs w:val="20"/>
        </w:rPr>
        <w:t>2</w:t>
      </w:r>
      <w:r w:rsidR="7CB40444" w:rsidRPr="27EE7610">
        <w:rPr>
          <w:rFonts w:ascii="Times New Roman" w:eastAsia="Times New Roman" w:hAnsi="Times New Roman" w:cs="Times New Roman"/>
          <w:sz w:val="20"/>
          <w:szCs w:val="20"/>
        </w:rPr>
        <w:t>2</w:t>
      </w:r>
      <w:r w:rsidRPr="27EE7610">
        <w:rPr>
          <w:rFonts w:ascii="Times New Roman" w:eastAsia="Times New Roman" w:hAnsi="Times New Roman" w:cs="Times New Roman"/>
          <w:sz w:val="20"/>
          <w:szCs w:val="20"/>
        </w:rPr>
        <w:t xml:space="preserve">] H.F. Gallegos, </w:t>
      </w:r>
      <w:r w:rsidRPr="27EE7610">
        <w:rPr>
          <w:rFonts w:ascii="Times New Roman" w:eastAsia="Times New Roman" w:hAnsi="Times New Roman" w:cs="Times New Roman"/>
          <w:i/>
          <w:iCs/>
          <w:sz w:val="20"/>
          <w:szCs w:val="20"/>
        </w:rPr>
        <w:t>et al</w:t>
      </w:r>
      <w:r w:rsidRPr="27EE7610">
        <w:rPr>
          <w:rFonts w:ascii="Times New Roman" w:eastAsia="Times New Roman" w:hAnsi="Times New Roman" w:cs="Times New Roman"/>
          <w:sz w:val="20"/>
          <w:szCs w:val="20"/>
        </w:rPr>
        <w:t>., “Diseño y construcción de un prototipo electrónico audio visual anti estrés par estudiantes de ingeniería del IPN”, Escuela Superior de Ingeniería Mecánica y Eléctrica, Ciudad de México,</w:t>
      </w:r>
      <w:r w:rsidR="6032443C" w:rsidRPr="27EE7610">
        <w:rPr>
          <w:rFonts w:ascii="Times New Roman" w:eastAsia="Times New Roman" w:hAnsi="Times New Roman" w:cs="Times New Roman"/>
          <w:sz w:val="20"/>
          <w:szCs w:val="20"/>
        </w:rPr>
        <w:t xml:space="preserve"> </w:t>
      </w:r>
      <w:r w:rsidRPr="27EE7610">
        <w:rPr>
          <w:rFonts w:ascii="Times New Roman" w:eastAsia="Times New Roman" w:hAnsi="Times New Roman" w:cs="Times New Roman"/>
          <w:sz w:val="20"/>
          <w:szCs w:val="20"/>
        </w:rPr>
        <w:t>2015.</w:t>
      </w:r>
    </w:p>
    <w:p w14:paraId="57D9DFFD" w14:textId="6D1C9C68" w:rsidR="4D92B939" w:rsidRDefault="37094CB5"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lang w:val="en-US"/>
        </w:rPr>
        <w:t>[</w:t>
      </w:r>
      <w:r w:rsidR="473E2070" w:rsidRPr="27EE7610">
        <w:rPr>
          <w:rFonts w:ascii="Times New Roman" w:eastAsia="Times New Roman" w:hAnsi="Times New Roman" w:cs="Times New Roman"/>
          <w:sz w:val="20"/>
          <w:szCs w:val="20"/>
          <w:lang w:val="en-US"/>
        </w:rPr>
        <w:t>2</w:t>
      </w:r>
      <w:r w:rsidR="7DEA014B" w:rsidRPr="27EE7610">
        <w:rPr>
          <w:rFonts w:ascii="Times New Roman" w:eastAsia="Times New Roman" w:hAnsi="Times New Roman" w:cs="Times New Roman"/>
          <w:sz w:val="20"/>
          <w:szCs w:val="20"/>
          <w:lang w:val="en-US"/>
        </w:rPr>
        <w:t>3</w:t>
      </w:r>
      <w:r w:rsidRPr="27EE7610">
        <w:rPr>
          <w:rFonts w:ascii="Times New Roman" w:eastAsia="Times New Roman" w:hAnsi="Times New Roman" w:cs="Times New Roman"/>
          <w:sz w:val="20"/>
          <w:szCs w:val="20"/>
          <w:lang w:val="en-US"/>
        </w:rPr>
        <w:t xml:space="preserve">] EMOTIV. “Insight Brainwear 5 Channel Wireless EEG Headset | EMOTIV”. </w:t>
      </w:r>
      <w:r w:rsidRPr="27EE7610">
        <w:rPr>
          <w:rFonts w:ascii="Times New Roman" w:eastAsia="Times New Roman" w:hAnsi="Times New Roman" w:cs="Times New Roman"/>
          <w:sz w:val="20"/>
          <w:szCs w:val="20"/>
        </w:rPr>
        <w:t xml:space="preserve">EMOTIV. </w:t>
      </w:r>
      <w:hyperlink r:id="rId23">
        <w:r w:rsidRPr="27EE7610">
          <w:rPr>
            <w:rStyle w:val="Hyperlink"/>
            <w:rFonts w:ascii="Times New Roman" w:eastAsia="Times New Roman" w:hAnsi="Times New Roman" w:cs="Times New Roman"/>
            <w:color w:val="auto"/>
            <w:sz w:val="20"/>
            <w:szCs w:val="20"/>
            <w:u w:val="none"/>
          </w:rPr>
          <w:t>https://www.emotiv.com/insight/</w:t>
        </w:r>
      </w:hyperlink>
      <w:r w:rsidRPr="27EE7610">
        <w:rPr>
          <w:rFonts w:ascii="Times New Roman" w:eastAsia="Times New Roman" w:hAnsi="Times New Roman" w:cs="Times New Roman"/>
          <w:sz w:val="20"/>
          <w:szCs w:val="20"/>
        </w:rPr>
        <w:t xml:space="preserve"> (Fecha de acceso Oct. 3, 2020).</w:t>
      </w:r>
    </w:p>
    <w:p w14:paraId="5723345B" w14:textId="7CDC040A" w:rsidR="4D92B939" w:rsidRDefault="36FA5B1F"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[2</w:t>
      </w:r>
      <w:r w:rsidR="17E022B4" w:rsidRPr="27EE7610">
        <w:rPr>
          <w:rFonts w:ascii="Times New Roman" w:eastAsia="Times New Roman" w:hAnsi="Times New Roman" w:cs="Times New Roman"/>
          <w:sz w:val="20"/>
          <w:szCs w:val="20"/>
        </w:rPr>
        <w:t>4</w:t>
      </w:r>
      <w:r w:rsidRPr="27EE7610">
        <w:rPr>
          <w:rFonts w:ascii="Times New Roman" w:eastAsia="Times New Roman" w:hAnsi="Times New Roman" w:cs="Times New Roman"/>
          <w:sz w:val="20"/>
          <w:szCs w:val="20"/>
        </w:rPr>
        <w:t>] LIFTiD tDCS Headset. [En línea] Disponible: https://caputron.com/products/liftid-tdcs-device</w:t>
      </w:r>
    </w:p>
    <w:p w14:paraId="620B4717" w14:textId="182A6C0D" w:rsidR="4D92B939" w:rsidRDefault="3A027322"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4050D3BA" w:rsidRPr="27EE7610">
        <w:rPr>
          <w:rFonts w:ascii="Times New Roman" w:eastAsia="Times New Roman" w:hAnsi="Times New Roman" w:cs="Times New Roman"/>
          <w:sz w:val="20"/>
          <w:szCs w:val="20"/>
        </w:rPr>
        <w:t>2</w:t>
      </w:r>
      <w:r w:rsidR="602B1FF8" w:rsidRPr="27EE7610">
        <w:rPr>
          <w:rFonts w:ascii="Times New Roman" w:eastAsia="Times New Roman" w:hAnsi="Times New Roman" w:cs="Times New Roman"/>
          <w:sz w:val="20"/>
          <w:szCs w:val="20"/>
        </w:rPr>
        <w:t>5</w:t>
      </w:r>
      <w:r w:rsidRPr="27EE7610">
        <w:rPr>
          <w:rFonts w:ascii="Times New Roman" w:eastAsia="Times New Roman" w:hAnsi="Times New Roman" w:cs="Times New Roman"/>
          <w:sz w:val="20"/>
          <w:szCs w:val="20"/>
        </w:rPr>
        <w:t xml:space="preserve">] Organización Internacional del Trabajo, “¿Cuál es el impacto del estrés en la población activa?”, </w:t>
      </w:r>
      <w:r w:rsidR="6B3A27CB" w:rsidRPr="27EE7610">
        <w:rPr>
          <w:rFonts w:ascii="Times New Roman" w:eastAsia="Times New Roman" w:hAnsi="Times New Roman" w:cs="Times New Roman"/>
          <w:sz w:val="20"/>
          <w:szCs w:val="20"/>
        </w:rPr>
        <w:t>en</w:t>
      </w:r>
      <w:r w:rsidRPr="27EE7610">
        <w:rPr>
          <w:rFonts w:ascii="Times New Roman" w:eastAsia="Times New Roman" w:hAnsi="Times New Roman" w:cs="Times New Roman"/>
          <w:sz w:val="20"/>
          <w:szCs w:val="20"/>
        </w:rPr>
        <w:t xml:space="preserve"> </w:t>
      </w:r>
      <w:r w:rsidRPr="27EE7610">
        <w:rPr>
          <w:rFonts w:ascii="Times New Roman" w:eastAsia="Times New Roman" w:hAnsi="Times New Roman" w:cs="Times New Roman"/>
          <w:i/>
          <w:iCs/>
          <w:sz w:val="20"/>
          <w:szCs w:val="20"/>
        </w:rPr>
        <w:t>Estrés en el trabajo: Un reto colectivo,</w:t>
      </w:r>
      <w:r w:rsidRPr="27EE7610">
        <w:rPr>
          <w:rFonts w:ascii="Times New Roman" w:eastAsia="Times New Roman" w:hAnsi="Times New Roman" w:cs="Times New Roman"/>
          <w:sz w:val="20"/>
          <w:szCs w:val="20"/>
        </w:rPr>
        <w:t xml:space="preserve"> 1ra ed. Turín, Italia: OIT, 2016, pp. 6-8.</w:t>
      </w:r>
    </w:p>
    <w:p w14:paraId="1AF9B82A" w14:textId="60423AAC" w:rsidR="4D92B939" w:rsidRDefault="5BB4DF6F"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52BE3B62" w:rsidRPr="27EE7610">
        <w:rPr>
          <w:rFonts w:ascii="Times New Roman" w:eastAsia="Times New Roman" w:hAnsi="Times New Roman" w:cs="Times New Roman"/>
          <w:sz w:val="20"/>
          <w:szCs w:val="20"/>
        </w:rPr>
        <w:t>2</w:t>
      </w:r>
      <w:r w:rsidR="783D2925" w:rsidRPr="27EE7610">
        <w:rPr>
          <w:rFonts w:ascii="Times New Roman" w:eastAsia="Times New Roman" w:hAnsi="Times New Roman" w:cs="Times New Roman"/>
          <w:sz w:val="20"/>
          <w:szCs w:val="20"/>
        </w:rPr>
        <w:t>6</w:t>
      </w:r>
      <w:r w:rsidRPr="27EE7610">
        <w:rPr>
          <w:rFonts w:ascii="Times New Roman" w:eastAsia="Times New Roman" w:hAnsi="Times New Roman" w:cs="Times New Roman"/>
          <w:sz w:val="20"/>
          <w:szCs w:val="20"/>
        </w:rPr>
        <w:t>]</w:t>
      </w:r>
      <w:r w:rsidR="345EFF58" w:rsidRPr="27EE7610">
        <w:rPr>
          <w:rFonts w:ascii="Times New Roman" w:eastAsia="Times New Roman" w:hAnsi="Times New Roman" w:cs="Times New Roman"/>
          <w:sz w:val="20"/>
          <w:szCs w:val="20"/>
        </w:rPr>
        <w:t xml:space="preserve"> Secretaría de Salud. (2014, Dic. 31). </w:t>
      </w:r>
      <w:r w:rsidR="345EFF58" w:rsidRPr="27EE7610">
        <w:rPr>
          <w:rFonts w:ascii="Times New Roman" w:eastAsia="Times New Roman" w:hAnsi="Times New Roman" w:cs="Times New Roman"/>
          <w:i/>
          <w:iCs/>
          <w:sz w:val="20"/>
          <w:szCs w:val="20"/>
        </w:rPr>
        <w:t>El estrés provoca ansiedad y depresión</w:t>
      </w:r>
      <w:r w:rsidR="345EFF58" w:rsidRPr="27EE7610">
        <w:rPr>
          <w:rFonts w:ascii="Times New Roman" w:eastAsia="Times New Roman" w:hAnsi="Times New Roman" w:cs="Times New Roman"/>
          <w:sz w:val="20"/>
          <w:szCs w:val="20"/>
        </w:rPr>
        <w:t xml:space="preserve"> [</w:t>
      </w:r>
      <w:r w:rsidR="2A63F2F8" w:rsidRPr="27EE7610">
        <w:rPr>
          <w:rFonts w:ascii="Times New Roman" w:eastAsia="Times New Roman" w:hAnsi="Times New Roman" w:cs="Times New Roman"/>
          <w:sz w:val="20"/>
          <w:szCs w:val="20"/>
        </w:rPr>
        <w:t>En línea</w:t>
      </w:r>
      <w:r w:rsidR="345EFF58" w:rsidRPr="27EE7610">
        <w:rPr>
          <w:rFonts w:ascii="Times New Roman" w:eastAsia="Times New Roman" w:hAnsi="Times New Roman" w:cs="Times New Roman"/>
          <w:sz w:val="20"/>
          <w:szCs w:val="20"/>
        </w:rPr>
        <w:t xml:space="preserve">]. </w:t>
      </w:r>
      <w:r w:rsidR="3BD35ECC" w:rsidRPr="27EE7610">
        <w:rPr>
          <w:rFonts w:ascii="Times New Roman" w:eastAsia="Times New Roman" w:hAnsi="Times New Roman" w:cs="Times New Roman"/>
          <w:sz w:val="20"/>
          <w:szCs w:val="20"/>
        </w:rPr>
        <w:t>Disponible</w:t>
      </w:r>
      <w:r w:rsidR="345EFF58" w:rsidRPr="27EE7610">
        <w:rPr>
          <w:rFonts w:ascii="Times New Roman" w:eastAsia="Times New Roman" w:hAnsi="Times New Roman" w:cs="Times New Roman"/>
          <w:sz w:val="20"/>
          <w:szCs w:val="20"/>
        </w:rPr>
        <w:t xml:space="preserve">: </w:t>
      </w:r>
      <w:hyperlink r:id="rId24">
        <w:r w:rsidR="345EFF58" w:rsidRPr="27EE7610">
          <w:rPr>
            <w:rStyle w:val="Hyperlink"/>
            <w:rFonts w:ascii="Times New Roman" w:eastAsia="Times New Roman" w:hAnsi="Times New Roman" w:cs="Times New Roman"/>
            <w:color w:val="auto"/>
            <w:sz w:val="20"/>
            <w:szCs w:val="20"/>
            <w:u w:val="none"/>
          </w:rPr>
          <w:t>https://www.gob.mx/salud/prensa/el-estres-provoca-ansiedad-y-depresion</w:t>
        </w:r>
      </w:hyperlink>
    </w:p>
    <w:p w14:paraId="453C1920" w14:textId="60ED73E1" w:rsidR="4D92B939" w:rsidRDefault="0E0556E8"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[2</w:t>
      </w:r>
      <w:r w:rsidR="79F5DDE4" w:rsidRPr="27EE7610">
        <w:rPr>
          <w:rFonts w:ascii="Times New Roman" w:eastAsia="Times New Roman" w:hAnsi="Times New Roman" w:cs="Times New Roman"/>
          <w:sz w:val="20"/>
          <w:szCs w:val="20"/>
        </w:rPr>
        <w:t>7</w:t>
      </w:r>
      <w:r w:rsidRPr="27EE7610">
        <w:rPr>
          <w:rFonts w:ascii="Times New Roman" w:eastAsia="Times New Roman" w:hAnsi="Times New Roman" w:cs="Times New Roman"/>
          <w:sz w:val="20"/>
          <w:szCs w:val="20"/>
        </w:rPr>
        <w:t xml:space="preserve">] S. L. Ba </w:t>
      </w:r>
      <w:r w:rsidRPr="27EE7610">
        <w:rPr>
          <w:rFonts w:ascii="Times New Roman" w:eastAsia="Times New Roman" w:hAnsi="Times New Roman" w:cs="Times New Roman"/>
          <w:i/>
          <w:iCs/>
          <w:sz w:val="20"/>
          <w:szCs w:val="20"/>
        </w:rPr>
        <w:t>et al.</w:t>
      </w:r>
      <w:r w:rsidRPr="27EE7610">
        <w:rPr>
          <w:rFonts w:ascii="Times New Roman" w:eastAsia="Times New Roman" w:hAnsi="Times New Roman" w:cs="Times New Roman"/>
          <w:sz w:val="20"/>
          <w:szCs w:val="20"/>
        </w:rPr>
        <w:t xml:space="preserve">, “Efectos del estrés laboral”, </w:t>
      </w:r>
      <w:r w:rsidR="5D2F66ED" w:rsidRPr="27EE7610">
        <w:rPr>
          <w:rFonts w:ascii="Times New Roman" w:eastAsia="Times New Roman" w:hAnsi="Times New Roman" w:cs="Times New Roman"/>
          <w:sz w:val="20"/>
          <w:szCs w:val="20"/>
        </w:rPr>
        <w:t>en</w:t>
      </w:r>
      <w:r w:rsidRPr="27EE7610">
        <w:rPr>
          <w:rFonts w:ascii="Times New Roman" w:eastAsia="Times New Roman" w:hAnsi="Times New Roman" w:cs="Times New Roman"/>
          <w:i/>
          <w:iCs/>
          <w:sz w:val="20"/>
          <w:szCs w:val="20"/>
        </w:rPr>
        <w:t xml:space="preserve"> La organización del trabajo y el estrés: estrategias sistemáticas de solución de problemas para empleadores, personal directivo y representantes sindicales</w:t>
      </w:r>
      <w:r w:rsidRPr="27EE7610">
        <w:rPr>
          <w:rFonts w:ascii="Times New Roman" w:eastAsia="Times New Roman" w:hAnsi="Times New Roman" w:cs="Times New Roman"/>
          <w:sz w:val="20"/>
          <w:szCs w:val="20"/>
        </w:rPr>
        <w:t>, 3ra ed. Francia: OMS, 2004, pp. 8-9.</w:t>
      </w:r>
    </w:p>
    <w:p w14:paraId="2A2BEE7B" w14:textId="5EBBB1C3" w:rsidR="4D92B939" w:rsidRDefault="1E796385"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[2</w:t>
      </w:r>
      <w:r w:rsidR="79F5DDE4" w:rsidRPr="27EE7610">
        <w:rPr>
          <w:rFonts w:ascii="Times New Roman" w:eastAsia="Times New Roman" w:hAnsi="Times New Roman" w:cs="Times New Roman"/>
          <w:sz w:val="20"/>
          <w:szCs w:val="20"/>
        </w:rPr>
        <w:t>8</w:t>
      </w:r>
      <w:r w:rsidRPr="27EE7610">
        <w:rPr>
          <w:rFonts w:ascii="Times New Roman" w:eastAsia="Times New Roman" w:hAnsi="Times New Roman" w:cs="Times New Roman"/>
          <w:sz w:val="20"/>
          <w:szCs w:val="20"/>
        </w:rPr>
        <w:t>]</w:t>
      </w:r>
      <w:r w:rsidR="0C3D4ED3" w:rsidRPr="27EE7610">
        <w:rPr>
          <w:rFonts w:ascii="Times New Roman" w:eastAsia="Times New Roman" w:hAnsi="Times New Roman" w:cs="Times New Roman"/>
          <w:sz w:val="20"/>
          <w:szCs w:val="20"/>
        </w:rPr>
        <w:t xml:space="preserve"> Instituto Nacional de Estadística y Geografía. (2017). Encuesta Nacional de los Hogares [</w:t>
      </w:r>
      <w:r w:rsidR="64446F41" w:rsidRPr="27EE7610">
        <w:rPr>
          <w:rFonts w:ascii="Times New Roman" w:eastAsia="Times New Roman" w:hAnsi="Times New Roman" w:cs="Times New Roman"/>
          <w:sz w:val="20"/>
          <w:szCs w:val="20"/>
        </w:rPr>
        <w:t>En línea</w:t>
      </w:r>
      <w:r w:rsidR="0C3D4ED3" w:rsidRPr="27EE7610">
        <w:rPr>
          <w:rFonts w:ascii="Times New Roman" w:eastAsia="Times New Roman" w:hAnsi="Times New Roman" w:cs="Times New Roman"/>
          <w:sz w:val="20"/>
          <w:szCs w:val="20"/>
        </w:rPr>
        <w:t xml:space="preserve">]. </w:t>
      </w:r>
      <w:r w:rsidR="6A7F8CE8" w:rsidRPr="27EE7610">
        <w:rPr>
          <w:rFonts w:ascii="Times New Roman" w:eastAsia="Times New Roman" w:hAnsi="Times New Roman" w:cs="Times New Roman"/>
          <w:sz w:val="20"/>
          <w:szCs w:val="20"/>
        </w:rPr>
        <w:t>Disponible</w:t>
      </w:r>
      <w:r w:rsidR="0C3D4ED3" w:rsidRPr="27EE7610">
        <w:rPr>
          <w:rFonts w:ascii="Times New Roman" w:eastAsia="Times New Roman" w:hAnsi="Times New Roman" w:cs="Times New Roman"/>
          <w:sz w:val="20"/>
          <w:szCs w:val="20"/>
        </w:rPr>
        <w:t>: https://www.inegi.org.mx/contenidos/programas/enh/2017/doc/enh2017_resultados.pdf</w:t>
      </w:r>
    </w:p>
    <w:p w14:paraId="488AF0AD" w14:textId="07751235" w:rsidR="4D92B939" w:rsidRDefault="362C0C08"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[2</w:t>
      </w:r>
      <w:r w:rsidR="4694FC41" w:rsidRPr="27EE7610">
        <w:rPr>
          <w:rFonts w:ascii="Times New Roman" w:eastAsia="Times New Roman" w:hAnsi="Times New Roman" w:cs="Times New Roman"/>
          <w:sz w:val="20"/>
          <w:szCs w:val="20"/>
        </w:rPr>
        <w:t>9</w:t>
      </w:r>
      <w:r w:rsidRPr="27EE7610">
        <w:rPr>
          <w:rFonts w:ascii="Times New Roman" w:eastAsia="Times New Roman" w:hAnsi="Times New Roman" w:cs="Times New Roman"/>
          <w:sz w:val="20"/>
          <w:szCs w:val="20"/>
        </w:rPr>
        <w:t xml:space="preserve">] Organización Mundial de La Salud. (2018). “Las 10 principales causas de defunción”. [En línea] Disponible: </w:t>
      </w:r>
      <w:hyperlink r:id="rId25">
        <w:r w:rsidRPr="27EE7610">
          <w:rPr>
            <w:rStyle w:val="Hyperlink"/>
            <w:rFonts w:ascii="Times New Roman" w:eastAsia="Times New Roman" w:hAnsi="Times New Roman" w:cs="Times New Roman"/>
            <w:color w:val="auto"/>
            <w:sz w:val="20"/>
            <w:szCs w:val="20"/>
            <w:u w:val="none"/>
          </w:rPr>
          <w:t>https://www.who.int/es/news-room/fact-sheets/detail/the-top-10-causes-of-death</w:t>
        </w:r>
      </w:hyperlink>
    </w:p>
    <w:p w14:paraId="0E1B1731" w14:textId="186EFF3D" w:rsidR="4D92B939" w:rsidRDefault="362C0C08"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69B55639" w:rsidRPr="27EE7610">
        <w:rPr>
          <w:rFonts w:ascii="Times New Roman" w:eastAsia="Times New Roman" w:hAnsi="Times New Roman" w:cs="Times New Roman"/>
          <w:sz w:val="20"/>
          <w:szCs w:val="20"/>
        </w:rPr>
        <w:t>30</w:t>
      </w:r>
      <w:r w:rsidRPr="27EE7610">
        <w:rPr>
          <w:rFonts w:ascii="Times New Roman" w:eastAsia="Times New Roman" w:hAnsi="Times New Roman" w:cs="Times New Roman"/>
          <w:sz w:val="20"/>
          <w:szCs w:val="20"/>
        </w:rPr>
        <w:t xml:space="preserve">] Instituto Nacional de Estadística y Geografía. (INEGI). “Principales causas de mortalidad por residencia habitual, grupos de edad y sexo del fallecido” [En línea] Disponible: </w:t>
      </w:r>
      <w:hyperlink r:id="rId26">
        <w:r w:rsidRPr="27EE7610">
          <w:rPr>
            <w:rStyle w:val="Hyperlink"/>
            <w:rFonts w:ascii="Times New Roman" w:eastAsia="Times New Roman" w:hAnsi="Times New Roman" w:cs="Times New Roman"/>
            <w:color w:val="auto"/>
            <w:sz w:val="20"/>
            <w:szCs w:val="20"/>
            <w:u w:val="none"/>
          </w:rPr>
          <w:t>https://www.inegi.org.mx/sistemas/olap/registros/vitales/mortalidad/tabulados/pc.asp</w:t>
        </w:r>
      </w:hyperlink>
    </w:p>
    <w:p w14:paraId="3373FB56" w14:textId="1781C7C1" w:rsidR="4D92B939" w:rsidRDefault="6985E56D"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772BBD54" w:rsidRPr="27EE7610">
        <w:rPr>
          <w:rFonts w:ascii="Times New Roman" w:eastAsia="Times New Roman" w:hAnsi="Times New Roman" w:cs="Times New Roman"/>
          <w:sz w:val="20"/>
          <w:szCs w:val="20"/>
        </w:rPr>
        <w:t>31</w:t>
      </w:r>
      <w:r w:rsidRPr="27EE7610">
        <w:rPr>
          <w:rFonts w:ascii="Times New Roman" w:eastAsia="Times New Roman" w:hAnsi="Times New Roman" w:cs="Times New Roman"/>
          <w:sz w:val="20"/>
          <w:szCs w:val="20"/>
        </w:rPr>
        <w:t xml:space="preserve">] Instituto Mexicano del Seguro Social. (IMSS). “Estrategias de afrontamiento”. [En línea] Disponible: </w:t>
      </w:r>
      <w:hyperlink r:id="rId27">
        <w:r w:rsidRPr="27EE7610">
          <w:rPr>
            <w:rStyle w:val="Hyperlink"/>
            <w:rFonts w:ascii="Times New Roman" w:eastAsia="Times New Roman" w:hAnsi="Times New Roman" w:cs="Times New Roman"/>
            <w:color w:val="auto"/>
            <w:sz w:val="20"/>
            <w:szCs w:val="20"/>
            <w:u w:val="none"/>
          </w:rPr>
          <w:t>http://www.imss.gob.mx/salud-en-linea/estres-laboral/estrategias-afrontamiento</w:t>
        </w:r>
      </w:hyperlink>
    </w:p>
    <w:p w14:paraId="38168EA5" w14:textId="4DFFF0B3" w:rsidR="56FF4506" w:rsidRPr="00D7036F" w:rsidRDefault="55770E0B" w:rsidP="7B186959">
      <w:pPr>
        <w:spacing w:after="0" w:line="257" w:lineRule="auto"/>
        <w:jc w:val="both"/>
        <w:rPr>
          <w:rFonts w:ascii="Times New Roman" w:eastAsia="Times New Roman" w:hAnsi="Times New Roman" w:cs="Times New Roman"/>
          <w:sz w:val="20"/>
          <w:szCs w:val="20"/>
          <w:lang w:val="en-US"/>
        </w:rPr>
      </w:pPr>
      <w:r w:rsidRPr="27EE7610">
        <w:rPr>
          <w:rFonts w:ascii="Times New Roman" w:eastAsia="Times New Roman" w:hAnsi="Times New Roman" w:cs="Times New Roman"/>
          <w:sz w:val="20"/>
          <w:szCs w:val="20"/>
          <w:lang w:val="en-US"/>
        </w:rPr>
        <w:t>[3</w:t>
      </w:r>
      <w:r w:rsidR="0DA38F92" w:rsidRPr="27EE7610">
        <w:rPr>
          <w:rFonts w:ascii="Times New Roman" w:eastAsia="Times New Roman" w:hAnsi="Times New Roman" w:cs="Times New Roman"/>
          <w:sz w:val="20"/>
          <w:szCs w:val="20"/>
          <w:lang w:val="en-US"/>
        </w:rPr>
        <w:t>2</w:t>
      </w:r>
      <w:r w:rsidRPr="27EE7610">
        <w:rPr>
          <w:rFonts w:ascii="Times New Roman" w:eastAsia="Times New Roman" w:hAnsi="Times New Roman" w:cs="Times New Roman"/>
          <w:sz w:val="20"/>
          <w:szCs w:val="20"/>
          <w:lang w:val="en-US"/>
        </w:rPr>
        <w:t>] B. W. Boehm, "A spiral model of software development and enhancement," in Computer, vol. 21, no. 5, pp. 61-72, May 1988, doi: 10.1109/2.59.</w:t>
      </w:r>
    </w:p>
    <w:p w14:paraId="726E21D0" w14:textId="665ECEB7" w:rsidR="742EC020" w:rsidRDefault="518B62CE" w:rsidP="7B186959">
      <w:pPr>
        <w:spacing w:line="257" w:lineRule="auto"/>
        <w:jc w:val="both"/>
        <w:rPr>
          <w:rFonts w:ascii="Times New Roman" w:eastAsia="Times New Roman" w:hAnsi="Times New Roman" w:cs="Times New Roman"/>
          <w:sz w:val="20"/>
          <w:szCs w:val="20"/>
          <w:lang w:val="es"/>
        </w:rPr>
      </w:pPr>
      <w:r w:rsidRPr="27EE7610">
        <w:rPr>
          <w:rFonts w:ascii="Times New Roman" w:eastAsia="Times New Roman" w:hAnsi="Times New Roman" w:cs="Times New Roman"/>
          <w:sz w:val="20"/>
          <w:szCs w:val="20"/>
          <w:lang w:val="es"/>
        </w:rPr>
        <w:t>[3</w:t>
      </w:r>
      <w:r w:rsidR="0A63719E" w:rsidRPr="27EE7610">
        <w:rPr>
          <w:rFonts w:ascii="Times New Roman" w:eastAsia="Times New Roman" w:hAnsi="Times New Roman" w:cs="Times New Roman"/>
          <w:sz w:val="20"/>
          <w:szCs w:val="20"/>
          <w:lang w:val="es"/>
        </w:rPr>
        <w:t>3</w:t>
      </w:r>
      <w:r w:rsidRPr="27EE7610">
        <w:rPr>
          <w:rFonts w:ascii="Times New Roman" w:eastAsia="Times New Roman" w:hAnsi="Times New Roman" w:cs="Times New Roman"/>
          <w:sz w:val="20"/>
          <w:szCs w:val="20"/>
          <w:lang w:val="es"/>
        </w:rPr>
        <w:t>]</w:t>
      </w:r>
      <w:r w:rsidR="181489B2" w:rsidRPr="27EE7610">
        <w:rPr>
          <w:rFonts w:ascii="Times New Roman" w:eastAsia="Times New Roman" w:hAnsi="Times New Roman" w:cs="Times New Roman"/>
          <w:sz w:val="20"/>
          <w:szCs w:val="20"/>
          <w:lang w:val="es"/>
        </w:rPr>
        <w:t xml:space="preserve"> </w:t>
      </w:r>
      <w:r w:rsidR="2BD4BB01" w:rsidRPr="27EE7610">
        <w:rPr>
          <w:rFonts w:ascii="Times New Roman" w:eastAsia="Times New Roman" w:hAnsi="Times New Roman" w:cs="Times New Roman"/>
          <w:sz w:val="20"/>
          <w:szCs w:val="20"/>
          <w:lang w:val="es"/>
        </w:rPr>
        <w:t>Laboratorio Nacional de Calidad del Software. (2009). Ingeniería del software: Metodologías y ciclos de vida</w:t>
      </w:r>
      <w:r w:rsidR="4CD69D6B" w:rsidRPr="27EE7610">
        <w:rPr>
          <w:rFonts w:ascii="Times New Roman" w:eastAsia="Times New Roman" w:hAnsi="Times New Roman" w:cs="Times New Roman"/>
          <w:sz w:val="20"/>
          <w:szCs w:val="20"/>
          <w:lang w:val="es"/>
        </w:rPr>
        <w:t xml:space="preserve">. [En línea]. Disponible: </w:t>
      </w:r>
      <w:hyperlink r:id="rId28">
        <w:r w:rsidR="4CD69D6B" w:rsidRPr="27EE7610">
          <w:rPr>
            <w:rStyle w:val="Hyperlink"/>
            <w:rFonts w:ascii="Times New Roman" w:eastAsia="Times New Roman" w:hAnsi="Times New Roman" w:cs="Times New Roman"/>
            <w:color w:val="auto"/>
            <w:sz w:val="20"/>
            <w:szCs w:val="20"/>
            <w:u w:val="none"/>
            <w:lang w:val="es"/>
          </w:rPr>
          <w:t>https://studylib.es/doc/7056979/ingenier%C3%ADa-del-software--metodolog%C3%ADas-y-ciclos-de-vida</w:t>
        </w:r>
      </w:hyperlink>
    </w:p>
    <w:p w14:paraId="5503F076" w14:textId="77777777" w:rsidR="0025040F" w:rsidRDefault="0025040F">
      <w:pPr>
        <w:rPr>
          <w:rFonts w:ascii="Times New Roman" w:eastAsia="Times New Roman" w:hAnsi="Times New Roman" w:cs="Times New Roman"/>
          <w:b/>
          <w:bCs/>
          <w:sz w:val="24"/>
          <w:szCs w:val="24"/>
        </w:rPr>
        <w:sectPr w:rsidR="0025040F" w:rsidSect="00663617">
          <w:headerReference w:type="default" r:id="rId29"/>
          <w:footerReference w:type="default" r:id="rId30"/>
          <w:pgSz w:w="12240" w:h="15840"/>
          <w:pgMar w:top="1134" w:right="720" w:bottom="1134" w:left="851" w:header="709" w:footer="709" w:gutter="0"/>
          <w:cols w:space="708"/>
          <w:docGrid w:linePitch="360"/>
        </w:sectPr>
      </w:pPr>
    </w:p>
    <w:p w14:paraId="56A8FAE7" w14:textId="0DA9C5C5" w:rsidR="0025040F" w:rsidRDefault="00AC054A" w:rsidP="0025040F">
      <w:pPr>
        <w:rPr>
          <w:rFonts w:ascii="Times New Roman" w:eastAsia="Times New Roman" w:hAnsi="Times New Roman" w:cs="Times New Roman"/>
          <w:b/>
          <w:bCs/>
          <w:sz w:val="24"/>
          <w:szCs w:val="24"/>
        </w:rPr>
      </w:pPr>
      <w:r w:rsidRPr="00AC054A">
        <w:rPr>
          <w:rFonts w:ascii="Times New Roman" w:hAnsi="Times New Roman" w:cs="Times New Roman"/>
          <w:noProof/>
          <w:sz w:val="20"/>
          <w:szCs w:val="20"/>
        </w:rPr>
        <w:lastRenderedPageBreak/>
        <mc:AlternateContent>
          <mc:Choice Requires="wps">
            <w:drawing>
              <wp:anchor distT="45720" distB="45720" distL="114300" distR="114300" simplePos="0" relativeHeight="251659264" behindDoc="0" locked="0" layoutInCell="1" allowOverlap="1" wp14:anchorId="674156F9" wp14:editId="544AB968">
                <wp:simplePos x="0" y="0"/>
                <wp:positionH relativeFrom="column">
                  <wp:posOffset>3784600</wp:posOffset>
                </wp:positionH>
                <wp:positionV relativeFrom="paragraph">
                  <wp:posOffset>146685</wp:posOffset>
                </wp:positionV>
                <wp:extent cx="2798445" cy="1404620"/>
                <wp:effectExtent l="0" t="0" r="190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445" cy="1404620"/>
                        </a:xfrm>
                        <a:prstGeom prst="rect">
                          <a:avLst/>
                        </a:prstGeom>
                        <a:solidFill>
                          <a:schemeClr val="bg1">
                            <a:lumMod val="85000"/>
                          </a:schemeClr>
                        </a:solidFill>
                        <a:ln w="9525">
                          <a:noFill/>
                          <a:miter lim="800000"/>
                          <a:headEnd/>
                          <a:tailEnd/>
                        </a:ln>
                      </wps:spPr>
                      <wps:txbx>
                        <w:txbxContent>
                          <w:p w14:paraId="284E828E" w14:textId="77777777" w:rsidR="00DC434B"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CARÁCTER: Confidencial</w:t>
                            </w:r>
                          </w:p>
                          <w:p w14:paraId="561923E6" w14:textId="4F7DCDD7" w:rsidR="00DC434B"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FUNDAMENTO LEGAL: Artículo 11 Fracc. V y Artículos 108, 113 y 117 de la Ley Federal de Transparencia y Acceso a la Información Pública.</w:t>
                            </w:r>
                          </w:p>
                          <w:p w14:paraId="6293A413" w14:textId="498F1DB6" w:rsidR="00DC434B" w:rsidRPr="00AC054A"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PARTES CONFIDENCIALES: Número de boleta y</w:t>
                            </w:r>
                            <w:r>
                              <w:rPr>
                                <w:rFonts w:ascii="Times New Roman" w:hAnsi="Times New Roman" w:cs="Times New Roman"/>
                                <w:sz w:val="16"/>
                                <w:szCs w:val="16"/>
                              </w:rPr>
                              <w:t xml:space="preserve"> </w:t>
                            </w:r>
                            <w:r w:rsidRPr="00AC054A">
                              <w:rPr>
                                <w:rFonts w:ascii="Times New Roman" w:hAnsi="Times New Roman" w:cs="Times New Roman"/>
                                <w:sz w:val="16"/>
                                <w:szCs w:val="16"/>
                              </w:rPr>
                              <w:t>teléfono.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4156F9" id="_x0000_t202" coordsize="21600,21600" o:spt="202" path="m,l,21600r21600,l21600,xe">
                <v:stroke joinstyle="miter"/>
                <v:path gradientshapeok="t" o:connecttype="rect"/>
              </v:shapetype>
              <v:shape id="Cuadro de texto 2" o:spid="_x0000_s1026" type="#_x0000_t202" style="position:absolute;margin-left:298pt;margin-top:11.55pt;width:220.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" fillcolor="#d8d8d8 [2732]" stroked="f">
                <v:textbox style="mso-fit-shape-to-text:t">
                  <w:txbxContent>
                    <w:p w14:paraId="284E828E" w14:textId="77777777" w:rsidR="00DC434B"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CARÁCTER: Confidencial</w:t>
                      </w:r>
                    </w:p>
                    <w:p w14:paraId="561923E6" w14:textId="4F7DCDD7" w:rsidR="00DC434B"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FUNDAMENTO LEGAL: Artículo 11 Fracc. V y Artículos 108, 113 y 117 de la Ley Federal de Transparencia y Acceso a la Información Pública.</w:t>
                      </w:r>
                    </w:p>
                    <w:p w14:paraId="6293A413" w14:textId="498F1DB6" w:rsidR="00DC434B" w:rsidRPr="00AC054A"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PARTES CONFIDENCIALES: Número de boleta y</w:t>
                      </w:r>
                      <w:r>
                        <w:rPr>
                          <w:rFonts w:ascii="Times New Roman" w:hAnsi="Times New Roman" w:cs="Times New Roman"/>
                          <w:sz w:val="16"/>
                          <w:szCs w:val="16"/>
                        </w:rPr>
                        <w:t xml:space="preserve"> </w:t>
                      </w:r>
                      <w:r w:rsidRPr="00AC054A">
                        <w:rPr>
                          <w:rFonts w:ascii="Times New Roman" w:hAnsi="Times New Roman" w:cs="Times New Roman"/>
                          <w:sz w:val="16"/>
                          <w:szCs w:val="16"/>
                        </w:rPr>
                        <w:t>teléfono.</w:t>
                      </w:r>
                    </w:p>
                  </w:txbxContent>
                </v:textbox>
                <w10:wrap type="square"/>
              </v:shape>
            </w:pict>
          </mc:Fallback>
        </mc:AlternateContent>
      </w:r>
      <w:r w:rsidR="0025040F">
        <w:rPr>
          <w:rFonts w:ascii="Times New Roman" w:eastAsia="Times New Roman" w:hAnsi="Times New Roman" w:cs="Times New Roman"/>
          <w:b/>
          <w:bCs/>
          <w:sz w:val="24"/>
          <w:szCs w:val="24"/>
        </w:rPr>
        <w:t>8</w:t>
      </w:r>
      <w:r w:rsidR="0025040F" w:rsidRPr="7B186959">
        <w:rPr>
          <w:rFonts w:ascii="Times New Roman" w:eastAsia="Times New Roman" w:hAnsi="Times New Roman" w:cs="Times New Roman"/>
          <w:b/>
          <w:bCs/>
          <w:sz w:val="24"/>
          <w:szCs w:val="24"/>
        </w:rPr>
        <w:t xml:space="preserve">. </w:t>
      </w:r>
      <w:r w:rsidR="0025040F">
        <w:rPr>
          <w:rFonts w:ascii="Times New Roman" w:eastAsia="Times New Roman" w:hAnsi="Times New Roman" w:cs="Times New Roman"/>
          <w:b/>
          <w:bCs/>
          <w:sz w:val="24"/>
          <w:szCs w:val="24"/>
        </w:rPr>
        <w:t>Alumnos y directores</w:t>
      </w:r>
    </w:p>
    <w:p w14:paraId="3C6DC7FF" w14:textId="0B0D4BE5" w:rsidR="0025040F" w:rsidRPr="0025040F" w:rsidRDefault="0025040F" w:rsidP="0025040F">
      <w:pPr>
        <w:spacing w:line="257" w:lineRule="auto"/>
        <w:jc w:val="both"/>
        <w:rPr>
          <w:rFonts w:ascii="Times New Roman" w:hAnsi="Times New Roman" w:cs="Times New Roman"/>
          <w:sz w:val="20"/>
          <w:szCs w:val="20"/>
        </w:rPr>
      </w:pPr>
      <w:r w:rsidRPr="0025040F">
        <w:rPr>
          <w:rFonts w:ascii="Times New Roman" w:eastAsia="Times New Roman" w:hAnsi="Times New Roman" w:cs="Times New Roman"/>
          <w:i/>
          <w:iCs/>
          <w:sz w:val="20"/>
          <w:szCs w:val="20"/>
          <w:lang w:val="es"/>
        </w:rPr>
        <w:t>León Reyes Marcos</w:t>
      </w:r>
      <w:r w:rsidRPr="0025040F">
        <w:rPr>
          <w:rFonts w:ascii="Times New Roman" w:hAnsi="Times New Roman" w:cs="Times New Roman"/>
          <w:sz w:val="20"/>
          <w:szCs w:val="20"/>
        </w:rPr>
        <w:t xml:space="preserve">.- Alumno de la carrera de Ingeniería en Sistemas Computacionales en ESCOM, Especialidad en Sistemas, Boleta: 2015140414, Tel. 5576618466, email </w:t>
      </w:r>
      <w:hyperlink r:id="rId31" w:history="1">
        <w:r w:rsidRPr="0025040F">
          <w:rPr>
            <w:rStyle w:val="Hyperlink"/>
            <w:rFonts w:ascii="Times New Roman" w:hAnsi="Times New Roman" w:cs="Times New Roman"/>
            <w:color w:val="auto"/>
            <w:sz w:val="20"/>
            <w:szCs w:val="20"/>
            <w:u w:val="none"/>
          </w:rPr>
          <w:t>marcosleonrs@gmail.com</w:t>
        </w:r>
      </w:hyperlink>
    </w:p>
    <w:p w14:paraId="4DCA44A5" w14:textId="3F8A3F97" w:rsidR="0025040F" w:rsidRPr="0025040F" w:rsidRDefault="0025040F" w:rsidP="0025040F">
      <w:pPr>
        <w:spacing w:line="257" w:lineRule="auto"/>
        <w:jc w:val="both"/>
        <w:rPr>
          <w:rFonts w:ascii="Times New Roman" w:hAnsi="Times New Roman" w:cs="Times New Roman"/>
          <w:sz w:val="20"/>
          <w:szCs w:val="20"/>
        </w:rPr>
      </w:pPr>
    </w:p>
    <w:p w14:paraId="0E069628" w14:textId="58DC7365" w:rsidR="0025040F" w:rsidRPr="0025040F" w:rsidRDefault="0025040F" w:rsidP="0025040F">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19E80CBE" w14:textId="17EDDD93" w:rsidR="00BD39C0" w:rsidRDefault="0025040F" w:rsidP="0025040F">
      <w:pPr>
        <w:spacing w:line="257" w:lineRule="auto"/>
        <w:jc w:val="both"/>
        <w:rPr>
          <w:rFonts w:ascii="Times New Roman" w:hAnsi="Times New Roman" w:cs="Times New Roman"/>
          <w:sz w:val="20"/>
          <w:szCs w:val="20"/>
        </w:rPr>
      </w:pPr>
      <w:r w:rsidRPr="0025040F">
        <w:rPr>
          <w:rFonts w:ascii="Times New Roman" w:hAnsi="Times New Roman" w:cs="Times New Roman"/>
          <w:i/>
          <w:iCs/>
          <w:sz w:val="20"/>
          <w:szCs w:val="20"/>
        </w:rPr>
        <w:t>Mendoza Jiménez Edwin Geovani</w:t>
      </w:r>
      <w:r w:rsidRPr="0025040F">
        <w:rPr>
          <w:rFonts w:ascii="Times New Roman" w:hAnsi="Times New Roman" w:cs="Times New Roman"/>
          <w:sz w:val="20"/>
          <w:szCs w:val="20"/>
        </w:rPr>
        <w:t xml:space="preserve">.- Alumno de la carrera de Ingeniería en Sistemas Computacionales en ESCOM, Especialidad </w:t>
      </w:r>
      <w:r w:rsidR="00381D87">
        <w:rPr>
          <w:rFonts w:ascii="Times New Roman" w:hAnsi="Times New Roman" w:cs="Times New Roman"/>
          <w:sz w:val="20"/>
          <w:szCs w:val="20"/>
        </w:rPr>
        <w:t xml:space="preserve">en </w:t>
      </w:r>
      <w:r w:rsidRPr="0025040F">
        <w:rPr>
          <w:rFonts w:ascii="Times New Roman" w:hAnsi="Times New Roman" w:cs="Times New Roman"/>
          <w:sz w:val="20"/>
          <w:szCs w:val="20"/>
        </w:rPr>
        <w:t>Sistemas, Boleta: 2015140506, Tel. 5610646139, email mendozajimenezedwin22@outlook.co</w:t>
      </w:r>
      <w:r w:rsidR="00BD39C0">
        <w:rPr>
          <w:rFonts w:ascii="Times New Roman" w:hAnsi="Times New Roman" w:cs="Times New Roman"/>
          <w:sz w:val="20"/>
          <w:szCs w:val="20"/>
        </w:rPr>
        <w:t>m</w:t>
      </w:r>
    </w:p>
    <w:p w14:paraId="48C13787" w14:textId="5EFF5456" w:rsidR="00BD39C0" w:rsidRDefault="00BD39C0" w:rsidP="0025040F">
      <w:pPr>
        <w:spacing w:line="257" w:lineRule="auto"/>
        <w:jc w:val="both"/>
        <w:rPr>
          <w:rFonts w:ascii="Times New Roman" w:hAnsi="Times New Roman" w:cs="Times New Roman"/>
          <w:sz w:val="20"/>
          <w:szCs w:val="20"/>
        </w:rPr>
      </w:pPr>
    </w:p>
    <w:p w14:paraId="4CECF365" w14:textId="1C43D717" w:rsidR="00BD39C0" w:rsidRDefault="00BD39C0" w:rsidP="0025040F">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56E81F0B" w14:textId="66612FA7" w:rsidR="00BD39C0" w:rsidRDefault="00BD39C0" w:rsidP="00BD39C0">
      <w:pPr>
        <w:spacing w:line="257" w:lineRule="auto"/>
        <w:jc w:val="both"/>
        <w:rPr>
          <w:rFonts w:ascii="Times New Roman" w:hAnsi="Times New Roman" w:cs="Times New Roman"/>
          <w:sz w:val="20"/>
          <w:szCs w:val="20"/>
        </w:rPr>
      </w:pPr>
      <w:r>
        <w:rPr>
          <w:rFonts w:ascii="Times New Roman" w:hAnsi="Times New Roman" w:cs="Times New Roman"/>
          <w:i/>
          <w:iCs/>
          <w:sz w:val="20"/>
          <w:szCs w:val="20"/>
        </w:rPr>
        <w:t>Pacheco Hernández Ariel Aarón</w:t>
      </w:r>
      <w:r w:rsidRPr="0025040F">
        <w:rPr>
          <w:rFonts w:ascii="Times New Roman" w:hAnsi="Times New Roman" w:cs="Times New Roman"/>
          <w:sz w:val="20"/>
          <w:szCs w:val="20"/>
        </w:rPr>
        <w:t xml:space="preserve">.- Alumno de la carrera de Ingeniería en Sistemas Computacionales en ESCOM, Especialidad </w:t>
      </w:r>
      <w:r w:rsidR="00381D87">
        <w:rPr>
          <w:rFonts w:ascii="Times New Roman" w:hAnsi="Times New Roman" w:cs="Times New Roman"/>
          <w:sz w:val="20"/>
          <w:szCs w:val="20"/>
        </w:rPr>
        <w:t xml:space="preserve">en </w:t>
      </w:r>
      <w:r w:rsidRPr="0025040F">
        <w:rPr>
          <w:rFonts w:ascii="Times New Roman" w:hAnsi="Times New Roman" w:cs="Times New Roman"/>
          <w:sz w:val="20"/>
          <w:szCs w:val="20"/>
        </w:rPr>
        <w:t>Sistemas, Boleta: 201</w:t>
      </w:r>
      <w:r>
        <w:rPr>
          <w:rFonts w:ascii="Times New Roman" w:hAnsi="Times New Roman" w:cs="Times New Roman"/>
          <w:sz w:val="20"/>
          <w:szCs w:val="20"/>
        </w:rPr>
        <w:t>8630641</w:t>
      </w:r>
      <w:r w:rsidRPr="0025040F">
        <w:rPr>
          <w:rFonts w:ascii="Times New Roman" w:hAnsi="Times New Roman" w:cs="Times New Roman"/>
          <w:sz w:val="20"/>
          <w:szCs w:val="20"/>
        </w:rPr>
        <w:t>, Tel. 5</w:t>
      </w:r>
      <w:r>
        <w:rPr>
          <w:rFonts w:ascii="Times New Roman" w:hAnsi="Times New Roman" w:cs="Times New Roman"/>
          <w:sz w:val="20"/>
          <w:szCs w:val="20"/>
        </w:rPr>
        <w:t>562095181</w:t>
      </w:r>
      <w:r w:rsidRPr="0025040F">
        <w:rPr>
          <w:rFonts w:ascii="Times New Roman" w:hAnsi="Times New Roman" w:cs="Times New Roman"/>
          <w:sz w:val="20"/>
          <w:szCs w:val="20"/>
        </w:rPr>
        <w:t>, email</w:t>
      </w:r>
      <w:r>
        <w:rPr>
          <w:rFonts w:ascii="Times New Roman" w:hAnsi="Times New Roman" w:cs="Times New Roman"/>
          <w:sz w:val="20"/>
          <w:szCs w:val="20"/>
        </w:rPr>
        <w:t xml:space="preserve"> ariel_aaronph</w:t>
      </w:r>
      <w:r w:rsidRPr="0025040F">
        <w:rPr>
          <w:rFonts w:ascii="Times New Roman" w:hAnsi="Times New Roman" w:cs="Times New Roman"/>
          <w:sz w:val="20"/>
          <w:szCs w:val="20"/>
        </w:rPr>
        <w:t>@</w:t>
      </w:r>
      <w:r>
        <w:rPr>
          <w:rFonts w:ascii="Times New Roman" w:hAnsi="Times New Roman" w:cs="Times New Roman"/>
          <w:sz w:val="20"/>
          <w:szCs w:val="20"/>
        </w:rPr>
        <w:t>hotmail</w:t>
      </w:r>
      <w:r w:rsidRPr="0025040F">
        <w:rPr>
          <w:rFonts w:ascii="Times New Roman" w:hAnsi="Times New Roman" w:cs="Times New Roman"/>
          <w:sz w:val="20"/>
          <w:szCs w:val="20"/>
        </w:rPr>
        <w:t>.co</w:t>
      </w:r>
      <w:r>
        <w:rPr>
          <w:rFonts w:ascii="Times New Roman" w:hAnsi="Times New Roman" w:cs="Times New Roman"/>
          <w:sz w:val="20"/>
          <w:szCs w:val="20"/>
        </w:rPr>
        <w:t>m</w:t>
      </w:r>
    </w:p>
    <w:p w14:paraId="21FBCEC0" w14:textId="2E14AAC1" w:rsidR="00BD39C0" w:rsidRDefault="00BD39C0" w:rsidP="00BD39C0">
      <w:pPr>
        <w:spacing w:line="257" w:lineRule="auto"/>
        <w:jc w:val="both"/>
        <w:rPr>
          <w:rFonts w:ascii="Times New Roman" w:hAnsi="Times New Roman" w:cs="Times New Roman"/>
          <w:sz w:val="20"/>
          <w:szCs w:val="20"/>
        </w:rPr>
      </w:pPr>
    </w:p>
    <w:p w14:paraId="4EC2A02C" w14:textId="719F4852" w:rsidR="00B97DA8" w:rsidRDefault="00BD39C0" w:rsidP="00BD39C0">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3C175022" w14:textId="5DA12DAC" w:rsidR="00B97DA8" w:rsidRDefault="00B97DA8" w:rsidP="00BD39C0">
      <w:pPr>
        <w:spacing w:line="257" w:lineRule="auto"/>
        <w:jc w:val="both"/>
        <w:rPr>
          <w:rFonts w:ascii="Times New Roman" w:hAnsi="Times New Roman" w:cs="Times New Roman"/>
          <w:sz w:val="20"/>
          <w:szCs w:val="20"/>
        </w:rPr>
      </w:pPr>
      <w:r>
        <w:rPr>
          <w:rFonts w:ascii="Times New Roman" w:hAnsi="Times New Roman" w:cs="Times New Roman"/>
          <w:i/>
          <w:iCs/>
          <w:sz w:val="20"/>
          <w:szCs w:val="20"/>
        </w:rPr>
        <w:t xml:space="preserve">Castillo Cabrera Gelacio.- </w:t>
      </w:r>
      <w:r>
        <w:rPr>
          <w:rFonts w:ascii="Times New Roman" w:hAnsi="Times New Roman" w:cs="Times New Roman"/>
          <w:sz w:val="20"/>
          <w:szCs w:val="20"/>
        </w:rPr>
        <w:t>Profesor titular de la Escuela Superior de C</w:t>
      </w:r>
      <w:r w:rsidR="00C457C1">
        <w:rPr>
          <w:rFonts w:ascii="Times New Roman" w:hAnsi="Times New Roman" w:cs="Times New Roman"/>
          <w:sz w:val="20"/>
          <w:szCs w:val="20"/>
        </w:rPr>
        <w:t>ó</w:t>
      </w:r>
      <w:r>
        <w:rPr>
          <w:rFonts w:ascii="Times New Roman" w:hAnsi="Times New Roman" w:cs="Times New Roman"/>
          <w:sz w:val="20"/>
          <w:szCs w:val="20"/>
        </w:rPr>
        <w:t xml:space="preserve">mputo (ESCOM). Profesor del curso de arquitectura de computadoras. Doctor en ciencias con especialidad en ingeniería eléctrica, por el centro de investigación y de estudios avanzados (CINVESTAV). Áreas de interés inteligencia artificial. Tel. 5562287587. Email </w:t>
      </w:r>
      <w:hyperlink r:id="rId32" w:history="1">
        <w:r w:rsidR="00E329A4" w:rsidRPr="00E329A4">
          <w:rPr>
            <w:rStyle w:val="Hyperlink"/>
            <w:rFonts w:ascii="Times New Roman" w:hAnsi="Times New Roman" w:cs="Times New Roman"/>
            <w:color w:val="auto"/>
            <w:sz w:val="20"/>
            <w:szCs w:val="20"/>
            <w:u w:val="none"/>
          </w:rPr>
          <w:t>gcastilloc@ipn.mx</w:t>
        </w:r>
      </w:hyperlink>
    </w:p>
    <w:p w14:paraId="31A9C44C" w14:textId="77777777" w:rsidR="00E329A4" w:rsidRDefault="00E329A4" w:rsidP="00BD39C0">
      <w:pPr>
        <w:spacing w:line="257" w:lineRule="auto"/>
        <w:jc w:val="both"/>
        <w:rPr>
          <w:rFonts w:ascii="Times New Roman" w:hAnsi="Times New Roman" w:cs="Times New Roman"/>
          <w:sz w:val="20"/>
          <w:szCs w:val="20"/>
        </w:rPr>
      </w:pPr>
    </w:p>
    <w:p w14:paraId="4346C93F" w14:textId="06A6701F" w:rsidR="00E329A4" w:rsidRDefault="00E329A4" w:rsidP="00BD39C0">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2E53FBC8" w14:textId="49281101" w:rsidR="00E329A4" w:rsidRDefault="00B97DA8" w:rsidP="00B97DA8">
      <w:pPr>
        <w:spacing w:line="257" w:lineRule="auto"/>
        <w:jc w:val="both"/>
        <w:rPr>
          <w:rFonts w:ascii="Times New Roman" w:hAnsi="Times New Roman" w:cs="Times New Roman"/>
          <w:sz w:val="20"/>
          <w:szCs w:val="20"/>
        </w:rPr>
      </w:pPr>
      <w:r>
        <w:rPr>
          <w:rFonts w:ascii="Times New Roman" w:hAnsi="Times New Roman" w:cs="Times New Roman"/>
          <w:i/>
          <w:iCs/>
          <w:sz w:val="20"/>
          <w:szCs w:val="20"/>
        </w:rPr>
        <w:t xml:space="preserve">Jiménez Villanueva Martha Patricia.- </w:t>
      </w:r>
      <w:r>
        <w:rPr>
          <w:rFonts w:ascii="Times New Roman" w:hAnsi="Times New Roman" w:cs="Times New Roman"/>
          <w:sz w:val="20"/>
          <w:szCs w:val="20"/>
        </w:rPr>
        <w:t>Profesora titular de la Escuela Superior de C</w:t>
      </w:r>
      <w:r w:rsidR="00C457C1">
        <w:rPr>
          <w:rFonts w:ascii="Times New Roman" w:hAnsi="Times New Roman" w:cs="Times New Roman"/>
          <w:sz w:val="20"/>
          <w:szCs w:val="20"/>
        </w:rPr>
        <w:t>ó</w:t>
      </w:r>
      <w:r>
        <w:rPr>
          <w:rFonts w:ascii="Times New Roman" w:hAnsi="Times New Roman" w:cs="Times New Roman"/>
          <w:sz w:val="20"/>
          <w:szCs w:val="20"/>
        </w:rPr>
        <w:t xml:space="preserve">mputo (ESCOM). Profesora de la academia de formación básica. Doctora en ciencias con especialidad en matemática educativa, por el centro de investigación y de estudios avanzados (CINVESTAV). Tel. 5561195523. Email </w:t>
      </w:r>
      <w:hyperlink r:id="rId33" w:history="1">
        <w:r w:rsidR="00E329A4" w:rsidRPr="00E329A4">
          <w:rPr>
            <w:rStyle w:val="Hyperlink"/>
            <w:rFonts w:ascii="Times New Roman" w:hAnsi="Times New Roman" w:cs="Times New Roman"/>
            <w:color w:val="auto"/>
            <w:sz w:val="20"/>
            <w:szCs w:val="20"/>
            <w:u w:val="none"/>
          </w:rPr>
          <w:t>mjimenezv@ipn.mx</w:t>
        </w:r>
      </w:hyperlink>
    </w:p>
    <w:p w14:paraId="3A9CE406" w14:textId="77777777" w:rsidR="00E329A4" w:rsidRDefault="00E329A4" w:rsidP="00B97DA8">
      <w:pPr>
        <w:spacing w:line="257" w:lineRule="auto"/>
        <w:jc w:val="both"/>
        <w:rPr>
          <w:rFonts w:ascii="Times New Roman" w:hAnsi="Times New Roman" w:cs="Times New Roman"/>
          <w:sz w:val="20"/>
          <w:szCs w:val="20"/>
        </w:rPr>
      </w:pPr>
    </w:p>
    <w:p w14:paraId="0647B8BD" w14:textId="77777777" w:rsidR="00E329A4" w:rsidRDefault="00E329A4" w:rsidP="00E329A4">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12273C79" w14:textId="77777777" w:rsidR="00E329A4" w:rsidRDefault="00E329A4" w:rsidP="00B97DA8">
      <w:pPr>
        <w:spacing w:line="257" w:lineRule="auto"/>
        <w:jc w:val="both"/>
        <w:rPr>
          <w:rFonts w:ascii="Times New Roman" w:hAnsi="Times New Roman" w:cs="Times New Roman"/>
          <w:sz w:val="20"/>
          <w:szCs w:val="20"/>
        </w:rPr>
      </w:pPr>
    </w:p>
    <w:p w14:paraId="3F0A89A5" w14:textId="63083ED2" w:rsidR="00B97DA8" w:rsidRPr="00B97DA8" w:rsidRDefault="00B97DA8" w:rsidP="00BD39C0">
      <w:pPr>
        <w:spacing w:line="257" w:lineRule="auto"/>
        <w:jc w:val="both"/>
        <w:rPr>
          <w:rFonts w:ascii="Times New Roman" w:hAnsi="Times New Roman" w:cs="Times New Roman"/>
          <w:sz w:val="20"/>
          <w:szCs w:val="20"/>
        </w:rPr>
      </w:pPr>
    </w:p>
    <w:p w14:paraId="27C82DFD" w14:textId="621BFCCB" w:rsidR="00BD39C0" w:rsidRDefault="00BD39C0" w:rsidP="0025040F">
      <w:pPr>
        <w:spacing w:line="257" w:lineRule="auto"/>
        <w:jc w:val="both"/>
        <w:rPr>
          <w:rFonts w:ascii="Times New Roman" w:hAnsi="Times New Roman" w:cs="Times New Roman"/>
          <w:sz w:val="20"/>
          <w:szCs w:val="20"/>
        </w:rPr>
      </w:pPr>
    </w:p>
    <w:p w14:paraId="3512F0CC" w14:textId="6AFDCCAF" w:rsidR="00AC054A" w:rsidRPr="00BD39C0" w:rsidRDefault="00AC054A" w:rsidP="00AC054A">
      <w:pPr>
        <w:spacing w:line="257" w:lineRule="auto"/>
        <w:rPr>
          <w:rFonts w:ascii="Times New Roman" w:hAnsi="Times New Roman" w:cs="Times New Roman"/>
          <w:sz w:val="20"/>
          <w:szCs w:val="20"/>
        </w:rPr>
        <w:sectPr w:rsidR="00AC054A" w:rsidRPr="00BD39C0" w:rsidSect="0025040F">
          <w:pgSz w:w="12240" w:h="15840"/>
          <w:pgMar w:top="1134" w:right="720" w:bottom="1134" w:left="851" w:header="709" w:footer="709" w:gutter="0"/>
          <w:cols w:num="2" w:space="708"/>
          <w:docGrid w:linePitch="360"/>
        </w:sectPr>
      </w:pPr>
    </w:p>
    <w:p w14:paraId="4351CDEF" w14:textId="01580ACE" w:rsidR="00D7036F" w:rsidRPr="0021680F" w:rsidRDefault="00D7036F" w:rsidP="0025040F">
      <w:pP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lastRenderedPageBreak/>
        <w:t>Nombre del alumno: León Reyes Marcos</w:t>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t>TT No.:</w:t>
      </w:r>
    </w:p>
    <w:p w14:paraId="5CBC4329" w14:textId="58248CE5" w:rsidR="7B186959" w:rsidRPr="0021680F" w:rsidRDefault="00D7036F" w:rsidP="7B186959">
      <w:pPr>
        <w:spacing w:line="257" w:lineRule="auto"/>
        <w:jc w:val="both"/>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Título del TT:  Sistema auxiliar que contribuya a mitigar altos niveles de estrés en la población mexicana mediante la integración de las técnicas de EEG y tDCS.</w:t>
      </w:r>
    </w:p>
    <w:tbl>
      <w:tblPr>
        <w:tblW w:w="8020" w:type="dxa"/>
        <w:jc w:val="center"/>
        <w:tblCellMar>
          <w:left w:w="70" w:type="dxa"/>
          <w:right w:w="70" w:type="dxa"/>
        </w:tblCellMar>
        <w:tblLook w:val="04A0" w:firstRow="1" w:lastRow="0" w:firstColumn="1" w:lastColumn="0" w:noHBand="0" w:noVBand="1"/>
      </w:tblPr>
      <w:tblGrid>
        <w:gridCol w:w="2420"/>
        <w:gridCol w:w="560"/>
        <w:gridCol w:w="560"/>
        <w:gridCol w:w="560"/>
        <w:gridCol w:w="560"/>
        <w:gridCol w:w="560"/>
        <w:gridCol w:w="560"/>
        <w:gridCol w:w="560"/>
        <w:gridCol w:w="560"/>
        <w:gridCol w:w="560"/>
        <w:gridCol w:w="560"/>
      </w:tblGrid>
      <w:tr w:rsidR="00FB5B20" w:rsidRPr="0021680F" w14:paraId="5F35B860" w14:textId="77777777" w:rsidTr="00FB5B20">
        <w:trPr>
          <w:trHeight w:val="300"/>
          <w:jc w:val="center"/>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7811B03"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Actividad</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7EF5F377"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Feb</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3C8A10F8"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7B9D3F0"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Abr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F04497F"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May</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72846686"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Jun</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0AF7DD2"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Ago</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077AAD45"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Sep</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0855EA97"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Oct</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3155102"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Nov</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3D1B5BC"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Dic</w:t>
            </w:r>
          </w:p>
        </w:tc>
      </w:tr>
      <w:tr w:rsidR="00FB5B20" w:rsidRPr="0021680F" w14:paraId="4622B534" w14:textId="77777777" w:rsidTr="00FB5B20">
        <w:trPr>
          <w:trHeight w:val="491"/>
          <w:jc w:val="center"/>
        </w:trPr>
        <w:tc>
          <w:tcPr>
            <w:tcW w:w="2420" w:type="dxa"/>
            <w:tcBorders>
              <w:top w:val="nil"/>
              <w:left w:val="single" w:sz="4" w:space="0" w:color="000000"/>
              <w:bottom w:val="single" w:sz="4" w:space="0" w:color="000000"/>
              <w:right w:val="single" w:sz="4" w:space="0" w:color="000000"/>
            </w:tcBorders>
            <w:shd w:val="clear" w:color="auto" w:fill="auto"/>
            <w:hideMark/>
          </w:tcPr>
          <w:p w14:paraId="2AEF14DE" w14:textId="5350732B"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del estrés y sus características</w:t>
            </w:r>
          </w:p>
        </w:tc>
        <w:tc>
          <w:tcPr>
            <w:tcW w:w="560" w:type="dxa"/>
            <w:tcBorders>
              <w:top w:val="nil"/>
              <w:left w:val="nil"/>
              <w:bottom w:val="single" w:sz="4" w:space="0" w:color="000000"/>
              <w:right w:val="single" w:sz="4" w:space="0" w:color="000000"/>
            </w:tcBorders>
            <w:shd w:val="clear" w:color="000000" w:fill="BFBFBF"/>
            <w:noWrap/>
            <w:vAlign w:val="bottom"/>
            <w:hideMark/>
          </w:tcPr>
          <w:p w14:paraId="310041E5" w14:textId="77777777" w:rsidR="00FB5B20" w:rsidRPr="0021680F" w:rsidRDefault="00FB5B20" w:rsidP="00DC434B">
            <w:pPr>
              <w:spacing w:after="0" w:line="240" w:lineRule="auto"/>
              <w:rPr>
                <w:rFonts w:ascii="Times New Roman" w:eastAsia="Times New Roman" w:hAnsi="Times New Roman" w:cs="Times New Roman"/>
                <w:color w:val="FFFF00"/>
                <w:sz w:val="20"/>
                <w:szCs w:val="20"/>
                <w:lang w:eastAsia="fr-FR"/>
              </w:rPr>
            </w:pPr>
            <w:r w:rsidRPr="0021680F">
              <w:rPr>
                <w:rFonts w:ascii="Times New Roman" w:eastAsia="Times New Roman" w:hAnsi="Times New Roman" w:cs="Times New Roman"/>
                <w:color w:val="FFFF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1ECBF5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753B9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67B87F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C1CCBF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E2953A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27BADD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DC938D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B97911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0A5DD2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95F0A4B"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C8E6C06" w14:textId="5CC61CA6"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Revisión del estado del arte en el campo de EEG</w:t>
            </w:r>
          </w:p>
        </w:tc>
        <w:tc>
          <w:tcPr>
            <w:tcW w:w="560" w:type="dxa"/>
            <w:tcBorders>
              <w:top w:val="nil"/>
              <w:left w:val="nil"/>
              <w:bottom w:val="single" w:sz="4" w:space="0" w:color="000000"/>
              <w:right w:val="single" w:sz="4" w:space="0" w:color="000000"/>
            </w:tcBorders>
            <w:shd w:val="clear" w:color="000000" w:fill="BFBFBF"/>
            <w:noWrap/>
            <w:vAlign w:val="bottom"/>
            <w:hideMark/>
          </w:tcPr>
          <w:p w14:paraId="3ED2FDB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F5D3A8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69AA14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2A445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18D6B5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EE622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393E4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515F84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6E2FCF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D0F272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337C708D" w14:textId="77777777" w:rsidTr="00FB5B20">
        <w:trPr>
          <w:trHeight w:val="52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E1ABF60" w14:textId="0BDF6F95"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y selección de herramientas EEG a utilizar</w:t>
            </w:r>
          </w:p>
        </w:tc>
        <w:tc>
          <w:tcPr>
            <w:tcW w:w="560" w:type="dxa"/>
            <w:tcBorders>
              <w:top w:val="nil"/>
              <w:left w:val="nil"/>
              <w:bottom w:val="single" w:sz="4" w:space="0" w:color="000000"/>
              <w:right w:val="single" w:sz="4" w:space="0" w:color="000000"/>
            </w:tcBorders>
            <w:shd w:val="clear" w:color="auto" w:fill="auto"/>
            <w:noWrap/>
            <w:vAlign w:val="bottom"/>
            <w:hideMark/>
          </w:tcPr>
          <w:p w14:paraId="632CC7C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7F9DC1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77E19C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BB0C27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7200AE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30699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04EA29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3C0363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EC16F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F3A1D2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54CA6437" w14:textId="77777777" w:rsidTr="00FB5B20">
        <w:trPr>
          <w:trHeight w:val="247"/>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27A993A" w14:textId="442BA841"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Diseño del módulo EEG</w:t>
            </w:r>
          </w:p>
        </w:tc>
        <w:tc>
          <w:tcPr>
            <w:tcW w:w="560" w:type="dxa"/>
            <w:tcBorders>
              <w:top w:val="nil"/>
              <w:left w:val="nil"/>
              <w:bottom w:val="single" w:sz="4" w:space="0" w:color="000000"/>
              <w:right w:val="single" w:sz="4" w:space="0" w:color="000000"/>
            </w:tcBorders>
            <w:shd w:val="clear" w:color="auto" w:fill="auto"/>
            <w:noWrap/>
            <w:vAlign w:val="bottom"/>
            <w:hideMark/>
          </w:tcPr>
          <w:p w14:paraId="145526C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BE736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25EADC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53CB5C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1780D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D92843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E6D77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AE4035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861BD2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8A388F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3B9304AA"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3736ED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TTI</w:t>
            </w:r>
          </w:p>
        </w:tc>
        <w:tc>
          <w:tcPr>
            <w:tcW w:w="560" w:type="dxa"/>
            <w:tcBorders>
              <w:top w:val="nil"/>
              <w:left w:val="nil"/>
              <w:bottom w:val="single" w:sz="4" w:space="0" w:color="000000"/>
              <w:right w:val="single" w:sz="4" w:space="0" w:color="000000"/>
            </w:tcBorders>
            <w:shd w:val="clear" w:color="000000" w:fill="BFBFBF"/>
            <w:noWrap/>
            <w:vAlign w:val="bottom"/>
            <w:hideMark/>
          </w:tcPr>
          <w:p w14:paraId="2E6F23C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8BCCA8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DB2AE8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ADF4DD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3B9D2E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BCC68D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BDDEA6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B76280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EEAF16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63CF51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4FB387F7"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226C60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TTI</w:t>
            </w:r>
          </w:p>
        </w:tc>
        <w:tc>
          <w:tcPr>
            <w:tcW w:w="560" w:type="dxa"/>
            <w:tcBorders>
              <w:top w:val="nil"/>
              <w:left w:val="nil"/>
              <w:bottom w:val="single" w:sz="4" w:space="0" w:color="000000"/>
              <w:right w:val="single" w:sz="4" w:space="0" w:color="000000"/>
            </w:tcBorders>
            <w:shd w:val="clear" w:color="auto" w:fill="auto"/>
            <w:noWrap/>
            <w:vAlign w:val="bottom"/>
            <w:hideMark/>
          </w:tcPr>
          <w:p w14:paraId="7487ACF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03894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6B7155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8BA26D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8719C9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ED949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C6989F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7DEBC5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6EC604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3725D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5F6B3D85"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573E6EC" w14:textId="65B5BAB1" w:rsidR="00FB5B20" w:rsidRPr="0021680F" w:rsidRDefault="00FB5B20" w:rsidP="00672144">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Desarrollo del módulo EEG</w:t>
            </w:r>
          </w:p>
        </w:tc>
        <w:tc>
          <w:tcPr>
            <w:tcW w:w="560" w:type="dxa"/>
            <w:tcBorders>
              <w:top w:val="nil"/>
              <w:left w:val="nil"/>
              <w:bottom w:val="single" w:sz="4" w:space="0" w:color="000000"/>
              <w:right w:val="single" w:sz="4" w:space="0" w:color="000000"/>
            </w:tcBorders>
            <w:shd w:val="clear" w:color="auto" w:fill="auto"/>
            <w:noWrap/>
            <w:vAlign w:val="bottom"/>
            <w:hideMark/>
          </w:tcPr>
          <w:p w14:paraId="3A6EBD8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56AD7E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E9F1F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FF569C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4E7BC3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8DE731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8F178B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72B0018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5369E9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B6EA98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21C822C5"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023F34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Pruebas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6E37D99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FA3023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B98F72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64DB6A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64322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FFFFFF"/>
            <w:noWrap/>
            <w:vAlign w:val="bottom"/>
            <w:hideMark/>
          </w:tcPr>
          <w:p w14:paraId="1FF25F1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0376B3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918359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10CC557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F89DB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E51C0DF"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5EAA18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Integración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6542A5B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8DBF46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93C29F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542225E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D149B2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8E0007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7EC55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E64D0C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CAB259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CCEA30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1D3BE62"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51613015" w14:textId="7404DFAE"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Planificación</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87E864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8F0F8F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F8B68D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242669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86657D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CB9B0E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AC52B2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915FDF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BBBE0F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1B32D0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00CDA280"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33BA912" w14:textId="75E1018E"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Análisis de riesgos</w:t>
            </w:r>
          </w:p>
        </w:tc>
        <w:tc>
          <w:tcPr>
            <w:tcW w:w="560" w:type="dxa"/>
            <w:tcBorders>
              <w:top w:val="nil"/>
              <w:left w:val="nil"/>
              <w:bottom w:val="single" w:sz="4" w:space="0" w:color="000000"/>
              <w:right w:val="single" w:sz="4" w:space="0" w:color="000000"/>
            </w:tcBorders>
            <w:shd w:val="clear" w:color="000000" w:fill="BFBFBF"/>
            <w:noWrap/>
            <w:vAlign w:val="bottom"/>
            <w:hideMark/>
          </w:tcPr>
          <w:p w14:paraId="72D1C77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DF103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C7D763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42D791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F8B686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7174FBF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FF26BA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217A49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011983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E0A00C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4AA14363"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BDFBCC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015AD61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D34E9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7A35A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069C56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4C73EF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F25C6B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745B77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89B5D2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B5107E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EA9940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722D84C"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7A2FB4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328E326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31477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18F0E6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28300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C84A2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6FB482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10B9F1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5E3F60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563146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1511CE4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bl>
    <w:p w14:paraId="30C02755" w14:textId="046DB3BB" w:rsidR="00D7036F" w:rsidRPr="0021680F" w:rsidRDefault="00D7036F" w:rsidP="008E6437">
      <w:pPr>
        <w:spacing w:line="257" w:lineRule="auto"/>
        <w:jc w:val="cente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Tabla 3. Cronograma individual.</w:t>
      </w:r>
    </w:p>
    <w:p w14:paraId="334F277D" w14:textId="497C8E79" w:rsidR="00D7036F" w:rsidRPr="0021680F" w:rsidRDefault="00D7036F" w:rsidP="00C457C1">
      <w:pP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Nombre del alumno: Mendoza Jiménez Edwin Geovani</w:t>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t>TT No.:</w:t>
      </w:r>
    </w:p>
    <w:p w14:paraId="7EAAADE3" w14:textId="02D1479A" w:rsidR="00D7036F" w:rsidRPr="0021680F" w:rsidRDefault="00D7036F" w:rsidP="00D7036F">
      <w:pPr>
        <w:spacing w:line="257" w:lineRule="auto"/>
        <w:jc w:val="both"/>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Título del TT:  Sistema auxiliar que contribuya a mitigar altos niveles de estrés en la población mexicana mediante la integración de las técnicas de EEG y tDCS.</w:t>
      </w:r>
    </w:p>
    <w:tbl>
      <w:tblPr>
        <w:tblW w:w="8020" w:type="dxa"/>
        <w:jc w:val="center"/>
        <w:tblCellMar>
          <w:left w:w="70" w:type="dxa"/>
          <w:right w:w="70" w:type="dxa"/>
        </w:tblCellMar>
        <w:tblLook w:val="04A0" w:firstRow="1" w:lastRow="0" w:firstColumn="1" w:lastColumn="0" w:noHBand="0" w:noVBand="1"/>
      </w:tblPr>
      <w:tblGrid>
        <w:gridCol w:w="2420"/>
        <w:gridCol w:w="560"/>
        <w:gridCol w:w="560"/>
        <w:gridCol w:w="560"/>
        <w:gridCol w:w="560"/>
        <w:gridCol w:w="560"/>
        <w:gridCol w:w="560"/>
        <w:gridCol w:w="560"/>
        <w:gridCol w:w="560"/>
        <w:gridCol w:w="560"/>
        <w:gridCol w:w="560"/>
      </w:tblGrid>
      <w:tr w:rsidR="00FB5B20" w:rsidRPr="0021680F" w14:paraId="2467DE27" w14:textId="77777777" w:rsidTr="00FB5B20">
        <w:trPr>
          <w:trHeight w:val="300"/>
          <w:jc w:val="center"/>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E1059EA"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Actividad</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45638E0"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Feb</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5AD0E588"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B026B6C"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Abr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6DFDFFB"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May</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5A0808B"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Jun</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D52C612"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Ago</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B858F5C"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Sep</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DD988C5"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Oct</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D60F14A"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Nov</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B158A50"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Dic</w:t>
            </w:r>
          </w:p>
        </w:tc>
      </w:tr>
      <w:tr w:rsidR="00FB5B20" w:rsidRPr="0021680F" w14:paraId="19E3040E" w14:textId="77777777" w:rsidTr="00FB5B20">
        <w:trPr>
          <w:trHeight w:val="780"/>
          <w:jc w:val="center"/>
        </w:trPr>
        <w:tc>
          <w:tcPr>
            <w:tcW w:w="2420" w:type="dxa"/>
            <w:tcBorders>
              <w:top w:val="nil"/>
              <w:left w:val="single" w:sz="4" w:space="0" w:color="000000"/>
              <w:bottom w:val="single" w:sz="4" w:space="0" w:color="000000"/>
              <w:right w:val="single" w:sz="4" w:space="0" w:color="000000"/>
            </w:tcBorders>
            <w:shd w:val="clear" w:color="auto" w:fill="auto"/>
            <w:hideMark/>
          </w:tcPr>
          <w:p w14:paraId="27A2B7BA" w14:textId="5CB13F8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de las implicaciones sociales del estrés</w:t>
            </w:r>
          </w:p>
        </w:tc>
        <w:tc>
          <w:tcPr>
            <w:tcW w:w="560" w:type="dxa"/>
            <w:tcBorders>
              <w:top w:val="nil"/>
              <w:left w:val="nil"/>
              <w:bottom w:val="single" w:sz="4" w:space="0" w:color="000000"/>
              <w:right w:val="single" w:sz="4" w:space="0" w:color="000000"/>
            </w:tcBorders>
            <w:shd w:val="clear" w:color="000000" w:fill="BFBFBF"/>
            <w:noWrap/>
            <w:vAlign w:val="bottom"/>
            <w:hideMark/>
          </w:tcPr>
          <w:p w14:paraId="286F1D8F" w14:textId="6219DA9B" w:rsidR="00FB5B20" w:rsidRPr="0021680F" w:rsidRDefault="00FB5B20" w:rsidP="00FB5B20">
            <w:pPr>
              <w:spacing w:after="0" w:line="240" w:lineRule="auto"/>
              <w:rPr>
                <w:rFonts w:ascii="Times New Roman" w:eastAsia="Times New Roman" w:hAnsi="Times New Roman" w:cs="Times New Roman"/>
                <w:color w:val="FFFF00"/>
                <w:sz w:val="20"/>
                <w:szCs w:val="20"/>
                <w:lang w:eastAsia="fr-FR"/>
              </w:rPr>
            </w:pPr>
            <w:r w:rsidRPr="0021680F">
              <w:rPr>
                <w:rFonts w:ascii="Times New Roman" w:eastAsia="Times New Roman" w:hAnsi="Times New Roman" w:cs="Times New Roman"/>
                <w:color w:val="FFFF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9CDB943" w14:textId="16359C8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490FA9" w14:textId="450D0B3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1EABBCF" w14:textId="7CBF250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533BFF4" w14:textId="2B3B162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A5EF148" w14:textId="20BAF42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75B2BC1" w14:textId="668E359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AA415D" w14:textId="659FC2E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19A53BE" w14:textId="0A834C05"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88B7A62" w14:textId="522882F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FDAE5C2"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7070499" w14:textId="12A0285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Revisión</w:t>
            </w:r>
            <w:r w:rsidRPr="0021680F">
              <w:t xml:space="preserve"> </w:t>
            </w:r>
            <w:r w:rsidRPr="0021680F">
              <w:rPr>
                <w:rFonts w:ascii="Times New Roman" w:eastAsia="Times New Roman" w:hAnsi="Times New Roman" w:cs="Times New Roman"/>
                <w:color w:val="000000"/>
                <w:sz w:val="20"/>
                <w:szCs w:val="20"/>
                <w:lang w:eastAsia="fr-FR"/>
              </w:rPr>
              <w:t>del estado del arte en el campo de la tDCS</w:t>
            </w:r>
          </w:p>
        </w:tc>
        <w:tc>
          <w:tcPr>
            <w:tcW w:w="560" w:type="dxa"/>
            <w:tcBorders>
              <w:top w:val="nil"/>
              <w:left w:val="nil"/>
              <w:bottom w:val="single" w:sz="4" w:space="0" w:color="000000"/>
              <w:right w:val="single" w:sz="4" w:space="0" w:color="000000"/>
            </w:tcBorders>
            <w:shd w:val="clear" w:color="000000" w:fill="BFBFBF"/>
            <w:noWrap/>
            <w:vAlign w:val="bottom"/>
            <w:hideMark/>
          </w:tcPr>
          <w:p w14:paraId="53483726" w14:textId="38B69E7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789748" w14:textId="1ED51A3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1505CE6" w14:textId="59542C2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308E927" w14:textId="71BCF07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7E551E9" w14:textId="080C5FB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EC3707" w14:textId="5A510D2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807F098" w14:textId="1BE7258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A5C42B" w14:textId="01275AC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963945E" w14:textId="74875BE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C3F9F9C" w14:textId="4642C49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7A01F834" w14:textId="77777777" w:rsidTr="00FB5B20">
        <w:trPr>
          <w:trHeight w:val="52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CFF16C1" w14:textId="6A06E8D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y selección de herramientas tDCS a utilizar</w:t>
            </w:r>
          </w:p>
        </w:tc>
        <w:tc>
          <w:tcPr>
            <w:tcW w:w="560" w:type="dxa"/>
            <w:tcBorders>
              <w:top w:val="nil"/>
              <w:left w:val="nil"/>
              <w:bottom w:val="single" w:sz="4" w:space="0" w:color="000000"/>
              <w:right w:val="single" w:sz="4" w:space="0" w:color="000000"/>
            </w:tcBorders>
            <w:shd w:val="clear" w:color="auto" w:fill="auto"/>
            <w:noWrap/>
            <w:vAlign w:val="bottom"/>
            <w:hideMark/>
          </w:tcPr>
          <w:p w14:paraId="0118B592" w14:textId="42ACB37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BFA5225" w14:textId="0C58F5D5"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D2E2072" w14:textId="4214F74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D9F93F0" w14:textId="3882181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DFB2A2A" w14:textId="4E33471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7C72F99" w14:textId="25B9754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F79D63A" w14:textId="2E319C4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01C3A26" w14:textId="1FEC16F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5EF9DCB" w14:textId="7FE9E28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85545B" w14:textId="30D9C3A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4C86BC86" w14:textId="77777777" w:rsidTr="00FB5B20">
        <w:trPr>
          <w:trHeight w:val="236"/>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4FEE5850" w14:textId="43AF7F1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Diseño del módulo tDCS</w:t>
            </w:r>
          </w:p>
        </w:tc>
        <w:tc>
          <w:tcPr>
            <w:tcW w:w="560" w:type="dxa"/>
            <w:tcBorders>
              <w:top w:val="nil"/>
              <w:left w:val="nil"/>
              <w:bottom w:val="single" w:sz="4" w:space="0" w:color="000000"/>
              <w:right w:val="single" w:sz="4" w:space="0" w:color="000000"/>
            </w:tcBorders>
            <w:shd w:val="clear" w:color="auto" w:fill="auto"/>
            <w:noWrap/>
            <w:vAlign w:val="bottom"/>
            <w:hideMark/>
          </w:tcPr>
          <w:p w14:paraId="05BED174" w14:textId="237E26E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4760132" w14:textId="7068A5A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E189B87" w14:textId="375C4BB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1136501" w14:textId="62EE5D4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16C4D5" w14:textId="18DB23A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55720F" w14:textId="025598E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0566BE" w14:textId="6D0718A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D4350D4" w14:textId="654779F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80ABA3" w14:textId="5DD8162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5453ECC" w14:textId="0197285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077BEF3D"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7FB4528"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TTI</w:t>
            </w:r>
          </w:p>
        </w:tc>
        <w:tc>
          <w:tcPr>
            <w:tcW w:w="560" w:type="dxa"/>
            <w:tcBorders>
              <w:top w:val="nil"/>
              <w:left w:val="nil"/>
              <w:bottom w:val="single" w:sz="4" w:space="0" w:color="000000"/>
              <w:right w:val="single" w:sz="4" w:space="0" w:color="000000"/>
            </w:tcBorders>
            <w:shd w:val="clear" w:color="000000" w:fill="BFBFBF"/>
            <w:noWrap/>
            <w:vAlign w:val="bottom"/>
            <w:hideMark/>
          </w:tcPr>
          <w:p w14:paraId="2D98FFA0" w14:textId="5BA6F41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1936CC6" w14:textId="0FF0033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FC0C4FD" w14:textId="5807D06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1520EAD" w14:textId="2268193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409EAEC" w14:textId="7FCDA1B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135A4A" w14:textId="274CCEE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67B9190" w14:textId="4F74AC9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D8C227F" w14:textId="03DD7EB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4142C2A" w14:textId="00D93C5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EF32C8" w14:textId="7C0D3F6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0D9F19AA"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8959CB3"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TTI</w:t>
            </w:r>
          </w:p>
        </w:tc>
        <w:tc>
          <w:tcPr>
            <w:tcW w:w="560" w:type="dxa"/>
            <w:tcBorders>
              <w:top w:val="nil"/>
              <w:left w:val="nil"/>
              <w:bottom w:val="single" w:sz="4" w:space="0" w:color="000000"/>
              <w:right w:val="single" w:sz="4" w:space="0" w:color="000000"/>
            </w:tcBorders>
            <w:shd w:val="clear" w:color="auto" w:fill="auto"/>
            <w:noWrap/>
            <w:vAlign w:val="bottom"/>
            <w:hideMark/>
          </w:tcPr>
          <w:p w14:paraId="5EA958F1" w14:textId="67E754C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C5EE31" w14:textId="4C7F471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14FA312" w14:textId="04F0EF0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72FB824" w14:textId="2D6A598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CB8054E" w14:textId="1A1CAB1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0FBD628" w14:textId="1A039A9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53866A" w14:textId="4C4FE12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75847BB" w14:textId="51C621CF"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C4A5C2" w14:textId="1586EE8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317A845" w14:textId="54E8ACD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1DE8DC5E"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5E071CC" w14:textId="53AA2DC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Desarrollo del módulo tDCS</w:t>
            </w:r>
          </w:p>
        </w:tc>
        <w:tc>
          <w:tcPr>
            <w:tcW w:w="560" w:type="dxa"/>
            <w:tcBorders>
              <w:top w:val="nil"/>
              <w:left w:val="nil"/>
              <w:bottom w:val="single" w:sz="4" w:space="0" w:color="000000"/>
              <w:right w:val="single" w:sz="4" w:space="0" w:color="000000"/>
            </w:tcBorders>
            <w:shd w:val="clear" w:color="auto" w:fill="auto"/>
            <w:noWrap/>
            <w:vAlign w:val="bottom"/>
            <w:hideMark/>
          </w:tcPr>
          <w:p w14:paraId="0E7A6279" w14:textId="5E9C1F9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207AC0" w14:textId="53FD896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111D377" w14:textId="774A5DA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3EA7385" w14:textId="7979726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45E6F63" w14:textId="4A4E374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5FC19A3" w14:textId="734A070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3707169" w14:textId="6F8EEFE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BBB91E6" w14:textId="12B6F89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5D90CB4" w14:textId="61C8F66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C941AA" w14:textId="6B7CC49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42B11F61"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95AD22D"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Pruebas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7C3DBB85" w14:textId="7C688B0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74FDFD7" w14:textId="0FD2600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E4B2520" w14:textId="37BBB50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3DC3DA7" w14:textId="407C064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36016A" w14:textId="31EF4FD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FFFFFF"/>
            <w:noWrap/>
            <w:vAlign w:val="bottom"/>
            <w:hideMark/>
          </w:tcPr>
          <w:p w14:paraId="2C9051C1" w14:textId="6CCFD31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79D253E" w14:textId="1142087F"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2AA83FB" w14:textId="6F3C1A9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2960077" w14:textId="39DBC4B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F9C8542" w14:textId="53E80EF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AE6BC9C"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00D9406"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Integración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43F45E1B" w14:textId="13FF765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0CB06EE" w14:textId="7F8A5B75"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57D5991F" w14:textId="2D5C343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8603119" w14:textId="66A7CA0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D486911" w14:textId="1F849D8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58D2E94" w14:textId="4FEA7AD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440C1BA" w14:textId="26B09C2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354CDDE" w14:textId="5FC6BCA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76A9A8E" w14:textId="33186DC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FB842C7" w14:textId="71B7233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3E2AE459"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0DE913A" w14:textId="4CFBD41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Planificación</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5762EEA" w14:textId="56C6090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01F2C6D7" w14:textId="11D4C21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9C2D4EF" w14:textId="0BE4560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6FC2D3" w14:textId="2CD0CCB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491D5A5" w14:textId="12C3E27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68FB7E5" w14:textId="7027E43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28EC9FF" w14:textId="1BC1281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AE81481" w14:textId="760280B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675CAD" w14:textId="1427F24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5B1B16" w14:textId="5BD0076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22BC96AA"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E86FD81" w14:textId="4636C0F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Análisis de riesgos</w:t>
            </w:r>
          </w:p>
        </w:tc>
        <w:tc>
          <w:tcPr>
            <w:tcW w:w="560" w:type="dxa"/>
            <w:tcBorders>
              <w:top w:val="nil"/>
              <w:left w:val="nil"/>
              <w:bottom w:val="single" w:sz="4" w:space="0" w:color="000000"/>
              <w:right w:val="single" w:sz="4" w:space="0" w:color="000000"/>
            </w:tcBorders>
            <w:shd w:val="clear" w:color="000000" w:fill="BFBFBF"/>
            <w:noWrap/>
            <w:vAlign w:val="bottom"/>
            <w:hideMark/>
          </w:tcPr>
          <w:p w14:paraId="6BB8092A" w14:textId="3017F68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E447F28" w14:textId="3926520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74CECE69" w14:textId="7FD9F9E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CD18AC8" w14:textId="7D0E30BF"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DC5DF37" w14:textId="1CF7ADA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B66CEA5" w14:textId="2F7586A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212407F" w14:textId="3AEF347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411697" w14:textId="11C3D4D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90C5926" w14:textId="7EBD961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9C4ECC8" w14:textId="4EF5244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1E60B0F6"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7ECC1B6"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10D047AD" w14:textId="6842D2A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5A622F" w14:textId="15818B6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375709B" w14:textId="43FADD8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B6DA161" w14:textId="6FEB3D2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7D4F37B" w14:textId="53DDADD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9962200" w14:textId="328DD0D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FA3346F" w14:textId="3AE281E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31F8FBE" w14:textId="53E5CB1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CDA4AF5" w14:textId="7A64F24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D7A782A" w14:textId="2A72EA7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31BE65EF"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E718EB4"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657C7837" w14:textId="55502BB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1CB450" w14:textId="4A8C269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F3E5534" w14:textId="00E610A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557745A" w14:textId="3602C76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717469D" w14:textId="1B5B43E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1554136" w14:textId="7127EB3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EB38BC2" w14:textId="4AFC19E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90574D5" w14:textId="1ADE6AC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15FE3AC" w14:textId="56509DA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16AE2497" w14:textId="0617323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bl>
    <w:p w14:paraId="74DDE89B" w14:textId="3ED0D465" w:rsidR="00D7036F" w:rsidRPr="0021680F" w:rsidRDefault="00D7036F" w:rsidP="008E6437">
      <w:pPr>
        <w:spacing w:line="257" w:lineRule="auto"/>
        <w:jc w:val="cente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Tabla 4. Cronograma individual.</w:t>
      </w:r>
    </w:p>
    <w:p w14:paraId="7B702F4E" w14:textId="4A7294CB" w:rsidR="00D7036F" w:rsidRPr="0021680F" w:rsidRDefault="00D7036F" w:rsidP="00C457C1">
      <w:pP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br w:type="page"/>
      </w:r>
      <w:r w:rsidRPr="0021680F">
        <w:rPr>
          <w:rFonts w:ascii="Times New Roman" w:eastAsia="Times New Roman" w:hAnsi="Times New Roman" w:cs="Times New Roman"/>
          <w:sz w:val="20"/>
          <w:szCs w:val="20"/>
        </w:rPr>
        <w:lastRenderedPageBreak/>
        <w:t>Nombre del alumno: Pacheco Hernández Ariel Aarón</w:t>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t>TT No.:</w:t>
      </w:r>
    </w:p>
    <w:p w14:paraId="19D3B0A6" w14:textId="11CB4D32" w:rsidR="00D7036F" w:rsidRPr="0021680F" w:rsidRDefault="00D7036F" w:rsidP="00D7036F">
      <w:pPr>
        <w:spacing w:line="257" w:lineRule="auto"/>
        <w:jc w:val="both"/>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Título del TT:  Sistema auxiliar que contribuya a mitigar altos niveles de estrés en la población mexicana mediante la integración de las técnicas de EEG y tDCS.</w:t>
      </w:r>
    </w:p>
    <w:tbl>
      <w:tblPr>
        <w:tblW w:w="8020" w:type="dxa"/>
        <w:jc w:val="center"/>
        <w:tblCellMar>
          <w:left w:w="70" w:type="dxa"/>
          <w:right w:w="70" w:type="dxa"/>
        </w:tblCellMar>
        <w:tblLook w:val="04A0" w:firstRow="1" w:lastRow="0" w:firstColumn="1" w:lastColumn="0" w:noHBand="0" w:noVBand="1"/>
      </w:tblPr>
      <w:tblGrid>
        <w:gridCol w:w="2420"/>
        <w:gridCol w:w="560"/>
        <w:gridCol w:w="560"/>
        <w:gridCol w:w="560"/>
        <w:gridCol w:w="560"/>
        <w:gridCol w:w="560"/>
        <w:gridCol w:w="560"/>
        <w:gridCol w:w="560"/>
        <w:gridCol w:w="560"/>
        <w:gridCol w:w="560"/>
        <w:gridCol w:w="560"/>
      </w:tblGrid>
      <w:tr w:rsidR="00A44390" w:rsidRPr="0021680F" w14:paraId="2A775449" w14:textId="77777777" w:rsidTr="00A44390">
        <w:trPr>
          <w:trHeight w:val="300"/>
          <w:jc w:val="center"/>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0595AB0"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Actividad</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EF8FC1D"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Feb</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0ECA6D9"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31C9A328"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Abr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F850495"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May</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D0D93CE"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Jun</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C28A342"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Ago</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E0BEF1F"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Sep</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AE1516E"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Oct</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50FDA248"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Nov</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D477C46"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Dic</w:t>
            </w:r>
          </w:p>
        </w:tc>
      </w:tr>
      <w:tr w:rsidR="00A44390" w:rsidRPr="0021680F" w14:paraId="07142A94" w14:textId="77777777" w:rsidTr="00A44390">
        <w:trPr>
          <w:trHeight w:val="780"/>
          <w:jc w:val="center"/>
        </w:trPr>
        <w:tc>
          <w:tcPr>
            <w:tcW w:w="2420" w:type="dxa"/>
            <w:tcBorders>
              <w:top w:val="nil"/>
              <w:left w:val="single" w:sz="4" w:space="0" w:color="000000"/>
              <w:bottom w:val="single" w:sz="4" w:space="0" w:color="000000"/>
              <w:right w:val="single" w:sz="4" w:space="0" w:color="000000"/>
            </w:tcBorders>
            <w:shd w:val="clear" w:color="auto" w:fill="auto"/>
            <w:hideMark/>
          </w:tcPr>
          <w:p w14:paraId="6A506B6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de las estrategias de afrontamiento del estrés</w:t>
            </w:r>
          </w:p>
        </w:tc>
        <w:tc>
          <w:tcPr>
            <w:tcW w:w="560" w:type="dxa"/>
            <w:tcBorders>
              <w:top w:val="nil"/>
              <w:left w:val="nil"/>
              <w:bottom w:val="single" w:sz="4" w:space="0" w:color="000000"/>
              <w:right w:val="single" w:sz="4" w:space="0" w:color="000000"/>
            </w:tcBorders>
            <w:shd w:val="clear" w:color="000000" w:fill="BFBFBF"/>
            <w:noWrap/>
            <w:vAlign w:val="bottom"/>
            <w:hideMark/>
          </w:tcPr>
          <w:p w14:paraId="2A34DB3B" w14:textId="77777777" w:rsidR="00A44390" w:rsidRPr="0021680F" w:rsidRDefault="00A44390" w:rsidP="00DC434B">
            <w:pPr>
              <w:spacing w:after="0" w:line="240" w:lineRule="auto"/>
              <w:rPr>
                <w:rFonts w:ascii="Times New Roman" w:eastAsia="Times New Roman" w:hAnsi="Times New Roman" w:cs="Times New Roman"/>
                <w:color w:val="FFFF00"/>
                <w:sz w:val="20"/>
                <w:szCs w:val="20"/>
                <w:lang w:eastAsia="fr-FR"/>
              </w:rPr>
            </w:pPr>
            <w:r w:rsidRPr="0021680F">
              <w:rPr>
                <w:rFonts w:ascii="Times New Roman" w:eastAsia="Times New Roman" w:hAnsi="Times New Roman" w:cs="Times New Roman"/>
                <w:color w:val="FFFF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8CB429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8C6AB1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89E847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4BE34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AFF7E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FC673D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B57FDC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9AF144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CA8E98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1E5CC7ED"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0659DFA" w14:textId="6C4A632C"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Revisión del estado del arte en el campo de las técnicas de procesamiento de señales</w:t>
            </w:r>
          </w:p>
        </w:tc>
        <w:tc>
          <w:tcPr>
            <w:tcW w:w="560" w:type="dxa"/>
            <w:tcBorders>
              <w:top w:val="nil"/>
              <w:left w:val="nil"/>
              <w:bottom w:val="single" w:sz="4" w:space="0" w:color="000000"/>
              <w:right w:val="single" w:sz="4" w:space="0" w:color="000000"/>
            </w:tcBorders>
            <w:shd w:val="clear" w:color="000000" w:fill="BFBFBF"/>
            <w:noWrap/>
            <w:vAlign w:val="bottom"/>
            <w:hideMark/>
          </w:tcPr>
          <w:p w14:paraId="256A492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986168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1AB79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03175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A44B5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A5347F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7FCEB8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E5871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C7C7BC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EA4ABB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6C22154F" w14:textId="77777777" w:rsidTr="00A44390">
        <w:trPr>
          <w:trHeight w:val="52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C05910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y selección de herramientas de procesamiento de señales a utilizar</w:t>
            </w:r>
          </w:p>
        </w:tc>
        <w:tc>
          <w:tcPr>
            <w:tcW w:w="560" w:type="dxa"/>
            <w:tcBorders>
              <w:top w:val="nil"/>
              <w:left w:val="nil"/>
              <w:bottom w:val="single" w:sz="4" w:space="0" w:color="000000"/>
              <w:right w:val="single" w:sz="4" w:space="0" w:color="000000"/>
            </w:tcBorders>
            <w:shd w:val="clear" w:color="auto" w:fill="auto"/>
            <w:noWrap/>
            <w:vAlign w:val="bottom"/>
            <w:hideMark/>
          </w:tcPr>
          <w:p w14:paraId="2C9A263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0B9EAD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774386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A423D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3FF4B2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7C17E7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51D33E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C5C35B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885E52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3B4049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1170B8B2" w14:textId="77777777" w:rsidTr="00A44390">
        <w:trPr>
          <w:trHeight w:val="58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A28922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Diseño del módulo de procesamiento de señales</w:t>
            </w:r>
          </w:p>
        </w:tc>
        <w:tc>
          <w:tcPr>
            <w:tcW w:w="560" w:type="dxa"/>
            <w:tcBorders>
              <w:top w:val="nil"/>
              <w:left w:val="nil"/>
              <w:bottom w:val="single" w:sz="4" w:space="0" w:color="000000"/>
              <w:right w:val="single" w:sz="4" w:space="0" w:color="000000"/>
            </w:tcBorders>
            <w:shd w:val="clear" w:color="auto" w:fill="auto"/>
            <w:noWrap/>
            <w:vAlign w:val="bottom"/>
            <w:hideMark/>
          </w:tcPr>
          <w:p w14:paraId="317C6E9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DAA563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5ABA55E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97E0AD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37262A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4DCB48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05E35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6EEC9E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C4B28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202D34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4D16C3BE"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C6A2CF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TTI</w:t>
            </w:r>
          </w:p>
        </w:tc>
        <w:tc>
          <w:tcPr>
            <w:tcW w:w="560" w:type="dxa"/>
            <w:tcBorders>
              <w:top w:val="nil"/>
              <w:left w:val="nil"/>
              <w:bottom w:val="single" w:sz="4" w:space="0" w:color="000000"/>
              <w:right w:val="single" w:sz="4" w:space="0" w:color="000000"/>
            </w:tcBorders>
            <w:shd w:val="clear" w:color="000000" w:fill="BFBFBF"/>
            <w:noWrap/>
            <w:vAlign w:val="bottom"/>
            <w:hideMark/>
          </w:tcPr>
          <w:p w14:paraId="004C420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88D936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A5DC61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A85547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806F86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B52740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539810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A18307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D089BF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548FA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47D99D2B"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D6028F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TTI</w:t>
            </w:r>
          </w:p>
        </w:tc>
        <w:tc>
          <w:tcPr>
            <w:tcW w:w="560" w:type="dxa"/>
            <w:tcBorders>
              <w:top w:val="nil"/>
              <w:left w:val="nil"/>
              <w:bottom w:val="single" w:sz="4" w:space="0" w:color="000000"/>
              <w:right w:val="single" w:sz="4" w:space="0" w:color="000000"/>
            </w:tcBorders>
            <w:shd w:val="clear" w:color="auto" w:fill="auto"/>
            <w:noWrap/>
            <w:vAlign w:val="bottom"/>
            <w:hideMark/>
          </w:tcPr>
          <w:p w14:paraId="6D10568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6D39DD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5BB24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BD4025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F6AEA0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5F011A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5E18E0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91381E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C6A89E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E3A263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2DD46404"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580B3CA7"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Desarrollo del módulo de procesamiento de señales</w:t>
            </w:r>
          </w:p>
        </w:tc>
        <w:tc>
          <w:tcPr>
            <w:tcW w:w="560" w:type="dxa"/>
            <w:tcBorders>
              <w:top w:val="nil"/>
              <w:left w:val="nil"/>
              <w:bottom w:val="single" w:sz="4" w:space="0" w:color="000000"/>
              <w:right w:val="single" w:sz="4" w:space="0" w:color="000000"/>
            </w:tcBorders>
            <w:shd w:val="clear" w:color="auto" w:fill="auto"/>
            <w:noWrap/>
            <w:vAlign w:val="bottom"/>
            <w:hideMark/>
          </w:tcPr>
          <w:p w14:paraId="4222C47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AD8438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5A274C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66794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47EFE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1450C14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912DBC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386B3E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1B108A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FA4BC3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093E59AC"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480DBA7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Pruebas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51B7D00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3B4AA7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FC256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3353D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423D87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FFFFFF"/>
            <w:noWrap/>
            <w:vAlign w:val="bottom"/>
            <w:hideMark/>
          </w:tcPr>
          <w:p w14:paraId="089929B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6E1E33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2D776D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EF82F7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240C12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1B6E21A1"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802DBE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Integración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60BBE5A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366556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7E6C4B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5B1606E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712FAD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9FA6BA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70149C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777214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0450C37"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F28F3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5CD5E7F1"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B0CEABD" w14:textId="4D97A0AC"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Planificación</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99638E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312445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D4CDE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EC841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709355E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ED66E1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4AC26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6108C8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ED2B0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C99A18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28D431F5"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530022A" w14:textId="75174794"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Análisis de riesgos</w:t>
            </w:r>
          </w:p>
        </w:tc>
        <w:tc>
          <w:tcPr>
            <w:tcW w:w="560" w:type="dxa"/>
            <w:tcBorders>
              <w:top w:val="nil"/>
              <w:left w:val="nil"/>
              <w:bottom w:val="single" w:sz="4" w:space="0" w:color="000000"/>
              <w:right w:val="single" w:sz="4" w:space="0" w:color="000000"/>
            </w:tcBorders>
            <w:shd w:val="clear" w:color="000000" w:fill="BFBFBF"/>
            <w:noWrap/>
            <w:vAlign w:val="bottom"/>
            <w:hideMark/>
          </w:tcPr>
          <w:p w14:paraId="6DCFB12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CC830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7CB9D9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69F2A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08F35C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C51DA5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B33628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D56A93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0A7296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7EB4C2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149092D4"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F8D3EA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18AA2EF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D7A11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24C3C3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1AEAE5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5625D4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BD20E0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46FFD8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75EE51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E8849A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D7F37E7"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6477BD44"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95D96E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6671CA4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6698A1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E26F3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ED15DE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10D623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7887ED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A764EA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7B51D8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A39FC3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D8C8FD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bl>
    <w:p w14:paraId="692C8487" w14:textId="251CEBFE" w:rsidR="00D7036F" w:rsidRPr="0021680F" w:rsidRDefault="00D7036F" w:rsidP="00D7036F">
      <w:pPr>
        <w:spacing w:line="257" w:lineRule="auto"/>
        <w:jc w:val="cente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Tabla 5. Cronograma individual.</w:t>
      </w:r>
    </w:p>
    <w:p w14:paraId="026F1B1F" w14:textId="77777777" w:rsidR="00D7036F" w:rsidRPr="0021680F" w:rsidRDefault="00D7036F" w:rsidP="00D7036F">
      <w:pPr>
        <w:spacing w:line="257" w:lineRule="auto"/>
        <w:jc w:val="center"/>
        <w:rPr>
          <w:rFonts w:ascii="Times New Roman" w:eastAsia="Times New Roman" w:hAnsi="Times New Roman" w:cs="Times New Roman"/>
          <w:sz w:val="20"/>
          <w:szCs w:val="20"/>
        </w:rPr>
      </w:pPr>
    </w:p>
    <w:p w14:paraId="48016BA8" w14:textId="3C366694" w:rsidR="27EE7610" w:rsidRPr="00E2143F" w:rsidRDefault="27EE7610" w:rsidP="00E2143F"/>
    <w:sectPr w:rsidR="27EE7610" w:rsidRPr="00E2143F" w:rsidSect="00663617">
      <w:pgSz w:w="12240" w:h="15840"/>
      <w:pgMar w:top="1134" w:right="720"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3BEF2" w14:textId="77777777" w:rsidR="00CF2B10" w:rsidRDefault="00CF2B10">
      <w:pPr>
        <w:spacing w:after="0" w:line="240" w:lineRule="auto"/>
      </w:pPr>
      <w:r>
        <w:separator/>
      </w:r>
    </w:p>
  </w:endnote>
  <w:endnote w:type="continuationSeparator" w:id="0">
    <w:p w14:paraId="2F17B2EB" w14:textId="77777777" w:rsidR="00CF2B10" w:rsidRDefault="00CF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5CD4B" w14:textId="77777777" w:rsidR="00DC434B" w:rsidRPr="00C457C1" w:rsidRDefault="00DC434B">
    <w:pPr>
      <w:pStyle w:val="Footer"/>
      <w:tabs>
        <w:tab w:val="clear" w:pos="4680"/>
        <w:tab w:val="clear" w:pos="9360"/>
      </w:tabs>
      <w:jc w:val="center"/>
      <w:rPr>
        <w:caps/>
      </w:rPr>
    </w:pPr>
    <w:r w:rsidRPr="00C457C1">
      <w:rPr>
        <w:caps/>
      </w:rPr>
      <w:fldChar w:fldCharType="begin"/>
    </w:r>
    <w:r w:rsidRPr="00C457C1">
      <w:rPr>
        <w:caps/>
      </w:rPr>
      <w:instrText>PAGE   \* MERGEFORMAT</w:instrText>
    </w:r>
    <w:r w:rsidRPr="00C457C1">
      <w:rPr>
        <w:caps/>
      </w:rPr>
      <w:fldChar w:fldCharType="separate"/>
    </w:r>
    <w:r w:rsidRPr="00C457C1">
      <w:rPr>
        <w:caps/>
        <w:lang w:val="es-ES"/>
      </w:rPr>
      <w:t>2</w:t>
    </w:r>
    <w:r w:rsidRPr="00C457C1">
      <w:rPr>
        <w:caps/>
      </w:rPr>
      <w:fldChar w:fldCharType="end"/>
    </w:r>
  </w:p>
  <w:p w14:paraId="407FF1FD" w14:textId="66E4C28F" w:rsidR="00DC434B" w:rsidRDefault="00DC434B" w:rsidP="327F95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D1B73" w14:textId="77777777" w:rsidR="00CF2B10" w:rsidRDefault="00CF2B10">
      <w:pPr>
        <w:spacing w:after="0" w:line="240" w:lineRule="auto"/>
      </w:pPr>
      <w:r>
        <w:separator/>
      </w:r>
    </w:p>
  </w:footnote>
  <w:footnote w:type="continuationSeparator" w:id="0">
    <w:p w14:paraId="4426287B" w14:textId="77777777" w:rsidR="00CF2B10" w:rsidRDefault="00CF2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556"/>
      <w:gridCol w:w="3556"/>
      <w:gridCol w:w="3556"/>
    </w:tblGrid>
    <w:tr w:rsidR="00DC434B" w14:paraId="6754D868" w14:textId="77777777" w:rsidTr="327F9586">
      <w:tc>
        <w:tcPr>
          <w:tcW w:w="3556" w:type="dxa"/>
        </w:tcPr>
        <w:p w14:paraId="6C9BE469" w14:textId="39CC5668" w:rsidR="00DC434B" w:rsidRDefault="00DC434B" w:rsidP="327F9586">
          <w:pPr>
            <w:pStyle w:val="Header"/>
            <w:ind w:left="-115"/>
          </w:pPr>
        </w:p>
      </w:tc>
      <w:tc>
        <w:tcPr>
          <w:tcW w:w="3556" w:type="dxa"/>
        </w:tcPr>
        <w:p w14:paraId="46583541" w14:textId="184BB3A6" w:rsidR="00DC434B" w:rsidRDefault="00DC434B" w:rsidP="327F9586">
          <w:pPr>
            <w:pStyle w:val="Header"/>
            <w:jc w:val="center"/>
          </w:pPr>
        </w:p>
      </w:tc>
      <w:tc>
        <w:tcPr>
          <w:tcW w:w="3556" w:type="dxa"/>
        </w:tcPr>
        <w:p w14:paraId="1E6FE7D0" w14:textId="05A843E3" w:rsidR="00DC434B" w:rsidRDefault="00DC434B" w:rsidP="327F9586">
          <w:pPr>
            <w:pStyle w:val="Header"/>
            <w:ind w:right="-115"/>
            <w:jc w:val="right"/>
          </w:pPr>
        </w:p>
      </w:tc>
    </w:tr>
  </w:tbl>
  <w:p w14:paraId="04F85A5E" w14:textId="6A24BC82" w:rsidR="00DC434B" w:rsidRDefault="00DC434B" w:rsidP="327F95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C4C40"/>
    <w:multiLevelType w:val="hybridMultilevel"/>
    <w:tmpl w:val="12049274"/>
    <w:lvl w:ilvl="0" w:tplc="F690A84C">
      <w:start w:val="1"/>
      <w:numFmt w:val="bullet"/>
      <w:lvlText w:val=""/>
      <w:lvlJc w:val="left"/>
      <w:pPr>
        <w:ind w:left="720" w:hanging="360"/>
      </w:pPr>
      <w:rPr>
        <w:rFonts w:ascii="Symbol" w:hAnsi="Symbol" w:hint="default"/>
      </w:rPr>
    </w:lvl>
    <w:lvl w:ilvl="1" w:tplc="1A0C84E2">
      <w:start w:val="1"/>
      <w:numFmt w:val="bullet"/>
      <w:lvlText w:val="o"/>
      <w:lvlJc w:val="left"/>
      <w:pPr>
        <w:ind w:left="1440" w:hanging="360"/>
      </w:pPr>
      <w:rPr>
        <w:rFonts w:ascii="Courier New" w:hAnsi="Courier New" w:hint="default"/>
      </w:rPr>
    </w:lvl>
    <w:lvl w:ilvl="2" w:tplc="40C8B58E">
      <w:start w:val="1"/>
      <w:numFmt w:val="bullet"/>
      <w:lvlText w:val=""/>
      <w:lvlJc w:val="left"/>
      <w:pPr>
        <w:ind w:left="2160" w:hanging="360"/>
      </w:pPr>
      <w:rPr>
        <w:rFonts w:ascii="Wingdings" w:hAnsi="Wingdings" w:hint="default"/>
      </w:rPr>
    </w:lvl>
    <w:lvl w:ilvl="3" w:tplc="94004E6C">
      <w:start w:val="1"/>
      <w:numFmt w:val="bullet"/>
      <w:lvlText w:val=""/>
      <w:lvlJc w:val="left"/>
      <w:pPr>
        <w:ind w:left="2880" w:hanging="360"/>
      </w:pPr>
      <w:rPr>
        <w:rFonts w:ascii="Symbol" w:hAnsi="Symbol" w:hint="default"/>
      </w:rPr>
    </w:lvl>
    <w:lvl w:ilvl="4" w:tplc="D5F6E558">
      <w:start w:val="1"/>
      <w:numFmt w:val="bullet"/>
      <w:lvlText w:val="o"/>
      <w:lvlJc w:val="left"/>
      <w:pPr>
        <w:ind w:left="3600" w:hanging="360"/>
      </w:pPr>
      <w:rPr>
        <w:rFonts w:ascii="Courier New" w:hAnsi="Courier New" w:hint="default"/>
      </w:rPr>
    </w:lvl>
    <w:lvl w:ilvl="5" w:tplc="EDE04868">
      <w:start w:val="1"/>
      <w:numFmt w:val="bullet"/>
      <w:lvlText w:val=""/>
      <w:lvlJc w:val="left"/>
      <w:pPr>
        <w:ind w:left="4320" w:hanging="360"/>
      </w:pPr>
      <w:rPr>
        <w:rFonts w:ascii="Wingdings" w:hAnsi="Wingdings" w:hint="default"/>
      </w:rPr>
    </w:lvl>
    <w:lvl w:ilvl="6" w:tplc="2CBEF192">
      <w:start w:val="1"/>
      <w:numFmt w:val="bullet"/>
      <w:lvlText w:val=""/>
      <w:lvlJc w:val="left"/>
      <w:pPr>
        <w:ind w:left="5040" w:hanging="360"/>
      </w:pPr>
      <w:rPr>
        <w:rFonts w:ascii="Symbol" w:hAnsi="Symbol" w:hint="default"/>
      </w:rPr>
    </w:lvl>
    <w:lvl w:ilvl="7" w:tplc="02D2A662">
      <w:start w:val="1"/>
      <w:numFmt w:val="bullet"/>
      <w:lvlText w:val="o"/>
      <w:lvlJc w:val="left"/>
      <w:pPr>
        <w:ind w:left="5760" w:hanging="360"/>
      </w:pPr>
      <w:rPr>
        <w:rFonts w:ascii="Courier New" w:hAnsi="Courier New" w:hint="default"/>
      </w:rPr>
    </w:lvl>
    <w:lvl w:ilvl="8" w:tplc="B0D8E65E">
      <w:start w:val="1"/>
      <w:numFmt w:val="bullet"/>
      <w:lvlText w:val=""/>
      <w:lvlJc w:val="left"/>
      <w:pPr>
        <w:ind w:left="6480" w:hanging="360"/>
      </w:pPr>
      <w:rPr>
        <w:rFonts w:ascii="Wingdings" w:hAnsi="Wingdings" w:hint="default"/>
      </w:rPr>
    </w:lvl>
  </w:abstractNum>
  <w:abstractNum w:abstractNumId="1" w15:restartNumberingAfterBreak="0">
    <w:nsid w:val="1BCE74CC"/>
    <w:multiLevelType w:val="hybridMultilevel"/>
    <w:tmpl w:val="0FE410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826307"/>
    <w:multiLevelType w:val="hybridMultilevel"/>
    <w:tmpl w:val="7EF609DE"/>
    <w:lvl w:ilvl="0" w:tplc="E5AEEAF8">
      <w:start w:val="1"/>
      <w:numFmt w:val="bullet"/>
      <w:lvlText w:val="-"/>
      <w:lvlJc w:val="left"/>
      <w:pPr>
        <w:ind w:left="720" w:hanging="360"/>
      </w:pPr>
      <w:rPr>
        <w:rFonts w:ascii="Symbol" w:hAnsi="Symbol" w:hint="default"/>
      </w:rPr>
    </w:lvl>
    <w:lvl w:ilvl="1" w:tplc="C1CC60B8">
      <w:start w:val="1"/>
      <w:numFmt w:val="bullet"/>
      <w:lvlText w:val="o"/>
      <w:lvlJc w:val="left"/>
      <w:pPr>
        <w:ind w:left="1440" w:hanging="360"/>
      </w:pPr>
      <w:rPr>
        <w:rFonts w:ascii="Courier New" w:hAnsi="Courier New" w:hint="default"/>
      </w:rPr>
    </w:lvl>
    <w:lvl w:ilvl="2" w:tplc="0EFA140E">
      <w:start w:val="1"/>
      <w:numFmt w:val="bullet"/>
      <w:lvlText w:val=""/>
      <w:lvlJc w:val="left"/>
      <w:pPr>
        <w:ind w:left="2160" w:hanging="360"/>
      </w:pPr>
      <w:rPr>
        <w:rFonts w:ascii="Wingdings" w:hAnsi="Wingdings" w:hint="default"/>
      </w:rPr>
    </w:lvl>
    <w:lvl w:ilvl="3" w:tplc="D94A8796">
      <w:start w:val="1"/>
      <w:numFmt w:val="bullet"/>
      <w:lvlText w:val=""/>
      <w:lvlJc w:val="left"/>
      <w:pPr>
        <w:ind w:left="2880" w:hanging="360"/>
      </w:pPr>
      <w:rPr>
        <w:rFonts w:ascii="Symbol" w:hAnsi="Symbol" w:hint="default"/>
      </w:rPr>
    </w:lvl>
    <w:lvl w:ilvl="4" w:tplc="22E03268">
      <w:start w:val="1"/>
      <w:numFmt w:val="bullet"/>
      <w:lvlText w:val="o"/>
      <w:lvlJc w:val="left"/>
      <w:pPr>
        <w:ind w:left="3600" w:hanging="360"/>
      </w:pPr>
      <w:rPr>
        <w:rFonts w:ascii="Courier New" w:hAnsi="Courier New" w:hint="default"/>
      </w:rPr>
    </w:lvl>
    <w:lvl w:ilvl="5" w:tplc="21E8454C">
      <w:start w:val="1"/>
      <w:numFmt w:val="bullet"/>
      <w:lvlText w:val=""/>
      <w:lvlJc w:val="left"/>
      <w:pPr>
        <w:ind w:left="4320" w:hanging="360"/>
      </w:pPr>
      <w:rPr>
        <w:rFonts w:ascii="Wingdings" w:hAnsi="Wingdings" w:hint="default"/>
      </w:rPr>
    </w:lvl>
    <w:lvl w:ilvl="6" w:tplc="DAC43EA2">
      <w:start w:val="1"/>
      <w:numFmt w:val="bullet"/>
      <w:lvlText w:val=""/>
      <w:lvlJc w:val="left"/>
      <w:pPr>
        <w:ind w:left="5040" w:hanging="360"/>
      </w:pPr>
      <w:rPr>
        <w:rFonts w:ascii="Symbol" w:hAnsi="Symbol" w:hint="default"/>
      </w:rPr>
    </w:lvl>
    <w:lvl w:ilvl="7" w:tplc="42BA324C">
      <w:start w:val="1"/>
      <w:numFmt w:val="bullet"/>
      <w:lvlText w:val="o"/>
      <w:lvlJc w:val="left"/>
      <w:pPr>
        <w:ind w:left="5760" w:hanging="360"/>
      </w:pPr>
      <w:rPr>
        <w:rFonts w:ascii="Courier New" w:hAnsi="Courier New" w:hint="default"/>
      </w:rPr>
    </w:lvl>
    <w:lvl w:ilvl="8" w:tplc="ECAE881A">
      <w:start w:val="1"/>
      <w:numFmt w:val="bullet"/>
      <w:lvlText w:val=""/>
      <w:lvlJc w:val="left"/>
      <w:pPr>
        <w:ind w:left="6480" w:hanging="360"/>
      </w:pPr>
      <w:rPr>
        <w:rFonts w:ascii="Wingdings" w:hAnsi="Wingdings" w:hint="default"/>
      </w:rPr>
    </w:lvl>
  </w:abstractNum>
  <w:abstractNum w:abstractNumId="3" w15:restartNumberingAfterBreak="0">
    <w:nsid w:val="22C777EE"/>
    <w:multiLevelType w:val="hybridMultilevel"/>
    <w:tmpl w:val="7270A2D8"/>
    <w:lvl w:ilvl="0" w:tplc="AAA40984">
      <w:start w:val="1"/>
      <w:numFmt w:val="bullet"/>
      <w:lvlText w:val="·"/>
      <w:lvlJc w:val="left"/>
      <w:pPr>
        <w:ind w:left="720" w:hanging="360"/>
      </w:pPr>
      <w:rPr>
        <w:rFonts w:ascii="Symbol" w:hAnsi="Symbol" w:hint="default"/>
      </w:rPr>
    </w:lvl>
    <w:lvl w:ilvl="1" w:tplc="67CEDA6C">
      <w:start w:val="1"/>
      <w:numFmt w:val="bullet"/>
      <w:lvlText w:val="o"/>
      <w:lvlJc w:val="left"/>
      <w:pPr>
        <w:ind w:left="1440" w:hanging="360"/>
      </w:pPr>
      <w:rPr>
        <w:rFonts w:ascii="Courier New" w:hAnsi="Courier New" w:hint="default"/>
      </w:rPr>
    </w:lvl>
    <w:lvl w:ilvl="2" w:tplc="ED486244">
      <w:start w:val="1"/>
      <w:numFmt w:val="bullet"/>
      <w:lvlText w:val=""/>
      <w:lvlJc w:val="left"/>
      <w:pPr>
        <w:ind w:left="2160" w:hanging="360"/>
      </w:pPr>
      <w:rPr>
        <w:rFonts w:ascii="Wingdings" w:hAnsi="Wingdings" w:hint="default"/>
      </w:rPr>
    </w:lvl>
    <w:lvl w:ilvl="3" w:tplc="34480CD6">
      <w:start w:val="1"/>
      <w:numFmt w:val="bullet"/>
      <w:lvlText w:val=""/>
      <w:lvlJc w:val="left"/>
      <w:pPr>
        <w:ind w:left="2880" w:hanging="360"/>
      </w:pPr>
      <w:rPr>
        <w:rFonts w:ascii="Symbol" w:hAnsi="Symbol" w:hint="default"/>
      </w:rPr>
    </w:lvl>
    <w:lvl w:ilvl="4" w:tplc="ACCEEE42">
      <w:start w:val="1"/>
      <w:numFmt w:val="bullet"/>
      <w:lvlText w:val="o"/>
      <w:lvlJc w:val="left"/>
      <w:pPr>
        <w:ind w:left="3600" w:hanging="360"/>
      </w:pPr>
      <w:rPr>
        <w:rFonts w:ascii="Courier New" w:hAnsi="Courier New" w:hint="default"/>
      </w:rPr>
    </w:lvl>
    <w:lvl w:ilvl="5" w:tplc="06C04130">
      <w:start w:val="1"/>
      <w:numFmt w:val="bullet"/>
      <w:lvlText w:val=""/>
      <w:lvlJc w:val="left"/>
      <w:pPr>
        <w:ind w:left="4320" w:hanging="360"/>
      </w:pPr>
      <w:rPr>
        <w:rFonts w:ascii="Wingdings" w:hAnsi="Wingdings" w:hint="default"/>
      </w:rPr>
    </w:lvl>
    <w:lvl w:ilvl="6" w:tplc="3BB8771E">
      <w:start w:val="1"/>
      <w:numFmt w:val="bullet"/>
      <w:lvlText w:val=""/>
      <w:lvlJc w:val="left"/>
      <w:pPr>
        <w:ind w:left="5040" w:hanging="360"/>
      </w:pPr>
      <w:rPr>
        <w:rFonts w:ascii="Symbol" w:hAnsi="Symbol" w:hint="default"/>
      </w:rPr>
    </w:lvl>
    <w:lvl w:ilvl="7" w:tplc="454AAE3A">
      <w:start w:val="1"/>
      <w:numFmt w:val="bullet"/>
      <w:lvlText w:val="o"/>
      <w:lvlJc w:val="left"/>
      <w:pPr>
        <w:ind w:left="5760" w:hanging="360"/>
      </w:pPr>
      <w:rPr>
        <w:rFonts w:ascii="Courier New" w:hAnsi="Courier New" w:hint="default"/>
      </w:rPr>
    </w:lvl>
    <w:lvl w:ilvl="8" w:tplc="8F9E16FA">
      <w:start w:val="1"/>
      <w:numFmt w:val="bullet"/>
      <w:lvlText w:val=""/>
      <w:lvlJc w:val="left"/>
      <w:pPr>
        <w:ind w:left="6480" w:hanging="360"/>
      </w:pPr>
      <w:rPr>
        <w:rFonts w:ascii="Wingdings" w:hAnsi="Wingdings" w:hint="default"/>
      </w:rPr>
    </w:lvl>
  </w:abstractNum>
  <w:abstractNum w:abstractNumId="4" w15:restartNumberingAfterBreak="0">
    <w:nsid w:val="23203DD0"/>
    <w:multiLevelType w:val="hybridMultilevel"/>
    <w:tmpl w:val="3A645B56"/>
    <w:lvl w:ilvl="0" w:tplc="5514755A">
      <w:start w:val="1"/>
      <w:numFmt w:val="bullet"/>
      <w:lvlText w:val="·"/>
      <w:lvlJc w:val="left"/>
      <w:pPr>
        <w:ind w:left="720" w:hanging="360"/>
      </w:pPr>
      <w:rPr>
        <w:rFonts w:ascii="Symbol" w:hAnsi="Symbol" w:hint="default"/>
      </w:rPr>
    </w:lvl>
    <w:lvl w:ilvl="1" w:tplc="97AC0E70">
      <w:start w:val="1"/>
      <w:numFmt w:val="bullet"/>
      <w:lvlText w:val="o"/>
      <w:lvlJc w:val="left"/>
      <w:pPr>
        <w:ind w:left="1440" w:hanging="360"/>
      </w:pPr>
      <w:rPr>
        <w:rFonts w:ascii="Courier New" w:hAnsi="Courier New" w:hint="default"/>
      </w:rPr>
    </w:lvl>
    <w:lvl w:ilvl="2" w:tplc="584828B2">
      <w:start w:val="1"/>
      <w:numFmt w:val="bullet"/>
      <w:lvlText w:val=""/>
      <w:lvlJc w:val="left"/>
      <w:pPr>
        <w:ind w:left="2160" w:hanging="360"/>
      </w:pPr>
      <w:rPr>
        <w:rFonts w:ascii="Wingdings" w:hAnsi="Wingdings" w:hint="default"/>
      </w:rPr>
    </w:lvl>
    <w:lvl w:ilvl="3" w:tplc="B95EDB48">
      <w:start w:val="1"/>
      <w:numFmt w:val="bullet"/>
      <w:lvlText w:val=""/>
      <w:lvlJc w:val="left"/>
      <w:pPr>
        <w:ind w:left="2880" w:hanging="360"/>
      </w:pPr>
      <w:rPr>
        <w:rFonts w:ascii="Symbol" w:hAnsi="Symbol" w:hint="default"/>
      </w:rPr>
    </w:lvl>
    <w:lvl w:ilvl="4" w:tplc="004E2F4C">
      <w:start w:val="1"/>
      <w:numFmt w:val="bullet"/>
      <w:lvlText w:val="o"/>
      <w:lvlJc w:val="left"/>
      <w:pPr>
        <w:ind w:left="3600" w:hanging="360"/>
      </w:pPr>
      <w:rPr>
        <w:rFonts w:ascii="Courier New" w:hAnsi="Courier New" w:hint="default"/>
      </w:rPr>
    </w:lvl>
    <w:lvl w:ilvl="5" w:tplc="E2243D9E">
      <w:start w:val="1"/>
      <w:numFmt w:val="bullet"/>
      <w:lvlText w:val=""/>
      <w:lvlJc w:val="left"/>
      <w:pPr>
        <w:ind w:left="4320" w:hanging="360"/>
      </w:pPr>
      <w:rPr>
        <w:rFonts w:ascii="Wingdings" w:hAnsi="Wingdings" w:hint="default"/>
      </w:rPr>
    </w:lvl>
    <w:lvl w:ilvl="6" w:tplc="642A19A0">
      <w:start w:val="1"/>
      <w:numFmt w:val="bullet"/>
      <w:lvlText w:val=""/>
      <w:lvlJc w:val="left"/>
      <w:pPr>
        <w:ind w:left="5040" w:hanging="360"/>
      </w:pPr>
      <w:rPr>
        <w:rFonts w:ascii="Symbol" w:hAnsi="Symbol" w:hint="default"/>
      </w:rPr>
    </w:lvl>
    <w:lvl w:ilvl="7" w:tplc="8CDA13F2">
      <w:start w:val="1"/>
      <w:numFmt w:val="bullet"/>
      <w:lvlText w:val="o"/>
      <w:lvlJc w:val="left"/>
      <w:pPr>
        <w:ind w:left="5760" w:hanging="360"/>
      </w:pPr>
      <w:rPr>
        <w:rFonts w:ascii="Courier New" w:hAnsi="Courier New" w:hint="default"/>
      </w:rPr>
    </w:lvl>
    <w:lvl w:ilvl="8" w:tplc="99ACDA66">
      <w:start w:val="1"/>
      <w:numFmt w:val="bullet"/>
      <w:lvlText w:val=""/>
      <w:lvlJc w:val="left"/>
      <w:pPr>
        <w:ind w:left="6480" w:hanging="360"/>
      </w:pPr>
      <w:rPr>
        <w:rFonts w:ascii="Wingdings" w:hAnsi="Wingdings" w:hint="default"/>
      </w:rPr>
    </w:lvl>
  </w:abstractNum>
  <w:abstractNum w:abstractNumId="5" w15:restartNumberingAfterBreak="0">
    <w:nsid w:val="3A0C16B3"/>
    <w:multiLevelType w:val="hybridMultilevel"/>
    <w:tmpl w:val="746A8C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C7118FC"/>
    <w:multiLevelType w:val="hybridMultilevel"/>
    <w:tmpl w:val="58866922"/>
    <w:lvl w:ilvl="0" w:tplc="C08C74B8">
      <w:start w:val="1"/>
      <w:numFmt w:val="bullet"/>
      <w:lvlText w:val=""/>
      <w:lvlJc w:val="left"/>
      <w:pPr>
        <w:ind w:left="720" w:hanging="360"/>
      </w:pPr>
      <w:rPr>
        <w:rFonts w:ascii="Symbol" w:hAnsi="Symbol" w:hint="default"/>
      </w:rPr>
    </w:lvl>
    <w:lvl w:ilvl="1" w:tplc="32264364">
      <w:start w:val="1"/>
      <w:numFmt w:val="bullet"/>
      <w:lvlText w:val="o"/>
      <w:lvlJc w:val="left"/>
      <w:pPr>
        <w:ind w:left="1440" w:hanging="360"/>
      </w:pPr>
      <w:rPr>
        <w:rFonts w:ascii="Courier New" w:hAnsi="Courier New" w:hint="default"/>
      </w:rPr>
    </w:lvl>
    <w:lvl w:ilvl="2" w:tplc="C396DBFE">
      <w:start w:val="1"/>
      <w:numFmt w:val="bullet"/>
      <w:lvlText w:val=""/>
      <w:lvlJc w:val="left"/>
      <w:pPr>
        <w:ind w:left="2160" w:hanging="360"/>
      </w:pPr>
      <w:rPr>
        <w:rFonts w:ascii="Wingdings" w:hAnsi="Wingdings" w:hint="default"/>
      </w:rPr>
    </w:lvl>
    <w:lvl w:ilvl="3" w:tplc="37948368">
      <w:start w:val="1"/>
      <w:numFmt w:val="bullet"/>
      <w:lvlText w:val=""/>
      <w:lvlJc w:val="left"/>
      <w:pPr>
        <w:ind w:left="2880" w:hanging="360"/>
      </w:pPr>
      <w:rPr>
        <w:rFonts w:ascii="Symbol" w:hAnsi="Symbol" w:hint="default"/>
      </w:rPr>
    </w:lvl>
    <w:lvl w:ilvl="4" w:tplc="95267C20">
      <w:start w:val="1"/>
      <w:numFmt w:val="bullet"/>
      <w:lvlText w:val="o"/>
      <w:lvlJc w:val="left"/>
      <w:pPr>
        <w:ind w:left="3600" w:hanging="360"/>
      </w:pPr>
      <w:rPr>
        <w:rFonts w:ascii="Courier New" w:hAnsi="Courier New" w:hint="default"/>
      </w:rPr>
    </w:lvl>
    <w:lvl w:ilvl="5" w:tplc="6180EE42">
      <w:start w:val="1"/>
      <w:numFmt w:val="bullet"/>
      <w:lvlText w:val=""/>
      <w:lvlJc w:val="left"/>
      <w:pPr>
        <w:ind w:left="4320" w:hanging="360"/>
      </w:pPr>
      <w:rPr>
        <w:rFonts w:ascii="Wingdings" w:hAnsi="Wingdings" w:hint="default"/>
      </w:rPr>
    </w:lvl>
    <w:lvl w:ilvl="6" w:tplc="23086086">
      <w:start w:val="1"/>
      <w:numFmt w:val="bullet"/>
      <w:lvlText w:val=""/>
      <w:lvlJc w:val="left"/>
      <w:pPr>
        <w:ind w:left="5040" w:hanging="360"/>
      </w:pPr>
      <w:rPr>
        <w:rFonts w:ascii="Symbol" w:hAnsi="Symbol" w:hint="default"/>
      </w:rPr>
    </w:lvl>
    <w:lvl w:ilvl="7" w:tplc="6952C662">
      <w:start w:val="1"/>
      <w:numFmt w:val="bullet"/>
      <w:lvlText w:val="o"/>
      <w:lvlJc w:val="left"/>
      <w:pPr>
        <w:ind w:left="5760" w:hanging="360"/>
      </w:pPr>
      <w:rPr>
        <w:rFonts w:ascii="Courier New" w:hAnsi="Courier New" w:hint="default"/>
      </w:rPr>
    </w:lvl>
    <w:lvl w:ilvl="8" w:tplc="3E7A5A44">
      <w:start w:val="1"/>
      <w:numFmt w:val="bullet"/>
      <w:lvlText w:val=""/>
      <w:lvlJc w:val="left"/>
      <w:pPr>
        <w:ind w:left="6480" w:hanging="360"/>
      </w:pPr>
      <w:rPr>
        <w:rFonts w:ascii="Wingdings" w:hAnsi="Wingdings" w:hint="default"/>
      </w:rPr>
    </w:lvl>
  </w:abstractNum>
  <w:abstractNum w:abstractNumId="7" w15:restartNumberingAfterBreak="0">
    <w:nsid w:val="73AE3C69"/>
    <w:multiLevelType w:val="hybridMultilevel"/>
    <w:tmpl w:val="7414C736"/>
    <w:lvl w:ilvl="0" w:tplc="0D6C276C">
      <w:start w:val="1"/>
      <w:numFmt w:val="bullet"/>
      <w:lvlText w:val=""/>
      <w:lvlJc w:val="left"/>
      <w:pPr>
        <w:ind w:left="720" w:hanging="360"/>
      </w:pPr>
      <w:rPr>
        <w:rFonts w:ascii="Symbol" w:hAnsi="Symbol" w:hint="default"/>
      </w:rPr>
    </w:lvl>
    <w:lvl w:ilvl="1" w:tplc="A2C61B32">
      <w:start w:val="1"/>
      <w:numFmt w:val="bullet"/>
      <w:lvlText w:val="o"/>
      <w:lvlJc w:val="left"/>
      <w:pPr>
        <w:ind w:left="1440" w:hanging="360"/>
      </w:pPr>
      <w:rPr>
        <w:rFonts w:ascii="&quot;Courier New&quot;" w:hAnsi="&quot;Courier New&quot;" w:hint="default"/>
      </w:rPr>
    </w:lvl>
    <w:lvl w:ilvl="2" w:tplc="B31007B0">
      <w:start w:val="1"/>
      <w:numFmt w:val="bullet"/>
      <w:lvlText w:val=""/>
      <w:lvlJc w:val="left"/>
      <w:pPr>
        <w:ind w:left="2160" w:hanging="360"/>
      </w:pPr>
      <w:rPr>
        <w:rFonts w:ascii="Wingdings" w:hAnsi="Wingdings" w:hint="default"/>
      </w:rPr>
    </w:lvl>
    <w:lvl w:ilvl="3" w:tplc="6A6AF878">
      <w:start w:val="1"/>
      <w:numFmt w:val="bullet"/>
      <w:lvlText w:val=""/>
      <w:lvlJc w:val="left"/>
      <w:pPr>
        <w:ind w:left="2880" w:hanging="360"/>
      </w:pPr>
      <w:rPr>
        <w:rFonts w:ascii="Symbol" w:hAnsi="Symbol" w:hint="default"/>
      </w:rPr>
    </w:lvl>
    <w:lvl w:ilvl="4" w:tplc="DF8A6E32">
      <w:start w:val="1"/>
      <w:numFmt w:val="bullet"/>
      <w:lvlText w:val="o"/>
      <w:lvlJc w:val="left"/>
      <w:pPr>
        <w:ind w:left="3600" w:hanging="360"/>
      </w:pPr>
      <w:rPr>
        <w:rFonts w:ascii="Courier New" w:hAnsi="Courier New" w:hint="default"/>
      </w:rPr>
    </w:lvl>
    <w:lvl w:ilvl="5" w:tplc="E2CC30A4">
      <w:start w:val="1"/>
      <w:numFmt w:val="bullet"/>
      <w:lvlText w:val=""/>
      <w:lvlJc w:val="left"/>
      <w:pPr>
        <w:ind w:left="4320" w:hanging="360"/>
      </w:pPr>
      <w:rPr>
        <w:rFonts w:ascii="Wingdings" w:hAnsi="Wingdings" w:hint="default"/>
      </w:rPr>
    </w:lvl>
    <w:lvl w:ilvl="6" w:tplc="506A8562">
      <w:start w:val="1"/>
      <w:numFmt w:val="bullet"/>
      <w:lvlText w:val=""/>
      <w:lvlJc w:val="left"/>
      <w:pPr>
        <w:ind w:left="5040" w:hanging="360"/>
      </w:pPr>
      <w:rPr>
        <w:rFonts w:ascii="Symbol" w:hAnsi="Symbol" w:hint="default"/>
      </w:rPr>
    </w:lvl>
    <w:lvl w:ilvl="7" w:tplc="A086C3FE">
      <w:start w:val="1"/>
      <w:numFmt w:val="bullet"/>
      <w:lvlText w:val="o"/>
      <w:lvlJc w:val="left"/>
      <w:pPr>
        <w:ind w:left="5760" w:hanging="360"/>
      </w:pPr>
      <w:rPr>
        <w:rFonts w:ascii="Courier New" w:hAnsi="Courier New" w:hint="default"/>
      </w:rPr>
    </w:lvl>
    <w:lvl w:ilvl="8" w:tplc="7D385ED4">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17"/>
    <w:rsid w:val="00030D78"/>
    <w:rsid w:val="0007D6E4"/>
    <w:rsid w:val="000869B4"/>
    <w:rsid w:val="000972BD"/>
    <w:rsid w:val="000D1933"/>
    <w:rsid w:val="000F0250"/>
    <w:rsid w:val="001D2BB3"/>
    <w:rsid w:val="0021680F"/>
    <w:rsid w:val="00246D75"/>
    <w:rsid w:val="0025040F"/>
    <w:rsid w:val="0027381C"/>
    <w:rsid w:val="003636A2"/>
    <w:rsid w:val="00372AA1"/>
    <w:rsid w:val="00381D87"/>
    <w:rsid w:val="004057EC"/>
    <w:rsid w:val="004071B1"/>
    <w:rsid w:val="00415E6D"/>
    <w:rsid w:val="00480647"/>
    <w:rsid w:val="004F38AE"/>
    <w:rsid w:val="0056095F"/>
    <w:rsid w:val="0057FD6B"/>
    <w:rsid w:val="005902BD"/>
    <w:rsid w:val="00592D34"/>
    <w:rsid w:val="005A018E"/>
    <w:rsid w:val="005E737E"/>
    <w:rsid w:val="00663617"/>
    <w:rsid w:val="00671582"/>
    <w:rsid w:val="00672144"/>
    <w:rsid w:val="006C08A5"/>
    <w:rsid w:val="006F0F4D"/>
    <w:rsid w:val="007177D2"/>
    <w:rsid w:val="00830318"/>
    <w:rsid w:val="0085206A"/>
    <w:rsid w:val="0085A1DF"/>
    <w:rsid w:val="00866A83"/>
    <w:rsid w:val="008879C2"/>
    <w:rsid w:val="008B4E04"/>
    <w:rsid w:val="008E6437"/>
    <w:rsid w:val="00926F3F"/>
    <w:rsid w:val="0099B48E"/>
    <w:rsid w:val="00A0729A"/>
    <w:rsid w:val="00A44390"/>
    <w:rsid w:val="00AC054A"/>
    <w:rsid w:val="00AF4C99"/>
    <w:rsid w:val="00B010E3"/>
    <w:rsid w:val="00B04803"/>
    <w:rsid w:val="00B97DA8"/>
    <w:rsid w:val="00BB08DD"/>
    <w:rsid w:val="00BD39C0"/>
    <w:rsid w:val="00BD57AA"/>
    <w:rsid w:val="00BF7602"/>
    <w:rsid w:val="00C457C1"/>
    <w:rsid w:val="00C855BC"/>
    <w:rsid w:val="00CC5A11"/>
    <w:rsid w:val="00CF2B10"/>
    <w:rsid w:val="00D627BA"/>
    <w:rsid w:val="00D7036F"/>
    <w:rsid w:val="00D8645E"/>
    <w:rsid w:val="00D92140"/>
    <w:rsid w:val="00DBEA7F"/>
    <w:rsid w:val="00DC434B"/>
    <w:rsid w:val="00DF32FC"/>
    <w:rsid w:val="00E00B9B"/>
    <w:rsid w:val="00E2143F"/>
    <w:rsid w:val="00E27287"/>
    <w:rsid w:val="00E329A4"/>
    <w:rsid w:val="00E441BB"/>
    <w:rsid w:val="00F52560"/>
    <w:rsid w:val="00F865B3"/>
    <w:rsid w:val="00FB5B20"/>
    <w:rsid w:val="00FE2D9F"/>
    <w:rsid w:val="016427CF"/>
    <w:rsid w:val="017CDD56"/>
    <w:rsid w:val="01879212"/>
    <w:rsid w:val="01ADF9D9"/>
    <w:rsid w:val="01C554B1"/>
    <w:rsid w:val="01D0230D"/>
    <w:rsid w:val="02121809"/>
    <w:rsid w:val="0247CF52"/>
    <w:rsid w:val="027B41BE"/>
    <w:rsid w:val="02929CD3"/>
    <w:rsid w:val="02BBC524"/>
    <w:rsid w:val="02FB75C5"/>
    <w:rsid w:val="0302264D"/>
    <w:rsid w:val="0309968A"/>
    <w:rsid w:val="030BBE48"/>
    <w:rsid w:val="037FDD6B"/>
    <w:rsid w:val="039545BB"/>
    <w:rsid w:val="03A75C8A"/>
    <w:rsid w:val="03C5B4BE"/>
    <w:rsid w:val="03CBC344"/>
    <w:rsid w:val="03DCDD41"/>
    <w:rsid w:val="03E622FD"/>
    <w:rsid w:val="041E7B74"/>
    <w:rsid w:val="04285767"/>
    <w:rsid w:val="04756951"/>
    <w:rsid w:val="049D4659"/>
    <w:rsid w:val="051AFA2D"/>
    <w:rsid w:val="0566C627"/>
    <w:rsid w:val="056D379F"/>
    <w:rsid w:val="05733BF9"/>
    <w:rsid w:val="05821D72"/>
    <w:rsid w:val="059156FC"/>
    <w:rsid w:val="062C92DF"/>
    <w:rsid w:val="0637157E"/>
    <w:rsid w:val="065ACAE4"/>
    <w:rsid w:val="065F5F88"/>
    <w:rsid w:val="06D15CC5"/>
    <w:rsid w:val="06F86B92"/>
    <w:rsid w:val="0707F7A7"/>
    <w:rsid w:val="071ECC77"/>
    <w:rsid w:val="075BFF57"/>
    <w:rsid w:val="0764570D"/>
    <w:rsid w:val="07837827"/>
    <w:rsid w:val="07947776"/>
    <w:rsid w:val="07FCE58F"/>
    <w:rsid w:val="086DC792"/>
    <w:rsid w:val="09D22E37"/>
    <w:rsid w:val="09E0C320"/>
    <w:rsid w:val="0A3CE5EF"/>
    <w:rsid w:val="0A63719E"/>
    <w:rsid w:val="0AA98160"/>
    <w:rsid w:val="0ABAE50F"/>
    <w:rsid w:val="0AC43A84"/>
    <w:rsid w:val="0B65651D"/>
    <w:rsid w:val="0B6A165B"/>
    <w:rsid w:val="0BABA0DE"/>
    <w:rsid w:val="0BE3E457"/>
    <w:rsid w:val="0C1743E5"/>
    <w:rsid w:val="0C299B9E"/>
    <w:rsid w:val="0C336CCF"/>
    <w:rsid w:val="0C3D4ED3"/>
    <w:rsid w:val="0C3EC69D"/>
    <w:rsid w:val="0C44C39F"/>
    <w:rsid w:val="0C802546"/>
    <w:rsid w:val="0CA31BD0"/>
    <w:rsid w:val="0CAE720A"/>
    <w:rsid w:val="0CE2A6D9"/>
    <w:rsid w:val="0CEA9AEB"/>
    <w:rsid w:val="0CEB8356"/>
    <w:rsid w:val="0CEE78D6"/>
    <w:rsid w:val="0CEE8548"/>
    <w:rsid w:val="0D222E1E"/>
    <w:rsid w:val="0D56D56A"/>
    <w:rsid w:val="0D7C7D3A"/>
    <w:rsid w:val="0D849754"/>
    <w:rsid w:val="0DA38F92"/>
    <w:rsid w:val="0DEC80DE"/>
    <w:rsid w:val="0E0556E8"/>
    <w:rsid w:val="0E3DD95F"/>
    <w:rsid w:val="0E48E5C2"/>
    <w:rsid w:val="0E63EF10"/>
    <w:rsid w:val="0E7339F6"/>
    <w:rsid w:val="0F439C2F"/>
    <w:rsid w:val="0F6E5F21"/>
    <w:rsid w:val="0F7E51AE"/>
    <w:rsid w:val="0F8B7665"/>
    <w:rsid w:val="0FF032B9"/>
    <w:rsid w:val="102E2BD1"/>
    <w:rsid w:val="1032965A"/>
    <w:rsid w:val="1070F2CB"/>
    <w:rsid w:val="107DA683"/>
    <w:rsid w:val="112C593F"/>
    <w:rsid w:val="1196095E"/>
    <w:rsid w:val="11C4F892"/>
    <w:rsid w:val="11D57C64"/>
    <w:rsid w:val="11FFD17D"/>
    <w:rsid w:val="1235C50E"/>
    <w:rsid w:val="1277ACE6"/>
    <w:rsid w:val="12CF2CCD"/>
    <w:rsid w:val="1318EE61"/>
    <w:rsid w:val="13564F56"/>
    <w:rsid w:val="137419E4"/>
    <w:rsid w:val="1385A886"/>
    <w:rsid w:val="13A218AB"/>
    <w:rsid w:val="13A2A4CA"/>
    <w:rsid w:val="13A9B979"/>
    <w:rsid w:val="13CA2E22"/>
    <w:rsid w:val="13D4AABF"/>
    <w:rsid w:val="146CC0F5"/>
    <w:rsid w:val="14AB3958"/>
    <w:rsid w:val="15386BDF"/>
    <w:rsid w:val="154A5D50"/>
    <w:rsid w:val="15540985"/>
    <w:rsid w:val="156581EF"/>
    <w:rsid w:val="15669237"/>
    <w:rsid w:val="15882BED"/>
    <w:rsid w:val="15A55901"/>
    <w:rsid w:val="15C8F92A"/>
    <w:rsid w:val="15D37138"/>
    <w:rsid w:val="1602FC63"/>
    <w:rsid w:val="161FCD43"/>
    <w:rsid w:val="162EADA7"/>
    <w:rsid w:val="16929705"/>
    <w:rsid w:val="16D3009B"/>
    <w:rsid w:val="16D3E66C"/>
    <w:rsid w:val="17007469"/>
    <w:rsid w:val="17027EE5"/>
    <w:rsid w:val="170D1E04"/>
    <w:rsid w:val="17162AF4"/>
    <w:rsid w:val="1771748B"/>
    <w:rsid w:val="178EE754"/>
    <w:rsid w:val="17C3E642"/>
    <w:rsid w:val="17DD0C0C"/>
    <w:rsid w:val="17E022B4"/>
    <w:rsid w:val="18040A32"/>
    <w:rsid w:val="181489B2"/>
    <w:rsid w:val="182C1F14"/>
    <w:rsid w:val="1850943D"/>
    <w:rsid w:val="1852F7C0"/>
    <w:rsid w:val="18530C40"/>
    <w:rsid w:val="185D7CDE"/>
    <w:rsid w:val="18B1FB55"/>
    <w:rsid w:val="1913423C"/>
    <w:rsid w:val="193FB5DB"/>
    <w:rsid w:val="19A32EA6"/>
    <w:rsid w:val="19C873FD"/>
    <w:rsid w:val="19EC234F"/>
    <w:rsid w:val="19F9227A"/>
    <w:rsid w:val="19F958CE"/>
    <w:rsid w:val="19FC5B36"/>
    <w:rsid w:val="1A2D25C4"/>
    <w:rsid w:val="1A3CCF26"/>
    <w:rsid w:val="1A3D99CA"/>
    <w:rsid w:val="1A59E41C"/>
    <w:rsid w:val="1A7295FE"/>
    <w:rsid w:val="1A72E4AE"/>
    <w:rsid w:val="1B99EB7E"/>
    <w:rsid w:val="1C278825"/>
    <w:rsid w:val="1C30AE97"/>
    <w:rsid w:val="1C61CF20"/>
    <w:rsid w:val="1C64C948"/>
    <w:rsid w:val="1CA85D80"/>
    <w:rsid w:val="1CF2CCEB"/>
    <w:rsid w:val="1CF70D73"/>
    <w:rsid w:val="1D0F8410"/>
    <w:rsid w:val="1D20E9A0"/>
    <w:rsid w:val="1D3E1F97"/>
    <w:rsid w:val="1D9C5F2E"/>
    <w:rsid w:val="1E0C487A"/>
    <w:rsid w:val="1E109B38"/>
    <w:rsid w:val="1E280D93"/>
    <w:rsid w:val="1E796385"/>
    <w:rsid w:val="1E965F49"/>
    <w:rsid w:val="1E977A9E"/>
    <w:rsid w:val="1F2458F4"/>
    <w:rsid w:val="1F4BA2FF"/>
    <w:rsid w:val="1F4EBB7E"/>
    <w:rsid w:val="1F5BEE32"/>
    <w:rsid w:val="1F896F0D"/>
    <w:rsid w:val="1FA05DE7"/>
    <w:rsid w:val="1FAAE279"/>
    <w:rsid w:val="1FD34176"/>
    <w:rsid w:val="20166766"/>
    <w:rsid w:val="202D14D8"/>
    <w:rsid w:val="203FA1FD"/>
    <w:rsid w:val="205AE842"/>
    <w:rsid w:val="20932768"/>
    <w:rsid w:val="20971B26"/>
    <w:rsid w:val="20C106C9"/>
    <w:rsid w:val="21220C79"/>
    <w:rsid w:val="2152770F"/>
    <w:rsid w:val="21709403"/>
    <w:rsid w:val="21A6944D"/>
    <w:rsid w:val="21D4C7D9"/>
    <w:rsid w:val="21D7B575"/>
    <w:rsid w:val="220E1603"/>
    <w:rsid w:val="22274CAA"/>
    <w:rsid w:val="2255741E"/>
    <w:rsid w:val="22FA6241"/>
    <w:rsid w:val="233080C4"/>
    <w:rsid w:val="233A35E7"/>
    <w:rsid w:val="238968DB"/>
    <w:rsid w:val="23AC48BD"/>
    <w:rsid w:val="23B37705"/>
    <w:rsid w:val="23D6FC48"/>
    <w:rsid w:val="23FB4D7F"/>
    <w:rsid w:val="24021C90"/>
    <w:rsid w:val="241E294D"/>
    <w:rsid w:val="2430BC41"/>
    <w:rsid w:val="2473709A"/>
    <w:rsid w:val="2489FC69"/>
    <w:rsid w:val="24A9E343"/>
    <w:rsid w:val="24AF38AC"/>
    <w:rsid w:val="24C6F55D"/>
    <w:rsid w:val="24E7F137"/>
    <w:rsid w:val="24EE3472"/>
    <w:rsid w:val="24F6CD4E"/>
    <w:rsid w:val="250E6D8C"/>
    <w:rsid w:val="252E0760"/>
    <w:rsid w:val="2536D443"/>
    <w:rsid w:val="2537CD44"/>
    <w:rsid w:val="25565F69"/>
    <w:rsid w:val="256CD124"/>
    <w:rsid w:val="25929727"/>
    <w:rsid w:val="25B1B06F"/>
    <w:rsid w:val="25BB1085"/>
    <w:rsid w:val="25EA053C"/>
    <w:rsid w:val="2609AA1D"/>
    <w:rsid w:val="261E9D98"/>
    <w:rsid w:val="262745D6"/>
    <w:rsid w:val="2655F36B"/>
    <w:rsid w:val="26A4E0D2"/>
    <w:rsid w:val="2751F112"/>
    <w:rsid w:val="276322D2"/>
    <w:rsid w:val="2764507B"/>
    <w:rsid w:val="276A4C56"/>
    <w:rsid w:val="27914DFD"/>
    <w:rsid w:val="27A8AE49"/>
    <w:rsid w:val="27B5C77C"/>
    <w:rsid w:val="27C88463"/>
    <w:rsid w:val="27D5C58A"/>
    <w:rsid w:val="27EE7610"/>
    <w:rsid w:val="27EEA394"/>
    <w:rsid w:val="27EFE403"/>
    <w:rsid w:val="280E0AEB"/>
    <w:rsid w:val="28AFF6B2"/>
    <w:rsid w:val="28C251DF"/>
    <w:rsid w:val="28C49377"/>
    <w:rsid w:val="28E7E847"/>
    <w:rsid w:val="28EC68D8"/>
    <w:rsid w:val="291273DE"/>
    <w:rsid w:val="2929F855"/>
    <w:rsid w:val="29B354E9"/>
    <w:rsid w:val="29BDA133"/>
    <w:rsid w:val="29DFDBD4"/>
    <w:rsid w:val="2A63F2F8"/>
    <w:rsid w:val="2ABC4C55"/>
    <w:rsid w:val="2ACF30D2"/>
    <w:rsid w:val="2B0B7757"/>
    <w:rsid w:val="2B1080F7"/>
    <w:rsid w:val="2BD4BB01"/>
    <w:rsid w:val="2BD58049"/>
    <w:rsid w:val="2C54A2EE"/>
    <w:rsid w:val="2CFDC7B7"/>
    <w:rsid w:val="2D24FA24"/>
    <w:rsid w:val="2D4641C1"/>
    <w:rsid w:val="2D48404A"/>
    <w:rsid w:val="2D545EC6"/>
    <w:rsid w:val="2D588213"/>
    <w:rsid w:val="2D5AF73E"/>
    <w:rsid w:val="2D5B052F"/>
    <w:rsid w:val="2D8D2EE6"/>
    <w:rsid w:val="2DC97A65"/>
    <w:rsid w:val="2E341E4D"/>
    <w:rsid w:val="2E3BF03C"/>
    <w:rsid w:val="2E4B732C"/>
    <w:rsid w:val="2E97AEEB"/>
    <w:rsid w:val="2EA6BF2B"/>
    <w:rsid w:val="2ECF2A4C"/>
    <w:rsid w:val="2EFD66EB"/>
    <w:rsid w:val="2F2CF204"/>
    <w:rsid w:val="2F3CBD4E"/>
    <w:rsid w:val="2F5A4B10"/>
    <w:rsid w:val="303D5DF1"/>
    <w:rsid w:val="304E7B4A"/>
    <w:rsid w:val="30769BB2"/>
    <w:rsid w:val="30810995"/>
    <w:rsid w:val="310896E5"/>
    <w:rsid w:val="310965D5"/>
    <w:rsid w:val="31265232"/>
    <w:rsid w:val="314E6929"/>
    <w:rsid w:val="315734D6"/>
    <w:rsid w:val="3162C3E7"/>
    <w:rsid w:val="31C856D8"/>
    <w:rsid w:val="31F497BF"/>
    <w:rsid w:val="327F9586"/>
    <w:rsid w:val="32BD3093"/>
    <w:rsid w:val="32E0072C"/>
    <w:rsid w:val="32F28CD7"/>
    <w:rsid w:val="330C0760"/>
    <w:rsid w:val="3344675F"/>
    <w:rsid w:val="3372FF1E"/>
    <w:rsid w:val="33793921"/>
    <w:rsid w:val="33EE4E60"/>
    <w:rsid w:val="342FB038"/>
    <w:rsid w:val="343CE0C0"/>
    <w:rsid w:val="344C7DFC"/>
    <w:rsid w:val="345EFF58"/>
    <w:rsid w:val="34BF3D49"/>
    <w:rsid w:val="35094567"/>
    <w:rsid w:val="35274A0E"/>
    <w:rsid w:val="352FC58A"/>
    <w:rsid w:val="35947A47"/>
    <w:rsid w:val="35C234D1"/>
    <w:rsid w:val="361F0A30"/>
    <w:rsid w:val="362C0C08"/>
    <w:rsid w:val="363455A9"/>
    <w:rsid w:val="36667392"/>
    <w:rsid w:val="367A67FE"/>
    <w:rsid w:val="369499E3"/>
    <w:rsid w:val="36CA0B37"/>
    <w:rsid w:val="36D266D7"/>
    <w:rsid w:val="36FA5B1F"/>
    <w:rsid w:val="37094CB5"/>
    <w:rsid w:val="375EA0F4"/>
    <w:rsid w:val="37688554"/>
    <w:rsid w:val="377C4D3F"/>
    <w:rsid w:val="378713A6"/>
    <w:rsid w:val="37AF5F4D"/>
    <w:rsid w:val="37B2D0B6"/>
    <w:rsid w:val="37BDAAAD"/>
    <w:rsid w:val="37D5DBA2"/>
    <w:rsid w:val="3842A001"/>
    <w:rsid w:val="3848E690"/>
    <w:rsid w:val="3886D823"/>
    <w:rsid w:val="388E0881"/>
    <w:rsid w:val="38A3571A"/>
    <w:rsid w:val="38B0A870"/>
    <w:rsid w:val="38D37B80"/>
    <w:rsid w:val="390048EB"/>
    <w:rsid w:val="39215388"/>
    <w:rsid w:val="394B2FAE"/>
    <w:rsid w:val="39597B0E"/>
    <w:rsid w:val="3962259F"/>
    <w:rsid w:val="3970552F"/>
    <w:rsid w:val="3973CC7A"/>
    <w:rsid w:val="3982E882"/>
    <w:rsid w:val="398473B3"/>
    <w:rsid w:val="3997AF63"/>
    <w:rsid w:val="3999E3E8"/>
    <w:rsid w:val="39A66D96"/>
    <w:rsid w:val="39B4943F"/>
    <w:rsid w:val="39D7A006"/>
    <w:rsid w:val="3A027322"/>
    <w:rsid w:val="3A3E59C1"/>
    <w:rsid w:val="3A7E95B3"/>
    <w:rsid w:val="3ABB70E5"/>
    <w:rsid w:val="3AC1EF18"/>
    <w:rsid w:val="3AC509F6"/>
    <w:rsid w:val="3B0CC3A0"/>
    <w:rsid w:val="3B0D7C64"/>
    <w:rsid w:val="3B0DEE05"/>
    <w:rsid w:val="3B381A1A"/>
    <w:rsid w:val="3B6EB186"/>
    <w:rsid w:val="3B8E6945"/>
    <w:rsid w:val="3BA31E06"/>
    <w:rsid w:val="3BC2321D"/>
    <w:rsid w:val="3BD35ECC"/>
    <w:rsid w:val="3BD864F5"/>
    <w:rsid w:val="3BF7A0FA"/>
    <w:rsid w:val="3BFBB83F"/>
    <w:rsid w:val="3C2D75F0"/>
    <w:rsid w:val="3C376F27"/>
    <w:rsid w:val="3C9A9B38"/>
    <w:rsid w:val="3CB1679F"/>
    <w:rsid w:val="3D073318"/>
    <w:rsid w:val="3D1F0FCC"/>
    <w:rsid w:val="3D3B816B"/>
    <w:rsid w:val="3D547C43"/>
    <w:rsid w:val="3D769363"/>
    <w:rsid w:val="3DAC4DD1"/>
    <w:rsid w:val="3E1EA0D1"/>
    <w:rsid w:val="3E3D57D9"/>
    <w:rsid w:val="3E642B1D"/>
    <w:rsid w:val="3E67B2A1"/>
    <w:rsid w:val="3E706CC3"/>
    <w:rsid w:val="3EC8AD3B"/>
    <w:rsid w:val="3EED6E87"/>
    <w:rsid w:val="3F01FDF8"/>
    <w:rsid w:val="3F027186"/>
    <w:rsid w:val="3F04939A"/>
    <w:rsid w:val="3F1263C4"/>
    <w:rsid w:val="3F14C93F"/>
    <w:rsid w:val="4025E95C"/>
    <w:rsid w:val="40279727"/>
    <w:rsid w:val="404B9C8E"/>
    <w:rsid w:val="4050D3BA"/>
    <w:rsid w:val="40D3098B"/>
    <w:rsid w:val="412F173C"/>
    <w:rsid w:val="414B6496"/>
    <w:rsid w:val="414D2D5C"/>
    <w:rsid w:val="418CAA2E"/>
    <w:rsid w:val="418D388A"/>
    <w:rsid w:val="4192CE95"/>
    <w:rsid w:val="41C2B850"/>
    <w:rsid w:val="41C623FF"/>
    <w:rsid w:val="41CA3136"/>
    <w:rsid w:val="4227D646"/>
    <w:rsid w:val="42ADDFF0"/>
    <w:rsid w:val="42C37743"/>
    <w:rsid w:val="4310C8FC"/>
    <w:rsid w:val="43672D93"/>
    <w:rsid w:val="43673D11"/>
    <w:rsid w:val="4369F86A"/>
    <w:rsid w:val="439AD1EB"/>
    <w:rsid w:val="43A6466E"/>
    <w:rsid w:val="43E64AFC"/>
    <w:rsid w:val="43F9F792"/>
    <w:rsid w:val="4431B8C1"/>
    <w:rsid w:val="4486543E"/>
    <w:rsid w:val="44B45EAA"/>
    <w:rsid w:val="44BEB98E"/>
    <w:rsid w:val="44D398B2"/>
    <w:rsid w:val="450656A2"/>
    <w:rsid w:val="4515AA0A"/>
    <w:rsid w:val="45551705"/>
    <w:rsid w:val="4570C7BB"/>
    <w:rsid w:val="45A2B4D2"/>
    <w:rsid w:val="45B50D86"/>
    <w:rsid w:val="45E0759A"/>
    <w:rsid w:val="45F29E8A"/>
    <w:rsid w:val="45FDEC18"/>
    <w:rsid w:val="460A3552"/>
    <w:rsid w:val="466F7006"/>
    <w:rsid w:val="4694FC41"/>
    <w:rsid w:val="46959D46"/>
    <w:rsid w:val="46BB87B9"/>
    <w:rsid w:val="470ED3E4"/>
    <w:rsid w:val="471298AC"/>
    <w:rsid w:val="473E2070"/>
    <w:rsid w:val="474EB26C"/>
    <w:rsid w:val="4750727A"/>
    <w:rsid w:val="4760D7A6"/>
    <w:rsid w:val="47715C5E"/>
    <w:rsid w:val="47AEA877"/>
    <w:rsid w:val="4843F33A"/>
    <w:rsid w:val="4861C989"/>
    <w:rsid w:val="486FA99A"/>
    <w:rsid w:val="490A7BAF"/>
    <w:rsid w:val="493B88B1"/>
    <w:rsid w:val="4942C06B"/>
    <w:rsid w:val="4950F8E3"/>
    <w:rsid w:val="49833788"/>
    <w:rsid w:val="4A102A14"/>
    <w:rsid w:val="4A51F423"/>
    <w:rsid w:val="4A6ED545"/>
    <w:rsid w:val="4A705CA2"/>
    <w:rsid w:val="4ACAE798"/>
    <w:rsid w:val="4AD08C7C"/>
    <w:rsid w:val="4B445E2B"/>
    <w:rsid w:val="4BB2AD78"/>
    <w:rsid w:val="4BD792F8"/>
    <w:rsid w:val="4C5F10E0"/>
    <w:rsid w:val="4C732973"/>
    <w:rsid w:val="4C9AA2E2"/>
    <w:rsid w:val="4CA12314"/>
    <w:rsid w:val="4CCCDBF0"/>
    <w:rsid w:val="4CD69D6B"/>
    <w:rsid w:val="4CF21E93"/>
    <w:rsid w:val="4D079392"/>
    <w:rsid w:val="4D215D4C"/>
    <w:rsid w:val="4D68EAF5"/>
    <w:rsid w:val="4D81DA30"/>
    <w:rsid w:val="4D92B939"/>
    <w:rsid w:val="4DC7A7BF"/>
    <w:rsid w:val="4E0AF43B"/>
    <w:rsid w:val="4E7655E7"/>
    <w:rsid w:val="4E82F835"/>
    <w:rsid w:val="4EA723EB"/>
    <w:rsid w:val="4EAC3082"/>
    <w:rsid w:val="4EAFBEB8"/>
    <w:rsid w:val="4F12779C"/>
    <w:rsid w:val="4F48C5DB"/>
    <w:rsid w:val="4F5AE741"/>
    <w:rsid w:val="4F6BDD0B"/>
    <w:rsid w:val="4F745B24"/>
    <w:rsid w:val="4F8504D6"/>
    <w:rsid w:val="4F93B291"/>
    <w:rsid w:val="4F997B0C"/>
    <w:rsid w:val="4FA0A113"/>
    <w:rsid w:val="4FC04620"/>
    <w:rsid w:val="4FDF1DC5"/>
    <w:rsid w:val="50714C1C"/>
    <w:rsid w:val="508E8FF6"/>
    <w:rsid w:val="50C00F90"/>
    <w:rsid w:val="50CFA0E8"/>
    <w:rsid w:val="50DCFED7"/>
    <w:rsid w:val="50EEAA5A"/>
    <w:rsid w:val="511A3D4C"/>
    <w:rsid w:val="513ECBF2"/>
    <w:rsid w:val="518B62CE"/>
    <w:rsid w:val="51A70496"/>
    <w:rsid w:val="51B49C2D"/>
    <w:rsid w:val="51EAF67C"/>
    <w:rsid w:val="5224C3BA"/>
    <w:rsid w:val="523A6878"/>
    <w:rsid w:val="526D5A95"/>
    <w:rsid w:val="528C7D3D"/>
    <w:rsid w:val="52A42806"/>
    <w:rsid w:val="52A4656F"/>
    <w:rsid w:val="52BE3B62"/>
    <w:rsid w:val="52CB1EBD"/>
    <w:rsid w:val="52DE6AE8"/>
    <w:rsid w:val="535EE0BF"/>
    <w:rsid w:val="53AA7753"/>
    <w:rsid w:val="53F72C72"/>
    <w:rsid w:val="5463E97C"/>
    <w:rsid w:val="547590C0"/>
    <w:rsid w:val="54DEDE17"/>
    <w:rsid w:val="54E4091D"/>
    <w:rsid w:val="54FB1B78"/>
    <w:rsid w:val="551792E0"/>
    <w:rsid w:val="55360B06"/>
    <w:rsid w:val="55770E0B"/>
    <w:rsid w:val="557DA1F2"/>
    <w:rsid w:val="55E18C94"/>
    <w:rsid w:val="56009E15"/>
    <w:rsid w:val="561F8E73"/>
    <w:rsid w:val="5683726C"/>
    <w:rsid w:val="5683AA7F"/>
    <w:rsid w:val="56D18ED7"/>
    <w:rsid w:val="56FF4506"/>
    <w:rsid w:val="57823CE3"/>
    <w:rsid w:val="580BAE30"/>
    <w:rsid w:val="584AEDDD"/>
    <w:rsid w:val="586FB393"/>
    <w:rsid w:val="588DE8A5"/>
    <w:rsid w:val="58B651F0"/>
    <w:rsid w:val="595D6373"/>
    <w:rsid w:val="5975EB3D"/>
    <w:rsid w:val="59ADF192"/>
    <w:rsid w:val="59B57D69"/>
    <w:rsid w:val="59B6A979"/>
    <w:rsid w:val="5A141C6F"/>
    <w:rsid w:val="5A3854B5"/>
    <w:rsid w:val="5A77DFAA"/>
    <w:rsid w:val="5AAA4C6C"/>
    <w:rsid w:val="5ACEDAF0"/>
    <w:rsid w:val="5B5AC095"/>
    <w:rsid w:val="5B6FAA84"/>
    <w:rsid w:val="5BA289C1"/>
    <w:rsid w:val="5BB29FE8"/>
    <w:rsid w:val="5BB4DF6F"/>
    <w:rsid w:val="5BD62B07"/>
    <w:rsid w:val="5BFEEF0B"/>
    <w:rsid w:val="5C34CCFC"/>
    <w:rsid w:val="5C3CE6AD"/>
    <w:rsid w:val="5CB76D76"/>
    <w:rsid w:val="5CD0C79F"/>
    <w:rsid w:val="5CF8CA81"/>
    <w:rsid w:val="5D2F66ED"/>
    <w:rsid w:val="5D5FFF64"/>
    <w:rsid w:val="5D7D2B5A"/>
    <w:rsid w:val="5DAD25A2"/>
    <w:rsid w:val="5DBCC694"/>
    <w:rsid w:val="5DBFEDDB"/>
    <w:rsid w:val="5DCE17AA"/>
    <w:rsid w:val="5DD6184A"/>
    <w:rsid w:val="5DDC9C02"/>
    <w:rsid w:val="5E134F6C"/>
    <w:rsid w:val="5E2DCF00"/>
    <w:rsid w:val="5E2FB7A7"/>
    <w:rsid w:val="5E605CB4"/>
    <w:rsid w:val="5E8B3D42"/>
    <w:rsid w:val="5F3DFC20"/>
    <w:rsid w:val="5F4EC910"/>
    <w:rsid w:val="5F67F504"/>
    <w:rsid w:val="5F70ABE3"/>
    <w:rsid w:val="5F87371F"/>
    <w:rsid w:val="5F9A9E9A"/>
    <w:rsid w:val="5FBBDBCC"/>
    <w:rsid w:val="5FECDAC9"/>
    <w:rsid w:val="602B1FF8"/>
    <w:rsid w:val="6032443C"/>
    <w:rsid w:val="603A2D98"/>
    <w:rsid w:val="6041A987"/>
    <w:rsid w:val="606115F9"/>
    <w:rsid w:val="607AB18E"/>
    <w:rsid w:val="60F7C622"/>
    <w:rsid w:val="611190D5"/>
    <w:rsid w:val="61145697"/>
    <w:rsid w:val="614E1886"/>
    <w:rsid w:val="61660A0B"/>
    <w:rsid w:val="618DD3E4"/>
    <w:rsid w:val="61C04453"/>
    <w:rsid w:val="61F229F6"/>
    <w:rsid w:val="629C86A6"/>
    <w:rsid w:val="62AB5B63"/>
    <w:rsid w:val="62E87DF4"/>
    <w:rsid w:val="634570F4"/>
    <w:rsid w:val="634A3ECB"/>
    <w:rsid w:val="6358F5BD"/>
    <w:rsid w:val="635E49F5"/>
    <w:rsid w:val="6379D928"/>
    <w:rsid w:val="63AFAB44"/>
    <w:rsid w:val="63D309E6"/>
    <w:rsid w:val="63DF3129"/>
    <w:rsid w:val="64446F41"/>
    <w:rsid w:val="646AB5BE"/>
    <w:rsid w:val="64859AED"/>
    <w:rsid w:val="64D11C00"/>
    <w:rsid w:val="65114DF9"/>
    <w:rsid w:val="6522163E"/>
    <w:rsid w:val="652E7629"/>
    <w:rsid w:val="654A611B"/>
    <w:rsid w:val="654E3E3E"/>
    <w:rsid w:val="65898816"/>
    <w:rsid w:val="65CAC0EC"/>
    <w:rsid w:val="660750A8"/>
    <w:rsid w:val="661BE098"/>
    <w:rsid w:val="6627F3C4"/>
    <w:rsid w:val="665F2FC7"/>
    <w:rsid w:val="666BB47F"/>
    <w:rsid w:val="6682BE99"/>
    <w:rsid w:val="66A31251"/>
    <w:rsid w:val="66A8280C"/>
    <w:rsid w:val="6784469E"/>
    <w:rsid w:val="67D92870"/>
    <w:rsid w:val="680FF439"/>
    <w:rsid w:val="681C1057"/>
    <w:rsid w:val="685D42D5"/>
    <w:rsid w:val="6884C105"/>
    <w:rsid w:val="688796F8"/>
    <w:rsid w:val="68C0387B"/>
    <w:rsid w:val="68C7B71E"/>
    <w:rsid w:val="691F5D6E"/>
    <w:rsid w:val="69603F83"/>
    <w:rsid w:val="6966CC9C"/>
    <w:rsid w:val="6981C931"/>
    <w:rsid w:val="6981EEC2"/>
    <w:rsid w:val="6985E56D"/>
    <w:rsid w:val="69A0E1B4"/>
    <w:rsid w:val="69B55639"/>
    <w:rsid w:val="69E3E849"/>
    <w:rsid w:val="69FD49C2"/>
    <w:rsid w:val="6A492C12"/>
    <w:rsid w:val="6A5E2333"/>
    <w:rsid w:val="6A748DEA"/>
    <w:rsid w:val="6A7F8CE8"/>
    <w:rsid w:val="6ABA56A9"/>
    <w:rsid w:val="6B3A27CB"/>
    <w:rsid w:val="6B47D883"/>
    <w:rsid w:val="6B68AB78"/>
    <w:rsid w:val="6B7E19E3"/>
    <w:rsid w:val="6B8A4191"/>
    <w:rsid w:val="6B913F3B"/>
    <w:rsid w:val="6B9F6541"/>
    <w:rsid w:val="6C12EB39"/>
    <w:rsid w:val="6C39D7C8"/>
    <w:rsid w:val="6C52D101"/>
    <w:rsid w:val="6C838F56"/>
    <w:rsid w:val="6D30E1D7"/>
    <w:rsid w:val="6D54FBA1"/>
    <w:rsid w:val="6D7CE9B9"/>
    <w:rsid w:val="6DAAD81F"/>
    <w:rsid w:val="6DCE403F"/>
    <w:rsid w:val="6E0B2984"/>
    <w:rsid w:val="6E174A9C"/>
    <w:rsid w:val="6E24A960"/>
    <w:rsid w:val="6E344F80"/>
    <w:rsid w:val="6E45EA15"/>
    <w:rsid w:val="6E6A0DA2"/>
    <w:rsid w:val="6E6AE9C5"/>
    <w:rsid w:val="6E9DA354"/>
    <w:rsid w:val="6EBC91D5"/>
    <w:rsid w:val="6EC2A6CF"/>
    <w:rsid w:val="6ED61401"/>
    <w:rsid w:val="6EF2F31B"/>
    <w:rsid w:val="6F132E3C"/>
    <w:rsid w:val="6F30F770"/>
    <w:rsid w:val="6F563B89"/>
    <w:rsid w:val="6F643299"/>
    <w:rsid w:val="6FA44C10"/>
    <w:rsid w:val="6FA985A8"/>
    <w:rsid w:val="6FC1E11B"/>
    <w:rsid w:val="6FC9DD53"/>
    <w:rsid w:val="6FDB8975"/>
    <w:rsid w:val="700B2050"/>
    <w:rsid w:val="70268F7D"/>
    <w:rsid w:val="70588A59"/>
    <w:rsid w:val="70595068"/>
    <w:rsid w:val="7077F4F4"/>
    <w:rsid w:val="70B43747"/>
    <w:rsid w:val="71157274"/>
    <w:rsid w:val="711ACD42"/>
    <w:rsid w:val="7126DDE3"/>
    <w:rsid w:val="71605125"/>
    <w:rsid w:val="71672C61"/>
    <w:rsid w:val="71810BE3"/>
    <w:rsid w:val="7183BC17"/>
    <w:rsid w:val="718E3F2F"/>
    <w:rsid w:val="71C3C77C"/>
    <w:rsid w:val="71FCD537"/>
    <w:rsid w:val="722FDBAF"/>
    <w:rsid w:val="72504BB7"/>
    <w:rsid w:val="7274844F"/>
    <w:rsid w:val="727A9367"/>
    <w:rsid w:val="729809D7"/>
    <w:rsid w:val="72CA6AE7"/>
    <w:rsid w:val="731F2C04"/>
    <w:rsid w:val="7323C3E3"/>
    <w:rsid w:val="733B3318"/>
    <w:rsid w:val="73521EA2"/>
    <w:rsid w:val="73971820"/>
    <w:rsid w:val="73BAD7FE"/>
    <w:rsid w:val="740E8989"/>
    <w:rsid w:val="742EC020"/>
    <w:rsid w:val="749ECD23"/>
    <w:rsid w:val="74A1DFA3"/>
    <w:rsid w:val="74AE9038"/>
    <w:rsid w:val="74CE19EC"/>
    <w:rsid w:val="750A0182"/>
    <w:rsid w:val="752DB234"/>
    <w:rsid w:val="754678F8"/>
    <w:rsid w:val="757D5E40"/>
    <w:rsid w:val="75B2C3E9"/>
    <w:rsid w:val="75C6E24F"/>
    <w:rsid w:val="75CD59FE"/>
    <w:rsid w:val="75ECB5FB"/>
    <w:rsid w:val="764E8577"/>
    <w:rsid w:val="76CB2524"/>
    <w:rsid w:val="76F5D7B7"/>
    <w:rsid w:val="77258B95"/>
    <w:rsid w:val="772BBD54"/>
    <w:rsid w:val="7759B745"/>
    <w:rsid w:val="775BFA28"/>
    <w:rsid w:val="777CE88C"/>
    <w:rsid w:val="7785686C"/>
    <w:rsid w:val="778EB2C7"/>
    <w:rsid w:val="77A1A96B"/>
    <w:rsid w:val="77EE489A"/>
    <w:rsid w:val="780BF813"/>
    <w:rsid w:val="7812A1BA"/>
    <w:rsid w:val="7827FF85"/>
    <w:rsid w:val="783D2925"/>
    <w:rsid w:val="78EAC9EC"/>
    <w:rsid w:val="78EF9468"/>
    <w:rsid w:val="78F80A23"/>
    <w:rsid w:val="78F8BE30"/>
    <w:rsid w:val="794DEDB9"/>
    <w:rsid w:val="795982F8"/>
    <w:rsid w:val="7979C0E5"/>
    <w:rsid w:val="7988DB5E"/>
    <w:rsid w:val="799CD2F3"/>
    <w:rsid w:val="79BA7968"/>
    <w:rsid w:val="79BBCA4C"/>
    <w:rsid w:val="79D487A6"/>
    <w:rsid w:val="79DA3F2A"/>
    <w:rsid w:val="79F5DDE4"/>
    <w:rsid w:val="79FBE05A"/>
    <w:rsid w:val="79FC425E"/>
    <w:rsid w:val="7A053118"/>
    <w:rsid w:val="7A0C41D7"/>
    <w:rsid w:val="7A8EC76C"/>
    <w:rsid w:val="7A939AEA"/>
    <w:rsid w:val="7AC4F54F"/>
    <w:rsid w:val="7AF6CD75"/>
    <w:rsid w:val="7B091471"/>
    <w:rsid w:val="7B186959"/>
    <w:rsid w:val="7B340F7A"/>
    <w:rsid w:val="7B6D291E"/>
    <w:rsid w:val="7B9FF8E9"/>
    <w:rsid w:val="7C0F7B9A"/>
    <w:rsid w:val="7C2A462D"/>
    <w:rsid w:val="7C4844B7"/>
    <w:rsid w:val="7C5FFF74"/>
    <w:rsid w:val="7C60CBF4"/>
    <w:rsid w:val="7C9AF0E0"/>
    <w:rsid w:val="7CAA498B"/>
    <w:rsid w:val="7CB40444"/>
    <w:rsid w:val="7CCB4689"/>
    <w:rsid w:val="7D058134"/>
    <w:rsid w:val="7D24087D"/>
    <w:rsid w:val="7DBDB523"/>
    <w:rsid w:val="7DEA014B"/>
    <w:rsid w:val="7E390BD7"/>
    <w:rsid w:val="7E60F810"/>
    <w:rsid w:val="7E7488E1"/>
    <w:rsid w:val="7E8DA54D"/>
    <w:rsid w:val="7EB91C07"/>
    <w:rsid w:val="7EE709D4"/>
    <w:rsid w:val="7F0E5AC4"/>
    <w:rsid w:val="7F1B70D5"/>
    <w:rsid w:val="7F659532"/>
    <w:rsid w:val="7FC6A650"/>
    <w:rsid w:val="7FFDAE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BA15F"/>
  <w15:chartTrackingRefBased/>
  <w15:docId w15:val="{B3524CE7-BF3B-4785-8EBB-D5DEBF45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6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A83"/>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250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626894">
      <w:bodyDiv w:val="1"/>
      <w:marLeft w:val="0"/>
      <w:marRight w:val="0"/>
      <w:marTop w:val="0"/>
      <w:marBottom w:val="0"/>
      <w:divBdr>
        <w:top w:val="none" w:sz="0" w:space="0" w:color="auto"/>
        <w:left w:val="none" w:sz="0" w:space="0" w:color="auto"/>
        <w:bottom w:val="none" w:sz="0" w:space="0" w:color="auto"/>
        <w:right w:val="none" w:sz="0" w:space="0" w:color="auto"/>
      </w:divBdr>
    </w:div>
    <w:div w:id="311717256">
      <w:bodyDiv w:val="1"/>
      <w:marLeft w:val="0"/>
      <w:marRight w:val="0"/>
      <w:marTop w:val="0"/>
      <w:marBottom w:val="0"/>
      <w:divBdr>
        <w:top w:val="none" w:sz="0" w:space="0" w:color="auto"/>
        <w:left w:val="none" w:sz="0" w:space="0" w:color="auto"/>
        <w:bottom w:val="none" w:sz="0" w:space="0" w:color="auto"/>
        <w:right w:val="none" w:sz="0" w:space="0" w:color="auto"/>
      </w:divBdr>
    </w:div>
    <w:div w:id="938365788">
      <w:bodyDiv w:val="1"/>
      <w:marLeft w:val="0"/>
      <w:marRight w:val="0"/>
      <w:marTop w:val="0"/>
      <w:marBottom w:val="0"/>
      <w:divBdr>
        <w:top w:val="none" w:sz="0" w:space="0" w:color="auto"/>
        <w:left w:val="none" w:sz="0" w:space="0" w:color="auto"/>
        <w:bottom w:val="none" w:sz="0" w:space="0" w:color="auto"/>
        <w:right w:val="none" w:sz="0" w:space="0" w:color="auto"/>
      </w:divBdr>
    </w:div>
    <w:div w:id="203013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nt/governance/eb/who_constitution_sp.pdf" TargetMode="External"/><Relationship Id="rId18" Type="http://schemas.openxmlformats.org/officeDocument/2006/relationships/hyperlink" Target="https://www.forbes.com.mx/estres-laboral-y-porque-es-normativo-atenderlo/" TargetMode="External"/><Relationship Id="rId26" Type="http://schemas.openxmlformats.org/officeDocument/2006/relationships/hyperlink" Target="https://www.inegi.org.mx/sistemas/olap/registros/vitales/mortalidad/tabulados/pc.asp" TargetMode="External"/><Relationship Id="rId3" Type="http://schemas.openxmlformats.org/officeDocument/2006/relationships/customXml" Target="../customXml/item3.xml"/><Relationship Id="rId21" Type="http://schemas.openxmlformats.org/officeDocument/2006/relationships/hyperlink" Target="https://www.medigraphic.com/pdfs/revcubneuro/cnn-2018/cnn182d.pdf"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gob.mx/issste/articulos/el-estres-y-tu-salud" TargetMode="External"/><Relationship Id="rId25" Type="http://schemas.openxmlformats.org/officeDocument/2006/relationships/hyperlink" Target="https://www.who.int/es/news-room/fact-sheets/detail/the-top-10-causes-of-death" TargetMode="External"/><Relationship Id="rId33" Type="http://schemas.openxmlformats.org/officeDocument/2006/relationships/hyperlink" Target="mailto:mjimenezv@ipn.mx" TargetMode="External"/><Relationship Id="rId2" Type="http://schemas.openxmlformats.org/officeDocument/2006/relationships/customXml" Target="../customXml/item2.xml"/><Relationship Id="rId16" Type="http://schemas.openxmlformats.org/officeDocument/2006/relationships/hyperlink" Target="https://www.who.int/es/news-room/fact-sheets/detail/mental-health-strengthening-our-response" TargetMode="External"/><Relationship Id="rId20" Type="http://schemas.openxmlformats.org/officeDocument/2006/relationships/hyperlink" Target="https://www.researchgate.net/publication/341626671_Evaluation_of_Stress_during_the_COVID-19_Pandemic_in_a_Mexican_population_-_COVIDiSTRESS_International_Projec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www.gob.mx/salud/prensa/el-estres-provoca-ansiedad-y-depresion" TargetMode="External"/><Relationship Id="rId32" Type="http://schemas.openxmlformats.org/officeDocument/2006/relationships/hyperlink" Target="mailto:gcastilloc@ipn.mx" TargetMode="External"/><Relationship Id="rId5" Type="http://schemas.openxmlformats.org/officeDocument/2006/relationships/styles" Target="styles.xml"/><Relationship Id="rId15" Type="http://schemas.openxmlformats.org/officeDocument/2006/relationships/hyperlink" Target="https://www.who.int/mental_health/mhgap/mhgap_spanish.pdf?ua=1" TargetMode="External"/><Relationship Id="rId23" Type="http://schemas.openxmlformats.org/officeDocument/2006/relationships/hyperlink" Target="https://www.emotiv.com/insight/" TargetMode="External"/><Relationship Id="rId28" Type="http://schemas.openxmlformats.org/officeDocument/2006/relationships/hyperlink" Target="https://studylib.es/doc/7056979/ingenier%C3%ADa-del-software--metodolog%C3%ADas-y-ciclos-de-vida" TargetMode="External"/><Relationship Id="rId10" Type="http://schemas.openxmlformats.org/officeDocument/2006/relationships/hyperlink" Target="mailto:escom.eeg.tdcs@gmail.com" TargetMode="External"/><Relationship Id="rId19" Type="http://schemas.openxmlformats.org/officeDocument/2006/relationships/hyperlink" Target="http://doi.org/10.15174/au.2019.2063" TargetMode="External"/><Relationship Id="rId31" Type="http://schemas.openxmlformats.org/officeDocument/2006/relationships/hyperlink" Target="mailto:marcosleonrs@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pps.who.int/iris/bitstream/handle/10665/97488/9789243506029_spa.pdf" TargetMode="External"/><Relationship Id="rId22" Type="http://schemas.openxmlformats.org/officeDocument/2006/relationships/hyperlink" Target="https://www.medigraphic.com/pdfs/invdis/ir-2017/ir171d.pdf" TargetMode="External"/><Relationship Id="rId27" Type="http://schemas.openxmlformats.org/officeDocument/2006/relationships/hyperlink" Target="http://www.imss.gob.mx/salud-en-linea/estres-laboral/estrategias-afrontamiento"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1517E3400B0E44BD927088B05B0A72" ma:contentTypeVersion="2" ma:contentTypeDescription="Create a new document." ma:contentTypeScope="" ma:versionID="6034d658a3bf7892e44578e97b945167">
  <xsd:schema xmlns:xsd="http://www.w3.org/2001/XMLSchema" xmlns:xs="http://www.w3.org/2001/XMLSchema" xmlns:p="http://schemas.microsoft.com/office/2006/metadata/properties" xmlns:ns2="e1c3415a-d769-4b06-9edb-f8ed36621925" targetNamespace="http://schemas.microsoft.com/office/2006/metadata/properties" ma:root="true" ma:fieldsID="b965869ec15f7d000663821069d06e7e" ns2:_="">
    <xsd:import namespace="e1c3415a-d769-4b06-9edb-f8ed36621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c3415a-d769-4b06-9edb-f8ed36621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66A82C-7A34-4384-A128-18D9BC3E4E3C}">
  <ds:schemaRefs>
    <ds:schemaRef ds:uri="http://schemas.microsoft.com/sharepoint/v3/contenttype/forms"/>
  </ds:schemaRefs>
</ds:datastoreItem>
</file>

<file path=customXml/itemProps2.xml><?xml version="1.0" encoding="utf-8"?>
<ds:datastoreItem xmlns:ds="http://schemas.openxmlformats.org/officeDocument/2006/customXml" ds:itemID="{35DAB7F4-2033-4D1E-A493-CD93DF725A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4A751E-1621-41F1-BEDD-E6C73D3C1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c3415a-d769-4b06-9edb-f8ed36621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4287</Words>
  <Characters>23579</Characters>
  <Application>Microsoft Office Word</Application>
  <DocSecurity>0</DocSecurity>
  <Lines>196</Lines>
  <Paragraphs>55</Paragraphs>
  <ScaleCrop>false</ScaleCrop>
  <Company/>
  <LinksUpToDate>false</LinksUpToDate>
  <CharactersWithSpaces>27811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Gelacio Castillo Cabrera</dc:creator>
  <cp:keywords/>
  <dc:description/>
  <cp:lastModifiedBy>arielaaron pacheco hernandez</cp:lastModifiedBy>
  <cp:revision>53</cp:revision>
  <cp:lastPrinted>2020-11-05T03:24:00Z</cp:lastPrinted>
  <dcterms:created xsi:type="dcterms:W3CDTF">2020-09-07T17:39:00Z</dcterms:created>
  <dcterms:modified xsi:type="dcterms:W3CDTF">2021-02-12T20:57:00Z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0x0101005F1517E3400B0E44BD927088B05B0A72</vt:lpwstr>
  </property>
</Properties>
</file>