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748F" w14:textId="3F7E978C" w:rsidR="006C513D" w:rsidRDefault="006C513D"/>
    <w:p w14:paraId="6084792E" w14:textId="77777777" w:rsidR="006C513D" w:rsidRDefault="006C513D"/>
    <w:p w14:paraId="5529C7C8" w14:textId="76F6DE9B" w:rsidR="006C513D" w:rsidRDefault="006C513D">
      <w:r>
        <w:t>MANUAL 1: MANUAL DE USUARIO — PÁGINA DE CONTACTO</w:t>
      </w:r>
    </w:p>
    <w:p w14:paraId="3EE216FA" w14:textId="77777777" w:rsidR="006C513D" w:rsidRDefault="006C513D"/>
    <w:p w14:paraId="02984E10" w14:textId="77777777" w:rsidR="006C513D" w:rsidRDefault="006C513D">
      <w:r>
        <w:t>Archivo: contacto.html</w:t>
      </w:r>
    </w:p>
    <w:p w14:paraId="27F77C1A" w14:textId="77777777" w:rsidR="006C513D" w:rsidRDefault="006C513D"/>
    <w:p w14:paraId="5C60C571" w14:textId="77777777" w:rsidR="006C513D" w:rsidRDefault="006C513D">
      <w:r>
        <w:t>Tipo de página: Página pública de información y contacto</w:t>
      </w:r>
    </w:p>
    <w:p w14:paraId="07836249" w14:textId="77777777" w:rsidR="006C513D" w:rsidRDefault="006C513D"/>
    <w:p w14:paraId="793DC8A4" w14:textId="77C6E634" w:rsidR="006C513D" w:rsidRDefault="006C513D" w:rsidP="006C513D">
      <w:r>
        <w:t>Dirigido a: Clientes, visitantes y cualquier persona interesada en comunicarse con el restaurante</w:t>
      </w:r>
    </w:p>
    <w:p w14:paraId="1099A72B" w14:textId="77777777" w:rsidR="006C513D" w:rsidRDefault="006C513D"/>
    <w:p w14:paraId="71AEE29A" w14:textId="6A625810" w:rsidR="006C513D" w:rsidRDefault="006C513D" w:rsidP="006C513D">
      <w:pPr>
        <w:pStyle w:val="Prrafodelista"/>
        <w:numPr>
          <w:ilvl w:val="0"/>
          <w:numId w:val="1"/>
        </w:numPr>
      </w:pPr>
      <w:r>
        <w:t>¿QUÉ ES ESTA PÁGINA?</w:t>
      </w:r>
    </w:p>
    <w:p w14:paraId="5D3820CF" w14:textId="77777777" w:rsidR="006C513D" w:rsidRDefault="006C513D"/>
    <w:p w14:paraId="4D4F9092" w14:textId="77777777" w:rsidR="006C513D" w:rsidRDefault="006C513D">
      <w:r>
        <w:t>La página de contacto es la pantalla pública del sitio web del Restaurante Censa Gourmet que permite a cualquier visitante conocer los datos de ubicación, teléfonos y correo electrónico del restaurante, y enviar un mensaje directo al equipo a través de un formulario en línea. No requiere iniciar sesión ni tener una cuenta creada, así que cualquier persona que entre al sitio puede usarla. Es la vía principal de comunicación externa del restaurante, junto con los teléfonos y el WhatsApp que también se muestran en esta página.</w:t>
      </w:r>
    </w:p>
    <w:p w14:paraId="006A160C" w14:textId="77777777" w:rsidR="006C513D" w:rsidRDefault="006C513D"/>
    <w:p w14:paraId="00DC7825" w14:textId="77777777" w:rsidR="006C513D" w:rsidRDefault="006C513D">
      <w:r>
        <w:t>El diseño mantiene la misma línea visual del sitio: fondo oscuro con detalles dorados, tipografías elegantes y tarjetas con efecto de vidrio esmerilado. En la parte superior aparece el encabezado con el logotipo del restaurante a la izquierda y los botones de Iniciar Sesión y Registrarse a la derecha, o bien el saludo personalizado con el botón al panel del usuario si ya hay una sesión activa.</w:t>
      </w:r>
    </w:p>
    <w:p w14:paraId="24F9D63F" w14:textId="77777777" w:rsidR="006C513D" w:rsidRDefault="006C513D"/>
    <w:p w14:paraId="1F9CF3B5" w14:textId="125784F5" w:rsidR="006C513D" w:rsidRDefault="006C513D">
      <w:r>
        <w:t xml:space="preserve">Debajo del encabezado aparece el título principal “Ponte en Contacto” con un separador decorativo, seguido de un mensaje breve que invita al visitante a compartir sus comentarios. El resto de la página está dividido en dos columnas: la columna </w:t>
      </w:r>
      <w:r>
        <w:lastRenderedPageBreak/>
        <w:t>izquierda muestra los datos de contacto del restaurante, y la columna derecha contiene el formulario para enviar un mensaje.</w:t>
      </w:r>
    </w:p>
    <w:p w14:paraId="70CED9F5" w14:textId="77777777" w:rsidR="006C513D" w:rsidRDefault="006C513D"/>
    <w:p w14:paraId="4A8C8B3B" w14:textId="42945D81" w:rsidR="006C513D" w:rsidRDefault="006C513D" w:rsidP="006C513D">
      <w:pPr>
        <w:pStyle w:val="Prrafodelista"/>
        <w:numPr>
          <w:ilvl w:val="0"/>
          <w:numId w:val="1"/>
        </w:numPr>
      </w:pPr>
      <w:r>
        <w:t>ELEMENTOS QUE APARECEN EN PANTALLA</w:t>
      </w:r>
    </w:p>
    <w:p w14:paraId="0CC6409C" w14:textId="77777777" w:rsidR="006C513D" w:rsidRDefault="006C513D"/>
    <w:p w14:paraId="2CA962E9" w14:textId="574C27C8" w:rsidR="006C513D" w:rsidRDefault="006C513D">
      <w:r>
        <w:t>En la parte superior de la página aparece el encabezado con el logotipo “Censa Gourmet” a la izquierda. A la derecha hay una barra de navegación que cambia según el estado de la sesión del visitante. Si no ha iniciado sesión, ve dos botones: Iniciar Sesión y Registrarse. Si ya inició sesión, ve un saludo personalizado con su nombre, un botón dorado que dice “Ir a mi Panel” y un botón para cerrar sesión.</w:t>
      </w:r>
    </w:p>
    <w:p w14:paraId="79444DFF" w14:textId="77777777" w:rsidR="006C513D" w:rsidRDefault="006C513D"/>
    <w:p w14:paraId="4C71292C" w14:textId="17E557B1" w:rsidR="006C513D" w:rsidRDefault="006C513D">
      <w:r>
        <w:t>Debajo del encabezado aparece el título principal “Ponte en Contacto” con el separador decorativo dorado y el mensaje de bienvenida. Después aparece el bloque central con las dos columnas.</w:t>
      </w:r>
    </w:p>
    <w:p w14:paraId="2C45484A" w14:textId="77777777" w:rsidR="006C513D" w:rsidRDefault="006C513D"/>
    <w:p w14:paraId="78F30769" w14:textId="7D3080CB" w:rsidR="006C513D" w:rsidRDefault="006C513D">
      <w:r>
        <w:t xml:space="preserve">La columna izquierda contiene los datos de contacto del restaurante. El título dice “Nuestros Datos”. Debajo aparecen cuatro secciones con ícono, título y descripción: la ubicación con la dirección completa del restaurante, el teléfono fijo, el número de WhatsApp y el correo electrónico. Cada sección tiene un ícono </w:t>
      </w:r>
      <w:proofErr w:type="spellStart"/>
      <w:r>
        <w:t>emoji</w:t>
      </w:r>
      <w:proofErr w:type="spellEnd"/>
      <w:r>
        <w:t xml:space="preserve"> que ayuda a identificarla visualmente.</w:t>
      </w:r>
    </w:p>
    <w:p w14:paraId="1E7040C1" w14:textId="77777777" w:rsidR="006C513D" w:rsidRDefault="006C513D"/>
    <w:p w14:paraId="5370FE75" w14:textId="511C6BD9" w:rsidR="006C513D" w:rsidRDefault="006C513D">
      <w:r>
        <w:t>La columna derecha contiene el formulario de contacto. El título dice “Envíanos un Mensaje”. Debajo hay cuatro campos: nombre completo, correo electrónico, asunto y mensaje. El campo de asunto es un desplegable con opciones predefinidas: consulta sobre reserva, sugerencia de mejora, crítica constructiva, felicitaciones al chef, u otro. Al final hay un botón dorado que dice “Enviar Mensaje”.</w:t>
      </w:r>
    </w:p>
    <w:p w14:paraId="30DEC03F" w14:textId="77777777" w:rsidR="006C513D" w:rsidRDefault="006C513D"/>
    <w:p w14:paraId="6C820062" w14:textId="77777777" w:rsidR="006C513D" w:rsidRDefault="006C513D">
      <w:r>
        <w:t>En la parte inferior de la página aparece el pie de página con el logotipo y el texto del copyright.</w:t>
      </w:r>
    </w:p>
    <w:p w14:paraId="55438540" w14:textId="77777777" w:rsidR="006C513D" w:rsidRDefault="006C513D"/>
    <w:p w14:paraId="1A5BCDA1" w14:textId="4A62373A" w:rsidR="006C513D" w:rsidRDefault="006C513D" w:rsidP="006C513D">
      <w:pPr>
        <w:pStyle w:val="Prrafodelista"/>
        <w:numPr>
          <w:ilvl w:val="0"/>
          <w:numId w:val="1"/>
        </w:numPr>
      </w:pPr>
      <w:r>
        <w:t>CÓMO USAR LOS DATOS DE CONTACTO</w:t>
      </w:r>
    </w:p>
    <w:p w14:paraId="4EEC6A1C" w14:textId="77777777" w:rsidR="006C513D" w:rsidRDefault="006C513D"/>
    <w:p w14:paraId="5EAF9F18" w14:textId="77777777" w:rsidR="006C513D" w:rsidRDefault="006C513D">
      <w:r>
        <w:t>La columna izquierda con los datos de contacto sirve para que el visitante pueda comunicarse con el restaurante por vías distintas al formulario. La sección de Ubicación muestra la dirección física del restaurante con la calle, la zona y la ciudad. El visitante puede copiar esa dirección y usarla en un mapa o en una aplicación de navegación.</w:t>
      </w:r>
    </w:p>
    <w:p w14:paraId="12773D47" w14:textId="77777777" w:rsidR="006C513D" w:rsidRDefault="006C513D"/>
    <w:p w14:paraId="0376934E" w14:textId="77777777" w:rsidR="006C513D" w:rsidRDefault="006C513D">
      <w:r>
        <w:t>La sección de Teléfono muestra el número fijo del restaurante con el código de área de Medellín. Este número es útil para llamar durante el horario de atención si el visitante prefiere hablar directamente con una persona.</w:t>
      </w:r>
    </w:p>
    <w:p w14:paraId="76FDC7E3" w14:textId="77777777" w:rsidR="006C513D" w:rsidRDefault="006C513D"/>
    <w:p w14:paraId="00EA4448" w14:textId="77777777" w:rsidR="006C513D" w:rsidRDefault="006C513D">
      <w:r>
        <w:t>La sección de WhatsApp muestra un número celular que se puede usar para enviar mensajes rápidos. Muchos visitantes prefieren WhatsApp porque es más directo y permite enviar fotos o compartir ubicaciones.</w:t>
      </w:r>
    </w:p>
    <w:p w14:paraId="364A3887" w14:textId="77777777" w:rsidR="006C513D" w:rsidRDefault="006C513D"/>
    <w:p w14:paraId="586759A0" w14:textId="77777777" w:rsidR="006C513D" w:rsidRDefault="006C513D">
      <w:r>
        <w:t>La sección de Correo Electrónico muestra la dirección de correo del restaurante. Es útil para comunicaciones formales, envío de documentos o consultas que requieran un registro escrito.</w:t>
      </w:r>
    </w:p>
    <w:p w14:paraId="0FE6387A" w14:textId="77777777" w:rsidR="006C513D" w:rsidRDefault="006C513D"/>
    <w:p w14:paraId="0E1162A3" w14:textId="77777777" w:rsidR="006C513D" w:rsidRDefault="006C513D">
      <w:r>
        <w:t>Todos estos datos son informativos. El visitante debe copiarlos manualmente si quiere usarlos, porque la página no tiene enlaces de llamada directa ni botones de WhatsApp automáticos en esta versión.</w:t>
      </w:r>
    </w:p>
    <w:p w14:paraId="542546BB" w14:textId="77777777" w:rsidR="006C513D" w:rsidRDefault="006C513D"/>
    <w:p w14:paraId="35175F4F" w14:textId="09CB6C28" w:rsidR="006C513D" w:rsidRDefault="006C513D" w:rsidP="006C513D">
      <w:pPr>
        <w:pStyle w:val="Prrafodelista"/>
        <w:numPr>
          <w:ilvl w:val="0"/>
          <w:numId w:val="1"/>
        </w:numPr>
      </w:pPr>
      <w:r>
        <w:t>CÓMO ENVIAR UN MENSAJE POR EL FORMULARIO</w:t>
      </w:r>
    </w:p>
    <w:p w14:paraId="5CB01856" w14:textId="77777777" w:rsidR="006C513D" w:rsidRDefault="006C513D"/>
    <w:p w14:paraId="6AA295BF" w14:textId="29F8A417" w:rsidR="006C513D" w:rsidRDefault="006C513D">
      <w:r>
        <w:t>Para enviar un mensaje al restaurante, el visitante debe completar los cuatro campos del formulario de la columna derecha y pulsar el botón “Enviar Mensaje”.</w:t>
      </w:r>
    </w:p>
    <w:p w14:paraId="7A57BFE9" w14:textId="77777777" w:rsidR="006C513D" w:rsidRDefault="006C513D"/>
    <w:p w14:paraId="136A53B2" w14:textId="77777777" w:rsidR="006C513D" w:rsidRDefault="006C513D">
      <w:r>
        <w:t>El primer campo es el nombre completo. El visitante escribe su nombre tal como quiere que aparezca en el mensaje. Este campo es obligatorio, así que el formulario no se enviará si está vacío.</w:t>
      </w:r>
    </w:p>
    <w:p w14:paraId="7119857D" w14:textId="77777777" w:rsidR="006C513D" w:rsidRDefault="006C513D"/>
    <w:p w14:paraId="7B230498" w14:textId="77777777" w:rsidR="006C513D" w:rsidRDefault="006C513D">
      <w:r>
        <w:t>El segundo campo es el correo electrónico. El visitante escribe una dirección de correo válida, que será la vía por la que el restaurante podría responderle. Este campo también es obligatorio y el sistema verifica que tenga el formato correcto de correo antes de aceptarlo.</w:t>
      </w:r>
    </w:p>
    <w:p w14:paraId="0974228C" w14:textId="77777777" w:rsidR="006C513D" w:rsidRDefault="006C513D"/>
    <w:p w14:paraId="475E1AEB" w14:textId="77777777" w:rsidR="006C513D" w:rsidRDefault="006C513D">
      <w:r>
        <w:t>El tercer campo es el asunto. El visitante debe seleccionar una de las opciones del desplegable. Las opciones disponibles son: consulta sobre reserva, sugerencia de mejora, crítica constructiva, felicitaciones al chef, u otro. Esta selección permite al restaurante clasificar los mensajes según su tipo.</w:t>
      </w:r>
    </w:p>
    <w:p w14:paraId="003B7CD8" w14:textId="77777777" w:rsidR="006C513D" w:rsidRDefault="006C513D"/>
    <w:p w14:paraId="05312B49" w14:textId="77777777" w:rsidR="006C513D" w:rsidRDefault="006C513D">
      <w:r>
        <w:t>El cuarto campo es el mensaje. El visitante escribe libremente sus comentarios, preguntas o sugerencias. El campo es un área de texto que permite varias líneas, así que se pueden escribir mensajes largos sin problema.</w:t>
      </w:r>
    </w:p>
    <w:p w14:paraId="4A564791" w14:textId="77777777" w:rsidR="006C513D" w:rsidRDefault="006C513D"/>
    <w:p w14:paraId="6B0468CA" w14:textId="5B941C0F" w:rsidR="006C513D" w:rsidRDefault="006C513D">
      <w:r>
        <w:t>Cuando todos los campos están completos, el visitante pulsa el botón “Enviar Mensaje”. El botón cambia su texto a “Enviando…” mientras el sistema procesa la solicitud, y se deshabilita para evitar envíos duplicados.</w:t>
      </w:r>
    </w:p>
    <w:p w14:paraId="233502A6" w14:textId="77777777" w:rsidR="006C513D" w:rsidRDefault="006C513D"/>
    <w:p w14:paraId="43B3581F" w14:textId="6198A6DB" w:rsidR="006C513D" w:rsidRDefault="006C513D">
      <w:r>
        <w:t>Si el envío es exitoso, aparece un mensaje emergente que dice “¡Mensaje enviado con éxito! Gracias por contactarnos”. Después de esto, el formulario se limpia automáticamente y el visitante queda listo para enviar otro mensaje si lo desea.</w:t>
      </w:r>
    </w:p>
    <w:p w14:paraId="5248717B" w14:textId="77777777" w:rsidR="006C513D" w:rsidRDefault="006C513D"/>
    <w:p w14:paraId="40365BD1" w14:textId="31FF663F" w:rsidR="006C513D" w:rsidRDefault="006C513D">
      <w:r>
        <w:t>Si hay un error en el envío, por ejemplo por problemas de conexión, aparece un mensaje que dice “Hubo un error al enviar tu mensaje. Inténtalo de nuevo”. El visitante puede volver a intentar la operación sin perder los datos que había escrito.</w:t>
      </w:r>
    </w:p>
    <w:p w14:paraId="6489E840" w14:textId="77777777" w:rsidR="006C513D" w:rsidRDefault="006C513D"/>
    <w:p w14:paraId="199FC1A2" w14:textId="2E023F07" w:rsidR="006C513D" w:rsidRDefault="006C513D" w:rsidP="006C513D">
      <w:pPr>
        <w:pStyle w:val="Prrafodelista"/>
        <w:numPr>
          <w:ilvl w:val="0"/>
          <w:numId w:val="1"/>
        </w:numPr>
      </w:pPr>
      <w:r>
        <w:t>COMPORTAMIENTO DEL ENCABEZADO SEGÚN LA SESIÓN</w:t>
      </w:r>
    </w:p>
    <w:p w14:paraId="20D42A49" w14:textId="77777777" w:rsidR="006C513D" w:rsidRDefault="006C513D"/>
    <w:p w14:paraId="06670279" w14:textId="77777777" w:rsidR="006C513D" w:rsidRDefault="006C513D">
      <w:r>
        <w:lastRenderedPageBreak/>
        <w:t xml:space="preserve">Uno de los detalles importantes de esta página es que el encabezado cambia según el estado de la sesión del visitante. Si el visitante no ha iniciado sesión, ve los botones Iniciar Sesión y Registrarse. Al pulsar cualquiera de los dos, va a la pantalla de </w:t>
      </w:r>
      <w:proofErr w:type="spellStart"/>
      <w:r>
        <w:t>login</w:t>
      </w:r>
      <w:proofErr w:type="spellEnd"/>
      <w:r>
        <w:t>.</w:t>
      </w:r>
    </w:p>
    <w:p w14:paraId="38D6882A" w14:textId="77777777" w:rsidR="006C513D" w:rsidRDefault="006C513D"/>
    <w:p w14:paraId="1932938B" w14:textId="2886CC07" w:rsidR="006C513D" w:rsidRDefault="006C513D">
      <w:r>
        <w:t>Si el visitante ya inició sesión previamente, el encabezado cambia automáticamente. Aparece un saludo con su nombre, un botón dorado que dice “Ir a mi Panel” y un botón para cerrar sesión. El botón “Ir a mi Panel” lleva al panel correspondiente según el rol del usuario. Si el usuario es cliente, va al panel del cliente. Si es mesero, va al panel del mesero. Si es chef, va al panel del chef. Si es administrador, va al panel del administrador.</w:t>
      </w:r>
    </w:p>
    <w:p w14:paraId="4452FEA2" w14:textId="77777777" w:rsidR="006C513D" w:rsidRDefault="006C513D"/>
    <w:p w14:paraId="3EFF5D1A" w14:textId="77777777" w:rsidR="006C513D" w:rsidRDefault="006C513D">
      <w:r>
        <w:t>Esto significa que un usuario que ya está conectado puede navegar por la página de contacto y volver a su panel con un solo clic. Es una forma de mantener la continuidad de la experiencia sin obligar al usuario a recordar la URL de su panel.</w:t>
      </w:r>
    </w:p>
    <w:p w14:paraId="631F6B1A" w14:textId="77777777" w:rsidR="006C513D" w:rsidRDefault="006C513D"/>
    <w:p w14:paraId="475CACF8" w14:textId="564DF26C" w:rsidR="006C513D" w:rsidRDefault="006C513D" w:rsidP="006C513D">
      <w:pPr>
        <w:pStyle w:val="Prrafodelista"/>
        <w:numPr>
          <w:ilvl w:val="0"/>
          <w:numId w:val="1"/>
        </w:numPr>
      </w:pPr>
      <w:r>
        <w:t>COMPORTAMIENTO EN DIFERENTES DISPOSITIVOS</w:t>
      </w:r>
    </w:p>
    <w:p w14:paraId="49648ED8" w14:textId="77777777" w:rsidR="006C513D" w:rsidRDefault="006C513D"/>
    <w:p w14:paraId="31C8CBC3" w14:textId="77777777" w:rsidR="006C513D" w:rsidRDefault="006C513D">
      <w:r>
        <w:t>El diseño de la página está pensado para adaptarse a cualquier pantalla. En computadoras de escritorio y laptops, las dos columnas aparecen lado a lado, con los datos de contacto a la izquierda y el formulario a la derecha. Esta disposición es cómoda porque permite al visitante leer los datos y llenar el formulario sin desplazarse mucho.</w:t>
      </w:r>
    </w:p>
    <w:p w14:paraId="7F3DC2C4" w14:textId="77777777" w:rsidR="006C513D" w:rsidRDefault="006C513D"/>
    <w:p w14:paraId="7F65CB9D" w14:textId="77777777" w:rsidR="006C513D" w:rsidRDefault="006C513D">
      <w:r>
        <w:t xml:space="preserve">En </w:t>
      </w:r>
      <w:proofErr w:type="spellStart"/>
      <w:r>
        <w:t>tablets</w:t>
      </w:r>
      <w:proofErr w:type="spellEnd"/>
      <w:r>
        <w:t xml:space="preserve"> y celulares, las columnas se apilan verticalmente. Primero aparecen los datos de contacto y debajo el formulario. El visitante debe desplazarse hacia abajo para ver todo el contenido. Los campos del formulario ocupan el ancho completo de la pantalla, lo cual facilita la escritura en pantallas táctiles.</w:t>
      </w:r>
    </w:p>
    <w:p w14:paraId="052B5F2A" w14:textId="77777777" w:rsidR="006C513D" w:rsidRDefault="006C513D"/>
    <w:p w14:paraId="6BEE72AC" w14:textId="295C3CCD" w:rsidR="006C513D" w:rsidRDefault="006C513D" w:rsidP="006C513D">
      <w:pPr>
        <w:pStyle w:val="Prrafodelista"/>
        <w:numPr>
          <w:ilvl w:val="0"/>
          <w:numId w:val="1"/>
        </w:numPr>
      </w:pPr>
      <w:r>
        <w:t>PREGUNTAS FRECUENTES</w:t>
      </w:r>
    </w:p>
    <w:p w14:paraId="35B214F7" w14:textId="77777777" w:rsidR="006C513D" w:rsidRDefault="006C513D"/>
    <w:p w14:paraId="0BDB118A" w14:textId="77777777" w:rsidR="006C513D" w:rsidRDefault="006C513D">
      <w:r>
        <w:lastRenderedPageBreak/>
        <w:t>Si el visitante intenta enviar el formulario sin completar todos los campos, el navegador le muestra un aviso indicando qué campo falta. El sistema no procesa el formulario hasta que todos los campos obligatorios estén llenos.</w:t>
      </w:r>
    </w:p>
    <w:p w14:paraId="6E3C8B62" w14:textId="77777777" w:rsidR="006C513D" w:rsidRDefault="006C513D"/>
    <w:p w14:paraId="23BC2DE8" w14:textId="77777777" w:rsidR="006C513D" w:rsidRDefault="006C513D">
      <w:r>
        <w:t>Si el visitante escribe un correo con formato incorrecto, el navegador también lo detecta y muestra un aviso. Esto es para garantizar que la dirección de respuesta sea válida.</w:t>
      </w:r>
    </w:p>
    <w:p w14:paraId="0539E823" w14:textId="77777777" w:rsidR="006C513D" w:rsidRDefault="006C513D"/>
    <w:p w14:paraId="198B4BCD" w14:textId="77777777" w:rsidR="006C513D" w:rsidRDefault="006C513D">
      <w:r>
        <w:t>Si el visitante pulsa el botón de enviar varias veces seguidas, el botón se deshabilita después del primer clic para evitar envíos duplicados. Esto previene que lleguen mensajes repetidos al restaurante.</w:t>
      </w:r>
    </w:p>
    <w:p w14:paraId="0FE7BD16" w14:textId="77777777" w:rsidR="006C513D" w:rsidRDefault="006C513D"/>
    <w:p w14:paraId="484D9EA7" w14:textId="77777777" w:rsidR="006C513D" w:rsidRDefault="006C513D">
      <w:r>
        <w:t>Si el visitante no recibe respuesta después de varios días, puede intentar comunicarse por teléfono o WhatsApp, cuyos números aparecen en la columna izquierda.</w:t>
      </w:r>
    </w:p>
    <w:p w14:paraId="64CC4635" w14:textId="77777777" w:rsidR="006C513D" w:rsidRDefault="006C513D"/>
    <w:p w14:paraId="0BAE3B6B" w14:textId="77777777" w:rsidR="006C513D" w:rsidRDefault="006C513D">
      <w:r>
        <w:t>Si el visitante quiere enviar información muy extensa o adjuntar archivos, el formulario actual no lo permite. En ese caso debe usar el correo electrónico directamente.</w:t>
      </w:r>
    </w:p>
    <w:p w14:paraId="4234CF5B" w14:textId="77777777" w:rsidR="006C513D" w:rsidRDefault="006C513D"/>
    <w:p w14:paraId="7F03A7BA" w14:textId="1712A54C" w:rsidR="006C513D" w:rsidRDefault="006C513D" w:rsidP="006C513D">
      <w:pPr>
        <w:pStyle w:val="Prrafodelista"/>
        <w:numPr>
          <w:ilvl w:val="0"/>
          <w:numId w:val="1"/>
        </w:numPr>
      </w:pPr>
      <w:r>
        <w:t>RECOMENDACIONES DE USO</w:t>
      </w:r>
    </w:p>
    <w:p w14:paraId="4A468A53" w14:textId="77777777" w:rsidR="006C513D" w:rsidRDefault="006C513D"/>
    <w:p w14:paraId="0F356075" w14:textId="77777777" w:rsidR="006C513D" w:rsidRDefault="006C513D">
      <w:r>
        <w:t>Se recomienda a los visitantes seleccionar el asunto correcto al enviar un mensaje. Esto ayuda al restaurante a clasificar y responder más rápido.</w:t>
      </w:r>
    </w:p>
    <w:p w14:paraId="0DC214DD" w14:textId="77777777" w:rsidR="006C513D" w:rsidRDefault="006C513D"/>
    <w:p w14:paraId="69A72A24" w14:textId="77777777" w:rsidR="006C513D" w:rsidRDefault="006C513D">
      <w:r>
        <w:t>Se recomienda escribir mensajes claros y concisos. Si el mensaje es sobre una reserva, conviene incluir la fecha, la hora y la cantidad de personas en el cuerpo del mensaje.</w:t>
      </w:r>
    </w:p>
    <w:p w14:paraId="4D088856" w14:textId="77777777" w:rsidR="006C513D" w:rsidRDefault="006C513D"/>
    <w:p w14:paraId="5B631C3D" w14:textId="77777777" w:rsidR="006C513D" w:rsidRDefault="006C513D">
      <w:r>
        <w:lastRenderedPageBreak/>
        <w:t>Se recomienda escribir un correo electrónico al que se tenga acceso regular, porque esa es la vía por la que el restaurante responderá.</w:t>
      </w:r>
    </w:p>
    <w:p w14:paraId="043F3791" w14:textId="77777777" w:rsidR="006C513D" w:rsidRDefault="006C513D"/>
    <w:p w14:paraId="08435C45" w14:textId="77777777" w:rsidR="006C513D" w:rsidRDefault="006C513D">
      <w:r>
        <w:t>Se recomienda usar el número de WhatsApp para consultas rápidas y el correo electrónico para comunicaciones formales.</w:t>
      </w:r>
    </w:p>
    <w:p w14:paraId="1B376516" w14:textId="77777777" w:rsidR="006C513D" w:rsidRDefault="006C513D"/>
    <w:p w14:paraId="7183DE7C" w14:textId="247A4983" w:rsidR="006C513D" w:rsidRDefault="006C513D" w:rsidP="006C513D">
      <w:r>
        <w:t>Se recomienda revisar la carpeta de spam del correo si no se recibe respuesta del restaurante, porque algunas respuestas pueden caer ahí.</w:t>
      </w:r>
    </w:p>
    <w:p w14:paraId="3FC9FE47" w14:textId="77777777" w:rsidR="006C513D" w:rsidRDefault="006C513D"/>
    <w:p w14:paraId="272BF198" w14:textId="0262DA5F" w:rsidR="006C513D" w:rsidRDefault="006C513D" w:rsidP="006C513D">
      <w:r>
        <w:t>Fin del manual de usuario.</w:t>
      </w:r>
    </w:p>
    <w:p w14:paraId="40A49A85" w14:textId="77777777" w:rsidR="006C513D" w:rsidRDefault="006C513D"/>
    <w:p w14:paraId="05C8BE0E" w14:textId="25600F55" w:rsidR="006C513D" w:rsidRDefault="006C513D">
      <w:r>
        <w:t xml:space="preserve"> MANUAL 2: MANUAL DEL DESARROLLADOR — PÁGINA DE CONTACTO</w:t>
      </w:r>
    </w:p>
    <w:p w14:paraId="012FDB7B" w14:textId="77777777" w:rsidR="006C513D" w:rsidRDefault="006C513D"/>
    <w:p w14:paraId="2403C099" w14:textId="77777777" w:rsidR="006C513D" w:rsidRDefault="006C513D">
      <w:r>
        <w:t>Archivo: contacto.html</w:t>
      </w:r>
    </w:p>
    <w:p w14:paraId="3F0068ED" w14:textId="77777777" w:rsidR="006C513D" w:rsidRDefault="006C513D"/>
    <w:p w14:paraId="0DC62C0C" w14:textId="77777777" w:rsidR="006C513D" w:rsidRDefault="006C513D">
      <w:r>
        <w:t>Tipo: Documento técnico interno</w:t>
      </w:r>
    </w:p>
    <w:p w14:paraId="06947F5C" w14:textId="77777777" w:rsidR="006C513D" w:rsidRDefault="006C513D"/>
    <w:p w14:paraId="09E6AC57" w14:textId="77777777" w:rsidR="006C513D" w:rsidRDefault="006C513D">
      <w:r>
        <w:t>Dirigido a: Desarrolladores y personal de mantenimiento del sistema</w:t>
      </w:r>
    </w:p>
    <w:p w14:paraId="6AA80CD3" w14:textId="77777777" w:rsidR="006C513D" w:rsidRDefault="006C513D"/>
    <w:p w14:paraId="4C00EA98" w14:textId="697EB8C7" w:rsidR="006C513D" w:rsidRDefault="006C513D" w:rsidP="006C513D">
      <w:pPr>
        <w:pStyle w:val="Prrafodelista"/>
        <w:numPr>
          <w:ilvl w:val="0"/>
          <w:numId w:val="2"/>
        </w:numPr>
      </w:pPr>
      <w:r>
        <w:t>INTRODUCCIÓN Y PROPÓSITO</w:t>
      </w:r>
    </w:p>
    <w:p w14:paraId="5A34B14B" w14:textId="77777777" w:rsidR="006C513D" w:rsidRDefault="006C513D"/>
    <w:p w14:paraId="32826F8D" w14:textId="77777777" w:rsidR="006C513D" w:rsidRDefault="006C513D">
      <w:r>
        <w:t xml:space="preserve">Este documento describe la implementación técnica de la página de contacto del sistema del Restaurante Censa Gourmet. Su objetivo es servir como referencia para cualquier desarrollador que necesite modificar, extender o depurar esta página. Se asume que el lector tiene conocimientos básicos de HTML, CSS, JavaScript moderno y </w:t>
      </w:r>
      <w:proofErr w:type="spellStart"/>
      <w:r>
        <w:t>Supabase</w:t>
      </w:r>
      <w:proofErr w:type="spellEnd"/>
      <w:r>
        <w:t>.</w:t>
      </w:r>
    </w:p>
    <w:p w14:paraId="50FE3DE0" w14:textId="77777777" w:rsidR="006C513D" w:rsidRDefault="006C513D"/>
    <w:p w14:paraId="4498A96B" w14:textId="77777777" w:rsidR="006C513D" w:rsidRDefault="006C513D">
      <w:r>
        <w:t xml:space="preserve">La página de contacto es una de las páginas públicas del sitio, junto con la página de inicio, el menú, la historia y los horarios. Su función principal es mostrar la </w:t>
      </w:r>
      <w:r>
        <w:lastRenderedPageBreak/>
        <w:t>información de contacto del restaurante y permitir que los visitantes envíen mensajes por medio de un formulario que se guarda en la base de datos.</w:t>
      </w:r>
    </w:p>
    <w:p w14:paraId="43A4C20F" w14:textId="77777777" w:rsidR="006C513D" w:rsidRDefault="006C513D"/>
    <w:p w14:paraId="22B58607" w14:textId="40C5F8AB" w:rsidR="006C513D" w:rsidRDefault="006C513D" w:rsidP="006C513D">
      <w:pPr>
        <w:pStyle w:val="Prrafodelista"/>
        <w:numPr>
          <w:ilvl w:val="0"/>
          <w:numId w:val="2"/>
        </w:numPr>
      </w:pPr>
      <w:r>
        <w:t>TECNOLOGÍAS UTILIZADAS</w:t>
      </w:r>
    </w:p>
    <w:p w14:paraId="28E38672" w14:textId="77777777" w:rsidR="006C513D" w:rsidRDefault="006C513D"/>
    <w:p w14:paraId="3BA99D54" w14:textId="77777777" w:rsidR="006C513D" w:rsidRDefault="006C513D">
      <w:r>
        <w:t xml:space="preserve">El archivo está construido con HTML5 para la estructura, CSS3 externo cargado desde </w:t>
      </w:r>
      <w:proofErr w:type="spellStart"/>
      <w:r>
        <w:t>contacto.css</w:t>
      </w:r>
      <w:proofErr w:type="spellEnd"/>
      <w:r>
        <w:t xml:space="preserve"> para los estilos visuales, y JavaScript en un script tradicional cargado desde un CDN para la lógica de negocio.</w:t>
      </w:r>
    </w:p>
    <w:p w14:paraId="75057827" w14:textId="77777777" w:rsidR="006C513D" w:rsidRDefault="006C513D"/>
    <w:p w14:paraId="6DDF6BCC" w14:textId="77777777" w:rsidR="006C513D" w:rsidRDefault="006C513D">
      <w:r>
        <w:t xml:space="preserve">La comunicación con el </w:t>
      </w:r>
      <w:proofErr w:type="spellStart"/>
      <w:r>
        <w:t>backend</w:t>
      </w:r>
      <w:proofErr w:type="spellEnd"/>
      <w:r>
        <w:t xml:space="preserve"> se hace a través de la librería de </w:t>
      </w:r>
      <w:proofErr w:type="spellStart"/>
      <w:r>
        <w:t>Supabase</w:t>
      </w:r>
      <w:proofErr w:type="spellEnd"/>
      <w:r>
        <w:t xml:space="preserve"> cargada desde cdn.jsdelivr.net con la versión 2 (no ESM). La diferencia con otros archivos del sistema es que este no usa </w:t>
      </w:r>
      <w:proofErr w:type="spellStart"/>
      <w:r>
        <w:t>import</w:t>
      </w:r>
      <w:proofErr w:type="spellEnd"/>
      <w:r>
        <w:t xml:space="preserve"> de módulos, sino que aprovecha la variable global </w:t>
      </w:r>
      <w:proofErr w:type="spellStart"/>
      <w:r>
        <w:t>window.supabase</w:t>
      </w:r>
      <w:proofErr w:type="spellEnd"/>
      <w:r>
        <w:t>.</w:t>
      </w:r>
    </w:p>
    <w:p w14:paraId="2F376613" w14:textId="77777777" w:rsidR="006C513D" w:rsidRDefault="006C513D"/>
    <w:p w14:paraId="7B53AF34" w14:textId="77777777" w:rsidR="006C513D" w:rsidRDefault="006C513D">
      <w:r>
        <w:t xml:space="preserve">Las tipografías se cargan desde Google </w:t>
      </w:r>
      <w:proofErr w:type="spellStart"/>
      <w:r>
        <w:t>Fonts</w:t>
      </w:r>
      <w:proofErr w:type="spellEnd"/>
      <w:r>
        <w:t xml:space="preserve"> con </w:t>
      </w:r>
      <w:proofErr w:type="spellStart"/>
      <w:r>
        <w:t>Cormorant</w:t>
      </w:r>
      <w:proofErr w:type="spellEnd"/>
      <w:r>
        <w:t xml:space="preserve"> Garamond para títulos y Montserrat para el cuerpo. No se usa ningún </w:t>
      </w:r>
      <w:proofErr w:type="spellStart"/>
      <w:r>
        <w:t>framework</w:t>
      </w:r>
      <w:proofErr w:type="spellEnd"/>
      <w:r>
        <w:t xml:space="preserve"> de JavaScript.</w:t>
      </w:r>
    </w:p>
    <w:p w14:paraId="6E3D1FDC" w14:textId="77777777" w:rsidR="006C513D" w:rsidRDefault="006C513D"/>
    <w:p w14:paraId="39FC3F79" w14:textId="79449FA4" w:rsidR="006C513D" w:rsidRDefault="006C513D" w:rsidP="006C513D">
      <w:pPr>
        <w:pStyle w:val="Prrafodelista"/>
        <w:numPr>
          <w:ilvl w:val="0"/>
          <w:numId w:val="2"/>
        </w:numPr>
      </w:pPr>
      <w:r>
        <w:t>ESTRUCTURA DEL DOCUMENTO</w:t>
      </w:r>
    </w:p>
    <w:p w14:paraId="1D1BC4E0" w14:textId="77777777" w:rsidR="006C513D" w:rsidRDefault="006C513D"/>
    <w:p w14:paraId="4D5C7687" w14:textId="7233E420" w:rsidR="006C513D" w:rsidRDefault="006C513D">
      <w:r>
        <w:t xml:space="preserve">El archivo se divide en cuatro bloques principales. El &lt;head&gt; contiene los metadatos, las fuentes y el link a </w:t>
      </w:r>
      <w:proofErr w:type="spellStart"/>
      <w:r>
        <w:t>contacto.css</w:t>
      </w:r>
      <w:proofErr w:type="spellEnd"/>
      <w:r>
        <w:t>. El &lt;</w:t>
      </w:r>
      <w:proofErr w:type="spellStart"/>
      <w:r>
        <w:t>header</w:t>
      </w:r>
      <w:proofErr w:type="spellEnd"/>
      <w:r>
        <w:t>&gt; tiene el logotipo a la izquierda y la barra de navegación a la derecha que cambia según la sesión. El &lt;</w:t>
      </w:r>
      <w:proofErr w:type="spellStart"/>
      <w:r>
        <w:t>section</w:t>
      </w:r>
      <w:proofErr w:type="spellEnd"/>
      <w:r>
        <w:t xml:space="preserve"> </w:t>
      </w:r>
      <w:proofErr w:type="spellStart"/>
      <w:r>
        <w:t>class</w:t>
      </w:r>
      <w:proofErr w:type="spellEnd"/>
      <w:r>
        <w:t>=”</w:t>
      </w:r>
      <w:proofErr w:type="spellStart"/>
      <w:r>
        <w:t>hero</w:t>
      </w:r>
      <w:proofErr w:type="spellEnd"/>
      <w:r>
        <w:t>”&gt; contiene el título, el divisor, el mensaje introductorio y el bloque central con dos columnas: los datos de contacto y el formulario. El &lt;</w:t>
      </w:r>
      <w:proofErr w:type="spellStart"/>
      <w:r>
        <w:t>footer</w:t>
      </w:r>
      <w:proofErr w:type="spellEnd"/>
      <w:r>
        <w:t>&gt; contiene el copyright.</w:t>
      </w:r>
    </w:p>
    <w:p w14:paraId="6F3BF8E0" w14:textId="77777777" w:rsidR="006C513D" w:rsidRDefault="006C513D"/>
    <w:p w14:paraId="6AC78F6D" w14:textId="3A4B6FA8" w:rsidR="006C513D" w:rsidRDefault="006C513D">
      <w:r>
        <w:t xml:space="preserve">El bloque central está contenido en un &lt;div </w:t>
      </w:r>
      <w:proofErr w:type="spellStart"/>
      <w:r>
        <w:t>class</w:t>
      </w:r>
      <w:proofErr w:type="spellEnd"/>
      <w:r>
        <w:t>=”</w:t>
      </w:r>
      <w:proofErr w:type="spellStart"/>
      <w:r>
        <w:t>contact-wrapper</w:t>
      </w:r>
      <w:proofErr w:type="spellEnd"/>
      <w:r>
        <w:t xml:space="preserve">”&gt; que tiene dos hijos directos. El primero es &lt;div </w:t>
      </w:r>
      <w:proofErr w:type="spellStart"/>
      <w:r>
        <w:t>class</w:t>
      </w:r>
      <w:proofErr w:type="spellEnd"/>
      <w:r>
        <w:t>=”</w:t>
      </w:r>
      <w:proofErr w:type="spellStart"/>
      <w:r>
        <w:t>contact-info</w:t>
      </w:r>
      <w:proofErr w:type="spellEnd"/>
      <w:r>
        <w:t xml:space="preserve">”&gt;, que muestra los datos de ubicación, teléfonos y correo. El segundo es &lt;div </w:t>
      </w:r>
      <w:proofErr w:type="spellStart"/>
      <w:r>
        <w:t>class</w:t>
      </w:r>
      <w:proofErr w:type="spellEnd"/>
      <w:r>
        <w:t>=”</w:t>
      </w:r>
      <w:proofErr w:type="spellStart"/>
      <w:r>
        <w:t>contact-form-container</w:t>
      </w:r>
      <w:proofErr w:type="spellEnd"/>
      <w:r>
        <w:t>”&gt;, que contiene el formulario de contacto.</w:t>
      </w:r>
    </w:p>
    <w:p w14:paraId="04D63193" w14:textId="77777777" w:rsidR="006C513D" w:rsidRDefault="006C513D"/>
    <w:p w14:paraId="28389A50" w14:textId="77777777" w:rsidR="006C513D" w:rsidRDefault="006C513D">
      <w:r>
        <w:lastRenderedPageBreak/>
        <w:t xml:space="preserve">El formulario tiene el id </w:t>
      </w:r>
      <w:proofErr w:type="spellStart"/>
      <w:r>
        <w:t>formContacto</w:t>
      </w:r>
      <w:proofErr w:type="spellEnd"/>
      <w:r>
        <w:t xml:space="preserve"> y sus cuatro campos tienen </w:t>
      </w:r>
      <w:proofErr w:type="spellStart"/>
      <w:r>
        <w:t>ids</w:t>
      </w:r>
      <w:proofErr w:type="spellEnd"/>
      <w:r>
        <w:t xml:space="preserve"> nombre, email, asunto y mensaje. El botón de envío tiene la clase </w:t>
      </w:r>
      <w:proofErr w:type="spellStart"/>
      <w:r>
        <w:t>btn-submit</w:t>
      </w:r>
      <w:proofErr w:type="spellEnd"/>
      <w:r>
        <w:t xml:space="preserve"> y se selecciona con </w:t>
      </w:r>
      <w:proofErr w:type="spellStart"/>
      <w:r>
        <w:t>querySelector</w:t>
      </w:r>
      <w:proofErr w:type="spellEnd"/>
      <w:r>
        <w:t xml:space="preserve"> desde el script.</w:t>
      </w:r>
    </w:p>
    <w:p w14:paraId="7F37BCDF" w14:textId="77777777" w:rsidR="006C513D" w:rsidRDefault="006C513D"/>
    <w:p w14:paraId="1855B92A" w14:textId="7B075838" w:rsidR="006C513D" w:rsidRDefault="006C513D" w:rsidP="006C513D">
      <w:pPr>
        <w:pStyle w:val="Prrafodelista"/>
        <w:numPr>
          <w:ilvl w:val="0"/>
          <w:numId w:val="2"/>
        </w:numPr>
      </w:pPr>
      <w:r>
        <w:t>AUTENTICACIÓN Y NAVBAR DINÁMICO</w:t>
      </w:r>
    </w:p>
    <w:p w14:paraId="2BAD475E" w14:textId="77777777" w:rsidR="006C513D" w:rsidRDefault="006C513D"/>
    <w:p w14:paraId="3197A316" w14:textId="77777777" w:rsidR="006C513D" w:rsidRDefault="006C513D">
      <w:r>
        <w:t xml:space="preserve">Al cargar la página se ejecuta la función dentro del </w:t>
      </w:r>
      <w:proofErr w:type="spellStart"/>
      <w:r>
        <w:t>DOMContentLoaded</w:t>
      </w:r>
      <w:proofErr w:type="spellEnd"/>
      <w:r>
        <w:t xml:space="preserve">. Primero inicializa el cliente de </w:t>
      </w:r>
      <w:proofErr w:type="spellStart"/>
      <w:r>
        <w:t>Supabase</w:t>
      </w:r>
      <w:proofErr w:type="spellEnd"/>
      <w:r>
        <w:t xml:space="preserve"> con la URL y la clave pública. Después consulta la sesión activa con </w:t>
      </w:r>
      <w:proofErr w:type="spellStart"/>
      <w:r>
        <w:t>supabase.auth.getSession</w:t>
      </w:r>
      <w:proofErr w:type="spellEnd"/>
      <w:r>
        <w:t>().</w:t>
      </w:r>
    </w:p>
    <w:p w14:paraId="215856D7" w14:textId="77777777" w:rsidR="006C513D" w:rsidRDefault="006C513D"/>
    <w:p w14:paraId="55083365" w14:textId="77777777" w:rsidR="006C513D" w:rsidRDefault="006C513D">
      <w:r>
        <w:t xml:space="preserve">Si hay una sesión, obtiene el nombre y el rol del usuario. Primero intenta leerlos del </w:t>
      </w:r>
      <w:proofErr w:type="spellStart"/>
      <w:r>
        <w:t>localStorage</w:t>
      </w:r>
      <w:proofErr w:type="spellEnd"/>
      <w:r>
        <w:t xml:space="preserve">. Si no están, los consulta en la tabla usuarios y los guarda en el </w:t>
      </w:r>
      <w:proofErr w:type="spellStart"/>
      <w:r>
        <w:t>localStorage</w:t>
      </w:r>
      <w:proofErr w:type="spellEnd"/>
      <w:r>
        <w:t xml:space="preserve"> para futuras visitas.</w:t>
      </w:r>
    </w:p>
    <w:p w14:paraId="36A899DC" w14:textId="77777777" w:rsidR="006C513D" w:rsidRDefault="006C513D"/>
    <w:p w14:paraId="7D236389" w14:textId="77777777" w:rsidR="006C513D" w:rsidRDefault="006C513D">
      <w:r>
        <w:t xml:space="preserve">Después define un objeto </w:t>
      </w:r>
      <w:proofErr w:type="spellStart"/>
      <w:r>
        <w:t>panelesPorRol</w:t>
      </w:r>
      <w:proofErr w:type="spellEnd"/>
      <w:r>
        <w:t xml:space="preserve"> que asocia cada rol con la ruta de su panel correspondiente. Los roles son </w:t>
      </w:r>
      <w:proofErr w:type="spellStart"/>
      <w:r>
        <w:t>admin</w:t>
      </w:r>
      <w:proofErr w:type="spellEnd"/>
      <w:r>
        <w:t>, chef, mesero y cliente, y las rutas son admin.html, chef.html, mesero.html y cliente.html respectivamente. Si el rol no coincide con ninguno de esos, la ruta por defecto es menu.html.</w:t>
      </w:r>
    </w:p>
    <w:p w14:paraId="51AE7E12" w14:textId="77777777" w:rsidR="006C513D" w:rsidRDefault="006C513D"/>
    <w:p w14:paraId="2E2769C2" w14:textId="77777777" w:rsidR="006C513D" w:rsidRDefault="006C513D">
      <w:r>
        <w:t xml:space="preserve">Con esos datos, reconstruye el contenido del elemento </w:t>
      </w:r>
      <w:proofErr w:type="spellStart"/>
      <w:r>
        <w:t>header-nav</w:t>
      </w:r>
      <w:proofErr w:type="spellEnd"/>
      <w:r>
        <w:t xml:space="preserve"> inyectando un saludo personalizado, un botón para ir al panel y un botón para cerrar sesión. Después conecta el evento del botón de cerrar sesión para que llame a </w:t>
      </w:r>
      <w:proofErr w:type="spellStart"/>
      <w:r>
        <w:t>supabase.auth.signOut</w:t>
      </w:r>
      <w:proofErr w:type="spellEnd"/>
      <w:r>
        <w:t xml:space="preserve">(), limpie el </w:t>
      </w:r>
      <w:proofErr w:type="spellStart"/>
      <w:r>
        <w:t>localStorage</w:t>
      </w:r>
      <w:proofErr w:type="spellEnd"/>
      <w:r>
        <w:t xml:space="preserve"> y recargue la página.</w:t>
      </w:r>
    </w:p>
    <w:p w14:paraId="3910FC90" w14:textId="77777777" w:rsidR="006C513D" w:rsidRDefault="006C513D"/>
    <w:p w14:paraId="5BB5E5EB" w14:textId="77777777" w:rsidR="006C513D" w:rsidRDefault="006C513D">
      <w:r>
        <w:t xml:space="preserve">Si no hay sesión activa, el </w:t>
      </w:r>
      <w:proofErr w:type="spellStart"/>
      <w:r>
        <w:t>navbar</w:t>
      </w:r>
      <w:proofErr w:type="spellEnd"/>
      <w:r>
        <w:t xml:space="preserve"> permanece tal como está en el HTML original, con los botones de Iniciar Sesión y Registrarse.</w:t>
      </w:r>
    </w:p>
    <w:p w14:paraId="53D1FFB0" w14:textId="77777777" w:rsidR="006C513D" w:rsidRDefault="006C513D"/>
    <w:p w14:paraId="3A4AF3C8" w14:textId="33F42E2B" w:rsidR="006C513D" w:rsidRDefault="006C513D" w:rsidP="006C513D">
      <w:pPr>
        <w:pStyle w:val="Prrafodelista"/>
        <w:numPr>
          <w:ilvl w:val="0"/>
          <w:numId w:val="2"/>
        </w:numPr>
      </w:pPr>
      <w:r>
        <w:t>FORMULARIO DE CONTACTO</w:t>
      </w:r>
    </w:p>
    <w:p w14:paraId="68770842" w14:textId="77777777" w:rsidR="006C513D" w:rsidRDefault="006C513D"/>
    <w:p w14:paraId="3984CC8E" w14:textId="77777777" w:rsidR="006C513D" w:rsidRDefault="006C513D">
      <w:r>
        <w:lastRenderedPageBreak/>
        <w:t xml:space="preserve">El formulario de contacto tiene cuatro campos y un botón. Los campos nombre, email y asunto son obligatorios y tienen el atributo </w:t>
      </w:r>
      <w:proofErr w:type="spellStart"/>
      <w:r>
        <w:t>required</w:t>
      </w:r>
      <w:proofErr w:type="spellEnd"/>
      <w:r>
        <w:t xml:space="preserve"> en HTML. El campo mensaje también es obligatorio. El navegador valida que los campos no estén vacíos antes de permitir el envío.</w:t>
      </w:r>
    </w:p>
    <w:p w14:paraId="36A831BD" w14:textId="77777777" w:rsidR="006C513D" w:rsidRDefault="006C513D"/>
    <w:p w14:paraId="6D88E471" w14:textId="22A55DEB" w:rsidR="006C513D" w:rsidRDefault="006C513D">
      <w:r>
        <w:t xml:space="preserve">El campo de email tiene el atributo </w:t>
      </w:r>
      <w:proofErr w:type="spellStart"/>
      <w:r>
        <w:t>type</w:t>
      </w:r>
      <w:proofErr w:type="spellEnd"/>
      <w:r>
        <w:t>=”email” que activa la validación de formato del navegador. Esto significa que el navegador mostrará un aviso si el usuario escribe un correo que no tenga el formato correcto, por ejemplo sin el símbolo arroba o sin dominio.</w:t>
      </w:r>
    </w:p>
    <w:p w14:paraId="37B0B983" w14:textId="77777777" w:rsidR="006C513D" w:rsidRDefault="006C513D"/>
    <w:p w14:paraId="11C9B72D" w14:textId="77777777" w:rsidR="006C513D" w:rsidRDefault="006C513D">
      <w:r>
        <w:t>El campo de asunto es un &lt;</w:t>
      </w:r>
      <w:proofErr w:type="spellStart"/>
      <w:r>
        <w:t>select</w:t>
      </w:r>
      <w:proofErr w:type="spellEnd"/>
      <w:r>
        <w:t xml:space="preserve">&gt; con cinco opciones predefinidas más una opción de </w:t>
      </w:r>
      <w:proofErr w:type="spellStart"/>
      <w:r>
        <w:t>placeholder</w:t>
      </w:r>
      <w:proofErr w:type="spellEnd"/>
      <w:r>
        <w:t xml:space="preserve"> que está deshabilitada y seleccionada por defecto. Esto significa que el usuario no puede enviar el formulario sin seleccionar una opción real.</w:t>
      </w:r>
    </w:p>
    <w:p w14:paraId="0284F1FF" w14:textId="77777777" w:rsidR="006C513D" w:rsidRDefault="006C513D"/>
    <w:p w14:paraId="41448367" w14:textId="45F5EDD9" w:rsidR="006C513D" w:rsidRDefault="006C513D">
      <w:r>
        <w:t xml:space="preserve">El manejo del envío se hace con un </w:t>
      </w:r>
      <w:proofErr w:type="spellStart"/>
      <w:r>
        <w:t>event</w:t>
      </w:r>
      <w:proofErr w:type="spellEnd"/>
      <w:r>
        <w:t xml:space="preserve"> </w:t>
      </w:r>
      <w:proofErr w:type="spellStart"/>
      <w:r>
        <w:t>listener</w:t>
      </w:r>
      <w:proofErr w:type="spellEnd"/>
      <w:r>
        <w:t xml:space="preserve"> en el evento </w:t>
      </w:r>
      <w:proofErr w:type="spellStart"/>
      <w:r>
        <w:t>submit</w:t>
      </w:r>
      <w:proofErr w:type="spellEnd"/>
      <w:r>
        <w:t xml:space="preserve">. Cuando el usuario pulsa el botón, el </w:t>
      </w:r>
      <w:proofErr w:type="spellStart"/>
      <w:r>
        <w:t>handler</w:t>
      </w:r>
      <w:proofErr w:type="spellEnd"/>
      <w:r>
        <w:t xml:space="preserve"> primero llama a </w:t>
      </w:r>
      <w:proofErr w:type="spellStart"/>
      <w:r>
        <w:t>e.preventDefault</w:t>
      </w:r>
      <w:proofErr w:type="spellEnd"/>
      <w:r>
        <w:t>() para evitar que el navegador recargue la página. Después deshabilita el botón y cambia su texto a “Enviando…”.</w:t>
      </w:r>
    </w:p>
    <w:p w14:paraId="7C71CFFF" w14:textId="77777777" w:rsidR="006C513D" w:rsidRDefault="006C513D"/>
    <w:p w14:paraId="354568B7" w14:textId="77777777" w:rsidR="006C513D" w:rsidRDefault="006C513D">
      <w:r>
        <w:t xml:space="preserve">A continuación lee los valores de los cuatro campos y hace un </w:t>
      </w:r>
      <w:proofErr w:type="spellStart"/>
      <w:r>
        <w:t>insert</w:t>
      </w:r>
      <w:proofErr w:type="spellEnd"/>
      <w:r>
        <w:t xml:space="preserve"> en la tabla contacto de </w:t>
      </w:r>
      <w:proofErr w:type="spellStart"/>
      <w:r>
        <w:t>Supabase</w:t>
      </w:r>
      <w:proofErr w:type="spellEnd"/>
      <w:r>
        <w:t xml:space="preserve"> con esos valores. La tabla contacto debe tener las columnas nombre, email, asunto y mensaje.</w:t>
      </w:r>
    </w:p>
    <w:p w14:paraId="42CF10B8" w14:textId="77777777" w:rsidR="006C513D" w:rsidRDefault="006C513D"/>
    <w:p w14:paraId="1CC12D53" w14:textId="77777777" w:rsidR="006C513D" w:rsidRDefault="006C513D">
      <w:r>
        <w:t xml:space="preserve">Si el </w:t>
      </w:r>
      <w:proofErr w:type="spellStart"/>
      <w:r>
        <w:t>insert</w:t>
      </w:r>
      <w:proofErr w:type="spellEnd"/>
      <w:r>
        <w:t xml:space="preserve"> falla, muestra un </w:t>
      </w:r>
      <w:proofErr w:type="spellStart"/>
      <w:r>
        <w:t>alert</w:t>
      </w:r>
      <w:proofErr w:type="spellEnd"/>
      <w:r>
        <w:t xml:space="preserve"> con el mensaje de error y lo registra también en la consola con </w:t>
      </w:r>
      <w:proofErr w:type="spellStart"/>
      <w:r>
        <w:t>console.error</w:t>
      </w:r>
      <w:proofErr w:type="spellEnd"/>
      <w:r>
        <w:t xml:space="preserve">. Si el </w:t>
      </w:r>
      <w:proofErr w:type="spellStart"/>
      <w:r>
        <w:t>insert</w:t>
      </w:r>
      <w:proofErr w:type="spellEnd"/>
      <w:r>
        <w:t xml:space="preserve"> tiene éxito, muestra un </w:t>
      </w:r>
      <w:proofErr w:type="spellStart"/>
      <w:r>
        <w:t>alert</w:t>
      </w:r>
      <w:proofErr w:type="spellEnd"/>
      <w:r>
        <w:t xml:space="preserve"> de confirmación y limpia el formulario con </w:t>
      </w:r>
      <w:proofErr w:type="spellStart"/>
      <w:r>
        <w:t>form.reset</w:t>
      </w:r>
      <w:proofErr w:type="spellEnd"/>
      <w:r>
        <w:t>().</w:t>
      </w:r>
    </w:p>
    <w:p w14:paraId="39F491C2" w14:textId="77777777" w:rsidR="006C513D" w:rsidRDefault="006C513D"/>
    <w:p w14:paraId="768899B0" w14:textId="687F1F4E" w:rsidR="006C513D" w:rsidRDefault="006C513D">
      <w:r>
        <w:t>En ambos casos, al final del proceso restaura el botón habilitándolo de nuevo y cambiando su texto a “Enviar Mensaje”.</w:t>
      </w:r>
    </w:p>
    <w:p w14:paraId="18E2F325" w14:textId="77777777" w:rsidR="006C513D" w:rsidRDefault="006C513D"/>
    <w:p w14:paraId="55968F6F" w14:textId="6FE0D02B" w:rsidR="006C513D" w:rsidRDefault="006C513D" w:rsidP="006C513D">
      <w:pPr>
        <w:pStyle w:val="Prrafodelista"/>
        <w:numPr>
          <w:ilvl w:val="0"/>
          <w:numId w:val="2"/>
        </w:numPr>
      </w:pPr>
      <w:r>
        <w:t>ESTRUCTURA DE LA BASE DE DATOS</w:t>
      </w:r>
    </w:p>
    <w:p w14:paraId="0C09699F" w14:textId="77777777" w:rsidR="006C513D" w:rsidRDefault="006C513D"/>
    <w:p w14:paraId="6025B980" w14:textId="77777777" w:rsidR="006C513D" w:rsidRDefault="006C513D">
      <w:r>
        <w:t xml:space="preserve">La página utiliza una sola tabla además de las tablas estándar del sistema. La tabla contacto contiene las columnas nombre, email, asunto y mensaje, todas de tipo texto. Es probable que también tenga una columna id </w:t>
      </w:r>
      <w:proofErr w:type="spellStart"/>
      <w:r>
        <w:t>autoincremental</w:t>
      </w:r>
      <w:proofErr w:type="spellEnd"/>
      <w:r>
        <w:t xml:space="preserve"> y una columna </w:t>
      </w:r>
      <w:proofErr w:type="spellStart"/>
      <w:r>
        <w:t>created_at</w:t>
      </w:r>
      <w:proofErr w:type="spellEnd"/>
      <w:r>
        <w:t xml:space="preserve"> para registrar la fecha de envío, aunque no se usan en el código del formulario.</w:t>
      </w:r>
    </w:p>
    <w:p w14:paraId="224A3AF2" w14:textId="77777777" w:rsidR="006C513D" w:rsidRDefault="006C513D"/>
    <w:p w14:paraId="14C4086B" w14:textId="77777777" w:rsidR="006C513D" w:rsidRDefault="006C513D">
      <w:r>
        <w:t xml:space="preserve">La tabla usuarios se consulta solo si no hay datos en el </w:t>
      </w:r>
      <w:proofErr w:type="spellStart"/>
      <w:r>
        <w:t>localStorage</w:t>
      </w:r>
      <w:proofErr w:type="spellEnd"/>
      <w:r>
        <w:t>. Se leen las columnas nombre y rol filtrando por id igual al id del usuario autenticado.</w:t>
      </w:r>
    </w:p>
    <w:p w14:paraId="27E377EB" w14:textId="77777777" w:rsidR="006C513D" w:rsidRDefault="006C513D"/>
    <w:p w14:paraId="5C7C458A" w14:textId="4059F169" w:rsidR="006C513D" w:rsidRDefault="006C513D" w:rsidP="006C513D">
      <w:pPr>
        <w:pStyle w:val="Prrafodelista"/>
        <w:numPr>
          <w:ilvl w:val="0"/>
          <w:numId w:val="2"/>
        </w:numPr>
      </w:pPr>
      <w:r>
        <w:t>ESTÁNDARES DE DISEÑO</w:t>
      </w:r>
    </w:p>
    <w:p w14:paraId="2684B0CD" w14:textId="77777777" w:rsidR="006C513D" w:rsidRDefault="006C513D"/>
    <w:p w14:paraId="4B7F7101" w14:textId="77777777" w:rsidR="006C513D" w:rsidRDefault="006C513D">
      <w:r>
        <w:t>La página mantiene la estética general del sistema. Los colores principales son dorado en #d4af37, fondo oscuro en #0f0f0f, texto claro en #f5f0e8 y texto secundario en #b8b0a0. Las tarjetas de datos de contacto y del formulario tienen efecto de vidrio esmerilado con bordes finos dorados.</w:t>
      </w:r>
    </w:p>
    <w:p w14:paraId="731F069B" w14:textId="77777777" w:rsidR="006C513D" w:rsidRDefault="006C513D"/>
    <w:p w14:paraId="084D60F2" w14:textId="77777777" w:rsidR="006C513D" w:rsidRDefault="006C513D">
      <w:r>
        <w:t xml:space="preserve">Las tipografías son </w:t>
      </w:r>
      <w:proofErr w:type="spellStart"/>
      <w:r>
        <w:t>Cormorant</w:t>
      </w:r>
      <w:proofErr w:type="spellEnd"/>
      <w:r>
        <w:t xml:space="preserve"> Garamond para el título principal y Montserrat para el cuerpo. Los íconos son </w:t>
      </w:r>
      <w:proofErr w:type="spellStart"/>
      <w:r>
        <w:t>emojis</w:t>
      </w:r>
      <w:proofErr w:type="spellEnd"/>
      <w:r>
        <w:t xml:space="preserve"> de la fuente del sistema, lo cual simplifica el código pero limita la personalización visual.</w:t>
      </w:r>
    </w:p>
    <w:p w14:paraId="7433F9AD" w14:textId="77777777" w:rsidR="006C513D" w:rsidRDefault="006C513D"/>
    <w:p w14:paraId="08FE5E62" w14:textId="038281AA" w:rsidR="006C513D" w:rsidRDefault="006C513D" w:rsidP="006C513D">
      <w:pPr>
        <w:pStyle w:val="Prrafodelista"/>
        <w:numPr>
          <w:ilvl w:val="0"/>
          <w:numId w:val="2"/>
        </w:numPr>
      </w:pPr>
      <w:r>
        <w:t>DIFERENCIAS CON OTRAS PÁGINAS DEL SISTEMA</w:t>
      </w:r>
    </w:p>
    <w:p w14:paraId="217784BC" w14:textId="77777777" w:rsidR="006C513D" w:rsidRDefault="006C513D"/>
    <w:p w14:paraId="012BDD71" w14:textId="5F5E32C5" w:rsidR="006C513D" w:rsidRDefault="006C513D">
      <w:r>
        <w:t xml:space="preserve">Esta página tiene dos características que la diferencian de las demás. La primera es que usa </w:t>
      </w:r>
      <w:proofErr w:type="spellStart"/>
      <w:r>
        <w:t>Supabase</w:t>
      </w:r>
      <w:proofErr w:type="spellEnd"/>
      <w:r>
        <w:t xml:space="preserve"> con el patrón clásico de variable global en lugar del patrón de módulos ES6 que usan las páginas más recientes. Esto significa que se carga el script con &lt;script </w:t>
      </w:r>
      <w:proofErr w:type="spellStart"/>
      <w:r>
        <w:t>src</w:t>
      </w:r>
      <w:proofErr w:type="spellEnd"/>
      <w:r>
        <w:t xml:space="preserve">=”…supabase-js@2”&gt; y se accede a la librería a través de </w:t>
      </w:r>
      <w:proofErr w:type="spellStart"/>
      <w:r>
        <w:t>window.supabase.createClient</w:t>
      </w:r>
      <w:proofErr w:type="spellEnd"/>
      <w:r>
        <w:t>().</w:t>
      </w:r>
    </w:p>
    <w:p w14:paraId="0ADAF3EC" w14:textId="77777777" w:rsidR="006C513D" w:rsidRDefault="006C513D"/>
    <w:p w14:paraId="0CCC5D3C" w14:textId="77777777" w:rsidR="006C513D" w:rsidRDefault="006C513D">
      <w:r>
        <w:t xml:space="preserve">La segunda es que esta página no incluye el widget de ayuda con el botón de interrogación que sí está presente en las demás páginas. Si se quiere agregar, se </w:t>
      </w:r>
      <w:r>
        <w:lastRenderedPageBreak/>
        <w:t xml:space="preserve">puede usar el mismo patrón </w:t>
      </w:r>
      <w:proofErr w:type="spellStart"/>
      <w:r>
        <w:t>inline</w:t>
      </w:r>
      <w:proofErr w:type="spellEnd"/>
      <w:r>
        <w:t xml:space="preserve"> que se usa en otros archivos para evitar conflictos con la hoja de estilos externa.</w:t>
      </w:r>
    </w:p>
    <w:p w14:paraId="13421D15" w14:textId="5E9ABCA9" w:rsidR="006C513D" w:rsidRDefault="006C513D"/>
    <w:p w14:paraId="650D9363" w14:textId="77777777" w:rsidR="006C513D" w:rsidRDefault="006C513D"/>
    <w:sectPr w:rsidR="006C51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152B8"/>
    <w:multiLevelType w:val="hybridMultilevel"/>
    <w:tmpl w:val="FB4E832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9D87FCA"/>
    <w:multiLevelType w:val="hybridMultilevel"/>
    <w:tmpl w:val="7C9E1C9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55790029">
    <w:abstractNumId w:val="1"/>
  </w:num>
  <w:num w:numId="2" w16cid:durableId="568462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D"/>
    <w:rsid w:val="006C513D"/>
    <w:rsid w:val="00950C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68AE79B"/>
  <w15:chartTrackingRefBased/>
  <w15:docId w15:val="{25F10BF0-83F7-E04A-9455-F84C3463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51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51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51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51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51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51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51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1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51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51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51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51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51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51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51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513D"/>
    <w:rPr>
      <w:rFonts w:eastAsiaTheme="majorEastAsia" w:cstheme="majorBidi"/>
      <w:color w:val="272727" w:themeColor="text1" w:themeTint="D8"/>
    </w:rPr>
  </w:style>
  <w:style w:type="paragraph" w:styleId="Ttulo">
    <w:name w:val="Title"/>
    <w:basedOn w:val="Normal"/>
    <w:next w:val="Normal"/>
    <w:link w:val="TtuloCar"/>
    <w:uiPriority w:val="10"/>
    <w:qFormat/>
    <w:rsid w:val="006C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51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51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51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513D"/>
    <w:pPr>
      <w:spacing w:before="160"/>
      <w:jc w:val="center"/>
    </w:pPr>
    <w:rPr>
      <w:i/>
      <w:iCs/>
      <w:color w:val="404040" w:themeColor="text1" w:themeTint="BF"/>
    </w:rPr>
  </w:style>
  <w:style w:type="character" w:customStyle="1" w:styleId="CitaCar">
    <w:name w:val="Cita Car"/>
    <w:basedOn w:val="Fuentedeprrafopredeter"/>
    <w:link w:val="Cita"/>
    <w:uiPriority w:val="29"/>
    <w:rsid w:val="006C513D"/>
    <w:rPr>
      <w:i/>
      <w:iCs/>
      <w:color w:val="404040" w:themeColor="text1" w:themeTint="BF"/>
    </w:rPr>
  </w:style>
  <w:style w:type="paragraph" w:styleId="Prrafodelista">
    <w:name w:val="List Paragraph"/>
    <w:basedOn w:val="Normal"/>
    <w:uiPriority w:val="34"/>
    <w:qFormat/>
    <w:rsid w:val="006C513D"/>
    <w:pPr>
      <w:ind w:left="720"/>
      <w:contextualSpacing/>
    </w:pPr>
  </w:style>
  <w:style w:type="character" w:styleId="nfasisintenso">
    <w:name w:val="Intense Emphasis"/>
    <w:basedOn w:val="Fuentedeprrafopredeter"/>
    <w:uiPriority w:val="21"/>
    <w:qFormat/>
    <w:rsid w:val="006C513D"/>
    <w:rPr>
      <w:i/>
      <w:iCs/>
      <w:color w:val="0F4761" w:themeColor="accent1" w:themeShade="BF"/>
    </w:rPr>
  </w:style>
  <w:style w:type="paragraph" w:styleId="Citadestacada">
    <w:name w:val="Intense Quote"/>
    <w:basedOn w:val="Normal"/>
    <w:next w:val="Normal"/>
    <w:link w:val="CitadestacadaCar"/>
    <w:uiPriority w:val="30"/>
    <w:qFormat/>
    <w:rsid w:val="006C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513D"/>
    <w:rPr>
      <w:i/>
      <w:iCs/>
      <w:color w:val="0F4761" w:themeColor="accent1" w:themeShade="BF"/>
    </w:rPr>
  </w:style>
  <w:style w:type="character" w:styleId="Referenciaintensa">
    <w:name w:val="Intense Reference"/>
    <w:basedOn w:val="Fuentedeprrafopredeter"/>
    <w:uiPriority w:val="32"/>
    <w:qFormat/>
    <w:rsid w:val="006C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2546</Words>
  <Characters>14005</Characters>
  <Application>Microsoft Office Word</Application>
  <DocSecurity>0</DocSecurity>
  <Lines>116</Lines>
  <Paragraphs>33</Paragraphs>
  <ScaleCrop>false</ScaleCrop>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2</cp:revision>
  <dcterms:created xsi:type="dcterms:W3CDTF">2026-10-04T16:50:00Z</dcterms:created>
  <dcterms:modified xsi:type="dcterms:W3CDTF">2026-10-04T16:50:00Z</dcterms:modified>
</cp:coreProperties>
</file>