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7B7D2" w14:textId="7E1F2DB6" w:rsidR="00914E98" w:rsidRDefault="00914E98" w:rsidP="00914E98"/>
    <w:p w14:paraId="6A73D0B9" w14:textId="77777777" w:rsidR="00914E98" w:rsidRDefault="00914E98" w:rsidP="00914E98"/>
    <w:p w14:paraId="781B3673" w14:textId="0D29944F" w:rsidR="00914E98" w:rsidRDefault="00914E98" w:rsidP="00914E98">
      <w:r>
        <w:t xml:space="preserve"> MANUAL 1: MANUAL DE USUARIO — PÁGINA "NUESTRA HISTORIA"</w:t>
      </w:r>
    </w:p>
    <w:p w14:paraId="4704D389" w14:textId="77777777" w:rsidR="00914E98" w:rsidRDefault="00914E98" w:rsidP="00914E98"/>
    <w:p w14:paraId="1F340F0E" w14:textId="77777777" w:rsidR="00914E98" w:rsidRDefault="00914E98" w:rsidP="00914E98">
      <w:r>
        <w:t>Archivo: historia.html</w:t>
      </w:r>
    </w:p>
    <w:p w14:paraId="2B324F39" w14:textId="77777777" w:rsidR="00914E98" w:rsidRDefault="00914E98" w:rsidP="00914E98"/>
    <w:p w14:paraId="44160DF5" w14:textId="77777777" w:rsidR="00914E98" w:rsidRDefault="00914E98" w:rsidP="00914E98">
      <w:r>
        <w:t>Tipo de página: Página pública informativa</w:t>
      </w:r>
    </w:p>
    <w:p w14:paraId="1D223816" w14:textId="77777777" w:rsidR="00914E98" w:rsidRDefault="00914E98" w:rsidP="00914E98"/>
    <w:p w14:paraId="44CE73CA" w14:textId="77777777" w:rsidR="00914E98" w:rsidRDefault="00914E98" w:rsidP="00914E98">
      <w:r>
        <w:t>Dirigido a: Clientes, visitantes y cualquier persona interesada en conocer el restaurante</w:t>
      </w:r>
    </w:p>
    <w:p w14:paraId="20EB2CC4" w14:textId="4298E1E7" w:rsidR="00914E98" w:rsidRDefault="00914E98" w:rsidP="00914E98"/>
    <w:p w14:paraId="79211D96" w14:textId="77777777" w:rsidR="00914E98" w:rsidRDefault="00914E98" w:rsidP="00914E98"/>
    <w:p w14:paraId="06790127" w14:textId="77777777" w:rsidR="00914E98" w:rsidRDefault="00914E98" w:rsidP="00914E98">
      <w:r>
        <w:t>1. ¿QUÉ ES ESTA PÁGINA?</w:t>
      </w:r>
    </w:p>
    <w:p w14:paraId="6B2DD9CE" w14:textId="77777777" w:rsidR="00914E98" w:rsidRDefault="00914E98" w:rsidP="00914E98"/>
    <w:p w14:paraId="5909AD38" w14:textId="77777777" w:rsidR="00914E98" w:rsidRDefault="00914E98" w:rsidP="00914E98">
      <w:r>
        <w:t>La página "Nuestra Historia" es una pantalla pública del sitio web del Restaurante Censa Gourmet que presenta la trayectoria, los valores y la identidad de la marca. Su objetivo es que cualquier visitante, ya sea un cliente frecuente o alguien que llega por primera vez al sitio, pueda conocer quién está detrás del restaurante, cómo nació el proyecto y cuáles son los principios que lo guían. No requiere iniciar sesión ni tener cuenta creada, así que cualquier persona que entre al sitio puede leerla con total libertad.</w:t>
      </w:r>
    </w:p>
    <w:p w14:paraId="63472112" w14:textId="77777777" w:rsidR="00914E98" w:rsidRDefault="00914E98" w:rsidP="00914E98"/>
    <w:p w14:paraId="3ACCA6AD" w14:textId="77777777" w:rsidR="00914E98" w:rsidRDefault="00914E98" w:rsidP="00914E98">
      <w:r>
        <w:t>El diseño mantiene la misma línea visual del sistema: fondo oscuro con detalles dorados, tipografías elegantes y tarjetas con efecto de vidrio esmerilado. La idea es que el visitante sienta que entra a un espacio cuidado y sofisticado, donde cada detalle está pensado para transmitir la identidad de alta cocina que caracteriza a Censa Gourmet.</w:t>
      </w:r>
    </w:p>
    <w:p w14:paraId="58230D58" w14:textId="77777777" w:rsidR="00914E98" w:rsidRDefault="00914E98" w:rsidP="00914E98"/>
    <w:p w14:paraId="53C3C248" w14:textId="77777777" w:rsidR="00914E98" w:rsidRDefault="00914E98" w:rsidP="00914E98">
      <w:r>
        <w:t xml:space="preserve">La página está pensada como una lectura narrativa. Se lee de arriba hacia abajo, en bloques separados por secciones, y no tiene formularios ni botones de acción más </w:t>
      </w:r>
      <w:r>
        <w:lastRenderedPageBreak/>
        <w:t>allá de los enlaces de navegación del encabezado. Es un espacio para contar la historia del restaurante con calma y elegancia.</w:t>
      </w:r>
    </w:p>
    <w:p w14:paraId="00DF6F2C" w14:textId="608432CA" w:rsidR="00914E98" w:rsidRDefault="00914E98" w:rsidP="00914E98"/>
    <w:p w14:paraId="16B8903A" w14:textId="77777777" w:rsidR="00914E98" w:rsidRDefault="00914E98" w:rsidP="00914E98"/>
    <w:p w14:paraId="4181BF1D" w14:textId="77777777" w:rsidR="00914E98" w:rsidRDefault="00914E98" w:rsidP="00914E98">
      <w:r>
        <w:t>2. ELEMENTOS QUE APARECEN EN PANTALLA</w:t>
      </w:r>
    </w:p>
    <w:p w14:paraId="298D89CD" w14:textId="77777777" w:rsidR="00914E98" w:rsidRDefault="00914E98" w:rsidP="00914E98"/>
    <w:p w14:paraId="35EC3991" w14:textId="77777777" w:rsidR="00914E98" w:rsidRDefault="00914E98" w:rsidP="00914E98">
      <w:r>
        <w:t>En la parte superior aparece el encabezado con el logotipo "Censa Gourmet" a la izquierda, que al pulsarlo lleva a la página de inicio. A la derecha hay una barra de navegación con cuatro enlaces: Inicio, Menú, Nuestra Historia y Contacto. El enlace de Nuestra Historia aparece resaltado en color dorado para indicar que es la página actual. Los demás enlaces llevan a las páginas correspondientes del sitio.</w:t>
      </w:r>
    </w:p>
    <w:p w14:paraId="42693D14" w14:textId="77777777" w:rsidR="00914E98" w:rsidRDefault="00914E98" w:rsidP="00914E98"/>
    <w:p w14:paraId="5A58F417" w14:textId="77777777" w:rsidR="00914E98" w:rsidRDefault="00914E98" w:rsidP="00914E98">
      <w:r>
        <w:t xml:space="preserve">Debajo del encabezado aparece la sección principal o </w:t>
      </w:r>
      <w:proofErr w:type="spellStart"/>
      <w:r>
        <w:t>hero</w:t>
      </w:r>
      <w:proofErr w:type="spellEnd"/>
      <w:r>
        <w:t xml:space="preserve"> con el título "El Sabor de la Innovación" y un subtítulo que explica la filosofía del restaurante: donde la tradición culinaria se encuentra con la tecnología de vanguardia. Esta sección sirve como introducción y captura la esencia del mensaje que se desarrolla en los bloques siguientes.</w:t>
      </w:r>
    </w:p>
    <w:p w14:paraId="21990FAB" w14:textId="77777777" w:rsidR="00914E98" w:rsidRDefault="00914E98" w:rsidP="00914E98"/>
    <w:p w14:paraId="07FAC986" w14:textId="77777777" w:rsidR="00914E98" w:rsidRDefault="00914E98" w:rsidP="00914E98">
      <w:r>
        <w:t>Después empieza el contenido principal, dividido en varias secciones. La primera se titula "Nuestra Historia" y cuenta el origen del restaurante en 2024, cuando un grupo de chefs y tecnólogos decidieron revolucionar la forma de vivir la experiencia de alta cocina. La segunda se titula "¿Quiénes Somos y Qué Hacemos?" y describe el equipo humano y la filosofía de servicio, incluyendo el uso de un sistema de comandas inteligente que permite coordinar al personal con precisión.</w:t>
      </w:r>
    </w:p>
    <w:p w14:paraId="3B11C836" w14:textId="77777777" w:rsidR="00914E98" w:rsidRDefault="00914E98" w:rsidP="00914E98"/>
    <w:p w14:paraId="343A91BD" w14:textId="77777777" w:rsidR="00914E98" w:rsidRDefault="00914E98" w:rsidP="00914E98">
      <w:r>
        <w:t>A continuación aparece un bloque con dos tarjetas lado a lado. La tarjeta izquierda se titula "Nuestra Misión" y describe el compromiso del restaurante con el deleite del cliente a través de platillos excepcionales y servicio impecable. La tarjeta derecha se titula "Nuestra Visión" y describe la meta de convertirse en el referente de la región para 2028, siendo pioneros en la integración de tecnología y hospitalidad.</w:t>
      </w:r>
    </w:p>
    <w:p w14:paraId="45F5DC7F" w14:textId="77777777" w:rsidR="00914E98" w:rsidRDefault="00914E98" w:rsidP="00914E98"/>
    <w:p w14:paraId="0418D001" w14:textId="77777777" w:rsidR="00914E98" w:rsidRDefault="00914E98" w:rsidP="00914E98">
      <w:r>
        <w:lastRenderedPageBreak/>
        <w:t>Finalmente aparece la sección "Nuestros Valores", que muestra cuatro columnas con íconos y títulos. Los valores son Pasión, Excelencia, Innovación y Empatía, y cada uno viene acompañado de una frase corta que resume su significado.</w:t>
      </w:r>
    </w:p>
    <w:p w14:paraId="46F05E00" w14:textId="77777777" w:rsidR="00914E98" w:rsidRDefault="00914E98" w:rsidP="00914E98"/>
    <w:p w14:paraId="0E530337" w14:textId="77777777" w:rsidR="00914E98" w:rsidRDefault="00914E98" w:rsidP="00914E98">
      <w:r>
        <w:t>En la parte inferior de la página aparece el pie de página con el texto del copyright.</w:t>
      </w:r>
    </w:p>
    <w:p w14:paraId="7C4B4BEC" w14:textId="19CEB79D" w:rsidR="00914E98" w:rsidRDefault="00914E98" w:rsidP="00914E98"/>
    <w:p w14:paraId="6FAC89D4" w14:textId="77777777" w:rsidR="00914E98" w:rsidRDefault="00914E98" w:rsidP="00914E98">
      <w:r>
        <w:t>3. CÓMO NAVEGAR POR LA PÁGINA</w:t>
      </w:r>
    </w:p>
    <w:p w14:paraId="493075D6" w14:textId="77777777" w:rsidR="00914E98" w:rsidRDefault="00914E98" w:rsidP="00914E98"/>
    <w:p w14:paraId="63257B44" w14:textId="77777777" w:rsidR="00914E98" w:rsidRDefault="00914E98" w:rsidP="00914E98">
      <w:r>
        <w:t>El uso de esta página es muy sencillo porque es de solo lectura. El visitante simplemente se desplaza hacia abajo para leer las secciones en orden. No hay formularios, botones de acción ni campos editables.</w:t>
      </w:r>
    </w:p>
    <w:p w14:paraId="2FF6C874" w14:textId="77777777" w:rsidR="00914E98" w:rsidRDefault="00914E98" w:rsidP="00914E98"/>
    <w:p w14:paraId="2974E16F" w14:textId="77777777" w:rsidR="00914E98" w:rsidRDefault="00914E98" w:rsidP="00914E98">
      <w:r>
        <w:t>En el encabezado, el visitante puede usar la barra de navegación para moverse a otras partes del sitio. Al pulsar Inicio vuelve a la página principal. Al pulsar Menú va al menú público del restaurante. Al pulsar Contacto va a la página de contacto. El enlace Nuestra Historia ya está activo, así que no es necesario pulsarlo.</w:t>
      </w:r>
    </w:p>
    <w:p w14:paraId="03F92A42" w14:textId="77777777" w:rsidR="00914E98" w:rsidRDefault="00914E98" w:rsidP="00914E98"/>
    <w:p w14:paraId="08D6CBAB" w14:textId="77777777" w:rsidR="00914E98" w:rsidRDefault="00914E98" w:rsidP="00914E98">
      <w:r>
        <w:t>El logotipo "Censa Gourmet" de la esquina superior izquierda también funciona como enlace a la página de inicio, lo cual es un patrón común en los sitios web.</w:t>
      </w:r>
    </w:p>
    <w:p w14:paraId="2804758F" w14:textId="2A2A51FF" w:rsidR="00914E98" w:rsidRDefault="00914E98" w:rsidP="00914E98"/>
    <w:p w14:paraId="4E1EB681" w14:textId="77777777" w:rsidR="00914E98" w:rsidRDefault="00914E98" w:rsidP="00914E98">
      <w:r>
        <w:t>4. COMPORTAMIENTO EN DIFERENTES DISPOSITIVOS</w:t>
      </w:r>
    </w:p>
    <w:p w14:paraId="0B4C5E9D" w14:textId="77777777" w:rsidR="00914E98" w:rsidRDefault="00914E98" w:rsidP="00914E98"/>
    <w:p w14:paraId="0BD66828" w14:textId="77777777" w:rsidR="00914E98" w:rsidRDefault="00914E98" w:rsidP="00914E98">
      <w:r>
        <w:t>La página está diseñada para verse bien en cualquier dispositivo. En computadoras de escritorio y laptops, las secciones se distribuyen en bloques amplios y cómodos de leer, con márgenes generosos a los lados. Las tarjetas de misión y visión aparecen lado a lado en la parte central, y los cuatro valores aparecen en columnas horizontales.</w:t>
      </w:r>
    </w:p>
    <w:p w14:paraId="3B668612" w14:textId="77777777" w:rsidR="00914E98" w:rsidRDefault="00914E98" w:rsidP="00914E98"/>
    <w:p w14:paraId="67323B93" w14:textId="77777777" w:rsidR="00914E98" w:rsidRDefault="00914E98" w:rsidP="00914E98">
      <w:r>
        <w:t xml:space="preserve">En </w:t>
      </w:r>
      <w:proofErr w:type="spellStart"/>
      <w:r>
        <w:t>tablets</w:t>
      </w:r>
      <w:proofErr w:type="spellEnd"/>
      <w:r>
        <w:t xml:space="preserve"> y celulares, el contenido se adapta para que todo sea legible sin hacer zoom. Las tarjetas de misión y visión se apilan verticalmente, mostrando primero la </w:t>
      </w:r>
      <w:r>
        <w:lastRenderedPageBreak/>
        <w:t>misión y luego la visión. Los cuatro valores se distribuyen en una cuadrícula de dos columnas o una sola columna según el ancho disponible. El texto conserva un tamaño legible y los márgenes laterales se reducen para aprovechar mejor el espacio.</w:t>
      </w:r>
    </w:p>
    <w:p w14:paraId="0D246AD8" w14:textId="77777777" w:rsidR="00914E98" w:rsidRDefault="00914E98" w:rsidP="00914E98"/>
    <w:p w14:paraId="49239E49" w14:textId="77777777" w:rsidR="00914E98" w:rsidRDefault="00914E98" w:rsidP="00914E98">
      <w:r>
        <w:t>El encabezado también se adapta. En pantallas grandes, el logotipo y la barra de navegación aparecen en la misma fila. En pantallas pequeñas, la barra de navegación se muestra debajo del logotipo, ocupando todo el ancho disponible.</w:t>
      </w:r>
    </w:p>
    <w:p w14:paraId="148074CC" w14:textId="27111891" w:rsidR="00914E98" w:rsidRDefault="00914E98" w:rsidP="00914E98"/>
    <w:p w14:paraId="1F0D6B63" w14:textId="77777777" w:rsidR="00914E98" w:rsidRDefault="00914E98" w:rsidP="00914E98"/>
    <w:p w14:paraId="60DD6E0F" w14:textId="77777777" w:rsidR="00914E98" w:rsidRDefault="00914E98" w:rsidP="00914E98">
      <w:r>
        <w:t>5. PREGUNTAS FRECUENTES</w:t>
      </w:r>
    </w:p>
    <w:p w14:paraId="29D41F06" w14:textId="77777777" w:rsidR="00914E98" w:rsidRDefault="00914E98" w:rsidP="00914E98"/>
    <w:p w14:paraId="49B70065" w14:textId="77777777" w:rsidR="00914E98" w:rsidRDefault="00914E98" w:rsidP="00914E98">
      <w:r>
        <w:t>Si el visitante no puede ver el texto de alguna sección, puede ser un problema de contraste con el fondo oscuro. En ese caso conviene revisar el brillo de la pantalla del dispositivo o probar en otro navegador.</w:t>
      </w:r>
    </w:p>
    <w:p w14:paraId="0C970D05" w14:textId="77777777" w:rsidR="00914E98" w:rsidRDefault="00914E98" w:rsidP="00914E98"/>
    <w:p w14:paraId="19DB22A1" w14:textId="77777777" w:rsidR="00914E98" w:rsidRDefault="00914E98" w:rsidP="00914E98">
      <w:r>
        <w:t>Si los enlaces del encabezado no funcionan, es probable que las páginas de destino no estén subidas al servidor o que las rutas estén mal escritas. Conviene verificar con el administrador del sitio.</w:t>
      </w:r>
    </w:p>
    <w:p w14:paraId="06CC3B9B" w14:textId="77777777" w:rsidR="00914E98" w:rsidRDefault="00914E98" w:rsidP="00914E98"/>
    <w:p w14:paraId="641756DD" w14:textId="77777777" w:rsidR="00914E98" w:rsidRDefault="00914E98" w:rsidP="00914E98">
      <w:r>
        <w:t>Esta página no guarda datos del visitante ni interactúa con ninguna base de datos, así que no hay riesgo de privacidad al navegar por ella.</w:t>
      </w:r>
    </w:p>
    <w:p w14:paraId="6E6C46E8" w14:textId="77777777" w:rsidR="00914E98" w:rsidRDefault="00914E98" w:rsidP="00914E98"/>
    <w:p w14:paraId="4AE91E54" w14:textId="77777777" w:rsidR="00914E98" w:rsidRDefault="00914E98" w:rsidP="00914E98">
      <w:r>
        <w:t xml:space="preserve">Si el visitante quiere hacer una reserva o enviar un mensaje al restaurante, debe usar las páginas de menú, </w:t>
      </w:r>
      <w:proofErr w:type="spellStart"/>
      <w:r>
        <w:t>login</w:t>
      </w:r>
      <w:proofErr w:type="spellEnd"/>
      <w:r>
        <w:t xml:space="preserve"> o contacto, no esta página.</w:t>
      </w:r>
    </w:p>
    <w:p w14:paraId="5F45BCE2" w14:textId="77777777" w:rsidR="008327CE" w:rsidRDefault="008327CE" w:rsidP="00914E98"/>
    <w:p w14:paraId="52841BAC" w14:textId="77777777" w:rsidR="00914E98" w:rsidRDefault="00914E98" w:rsidP="00914E98">
      <w:r>
        <w:t>6. RECOMENDACIONES DE USO</w:t>
      </w:r>
    </w:p>
    <w:p w14:paraId="312673F8" w14:textId="77777777" w:rsidR="00914E98" w:rsidRDefault="00914E98" w:rsidP="00914E98"/>
    <w:p w14:paraId="2B3BCCCF" w14:textId="77777777" w:rsidR="00914E98" w:rsidRDefault="00914E98" w:rsidP="00914E98">
      <w:r>
        <w:t>Se recomienda leer la página completa de arriba hacia abajo para entender la narrativa que se construye en cada sección. Cada bloque agrega información sobre el anterior y en conjunto forman la identidad del restaurante.</w:t>
      </w:r>
    </w:p>
    <w:p w14:paraId="302CE144" w14:textId="77777777" w:rsidR="00914E98" w:rsidRDefault="00914E98" w:rsidP="00914E98"/>
    <w:p w14:paraId="44CAACCB" w14:textId="77777777" w:rsidR="00914E98" w:rsidRDefault="00914E98" w:rsidP="00914E98">
      <w:r>
        <w:t>Se recomienda compartir esta página con personas que no conozcan el restaurante. Es una excelente carta de presentación porque transmite los valores y la propuesta de valor de Censa Gourmet.</w:t>
      </w:r>
    </w:p>
    <w:p w14:paraId="2E53BF57" w14:textId="77777777" w:rsidR="00914E98" w:rsidRDefault="00914E98" w:rsidP="00914E98"/>
    <w:p w14:paraId="5DE02D0B" w14:textId="77777777" w:rsidR="00914E98" w:rsidRDefault="00914E98" w:rsidP="00914E98">
      <w:r>
        <w:t>Se recomienda usar esta página como referencia antes de visitar el restaurante. Ayuda a entender el enfoque de alta cocina y tecnología que caracteriza al lugar.</w:t>
      </w:r>
    </w:p>
    <w:p w14:paraId="7C2CE0ED" w14:textId="77777777" w:rsidR="00914E98" w:rsidRDefault="00914E98" w:rsidP="00914E98"/>
    <w:p w14:paraId="60BDCD72" w14:textId="77777777" w:rsidR="00914E98" w:rsidRDefault="00914E98" w:rsidP="00914E98">
      <w:r>
        <w:t>Si el restaurante actualiza su historia o cambia sus metas a futuro, conviene actualizar también esta página para que refleje la situación actual.</w:t>
      </w:r>
    </w:p>
    <w:p w14:paraId="71087DAD" w14:textId="7AC4274F" w:rsidR="00914E98" w:rsidRDefault="00914E98" w:rsidP="00914E98"/>
    <w:p w14:paraId="6DCA4B42" w14:textId="77777777" w:rsidR="00914E98" w:rsidRDefault="00914E98" w:rsidP="00914E98"/>
    <w:p w14:paraId="04B61519" w14:textId="77777777" w:rsidR="00914E98" w:rsidRDefault="00914E98" w:rsidP="00914E98">
      <w:r>
        <w:t>Fin del manual de usuario.</w:t>
      </w:r>
    </w:p>
    <w:p w14:paraId="2A6E3E6B" w14:textId="76B61578" w:rsidR="00914E98" w:rsidRDefault="00914E98" w:rsidP="00914E98"/>
    <w:p w14:paraId="625D5F44" w14:textId="77777777" w:rsidR="00914E98" w:rsidRDefault="00914E98" w:rsidP="00914E98"/>
    <w:p w14:paraId="331CB016" w14:textId="044CA3FC" w:rsidR="00914E98" w:rsidRDefault="00914E98" w:rsidP="00914E98">
      <w:r>
        <w:t xml:space="preserve"> MANUAL 2: MANUAL DEL DESARROLLADOR — PÁGINA "NUESTRA HISTORIA"</w:t>
      </w:r>
    </w:p>
    <w:p w14:paraId="6E9C038C" w14:textId="77777777" w:rsidR="00914E98" w:rsidRDefault="00914E98" w:rsidP="00914E98"/>
    <w:p w14:paraId="7240FD9A" w14:textId="77777777" w:rsidR="00914E98" w:rsidRDefault="00914E98" w:rsidP="00914E98">
      <w:r>
        <w:t>Archivo: historia.html</w:t>
      </w:r>
    </w:p>
    <w:p w14:paraId="424E04CA" w14:textId="77777777" w:rsidR="00914E98" w:rsidRDefault="00914E98" w:rsidP="00914E98"/>
    <w:p w14:paraId="461A9F5C" w14:textId="77777777" w:rsidR="00914E98" w:rsidRDefault="00914E98" w:rsidP="00914E98">
      <w:r>
        <w:t>Tipo: Documento técnico interno</w:t>
      </w:r>
    </w:p>
    <w:p w14:paraId="06606E6F" w14:textId="77777777" w:rsidR="00914E98" w:rsidRDefault="00914E98" w:rsidP="00914E98"/>
    <w:p w14:paraId="3C793BEA" w14:textId="77777777" w:rsidR="00914E98" w:rsidRDefault="00914E98" w:rsidP="00914E98">
      <w:r>
        <w:t>Dirigido a: Desarrolladores y personal de mantenimiento del sistema</w:t>
      </w:r>
    </w:p>
    <w:p w14:paraId="2288739F" w14:textId="596FAF9F" w:rsidR="00914E98" w:rsidRDefault="00914E98" w:rsidP="00914E98"/>
    <w:p w14:paraId="54A88ACF" w14:textId="77777777" w:rsidR="008327CE" w:rsidRDefault="008327CE" w:rsidP="00914E98"/>
    <w:p w14:paraId="283E97A7" w14:textId="77777777" w:rsidR="00F65A83" w:rsidRDefault="00F65A83" w:rsidP="00914E98"/>
    <w:p w14:paraId="67C851D5" w14:textId="77777777" w:rsidR="00914E98" w:rsidRDefault="00914E98" w:rsidP="00914E98">
      <w:r>
        <w:t>1. INTRODUCCIÓN Y PROPÓSITO</w:t>
      </w:r>
    </w:p>
    <w:p w14:paraId="0AF845A1" w14:textId="77777777" w:rsidR="00914E98" w:rsidRDefault="00914E98" w:rsidP="00914E98"/>
    <w:p w14:paraId="7193DE84" w14:textId="77777777" w:rsidR="00914E98" w:rsidRDefault="00914E98" w:rsidP="00914E98">
      <w:r>
        <w:lastRenderedPageBreak/>
        <w:t>Este documento describe la implementación técnica de la página "Nuestra Historia" del sistema del Restaurante Censa Gourmet. Su objetivo es servir como referencia para cualquier desarrollador que necesite modificar, extender o depurar esta página. Se asume que el lector tiene conocimientos básicos de HTML y CSS.</w:t>
      </w:r>
    </w:p>
    <w:p w14:paraId="50CC7486" w14:textId="77777777" w:rsidR="00914E98" w:rsidRDefault="00914E98" w:rsidP="00914E98"/>
    <w:p w14:paraId="4E9F1B36" w14:textId="77777777" w:rsidR="00914E98" w:rsidRDefault="00914E98" w:rsidP="00914E98">
      <w:r>
        <w:t xml:space="preserve">Esta es la página más simple de todo el sistema desde el punto de vista técnico. No tiene JavaScript, no interactúa con </w:t>
      </w:r>
      <w:proofErr w:type="spellStart"/>
      <w:r>
        <w:t>Supabase</w:t>
      </w:r>
      <w:proofErr w:type="spellEnd"/>
      <w:r>
        <w:t>, no tiene formularios, no tiene widgets, no tiene lógica de sesión. Es una página puramente estática que solo presenta información textual con estilos visuales.</w:t>
      </w:r>
    </w:p>
    <w:p w14:paraId="6389439D" w14:textId="69401D79" w:rsidR="00914E98" w:rsidRDefault="00914E98" w:rsidP="00914E98"/>
    <w:p w14:paraId="23F3D7B9" w14:textId="77777777" w:rsidR="00914E98" w:rsidRDefault="00914E98" w:rsidP="00914E98"/>
    <w:p w14:paraId="5CA78715" w14:textId="77777777" w:rsidR="00914E98" w:rsidRDefault="00914E98" w:rsidP="00914E98">
      <w:r>
        <w:t>2. TECNOLOGÍAS UTILIZADAS</w:t>
      </w:r>
    </w:p>
    <w:p w14:paraId="21F61748" w14:textId="77777777" w:rsidR="00914E98" w:rsidRDefault="00914E98" w:rsidP="00914E98"/>
    <w:p w14:paraId="78E7F926" w14:textId="77777777" w:rsidR="00914E98" w:rsidRDefault="00914E98" w:rsidP="00914E98">
      <w:r>
        <w:t>El archivo está construido únicamente con HTML5 para la estructura y CSS3 externo cargado desde ../</w:t>
      </w:r>
      <w:proofErr w:type="spellStart"/>
      <w:r>
        <w:t>assets</w:t>
      </w:r>
      <w:proofErr w:type="spellEnd"/>
      <w:r>
        <w:t>/</w:t>
      </w:r>
      <w:proofErr w:type="spellStart"/>
      <w:r>
        <w:t>css</w:t>
      </w:r>
      <w:proofErr w:type="spellEnd"/>
      <w:r>
        <w:t>/</w:t>
      </w:r>
      <w:proofErr w:type="spellStart"/>
      <w:r>
        <w:t>historia.css</w:t>
      </w:r>
      <w:proofErr w:type="spellEnd"/>
      <w:r>
        <w:t xml:space="preserve"> para los estilos visuales. No se usa JavaScript. No se usa ninguna librería externa. La única dependencia externa son las tipografías cargadas desde Google </w:t>
      </w:r>
      <w:proofErr w:type="spellStart"/>
      <w:r>
        <w:t>Fonts</w:t>
      </w:r>
      <w:proofErr w:type="spellEnd"/>
      <w:r>
        <w:t>.</w:t>
      </w:r>
    </w:p>
    <w:p w14:paraId="764E1865" w14:textId="77777777" w:rsidR="00914E98" w:rsidRDefault="00914E98" w:rsidP="00914E98"/>
    <w:p w14:paraId="2D0AC29E" w14:textId="77777777" w:rsidR="00914E98" w:rsidRDefault="00914E98" w:rsidP="00914E98">
      <w:r>
        <w:t xml:space="preserve">Las tipografías son </w:t>
      </w:r>
      <w:proofErr w:type="spellStart"/>
      <w:r>
        <w:t>Cormorant</w:t>
      </w:r>
      <w:proofErr w:type="spellEnd"/>
      <w:r>
        <w:t xml:space="preserve"> Garamond para los títulos y Montserrat para el cuerpo del texto. Se solicitan con un único link que carga múltiples pesos, desde 300 hasta 700, para tener flexibilidad en la jerarquía tipográfica.</w:t>
      </w:r>
    </w:p>
    <w:p w14:paraId="1AD65245" w14:textId="4A354CDF" w:rsidR="00914E98" w:rsidRDefault="00914E98" w:rsidP="00914E98"/>
    <w:p w14:paraId="2B5EED7B" w14:textId="77777777" w:rsidR="00F65A83" w:rsidRDefault="00F65A83" w:rsidP="00914E98"/>
    <w:p w14:paraId="2B1EE361" w14:textId="77777777" w:rsidR="00914E98" w:rsidRDefault="00914E98" w:rsidP="00914E98">
      <w:r>
        <w:t>3. ESTRUCTURA DEL DOCUMENTO</w:t>
      </w:r>
    </w:p>
    <w:p w14:paraId="5B05D08F" w14:textId="77777777" w:rsidR="00914E98" w:rsidRDefault="00914E98" w:rsidP="00914E98"/>
    <w:p w14:paraId="091EF35E" w14:textId="77777777" w:rsidR="00914E98" w:rsidRDefault="00914E98" w:rsidP="00914E98">
      <w:r>
        <w:t>El archivo se divide en cuatro bloques principales. El &lt;head&gt; contiene los metadatos, las fuentes y el link al CSS. El &lt;</w:t>
      </w:r>
      <w:proofErr w:type="spellStart"/>
      <w:r>
        <w:t>header</w:t>
      </w:r>
      <w:proofErr w:type="spellEnd"/>
      <w:r>
        <w:t>&gt; tiene el logotipo a la izquierda y la barra de navegación a la derecha con cuatro enlaces: Inicio, Menú, Nuestra Historia y Contacto. La sección &lt;</w:t>
      </w:r>
      <w:proofErr w:type="spellStart"/>
      <w:r>
        <w:t>section</w:t>
      </w:r>
      <w:proofErr w:type="spellEnd"/>
      <w:r>
        <w:t xml:space="preserve"> </w:t>
      </w:r>
      <w:proofErr w:type="spellStart"/>
      <w:r>
        <w:t>class</w:t>
      </w:r>
      <w:proofErr w:type="spellEnd"/>
      <w:r>
        <w:t>="</w:t>
      </w:r>
      <w:proofErr w:type="spellStart"/>
      <w:r>
        <w:t>hero</w:t>
      </w:r>
      <w:proofErr w:type="spellEnd"/>
      <w:r>
        <w:t>-historia"&gt; contiene el título y el subtítulo introductorio. El &lt;</w:t>
      </w:r>
      <w:proofErr w:type="spellStart"/>
      <w:r>
        <w:t>main</w:t>
      </w:r>
      <w:proofErr w:type="spellEnd"/>
      <w:r>
        <w:t xml:space="preserve"> </w:t>
      </w:r>
      <w:proofErr w:type="spellStart"/>
      <w:r>
        <w:t>class</w:t>
      </w:r>
      <w:proofErr w:type="spellEnd"/>
      <w:r>
        <w:t>="</w:t>
      </w:r>
      <w:proofErr w:type="spellStart"/>
      <w:r>
        <w:t>content-container</w:t>
      </w:r>
      <w:proofErr w:type="spellEnd"/>
      <w:r>
        <w:t>"&gt; contiene todo el contenido narrativo dividido en secciones. El &lt;</w:t>
      </w:r>
      <w:proofErr w:type="spellStart"/>
      <w:r>
        <w:t>footer</w:t>
      </w:r>
      <w:proofErr w:type="spellEnd"/>
      <w:r>
        <w:t>&gt; contiene el copyright.</w:t>
      </w:r>
    </w:p>
    <w:p w14:paraId="036B0277" w14:textId="77777777" w:rsidR="00914E98" w:rsidRDefault="00914E98" w:rsidP="00914E98"/>
    <w:p w14:paraId="3B4A543D" w14:textId="77777777" w:rsidR="00914E98" w:rsidRDefault="00914E98" w:rsidP="00914E98">
      <w:r>
        <w:t>El &lt;</w:t>
      </w:r>
      <w:proofErr w:type="spellStart"/>
      <w:r>
        <w:t>main</w:t>
      </w:r>
      <w:proofErr w:type="spellEnd"/>
      <w:r>
        <w:t xml:space="preserve">&gt; está compuesto por cinco bloques. El primero es la sección "Nuestra Historia" con dos párrafos. El segundo es la sección "¿Quiénes Somos y Qué Hacemos?" con dos párrafos. El tercero es un &lt;div </w:t>
      </w:r>
      <w:proofErr w:type="spellStart"/>
      <w:r>
        <w:t>class</w:t>
      </w:r>
      <w:proofErr w:type="spellEnd"/>
      <w:r>
        <w:t>="mv-</w:t>
      </w:r>
      <w:proofErr w:type="spellStart"/>
      <w:r>
        <w:t>grid</w:t>
      </w:r>
      <w:proofErr w:type="spellEnd"/>
      <w:r>
        <w:t>"&gt; con dos tarjetas: Misión y Visión. El cuarto es la sección "Nuestros Valores" con cuatro tarjetas. El quinto no existe, son solo cuatro bloques.</w:t>
      </w:r>
    </w:p>
    <w:p w14:paraId="2D8E8D2A" w14:textId="77777777" w:rsidR="00914E98" w:rsidRDefault="00914E98" w:rsidP="00914E98"/>
    <w:p w14:paraId="50CA5867" w14:textId="77777777" w:rsidR="00914E98" w:rsidRDefault="00914E98" w:rsidP="00914E98">
      <w:r>
        <w:t xml:space="preserve">La sección de valores usa un &lt;div </w:t>
      </w:r>
      <w:proofErr w:type="spellStart"/>
      <w:r>
        <w:t>class</w:t>
      </w:r>
      <w:proofErr w:type="spellEnd"/>
      <w:r>
        <w:t>="valores-</w:t>
      </w:r>
      <w:proofErr w:type="spellStart"/>
      <w:r>
        <w:t>grid</w:t>
      </w:r>
      <w:proofErr w:type="spellEnd"/>
      <w:r>
        <w:t xml:space="preserve">"&gt; con cuatro elementos &lt;div </w:t>
      </w:r>
      <w:proofErr w:type="spellStart"/>
      <w:r>
        <w:t>class</w:t>
      </w:r>
      <w:proofErr w:type="spellEnd"/>
      <w:r>
        <w:t>="valor-</w:t>
      </w:r>
      <w:proofErr w:type="spellStart"/>
      <w:r>
        <w:t>item</w:t>
      </w:r>
      <w:proofErr w:type="spellEnd"/>
      <w:r>
        <w:t xml:space="preserve">"&gt;. Cada uno tiene un </w:t>
      </w:r>
      <w:proofErr w:type="spellStart"/>
      <w:r>
        <w:t>span</w:t>
      </w:r>
      <w:proofErr w:type="spellEnd"/>
      <w:r>
        <w:t xml:space="preserve"> con un </w:t>
      </w:r>
      <w:proofErr w:type="spellStart"/>
      <w:r>
        <w:t>emoji</w:t>
      </w:r>
      <w:proofErr w:type="spellEnd"/>
      <w:r>
        <w:t>, un &lt;h4&gt; con el título del valor y un &lt;p&gt; con la descripción.</w:t>
      </w:r>
    </w:p>
    <w:p w14:paraId="4397CAC1" w14:textId="339A8AA1" w:rsidR="00914E98" w:rsidRDefault="00914E98" w:rsidP="00914E98"/>
    <w:p w14:paraId="314A1FF0" w14:textId="77777777" w:rsidR="00914E98" w:rsidRDefault="00914E98" w:rsidP="00914E98">
      <w:r>
        <w:t>4. NAVEGACIÓN</w:t>
      </w:r>
    </w:p>
    <w:p w14:paraId="03B7FB28" w14:textId="77777777" w:rsidR="00914E98" w:rsidRDefault="00914E98" w:rsidP="00914E98"/>
    <w:p w14:paraId="442ACD27" w14:textId="77777777" w:rsidR="00914E98" w:rsidRDefault="00914E98" w:rsidP="00914E98">
      <w:r>
        <w:t xml:space="preserve">El encabezado tiene una barra de navegación con cuatro enlaces. Los enlaces usan rutas relativas. El enlace a Inicio apunta a ../index.html porque la página está dentro de la carpeta </w:t>
      </w:r>
      <w:proofErr w:type="spellStart"/>
      <w:r>
        <w:t>pages</w:t>
      </w:r>
      <w:proofErr w:type="spellEnd"/>
      <w:r>
        <w:t xml:space="preserve">/ y necesita subir un nivel para llegar al </w:t>
      </w:r>
      <w:proofErr w:type="spellStart"/>
      <w:r>
        <w:t>index</w:t>
      </w:r>
      <w:proofErr w:type="spellEnd"/>
      <w:r>
        <w:t>. El enlace al menú apunta a menu.html porque está en la misma carpeta. El enlace a la propia página de historia apunta a historia.html. El enlace a contacto apunta a contacto.html.</w:t>
      </w:r>
    </w:p>
    <w:p w14:paraId="390D1DAC" w14:textId="77777777" w:rsidR="00914E98" w:rsidRDefault="00914E98" w:rsidP="00914E98"/>
    <w:p w14:paraId="4738146B" w14:textId="77777777" w:rsidR="00914E98" w:rsidRDefault="00914E98" w:rsidP="00914E98">
      <w:r>
        <w:t xml:space="preserve">El enlace activo (Nuestra Historia) tiene un estilo </w:t>
      </w:r>
      <w:proofErr w:type="spellStart"/>
      <w:r>
        <w:t>inline</w:t>
      </w:r>
      <w:proofErr w:type="spellEnd"/>
      <w:r>
        <w:t xml:space="preserve"> con color: #d4af37; </w:t>
      </w:r>
      <w:proofErr w:type="spellStart"/>
      <w:r>
        <w:t>font-weight</w:t>
      </w:r>
      <w:proofErr w:type="spellEnd"/>
      <w:r>
        <w:t xml:space="preserve">: </w:t>
      </w:r>
      <w:proofErr w:type="spellStart"/>
      <w:r>
        <w:t>bold</w:t>
      </w:r>
      <w:proofErr w:type="spellEnd"/>
      <w:r>
        <w:t>; para resaltarlo visualmente. Este estilo podría moverse a una clase en el CSS si se quiere mantener el HTML más limpio, pero por ahora funciona.</w:t>
      </w:r>
    </w:p>
    <w:p w14:paraId="4D742AE8" w14:textId="77777777" w:rsidR="00914E98" w:rsidRDefault="00914E98" w:rsidP="00914E98"/>
    <w:p w14:paraId="7C9EDE8B" w14:textId="77777777" w:rsidR="00914E98" w:rsidRDefault="00914E98" w:rsidP="00914E98">
      <w:r>
        <w:t xml:space="preserve">El logotipo también es un enlace a ../index.html. Está envuelto en un &lt;a&gt; con la clase logo. El texto del logotipo usa un </w:t>
      </w:r>
      <w:r>
        <w:rPr>
          <w:rFonts w:ascii="Segoe UI Symbol" w:hAnsi="Segoe UI Symbol" w:cs="Segoe UI Symbol"/>
        </w:rPr>
        <w:t>✦</w:t>
      </w:r>
      <w:r>
        <w:t xml:space="preserve"> como decoración y un &lt;</w:t>
      </w:r>
      <w:proofErr w:type="spellStart"/>
      <w:r>
        <w:t>span</w:t>
      </w:r>
      <w:proofErr w:type="spellEnd"/>
      <w:r>
        <w:t>&gt; para diferenciar la palabra "Gourmet" del resto.</w:t>
      </w:r>
    </w:p>
    <w:p w14:paraId="4CAD1FE5" w14:textId="7646A348" w:rsidR="00914E98" w:rsidRDefault="00914E98" w:rsidP="00914E98"/>
    <w:p w14:paraId="79245D90" w14:textId="77777777" w:rsidR="008327CE" w:rsidRDefault="008327CE" w:rsidP="00914E98"/>
    <w:p w14:paraId="7206A0E3" w14:textId="77777777" w:rsidR="008327CE" w:rsidRDefault="008327CE" w:rsidP="00914E98"/>
    <w:p w14:paraId="28AD6005" w14:textId="77777777" w:rsidR="00914E98" w:rsidRDefault="00914E98" w:rsidP="00914E98">
      <w:r>
        <w:t>5. ESTRUCTURA DE LAS SECCIONES</w:t>
      </w:r>
    </w:p>
    <w:p w14:paraId="1E4972C4" w14:textId="77777777" w:rsidR="00914E98" w:rsidRDefault="00914E98" w:rsidP="00914E98"/>
    <w:p w14:paraId="02C47F9B" w14:textId="77777777" w:rsidR="00914E98" w:rsidRDefault="00914E98" w:rsidP="00914E98">
      <w:r>
        <w:t xml:space="preserve">Cada sección del contenido principal usa la clase </w:t>
      </w:r>
      <w:proofErr w:type="spellStart"/>
      <w:r>
        <w:t>section</w:t>
      </w:r>
      <w:proofErr w:type="spellEnd"/>
      <w:r>
        <w:t xml:space="preserve">-block para mantener consistencia. El CSS de esta clase controla el espaciado, los márgenes y el estilo tipográfico. Las secciones se separan con </w:t>
      </w:r>
      <w:proofErr w:type="spellStart"/>
      <w:r>
        <w:t>margin</w:t>
      </w:r>
      <w:proofErr w:type="spellEnd"/>
      <w:r>
        <w:t xml:space="preserve">-top: 80px; cuando es necesario, aplicado </w:t>
      </w:r>
      <w:proofErr w:type="spellStart"/>
      <w:r>
        <w:t>inline</w:t>
      </w:r>
      <w:proofErr w:type="spellEnd"/>
      <w:r>
        <w:t>.</w:t>
      </w:r>
    </w:p>
    <w:p w14:paraId="47600BD7" w14:textId="77777777" w:rsidR="00914E98" w:rsidRDefault="00914E98" w:rsidP="00914E98"/>
    <w:p w14:paraId="4AB3093B" w14:textId="77777777" w:rsidR="00914E98" w:rsidRDefault="00914E98" w:rsidP="00914E98">
      <w:r>
        <w:t>Las secciones usan &lt;h2&gt; para los títulos principales y &lt;p&gt; para los párrafos. El contenido textual está redactado de forma narrativa, sin listas ni elementos interactivos.</w:t>
      </w:r>
    </w:p>
    <w:p w14:paraId="5175E9E9" w14:textId="77777777" w:rsidR="00914E98" w:rsidRDefault="00914E98" w:rsidP="00914E98"/>
    <w:p w14:paraId="339B6271" w14:textId="77777777" w:rsidR="00914E98" w:rsidRDefault="00914E98" w:rsidP="00914E98">
      <w:r>
        <w:t xml:space="preserve">El bloque de misión y visión usa un &lt;div </w:t>
      </w:r>
      <w:proofErr w:type="spellStart"/>
      <w:r>
        <w:t>class</w:t>
      </w:r>
      <w:proofErr w:type="spellEnd"/>
      <w:r>
        <w:t>="mv-</w:t>
      </w:r>
      <w:proofErr w:type="spellStart"/>
      <w:r>
        <w:t>grid</w:t>
      </w:r>
      <w:proofErr w:type="spellEnd"/>
      <w:r>
        <w:t xml:space="preserve">"&gt; con dos &lt;div </w:t>
      </w:r>
      <w:proofErr w:type="spellStart"/>
      <w:r>
        <w:t>class</w:t>
      </w:r>
      <w:proofErr w:type="spellEnd"/>
      <w:r>
        <w:t>="mv-</w:t>
      </w:r>
      <w:proofErr w:type="spellStart"/>
      <w:r>
        <w:t>card</w:t>
      </w:r>
      <w:proofErr w:type="spellEnd"/>
      <w:r>
        <w:t>"&gt;. Cada tarjeta tiene un &lt;h3&gt; con el título y un &lt;p&gt; con el contenido. El estilo visual de las tarjetas está en el CSS externo.</w:t>
      </w:r>
    </w:p>
    <w:p w14:paraId="6B1C57DF" w14:textId="77777777" w:rsidR="00914E98" w:rsidRDefault="00914E98" w:rsidP="00914E98"/>
    <w:p w14:paraId="09130307" w14:textId="3967D30C" w:rsidR="00F65A83" w:rsidRDefault="00914E98" w:rsidP="00914E98">
      <w:r>
        <w:t xml:space="preserve">El bloque de valores usa un &lt;div </w:t>
      </w:r>
      <w:proofErr w:type="spellStart"/>
      <w:r>
        <w:t>class</w:t>
      </w:r>
      <w:proofErr w:type="spellEnd"/>
      <w:r>
        <w:t>="valores-</w:t>
      </w:r>
      <w:proofErr w:type="spellStart"/>
      <w:r>
        <w:t>grid</w:t>
      </w:r>
      <w:proofErr w:type="spellEnd"/>
      <w:r>
        <w:t xml:space="preserve">"&gt; con cuatro &lt;div </w:t>
      </w:r>
      <w:proofErr w:type="spellStart"/>
      <w:r>
        <w:t>class</w:t>
      </w:r>
      <w:proofErr w:type="spellEnd"/>
      <w:r>
        <w:t>="valor-</w:t>
      </w:r>
      <w:proofErr w:type="spellStart"/>
      <w:r>
        <w:t>item</w:t>
      </w:r>
      <w:proofErr w:type="spellEnd"/>
      <w:r>
        <w:t>"&gt;. Cada uno tiene un &lt;</w:t>
      </w:r>
      <w:proofErr w:type="spellStart"/>
      <w:r>
        <w:t>span</w:t>
      </w:r>
      <w:proofErr w:type="spellEnd"/>
      <w:r>
        <w:t xml:space="preserve">&gt; con el </w:t>
      </w:r>
      <w:proofErr w:type="spellStart"/>
      <w:r>
        <w:t>emoji</w:t>
      </w:r>
      <w:proofErr w:type="spellEnd"/>
      <w:r>
        <w:t xml:space="preserve"> del valor, un &lt;h4&gt; con el nombre y un &lt;p&gt; con la descripción corta. Los </w:t>
      </w:r>
      <w:proofErr w:type="spellStart"/>
      <w:r>
        <w:t>emojis</w:t>
      </w:r>
      <w:proofErr w:type="spellEnd"/>
      <w:r>
        <w:t xml:space="preserve"> usados son: fuego para Pasión, cubiertos para Excelencia, rayo para Innovación y apretón de manos para Empatía.</w:t>
      </w:r>
    </w:p>
    <w:p w14:paraId="4CB5857C" w14:textId="77777777" w:rsidR="00914E98" w:rsidRDefault="00914E98" w:rsidP="00914E98"/>
    <w:p w14:paraId="6ACED709" w14:textId="77777777" w:rsidR="00914E98" w:rsidRDefault="00914E98" w:rsidP="00914E98">
      <w:r>
        <w:t>6. HOJA DE ESTILOS EXTERNA</w:t>
      </w:r>
    </w:p>
    <w:p w14:paraId="1C1C712D" w14:textId="77777777" w:rsidR="00914E98" w:rsidRDefault="00914E98" w:rsidP="00914E98"/>
    <w:p w14:paraId="0A2E9D66" w14:textId="77777777" w:rsidR="00914E98" w:rsidRDefault="00914E98" w:rsidP="00914E98">
      <w:r>
        <w:t xml:space="preserve">El archivo </w:t>
      </w:r>
      <w:proofErr w:type="spellStart"/>
      <w:r>
        <w:t>historia.css</w:t>
      </w:r>
      <w:proofErr w:type="spellEnd"/>
      <w:r>
        <w:t xml:space="preserve"> contiene todos los estilos visuales de la página. Aunque no se analiza en detalle en este manual, es importante saber que define las siguientes clases principales: </w:t>
      </w:r>
      <w:proofErr w:type="spellStart"/>
      <w:r>
        <w:t>hero</w:t>
      </w:r>
      <w:proofErr w:type="spellEnd"/>
      <w:r>
        <w:t xml:space="preserve">-historia para la sección del título, </w:t>
      </w:r>
      <w:proofErr w:type="spellStart"/>
      <w:r>
        <w:t>content-container</w:t>
      </w:r>
      <w:proofErr w:type="spellEnd"/>
      <w:r>
        <w:t xml:space="preserve"> para el contenedor del contenido, </w:t>
      </w:r>
      <w:proofErr w:type="spellStart"/>
      <w:r>
        <w:t>section</w:t>
      </w:r>
      <w:proofErr w:type="spellEnd"/>
      <w:r>
        <w:t>-block para cada sección narrativa, mv-</w:t>
      </w:r>
      <w:proofErr w:type="spellStart"/>
      <w:r>
        <w:t>grid</w:t>
      </w:r>
      <w:proofErr w:type="spellEnd"/>
      <w:r>
        <w:t xml:space="preserve"> y mv-</w:t>
      </w:r>
      <w:proofErr w:type="spellStart"/>
      <w:r>
        <w:t>card</w:t>
      </w:r>
      <w:proofErr w:type="spellEnd"/>
      <w:r>
        <w:t xml:space="preserve"> para las tarjetas de misión y visión, y valores-</w:t>
      </w:r>
      <w:proofErr w:type="spellStart"/>
      <w:r>
        <w:t>grid</w:t>
      </w:r>
      <w:proofErr w:type="spellEnd"/>
      <w:r>
        <w:t xml:space="preserve"> y valor-</w:t>
      </w:r>
      <w:proofErr w:type="spellStart"/>
      <w:r>
        <w:t>item</w:t>
      </w:r>
      <w:proofErr w:type="spellEnd"/>
      <w:r>
        <w:t xml:space="preserve"> para las tarjetas de valores.</w:t>
      </w:r>
    </w:p>
    <w:p w14:paraId="3959018F" w14:textId="77777777" w:rsidR="00914E98" w:rsidRDefault="00914E98" w:rsidP="00914E98"/>
    <w:p w14:paraId="269DAAEF" w14:textId="77777777" w:rsidR="00914E98" w:rsidRDefault="00914E98" w:rsidP="00914E98">
      <w:r>
        <w:t>Los colores principales siguen la paleta estándar del sistema. El dorado #d4af37 se usa para acentos. El fondo oscuro se consigue con un gradiente entre tonos #0f0f0f e #1a1a1a. El texto claro es #f5f0e8 y el texto secundario #b8b0a0.</w:t>
      </w:r>
    </w:p>
    <w:p w14:paraId="4187FC83" w14:textId="2291A10F" w:rsidR="00914E98" w:rsidRDefault="00914E98" w:rsidP="00914E98"/>
    <w:p w14:paraId="18EEF42D" w14:textId="77777777" w:rsidR="00914E98" w:rsidRDefault="00914E98" w:rsidP="00914E98"/>
    <w:p w14:paraId="43422498" w14:textId="77777777" w:rsidR="00F65A83" w:rsidRDefault="00F65A83" w:rsidP="00914E98"/>
    <w:p w14:paraId="41714639" w14:textId="77777777" w:rsidR="00F65A83" w:rsidRDefault="00F65A83" w:rsidP="00914E98"/>
    <w:p w14:paraId="221A19DF" w14:textId="77777777" w:rsidR="00914E98" w:rsidRDefault="00914E98" w:rsidP="00914E98">
      <w:r>
        <w:t>7. CONSIDERACIONES DE MANTENIMIENTO</w:t>
      </w:r>
    </w:p>
    <w:p w14:paraId="5E5F4A57" w14:textId="77777777" w:rsidR="00914E98" w:rsidRDefault="00914E98" w:rsidP="00914E98"/>
    <w:p w14:paraId="08B3CCA4" w14:textId="77777777" w:rsidR="00914E98" w:rsidRDefault="00914E98" w:rsidP="00914E98">
      <w:r>
        <w:t>Como esta página no tiene lógica de negocio, su mantenimiento es muy sencillo. Solo hay que preocuparse por dos cosas. La primera es que los enlaces del encabezado sigan funcionando cuando se muevan archivos de carpeta. La segunda es que el contenido textual siga siendo coherente con la situación actual del restaurante.</w:t>
      </w:r>
    </w:p>
    <w:p w14:paraId="74BE6BAB" w14:textId="77777777" w:rsidR="00914E98" w:rsidRDefault="00914E98" w:rsidP="00914E98"/>
    <w:p w14:paraId="483572E3" w14:textId="77777777" w:rsidR="00914E98" w:rsidRDefault="00914E98" w:rsidP="00914E98">
      <w:r>
        <w:t>Si se quiere agregar nuevas secciones, se pueden seguir los mismos patrones de clases. Por ejemplo, para una sección de "Nuestro Equipo", se puede crear un &lt;</w:t>
      </w:r>
      <w:proofErr w:type="spellStart"/>
      <w:r>
        <w:t>section</w:t>
      </w:r>
      <w:proofErr w:type="spellEnd"/>
      <w:r>
        <w:t xml:space="preserve"> </w:t>
      </w:r>
      <w:proofErr w:type="spellStart"/>
      <w:r>
        <w:t>class</w:t>
      </w:r>
      <w:proofErr w:type="spellEnd"/>
      <w:r>
        <w:t>="</w:t>
      </w:r>
      <w:proofErr w:type="spellStart"/>
      <w:r>
        <w:t>section</w:t>
      </w:r>
      <w:proofErr w:type="spellEnd"/>
      <w:r>
        <w:t>-block"&gt; con el &lt;h2&gt; correspondiente y los párrafos o tarjetas que se necesiten.</w:t>
      </w:r>
    </w:p>
    <w:p w14:paraId="45853A5E" w14:textId="77777777" w:rsidR="00914E98" w:rsidRDefault="00914E98" w:rsidP="00914E98"/>
    <w:p w14:paraId="231D0211" w14:textId="77777777" w:rsidR="00914E98" w:rsidRDefault="00914E98" w:rsidP="00914E98">
      <w:r>
        <w:t xml:space="preserve">Si se quiere agregar un widget de ayuda o cualquier otro componente interactivo, se recomienda usar el patrón de estilos </w:t>
      </w:r>
      <w:proofErr w:type="spellStart"/>
      <w:r>
        <w:t>inline</w:t>
      </w:r>
      <w:proofErr w:type="spellEnd"/>
      <w:r>
        <w:t xml:space="preserve"> que se usa en las demás páginas del sistema, para evitar conflictos con </w:t>
      </w:r>
      <w:proofErr w:type="spellStart"/>
      <w:r>
        <w:t>historia.css</w:t>
      </w:r>
      <w:proofErr w:type="spellEnd"/>
      <w:r>
        <w:t>.</w:t>
      </w:r>
    </w:p>
    <w:p w14:paraId="321F3DBF" w14:textId="218D5CE9" w:rsidR="00914E98" w:rsidRDefault="00914E98" w:rsidP="00914E98"/>
    <w:p w14:paraId="7390909D" w14:textId="77777777" w:rsidR="00914E98" w:rsidRDefault="00914E98" w:rsidP="00914E98">
      <w:r>
        <w:t>8. DIFERENCIAS CON OTRAS PÁGINAS</w:t>
      </w:r>
    </w:p>
    <w:p w14:paraId="0C08DB23" w14:textId="77777777" w:rsidR="00914E98" w:rsidRDefault="00914E98" w:rsidP="00914E98"/>
    <w:p w14:paraId="4ACB8A2F" w14:textId="77777777" w:rsidR="00914E98" w:rsidRDefault="00914E98" w:rsidP="00914E98">
      <w:r>
        <w:t xml:space="preserve">Esta es la página más sencilla del sistema porque no tiene ninguna de las siguientes características: lógica de sesión, widgets de ayuda, formularios, interacción con </w:t>
      </w:r>
      <w:proofErr w:type="spellStart"/>
      <w:r>
        <w:t>Supabase</w:t>
      </w:r>
      <w:proofErr w:type="spellEnd"/>
      <w:r>
        <w:t>, actualizaciones en tiempo real, validaciones, notificaciones. Es una página puramente informativa.</w:t>
      </w:r>
    </w:p>
    <w:p w14:paraId="7D80F6F3" w14:textId="77777777" w:rsidR="00914E98" w:rsidRDefault="00914E98" w:rsidP="00914E98"/>
    <w:p w14:paraId="578ECC3A" w14:textId="77777777" w:rsidR="00914E98" w:rsidRDefault="00914E98" w:rsidP="00914E98">
      <w:r>
        <w:t>Comparada con la página de inicio, esta tiene más contenido textual pero menos interactividad. Comparada con la página de contacto, esta no tiene formulario. Comparada con la página de menú, esta no consulta la base de datos.</w:t>
      </w:r>
    </w:p>
    <w:p w14:paraId="1C3DA1F7" w14:textId="77777777" w:rsidR="00914E98" w:rsidRDefault="00914E98" w:rsidP="00914E98"/>
    <w:p w14:paraId="5392B9D3" w14:textId="74767765" w:rsidR="00914E98" w:rsidRDefault="00914E98" w:rsidP="00914E98">
      <w:r>
        <w:t>Esto la hace ideal como referencia para nuevos desarrolladores que quieran entender la estructura base del sistema sin la complejidad de los módulos interactivos.</w:t>
      </w:r>
    </w:p>
    <w:p w14:paraId="466E649A" w14:textId="1CA04D25" w:rsidR="00787ADD" w:rsidRDefault="00787ADD"/>
    <w:sectPr w:rsidR="00787AD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ADD"/>
    <w:rsid w:val="00787ADD"/>
    <w:rsid w:val="008327CE"/>
    <w:rsid w:val="00914E98"/>
    <w:rsid w:val="00950C0A"/>
    <w:rsid w:val="00F65A8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7E8FB771"/>
  <w15:chartTrackingRefBased/>
  <w15:docId w15:val="{C1F92B1E-EA9D-8941-AC0E-2FA166F09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7A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7A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7A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7A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7A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7A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7A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7A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7A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7AD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7AD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7AD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7AD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7AD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7AD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7AD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7AD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7ADD"/>
    <w:rPr>
      <w:rFonts w:eastAsiaTheme="majorEastAsia" w:cstheme="majorBidi"/>
      <w:color w:val="272727" w:themeColor="text1" w:themeTint="D8"/>
    </w:rPr>
  </w:style>
  <w:style w:type="paragraph" w:styleId="Ttulo">
    <w:name w:val="Title"/>
    <w:basedOn w:val="Normal"/>
    <w:next w:val="Normal"/>
    <w:link w:val="TtuloCar"/>
    <w:uiPriority w:val="10"/>
    <w:qFormat/>
    <w:rsid w:val="00787A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7AD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7AD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7AD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7ADD"/>
    <w:pPr>
      <w:spacing w:before="160"/>
      <w:jc w:val="center"/>
    </w:pPr>
    <w:rPr>
      <w:i/>
      <w:iCs/>
      <w:color w:val="404040" w:themeColor="text1" w:themeTint="BF"/>
    </w:rPr>
  </w:style>
  <w:style w:type="character" w:customStyle="1" w:styleId="CitaCar">
    <w:name w:val="Cita Car"/>
    <w:basedOn w:val="Fuentedeprrafopredeter"/>
    <w:link w:val="Cita"/>
    <w:uiPriority w:val="29"/>
    <w:rsid w:val="00787ADD"/>
    <w:rPr>
      <w:i/>
      <w:iCs/>
      <w:color w:val="404040" w:themeColor="text1" w:themeTint="BF"/>
    </w:rPr>
  </w:style>
  <w:style w:type="paragraph" w:styleId="Prrafodelista">
    <w:name w:val="List Paragraph"/>
    <w:basedOn w:val="Normal"/>
    <w:uiPriority w:val="34"/>
    <w:qFormat/>
    <w:rsid w:val="00787ADD"/>
    <w:pPr>
      <w:ind w:left="720"/>
      <w:contextualSpacing/>
    </w:pPr>
  </w:style>
  <w:style w:type="character" w:styleId="nfasisintenso">
    <w:name w:val="Intense Emphasis"/>
    <w:basedOn w:val="Fuentedeprrafopredeter"/>
    <w:uiPriority w:val="21"/>
    <w:qFormat/>
    <w:rsid w:val="00787ADD"/>
    <w:rPr>
      <w:i/>
      <w:iCs/>
      <w:color w:val="0F4761" w:themeColor="accent1" w:themeShade="BF"/>
    </w:rPr>
  </w:style>
  <w:style w:type="paragraph" w:styleId="Citadestacada">
    <w:name w:val="Intense Quote"/>
    <w:basedOn w:val="Normal"/>
    <w:next w:val="Normal"/>
    <w:link w:val="CitadestacadaCar"/>
    <w:uiPriority w:val="30"/>
    <w:qFormat/>
    <w:rsid w:val="00787A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7ADD"/>
    <w:rPr>
      <w:i/>
      <w:iCs/>
      <w:color w:val="0F4761" w:themeColor="accent1" w:themeShade="BF"/>
    </w:rPr>
  </w:style>
  <w:style w:type="character" w:styleId="Referenciaintensa">
    <w:name w:val="Intense Reference"/>
    <w:basedOn w:val="Fuentedeprrafopredeter"/>
    <w:uiPriority w:val="32"/>
    <w:qFormat/>
    <w:rsid w:val="00787A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2042</Words>
  <Characters>11235</Characters>
  <Application>Microsoft Office Word</Application>
  <DocSecurity>0</DocSecurity>
  <Lines>93</Lines>
  <Paragraphs>26</Paragraphs>
  <ScaleCrop>false</ScaleCrop>
  <Company/>
  <LinksUpToDate>false</LinksUpToDate>
  <CharactersWithSpaces>13251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Puerta Gonzalez</dc:creator>
  <cp:keywords/>
  <dc:description/>
  <cp:lastModifiedBy>Nicolas Puerta Gonzalez</cp:lastModifiedBy>
  <cp:revision>5</cp:revision>
  <dcterms:created xsi:type="dcterms:W3CDTF">2026-10-04T16:52:00Z</dcterms:created>
  <dcterms:modified xsi:type="dcterms:W3CDTF">2026-10-04T16:56:00Z</dcterms:modified>
</cp:coreProperties>
</file>