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2E91" w14:textId="78538E79" w:rsidR="00D0219B" w:rsidRPr="00D0219B" w:rsidRDefault="00D0219B" w:rsidP="00D0219B">
      <w:pPr>
        <w:rPr>
          <w:lang w:val="es-419"/>
        </w:rPr>
      </w:pPr>
    </w:p>
    <w:p w14:paraId="4AD95FA5" w14:textId="77777777" w:rsidR="00D0219B" w:rsidRPr="00D0219B" w:rsidRDefault="00D0219B" w:rsidP="00D0219B">
      <w:pPr>
        <w:rPr>
          <w:lang w:val="es-419"/>
        </w:rPr>
      </w:pPr>
      <w:r w:rsidRPr="00D0219B">
        <w:rPr>
          <w:lang w:val="es-419"/>
        </w:rPr>
        <w:t>MANUAL DE USUARIO — PÁGINA DE INICIO "RESTAURANTE CENSA"</w:t>
      </w:r>
    </w:p>
    <w:p w14:paraId="10371729" w14:textId="77777777" w:rsidR="00D0219B" w:rsidRPr="00D0219B" w:rsidRDefault="00D0219B" w:rsidP="00D0219B">
      <w:pPr>
        <w:rPr>
          <w:lang w:val="es-419"/>
        </w:rPr>
      </w:pPr>
    </w:p>
    <w:p w14:paraId="77209D17" w14:textId="54B5E93C" w:rsidR="00F86BB5" w:rsidRDefault="00D0219B" w:rsidP="00D0219B">
      <w:pPr>
        <w:rPr>
          <w:lang w:val="es-419"/>
        </w:rPr>
      </w:pPr>
      <w:r w:rsidRPr="00D0219B">
        <w:rPr>
          <w:lang w:val="es-419"/>
        </w:rPr>
        <w:t>Archivo: index.h</w:t>
      </w:r>
      <w:r w:rsidR="00F86BB5">
        <w:rPr>
          <w:lang w:val="es-419"/>
        </w:rPr>
        <w:t>tml</w:t>
      </w:r>
    </w:p>
    <w:p w14:paraId="5B0D3A63" w14:textId="77777777" w:rsidR="00F86BB5" w:rsidRPr="00D0219B" w:rsidRDefault="00F86BB5" w:rsidP="00D0219B">
      <w:pPr>
        <w:rPr>
          <w:lang w:val="es-419"/>
        </w:rPr>
      </w:pPr>
    </w:p>
    <w:p w14:paraId="1DE0AB02" w14:textId="77777777" w:rsidR="00D0219B" w:rsidRPr="00D0219B" w:rsidRDefault="00D0219B" w:rsidP="00D0219B">
      <w:pPr>
        <w:rPr>
          <w:lang w:val="es-419"/>
        </w:rPr>
      </w:pPr>
      <w:r w:rsidRPr="00D0219B">
        <w:rPr>
          <w:lang w:val="es-419"/>
        </w:rPr>
        <w:t>1. ¿QUÉ ES ESTA PÁGINA?</w:t>
      </w:r>
    </w:p>
    <w:p w14:paraId="4F0D3455" w14:textId="77777777" w:rsidR="00D0219B" w:rsidRPr="00D0219B" w:rsidRDefault="00D0219B" w:rsidP="00D0219B">
      <w:pPr>
        <w:rPr>
          <w:lang w:val="es-419"/>
        </w:rPr>
      </w:pPr>
    </w:p>
    <w:p w14:paraId="489D7B18" w14:textId="77777777" w:rsidR="00D0219B" w:rsidRPr="00D0219B" w:rsidRDefault="00D0219B" w:rsidP="00D0219B">
      <w:pPr>
        <w:rPr>
          <w:lang w:val="es-419"/>
        </w:rPr>
      </w:pPr>
      <w:r w:rsidRPr="00D0219B">
        <w:rPr>
          <w:lang w:val="es-419"/>
        </w:rPr>
        <w:t>La página de inicio es la primera pantalla que ve cualquier persona que entra al sitio web del Restaurante Censa. Su propósito principal es dar la bienvenida al visitante con una presentación elegante, transmitir la identidad visual del restaurante y ofrecer dos caminos claros de acción: iniciar sesión si ya se tiene una cuenta, o registrarse si es la primera vez que se visita el sitio. Esta página actúa como la puerta de entrada al sistema completo, que más adelante incluirá funciones como reservas de mesas, consulta del menú, gestión de comandas y otras herramientas para los clientes.</w:t>
      </w:r>
    </w:p>
    <w:p w14:paraId="5C8815DE" w14:textId="77777777" w:rsidR="00D0219B" w:rsidRPr="00D0219B" w:rsidRDefault="00D0219B" w:rsidP="00D0219B">
      <w:pPr>
        <w:rPr>
          <w:lang w:val="es-419"/>
        </w:rPr>
      </w:pPr>
    </w:p>
    <w:p w14:paraId="4857DFC0" w14:textId="33EA4AFE" w:rsidR="00D0219B" w:rsidRDefault="00D0219B" w:rsidP="00D0219B">
      <w:pPr>
        <w:rPr>
          <w:lang w:val="es-419"/>
        </w:rPr>
      </w:pPr>
      <w:r w:rsidRPr="00D0219B">
        <w:rPr>
          <w:lang w:val="es-419"/>
        </w:rPr>
        <w:t>El diseño fue pensado para transmitir una sensación de sofisticación y calidez. Para lograrlo se usan tonos oscuros de fondo, detalles dorados y tipografías elegantes, lo cual genera una experiencia visual similar a la de un restaurante de alta cocina. La página no contiene formularios ni campos para escribir: solo presenta información y dos botones para que el usuario decida cómo continuar.</w:t>
      </w:r>
    </w:p>
    <w:p w14:paraId="7E1BA39C" w14:textId="77777777" w:rsidR="00672DE3" w:rsidRPr="00D0219B" w:rsidRDefault="00672DE3" w:rsidP="00D0219B">
      <w:pPr>
        <w:rPr>
          <w:lang w:val="es-419"/>
        </w:rPr>
      </w:pPr>
    </w:p>
    <w:p w14:paraId="6E2FAEE0" w14:textId="77777777" w:rsidR="00D0219B" w:rsidRPr="00D0219B" w:rsidRDefault="00D0219B" w:rsidP="00D0219B">
      <w:pPr>
        <w:rPr>
          <w:lang w:val="es-419"/>
        </w:rPr>
      </w:pPr>
      <w:r w:rsidRPr="00D0219B">
        <w:rPr>
          <w:lang w:val="es-419"/>
        </w:rPr>
        <w:t>2. ELEMENTOS QUE APARECEN EN PANTALLA</w:t>
      </w:r>
    </w:p>
    <w:p w14:paraId="3654B752" w14:textId="77777777" w:rsidR="00D0219B" w:rsidRPr="00D0219B" w:rsidRDefault="00D0219B" w:rsidP="00D0219B">
      <w:pPr>
        <w:rPr>
          <w:lang w:val="es-419"/>
        </w:rPr>
      </w:pPr>
    </w:p>
    <w:p w14:paraId="6B098680" w14:textId="77777777" w:rsidR="00D0219B" w:rsidRPr="00D0219B" w:rsidRDefault="00D0219B" w:rsidP="00D0219B">
      <w:pPr>
        <w:rPr>
          <w:lang w:val="es-419"/>
        </w:rPr>
      </w:pPr>
      <w:r w:rsidRPr="00D0219B">
        <w:rPr>
          <w:lang w:val="es-419"/>
        </w:rPr>
        <w:t xml:space="preserve">Al abrir la página, el usuario verá varios elementos distribuidos de forma clara y ordenada. En la esquina superior izquierda se encuentra el logotipo del restaurante, que muestra un pequeño símbolo decorativo en forma de estrella, seguido de la palabra "Censa" en color dorado y la palabra "Restaurante" en un tono claro y cursivo. Este logotipo representa la marca y aparece en la parte más alta de la pantalla, dentro de una franja horizontal conocida como encabezado o </w:t>
      </w:r>
      <w:proofErr w:type="spellStart"/>
      <w:r w:rsidRPr="00D0219B">
        <w:rPr>
          <w:lang w:val="es-419"/>
        </w:rPr>
        <w:t>header</w:t>
      </w:r>
      <w:proofErr w:type="spellEnd"/>
      <w:r w:rsidRPr="00D0219B">
        <w:rPr>
          <w:lang w:val="es-419"/>
        </w:rPr>
        <w:t>.</w:t>
      </w:r>
    </w:p>
    <w:p w14:paraId="6779C1CD" w14:textId="77777777" w:rsidR="00D0219B" w:rsidRPr="00D0219B" w:rsidRDefault="00D0219B" w:rsidP="00D0219B">
      <w:pPr>
        <w:rPr>
          <w:lang w:val="es-419"/>
        </w:rPr>
      </w:pPr>
    </w:p>
    <w:p w14:paraId="450CC57E" w14:textId="77777777" w:rsidR="00D0219B" w:rsidRPr="00D0219B" w:rsidRDefault="00D0219B" w:rsidP="00D0219B">
      <w:pPr>
        <w:rPr>
          <w:lang w:val="es-419"/>
        </w:rPr>
      </w:pPr>
      <w:r w:rsidRPr="00D0219B">
        <w:rPr>
          <w:lang w:val="es-419"/>
        </w:rPr>
        <w:lastRenderedPageBreak/>
        <w:t>En el centro de la pantalla, ocupando la mayor parte del espacio visible, se encuentra el mensaje de bienvenida. Este consta de tres partes. Primero, un pequeño adorno decorativo en forma de estrella dorada con líneas a los lados. Segundo, el título principal, que dice "Bienvenido a Censa", donde la palabra "Censa" aparece resaltada en color dorado y en cursiva para darle mayor protagonismo. Tercero, una línea dorada horizontal con dos pequeños puntos en los extremos, que funciona como separador visual entre el título y el texto descriptivo.</w:t>
      </w:r>
    </w:p>
    <w:p w14:paraId="16013B75" w14:textId="77777777" w:rsidR="00D0219B" w:rsidRPr="00D0219B" w:rsidRDefault="00D0219B" w:rsidP="00D0219B">
      <w:pPr>
        <w:rPr>
          <w:lang w:val="es-419"/>
        </w:rPr>
      </w:pPr>
    </w:p>
    <w:p w14:paraId="4852B253" w14:textId="77777777" w:rsidR="00D0219B" w:rsidRPr="00D0219B" w:rsidRDefault="00D0219B" w:rsidP="00D0219B">
      <w:pPr>
        <w:rPr>
          <w:lang w:val="es-419"/>
        </w:rPr>
      </w:pPr>
      <w:r w:rsidRPr="00D0219B">
        <w:rPr>
          <w:lang w:val="es-419"/>
        </w:rPr>
        <w:t>Debajo del separador se encuentra un mensaje breve que describe la experiencia del restaurante. Este texto invita al visitante a vivir una experiencia gastronómica y lo anima a reservar una mesa. Es un mensaje corto, redactado en un tono amable y elegante, que busca generar interés sin abrumar al usuario con demasiada información.</w:t>
      </w:r>
    </w:p>
    <w:p w14:paraId="278FE42F" w14:textId="77777777" w:rsidR="00D0219B" w:rsidRPr="00D0219B" w:rsidRDefault="00D0219B" w:rsidP="00D0219B">
      <w:pPr>
        <w:rPr>
          <w:lang w:val="es-419"/>
        </w:rPr>
      </w:pPr>
    </w:p>
    <w:p w14:paraId="5631A43B" w14:textId="77777777" w:rsidR="00D0219B" w:rsidRPr="00D0219B" w:rsidRDefault="00D0219B" w:rsidP="00D0219B">
      <w:pPr>
        <w:rPr>
          <w:lang w:val="es-419"/>
        </w:rPr>
      </w:pPr>
      <w:r w:rsidRPr="00D0219B">
        <w:rPr>
          <w:lang w:val="es-419"/>
        </w:rPr>
        <w:t>Finalmente, en la parte baja del mensaje de bienvenida, se encuentran los dos botones principales de la página. El primero es un botón dorado sólido con el texto "Iniciar Sesión", y el segundo es un botón con fondo transparente y borde dorado con el texto "Registrarse". Ambos botones son grandes, bien visibles y fáciles de identificar, y están separados entre sí por un espacio cómodo.</w:t>
      </w:r>
    </w:p>
    <w:p w14:paraId="30343035" w14:textId="5AC4FFE5" w:rsidR="00D0219B" w:rsidRPr="00D0219B" w:rsidRDefault="00D0219B" w:rsidP="00D0219B">
      <w:pPr>
        <w:rPr>
          <w:lang w:val="es-419"/>
        </w:rPr>
      </w:pPr>
    </w:p>
    <w:p w14:paraId="5D2A39E5" w14:textId="77777777" w:rsidR="00D0219B" w:rsidRPr="00D0219B" w:rsidRDefault="00D0219B" w:rsidP="00D0219B">
      <w:pPr>
        <w:rPr>
          <w:lang w:val="es-419"/>
        </w:rPr>
      </w:pPr>
      <w:r w:rsidRPr="00D0219B">
        <w:rPr>
          <w:lang w:val="es-419"/>
        </w:rPr>
        <w:t>3. CÓMO USAR LA PÁGINA</w:t>
      </w:r>
    </w:p>
    <w:p w14:paraId="37FBDB76" w14:textId="77777777" w:rsidR="00D0219B" w:rsidRPr="00D0219B" w:rsidRDefault="00D0219B" w:rsidP="00D0219B">
      <w:pPr>
        <w:rPr>
          <w:lang w:val="es-419"/>
        </w:rPr>
      </w:pPr>
    </w:p>
    <w:p w14:paraId="541F0C77" w14:textId="77777777" w:rsidR="00D0219B" w:rsidRPr="00D0219B" w:rsidRDefault="00D0219B" w:rsidP="00D0219B">
      <w:pPr>
        <w:rPr>
          <w:lang w:val="es-419"/>
        </w:rPr>
      </w:pPr>
      <w:r w:rsidRPr="00D0219B">
        <w:rPr>
          <w:lang w:val="es-419"/>
        </w:rPr>
        <w:t>El uso de esta página es muy sencillo y no requiere ningún conocimiento técnico. Si el usuario ya tiene una cuenta creada en el sistema del Restaurante Censa, debe hacer clic en el botón dorado que dice "Iniciar Sesión". Al hacerlo, será llevado a la pantalla de inicio de sesión, donde deberá escribir su correo electrónico o nombre de usuario y su contraseña para acceder a las funciones internas del sistema, como consultar sus reservas o revisar el menú.</w:t>
      </w:r>
    </w:p>
    <w:p w14:paraId="462E1FD3" w14:textId="77777777" w:rsidR="00D0219B" w:rsidRPr="00D0219B" w:rsidRDefault="00D0219B" w:rsidP="00D0219B">
      <w:pPr>
        <w:rPr>
          <w:lang w:val="es-419"/>
        </w:rPr>
      </w:pPr>
    </w:p>
    <w:p w14:paraId="7287BF63" w14:textId="77777777" w:rsidR="00D0219B" w:rsidRPr="00D0219B" w:rsidRDefault="00D0219B" w:rsidP="00D0219B">
      <w:pPr>
        <w:rPr>
          <w:lang w:val="es-419"/>
        </w:rPr>
      </w:pPr>
      <w:r w:rsidRPr="00D0219B">
        <w:rPr>
          <w:lang w:val="es-419"/>
        </w:rPr>
        <w:t xml:space="preserve">Si el usuario nunca ha creado una cuenta, debe hacer clic en el botón con borde dorado que dice "Registrarse". En la versión actual del proyecto, este botón también lleva a la pantalla de inicio de sesión, porque la pantalla de registro independiente todavía no ha sido creada. Cuando dicha pantalla esté lista, el botón se actualizará </w:t>
      </w:r>
      <w:r w:rsidRPr="00D0219B">
        <w:rPr>
          <w:lang w:val="es-419"/>
        </w:rPr>
        <w:lastRenderedPageBreak/>
        <w:t>automáticamente para llevar al formulario de registro correspondiente. Mientras tanto, el usuario puede usar la pantalla de inicio de sesión para crear su cuenta siguiendo las instrucciones de esa pantalla.</w:t>
      </w:r>
    </w:p>
    <w:p w14:paraId="5CC61BB8" w14:textId="77777777" w:rsidR="00D0219B" w:rsidRPr="00D0219B" w:rsidRDefault="00D0219B" w:rsidP="00D0219B">
      <w:pPr>
        <w:rPr>
          <w:lang w:val="es-419"/>
        </w:rPr>
      </w:pPr>
    </w:p>
    <w:p w14:paraId="37224B1E" w14:textId="77777777" w:rsidR="00D0219B" w:rsidRPr="00D0219B" w:rsidRDefault="00D0219B" w:rsidP="00D0219B">
      <w:pPr>
        <w:rPr>
          <w:lang w:val="es-419"/>
        </w:rPr>
      </w:pPr>
      <w:r w:rsidRPr="00D0219B">
        <w:rPr>
          <w:lang w:val="es-419"/>
        </w:rPr>
        <w:t>Ambos botones tienen efectos visuales cuando el usuario pasa el mouse sobre ellos o los toca en una pantalla táctil. El botón dorado se eleva ligeramente y brilla con más intensidad, mientras que el botón con borde se rellena completamente de color dorado y su texto cambia a negro. Estos efectos no afectan el funcionamiento de los botones; son solo un detalle decorativo que hace la experiencia más agradable y le indica al usuario que el botón es interactivo.</w:t>
      </w:r>
    </w:p>
    <w:p w14:paraId="351EA7CA" w14:textId="3022E716" w:rsidR="00D0219B" w:rsidRPr="00D0219B" w:rsidRDefault="00D0219B" w:rsidP="00D0219B">
      <w:pPr>
        <w:rPr>
          <w:lang w:val="es-419"/>
        </w:rPr>
      </w:pPr>
    </w:p>
    <w:p w14:paraId="7417BF94" w14:textId="77777777" w:rsidR="00D0219B" w:rsidRPr="00D0219B" w:rsidRDefault="00D0219B" w:rsidP="00D0219B">
      <w:pPr>
        <w:rPr>
          <w:lang w:val="es-419"/>
        </w:rPr>
      </w:pPr>
      <w:r w:rsidRPr="00D0219B">
        <w:rPr>
          <w:lang w:val="es-419"/>
        </w:rPr>
        <w:t>4. COMPORTAMIENTO EN DIFERENTES DISPOSITIVOS</w:t>
      </w:r>
    </w:p>
    <w:p w14:paraId="4E1D90BE" w14:textId="77777777" w:rsidR="00D0219B" w:rsidRPr="00D0219B" w:rsidRDefault="00D0219B" w:rsidP="00D0219B">
      <w:pPr>
        <w:rPr>
          <w:lang w:val="es-419"/>
        </w:rPr>
      </w:pPr>
    </w:p>
    <w:p w14:paraId="5F46AC27" w14:textId="77777777" w:rsidR="00D0219B" w:rsidRPr="00D0219B" w:rsidRDefault="00D0219B" w:rsidP="00D0219B">
      <w:pPr>
        <w:rPr>
          <w:lang w:val="es-419"/>
        </w:rPr>
      </w:pPr>
      <w:r w:rsidRPr="00D0219B">
        <w:rPr>
          <w:lang w:val="es-419"/>
        </w:rPr>
        <w:t>La página está diseñada para adaptarse automáticamente al tamaño de la pantalla del dispositivo que se esté usando. Esto significa que un usuario puede abrirla desde una computadora de escritorio, una laptop, una tableta o un teléfono celular y siempre verá el contenido bien organizado y legible.</w:t>
      </w:r>
    </w:p>
    <w:p w14:paraId="354739EC" w14:textId="77777777" w:rsidR="00D0219B" w:rsidRPr="00D0219B" w:rsidRDefault="00D0219B" w:rsidP="00D0219B">
      <w:pPr>
        <w:rPr>
          <w:lang w:val="es-419"/>
        </w:rPr>
      </w:pPr>
    </w:p>
    <w:p w14:paraId="0885DFD7" w14:textId="77777777" w:rsidR="00D0219B" w:rsidRPr="00D0219B" w:rsidRDefault="00D0219B" w:rsidP="00D0219B">
      <w:pPr>
        <w:rPr>
          <w:lang w:val="es-419"/>
        </w:rPr>
      </w:pPr>
      <w:r w:rsidRPr="00D0219B">
        <w:rPr>
          <w:lang w:val="es-419"/>
        </w:rPr>
        <w:t>En una computadora de escritorio o laptop, el encabezado se muestra en una sola fila y el título principal aparece con un tamaño grande de aproximadamente cuatro punto cinco unidades relativas. Los botones se muestran uno al lado del otro de forma horizontal, ocupando el centro de la pantalla y con un ancho mínimo para que se vean cómodos.</w:t>
      </w:r>
    </w:p>
    <w:p w14:paraId="12E8EB10" w14:textId="77777777" w:rsidR="00D0219B" w:rsidRPr="00D0219B" w:rsidRDefault="00D0219B" w:rsidP="00D0219B">
      <w:pPr>
        <w:rPr>
          <w:lang w:val="es-419"/>
        </w:rPr>
      </w:pPr>
    </w:p>
    <w:p w14:paraId="0C8E81E2" w14:textId="77777777" w:rsidR="00D0219B" w:rsidRPr="00D0219B" w:rsidRDefault="00D0219B" w:rsidP="00D0219B">
      <w:pPr>
        <w:rPr>
          <w:lang w:val="es-419"/>
        </w:rPr>
      </w:pPr>
      <w:r w:rsidRPr="00D0219B">
        <w:rPr>
          <w:lang w:val="es-419"/>
        </w:rPr>
        <w:t>En una tableta o en un teléfono en posición horizontal, es decir, cuando el ancho de la pantalla es menor o igual a setecientos sesenta y ocho píxeles, el diseño se ajusta. El encabezado deja de estar en una fila y pasa a mostrarse centrado, con el logotipo arriba y el texto informativo debajo. El título principal reduce su tamaño a aproximadamente dos punto cinco unidades relativas, el texto descriptivo se hace un poco más pequeño y los botones se apilan uno debajo del otro en lugar de estar en fila. Esto facilita que el usuario pueda tocarlos con el dedo sin equivocarse.</w:t>
      </w:r>
    </w:p>
    <w:p w14:paraId="52197000" w14:textId="77777777" w:rsidR="00D0219B" w:rsidRPr="00D0219B" w:rsidRDefault="00D0219B" w:rsidP="00D0219B">
      <w:pPr>
        <w:rPr>
          <w:lang w:val="es-419"/>
        </w:rPr>
      </w:pPr>
    </w:p>
    <w:p w14:paraId="34EA92FB" w14:textId="77777777" w:rsidR="00D0219B" w:rsidRPr="00D0219B" w:rsidRDefault="00D0219B" w:rsidP="00D0219B">
      <w:pPr>
        <w:rPr>
          <w:lang w:val="es-419"/>
        </w:rPr>
      </w:pPr>
      <w:r w:rsidRPr="00D0219B">
        <w:rPr>
          <w:lang w:val="es-419"/>
        </w:rPr>
        <w:lastRenderedPageBreak/>
        <w:t>En un teléfono celular pequeño, cuando el ancho de la pantalla es menor o igual a cuatrocientos píxeles, los ajustes son aún más pronunciados. El título baja a dos unidades relativas, y los botones ocupan todo el ancho disponible con un espacio interno reducido, de modo que siguen siendo fáciles de pulsar sin que el dedo se salga del área del botón. En todos los casos el contenido permanece centrado, legible y bien distribuido.</w:t>
      </w:r>
    </w:p>
    <w:p w14:paraId="5D051D89" w14:textId="003D32D8" w:rsidR="00D0219B" w:rsidRPr="00D0219B" w:rsidRDefault="00D0219B" w:rsidP="00D0219B">
      <w:pPr>
        <w:rPr>
          <w:lang w:val="es-419"/>
        </w:rPr>
      </w:pPr>
    </w:p>
    <w:p w14:paraId="284AFB3F" w14:textId="77777777" w:rsidR="00D0219B" w:rsidRPr="00D0219B" w:rsidRDefault="00D0219B" w:rsidP="00D0219B">
      <w:pPr>
        <w:rPr>
          <w:lang w:val="es-419"/>
        </w:rPr>
      </w:pPr>
      <w:r w:rsidRPr="00D0219B">
        <w:rPr>
          <w:lang w:val="es-419"/>
        </w:rPr>
        <w:t>5. PREGUNTAS FRECUENTES</w:t>
      </w:r>
    </w:p>
    <w:p w14:paraId="5F9557A2" w14:textId="77777777" w:rsidR="00D0219B" w:rsidRPr="00D0219B" w:rsidRDefault="00D0219B" w:rsidP="00D0219B">
      <w:pPr>
        <w:rPr>
          <w:lang w:val="es-419"/>
        </w:rPr>
      </w:pPr>
    </w:p>
    <w:p w14:paraId="7F4FC115" w14:textId="77777777" w:rsidR="00D0219B" w:rsidRPr="00D0219B" w:rsidRDefault="00D0219B" w:rsidP="00D0219B">
      <w:pPr>
        <w:rPr>
          <w:lang w:val="es-419"/>
        </w:rPr>
      </w:pPr>
      <w:r w:rsidRPr="00D0219B">
        <w:rPr>
          <w:lang w:val="es-419"/>
        </w:rPr>
        <w:t>Muchos usuarios nuevos pueden tener dudas al usar la página por primera vez. A continuación se responden las más comunes.</w:t>
      </w:r>
    </w:p>
    <w:p w14:paraId="31AF3DAA" w14:textId="77777777" w:rsidR="00D0219B" w:rsidRPr="00D0219B" w:rsidRDefault="00D0219B" w:rsidP="00D0219B">
      <w:pPr>
        <w:rPr>
          <w:lang w:val="es-419"/>
        </w:rPr>
      </w:pPr>
    </w:p>
    <w:p w14:paraId="2ADD5FFA" w14:textId="77777777" w:rsidR="00D0219B" w:rsidRPr="00D0219B" w:rsidRDefault="00D0219B" w:rsidP="00D0219B">
      <w:pPr>
        <w:rPr>
          <w:lang w:val="es-419"/>
        </w:rPr>
      </w:pPr>
      <w:r w:rsidRPr="00D0219B">
        <w:rPr>
          <w:lang w:val="es-419"/>
        </w:rPr>
        <w:t>Si el usuario hace clic en el botón "Registrarse" y observa que lo lleva a la pantalla de inicio de sesión, no debe preocuparse: es el comportamiento esperado por ahora, porque la pantalla de registro independiente aún no ha sido creada. Puede usar la pantalla de inicio de sesión para crear su cuenta siguiendo los pasos que allí se indiquen.</w:t>
      </w:r>
    </w:p>
    <w:p w14:paraId="09B7BCA9" w14:textId="77777777" w:rsidR="00D0219B" w:rsidRPr="00D0219B" w:rsidRDefault="00D0219B" w:rsidP="00D0219B">
      <w:pPr>
        <w:rPr>
          <w:lang w:val="es-419"/>
        </w:rPr>
      </w:pPr>
    </w:p>
    <w:p w14:paraId="68CD53C4" w14:textId="77777777" w:rsidR="00D0219B" w:rsidRPr="00D0219B" w:rsidRDefault="00D0219B" w:rsidP="00D0219B">
      <w:pPr>
        <w:rPr>
          <w:lang w:val="es-419"/>
        </w:rPr>
      </w:pPr>
      <w:r w:rsidRPr="00D0219B">
        <w:rPr>
          <w:lang w:val="es-419"/>
        </w:rPr>
        <w:t>Si el usuario no ve los colores dorados ni las tipografías elegantes, lo más probable es que no tenga conexión a internet en ese momento. Las fuentes tipográficas que usa la página se cargan desde un servicio externo de Google, por lo que sin conexión el navegador usará una fuente distinta por defecto. Aun así, el contenido seguirá siendo legible y funcional.</w:t>
      </w:r>
    </w:p>
    <w:p w14:paraId="28138522" w14:textId="77777777" w:rsidR="00D0219B" w:rsidRPr="00D0219B" w:rsidRDefault="00D0219B" w:rsidP="00D0219B">
      <w:pPr>
        <w:rPr>
          <w:lang w:val="es-419"/>
        </w:rPr>
      </w:pPr>
    </w:p>
    <w:p w14:paraId="0FE737A8" w14:textId="77777777" w:rsidR="00D0219B" w:rsidRPr="00D0219B" w:rsidRDefault="00D0219B" w:rsidP="00D0219B">
      <w:pPr>
        <w:rPr>
          <w:lang w:val="es-419"/>
        </w:rPr>
      </w:pPr>
      <w:r w:rsidRPr="00D0219B">
        <w:rPr>
          <w:lang w:val="es-419"/>
        </w:rPr>
        <w:t>Si los botones no responden al hacer clic, lo más probable es que el archivo login.html no se encuentre en la misma carpeta que el archivo index.html. Para solucionarlo, hay que asegurarse de que ambos archivos estén guardados en la misma ubicación o de ajustar la ruta del enlace según corresponda.</w:t>
      </w:r>
    </w:p>
    <w:p w14:paraId="344ED464" w14:textId="77777777" w:rsidR="00D0219B" w:rsidRPr="00D0219B" w:rsidRDefault="00D0219B" w:rsidP="00D0219B">
      <w:pPr>
        <w:rPr>
          <w:lang w:val="es-419"/>
        </w:rPr>
      </w:pPr>
    </w:p>
    <w:p w14:paraId="7A96E5C6" w14:textId="4A773428" w:rsidR="00D0219B" w:rsidRDefault="00D0219B" w:rsidP="00D0219B">
      <w:pPr>
        <w:rPr>
          <w:lang w:val="es-419"/>
        </w:rPr>
      </w:pPr>
      <w:r w:rsidRPr="00D0219B">
        <w:rPr>
          <w:lang w:val="es-419"/>
        </w:rPr>
        <w:t xml:space="preserve">El usuario puede navegar libremente por esta página sin haber iniciado sesión, ya que se trata de una página pública de bienvenida. Solo necesitará iniciar sesión para </w:t>
      </w:r>
      <w:r w:rsidRPr="00D0219B">
        <w:rPr>
          <w:lang w:val="es-419"/>
        </w:rPr>
        <w:lastRenderedPageBreak/>
        <w:t>acceder a las funciones internas del sistema, como reservar mesas, ver el menú o consultar sus pedidos.</w:t>
      </w:r>
    </w:p>
    <w:p w14:paraId="00AC2973" w14:textId="77777777" w:rsidR="00672DE3" w:rsidRPr="00D0219B" w:rsidRDefault="00672DE3" w:rsidP="00D0219B">
      <w:pPr>
        <w:rPr>
          <w:lang w:val="es-419"/>
        </w:rPr>
      </w:pPr>
    </w:p>
    <w:p w14:paraId="09F9D03F" w14:textId="77777777" w:rsidR="00D0219B" w:rsidRPr="00D0219B" w:rsidRDefault="00D0219B" w:rsidP="00D0219B">
      <w:pPr>
        <w:rPr>
          <w:lang w:val="es-419"/>
        </w:rPr>
      </w:pPr>
      <w:r w:rsidRPr="00D0219B">
        <w:rPr>
          <w:lang w:val="es-419"/>
        </w:rPr>
        <w:t>6. RECOMENDACIONES DE USO</w:t>
      </w:r>
    </w:p>
    <w:p w14:paraId="4FB6C957" w14:textId="77777777" w:rsidR="00D0219B" w:rsidRPr="00D0219B" w:rsidRDefault="00D0219B" w:rsidP="00D0219B">
      <w:pPr>
        <w:rPr>
          <w:lang w:val="es-419"/>
        </w:rPr>
      </w:pPr>
    </w:p>
    <w:p w14:paraId="3257013F" w14:textId="77777777" w:rsidR="00D0219B" w:rsidRPr="00D0219B" w:rsidRDefault="00D0219B" w:rsidP="00D0219B">
      <w:pPr>
        <w:rPr>
          <w:lang w:val="es-419"/>
        </w:rPr>
      </w:pPr>
      <w:r w:rsidRPr="00D0219B">
        <w:rPr>
          <w:lang w:val="es-419"/>
        </w:rPr>
        <w:t>Se recomienda al usuario no compartir su contraseña con nadie, ni siquiera con personas que digan ser parte del personal del restaurante. La contraseña es personal e intransferible.</w:t>
      </w:r>
    </w:p>
    <w:p w14:paraId="4ED7A447" w14:textId="77777777" w:rsidR="00D0219B" w:rsidRPr="00D0219B" w:rsidRDefault="00D0219B" w:rsidP="00D0219B">
      <w:pPr>
        <w:rPr>
          <w:lang w:val="es-419"/>
        </w:rPr>
      </w:pPr>
    </w:p>
    <w:p w14:paraId="41C62231" w14:textId="77777777" w:rsidR="00D0219B" w:rsidRPr="00D0219B" w:rsidRDefault="00D0219B" w:rsidP="00D0219B">
      <w:pPr>
        <w:rPr>
          <w:lang w:val="es-419"/>
        </w:rPr>
      </w:pPr>
      <w:r w:rsidRPr="00D0219B">
        <w:rPr>
          <w:lang w:val="es-419"/>
        </w:rPr>
        <w:t xml:space="preserve">La página funciona correctamente en cualquier navegador moderno, incluyendo Chrome, Firefox, </w:t>
      </w:r>
      <w:proofErr w:type="spellStart"/>
      <w:r w:rsidRPr="00D0219B">
        <w:rPr>
          <w:lang w:val="es-419"/>
        </w:rPr>
        <w:t>Edge</w:t>
      </w:r>
      <w:proofErr w:type="spellEnd"/>
      <w:r w:rsidRPr="00D0219B">
        <w:rPr>
          <w:lang w:val="es-419"/>
        </w:rPr>
        <w:t xml:space="preserve"> y Safari, tanto en su versión de escritorio como en móvil. No es necesario instalar ningún programa adicional para usarla: basta con abrir el navegador y escribir la dirección del sitio.</w:t>
      </w:r>
    </w:p>
    <w:p w14:paraId="691A88F1" w14:textId="77777777" w:rsidR="00D0219B" w:rsidRPr="00D0219B" w:rsidRDefault="00D0219B" w:rsidP="00D0219B">
      <w:pPr>
        <w:rPr>
          <w:lang w:val="es-419"/>
        </w:rPr>
      </w:pPr>
    </w:p>
    <w:p w14:paraId="3A0468E8" w14:textId="77777777" w:rsidR="00D0219B" w:rsidRPr="00D0219B" w:rsidRDefault="00D0219B" w:rsidP="00D0219B">
      <w:pPr>
        <w:rPr>
          <w:lang w:val="es-419"/>
        </w:rPr>
      </w:pPr>
      <w:r w:rsidRPr="00D0219B">
        <w:rPr>
          <w:lang w:val="es-419"/>
        </w:rPr>
        <w:t>Si el usuario desea guardar la página como favorito para volver a ella con facilidad, puede hacerlo usando la opción de marcadores del navegador.</w:t>
      </w:r>
    </w:p>
    <w:p w14:paraId="5511024E" w14:textId="3F3DD5EA" w:rsidR="00D0219B" w:rsidRPr="00D0219B" w:rsidRDefault="00D0219B" w:rsidP="00D0219B">
      <w:pPr>
        <w:rPr>
          <w:lang w:val="es-419"/>
        </w:rPr>
      </w:pPr>
    </w:p>
    <w:p w14:paraId="08924348" w14:textId="77777777" w:rsidR="00D0219B" w:rsidRPr="00D0219B" w:rsidRDefault="00D0219B" w:rsidP="00D0219B">
      <w:pPr>
        <w:rPr>
          <w:lang w:val="es-419"/>
        </w:rPr>
      </w:pPr>
      <w:r w:rsidRPr="00D0219B">
        <w:rPr>
          <w:lang w:val="es-419"/>
        </w:rPr>
        <w:t>7. ANEXO TÉCNICO PARA EL DESARROLLADOR</w:t>
      </w:r>
    </w:p>
    <w:p w14:paraId="6E2BC592" w14:textId="77777777" w:rsidR="00D0219B" w:rsidRPr="00D0219B" w:rsidRDefault="00D0219B" w:rsidP="00D0219B">
      <w:pPr>
        <w:rPr>
          <w:lang w:val="es-419"/>
        </w:rPr>
      </w:pPr>
    </w:p>
    <w:p w14:paraId="20475685" w14:textId="77777777" w:rsidR="00D0219B" w:rsidRPr="00D0219B" w:rsidRDefault="00D0219B" w:rsidP="00D0219B">
      <w:pPr>
        <w:rPr>
          <w:lang w:val="es-419"/>
        </w:rPr>
      </w:pPr>
      <w:r w:rsidRPr="00D0219B">
        <w:rPr>
          <w:lang w:val="es-419"/>
        </w:rPr>
        <w:t>Esta sección está dirigida a la persona encargada del desarrollo y mantenimiento del sitio, no al usuario final.</w:t>
      </w:r>
    </w:p>
    <w:p w14:paraId="6BCEF61E" w14:textId="77777777" w:rsidR="00D0219B" w:rsidRPr="00D0219B" w:rsidRDefault="00D0219B" w:rsidP="00D0219B">
      <w:pPr>
        <w:rPr>
          <w:lang w:val="es-419"/>
        </w:rPr>
      </w:pPr>
    </w:p>
    <w:p w14:paraId="7DC4D9E0" w14:textId="77777777" w:rsidR="00D0219B" w:rsidRPr="00D0219B" w:rsidRDefault="00D0219B" w:rsidP="00D0219B">
      <w:pPr>
        <w:rPr>
          <w:lang w:val="es-419"/>
        </w:rPr>
      </w:pPr>
      <w:r w:rsidRPr="00D0219B">
        <w:rPr>
          <w:lang w:val="es-419"/>
        </w:rPr>
        <w:t xml:space="preserve">El archivo está construido con HTML5 para la estructura, CSS3 embebido dentro de la etiqueta </w:t>
      </w:r>
      <w:proofErr w:type="spellStart"/>
      <w:r w:rsidRPr="00D0219B">
        <w:rPr>
          <w:lang w:val="es-419"/>
        </w:rPr>
        <w:t>style</w:t>
      </w:r>
      <w:proofErr w:type="spellEnd"/>
      <w:r w:rsidRPr="00D0219B">
        <w:rPr>
          <w:lang w:val="es-419"/>
        </w:rPr>
        <w:t xml:space="preserve"> para los estilos y las animaciones, y fuentes tipográficas cargadas desde Google </w:t>
      </w:r>
      <w:proofErr w:type="spellStart"/>
      <w:r w:rsidRPr="00D0219B">
        <w:rPr>
          <w:lang w:val="es-419"/>
        </w:rPr>
        <w:t>Fonts</w:t>
      </w:r>
      <w:proofErr w:type="spellEnd"/>
      <w:r w:rsidRPr="00D0219B">
        <w:rPr>
          <w:lang w:val="es-419"/>
        </w:rPr>
        <w:t xml:space="preserve">. Las tipografías usadas son </w:t>
      </w:r>
      <w:proofErr w:type="spellStart"/>
      <w:r w:rsidRPr="00D0219B">
        <w:rPr>
          <w:lang w:val="es-419"/>
        </w:rPr>
        <w:t>Cormorant</w:t>
      </w:r>
      <w:proofErr w:type="spellEnd"/>
      <w:r w:rsidRPr="00D0219B">
        <w:rPr>
          <w:lang w:val="es-419"/>
        </w:rPr>
        <w:t xml:space="preserve"> Garamond para los títulos y Montserrat para el cuerpo del texto.</w:t>
      </w:r>
    </w:p>
    <w:p w14:paraId="03E765AF" w14:textId="77777777" w:rsidR="00D0219B" w:rsidRPr="00D0219B" w:rsidRDefault="00D0219B" w:rsidP="00D0219B">
      <w:pPr>
        <w:rPr>
          <w:lang w:val="es-419"/>
        </w:rPr>
      </w:pPr>
    </w:p>
    <w:p w14:paraId="5F348F10" w14:textId="77777777" w:rsidR="00D0219B" w:rsidRPr="00D0219B" w:rsidRDefault="00D0219B" w:rsidP="00D0219B">
      <w:pPr>
        <w:rPr>
          <w:lang w:val="es-419"/>
        </w:rPr>
      </w:pPr>
      <w:r w:rsidRPr="00D0219B">
        <w:rPr>
          <w:lang w:val="es-419"/>
        </w:rPr>
        <w:t xml:space="preserve">La paleta de colores se compone de dorado principal en el código hexadecimal d4af37, dorado claro en f5d76e para los degradados, fondo oscuro en 0f0f0f, texto </w:t>
      </w:r>
      <w:r w:rsidRPr="00D0219B">
        <w:rPr>
          <w:lang w:val="es-419"/>
        </w:rPr>
        <w:lastRenderedPageBreak/>
        <w:t>claro en f5f0e8 y texto secundario en b8b0a0. Estos colores se aplican de forma consistente en toda la página.</w:t>
      </w:r>
    </w:p>
    <w:p w14:paraId="7E614442" w14:textId="77777777" w:rsidR="00D0219B" w:rsidRPr="00D0219B" w:rsidRDefault="00D0219B" w:rsidP="00D0219B">
      <w:pPr>
        <w:rPr>
          <w:lang w:val="es-419"/>
        </w:rPr>
      </w:pPr>
    </w:p>
    <w:p w14:paraId="748483F2" w14:textId="77777777" w:rsidR="00D0219B" w:rsidRPr="00D0219B" w:rsidRDefault="00D0219B" w:rsidP="00D0219B">
      <w:pPr>
        <w:rPr>
          <w:lang w:val="es-419"/>
        </w:rPr>
      </w:pPr>
      <w:r w:rsidRPr="00D0219B">
        <w:rPr>
          <w:lang w:val="es-419"/>
        </w:rPr>
        <w:t xml:space="preserve">Los puntos de quiebre o </w:t>
      </w:r>
      <w:proofErr w:type="spellStart"/>
      <w:r w:rsidRPr="00D0219B">
        <w:rPr>
          <w:lang w:val="es-419"/>
        </w:rPr>
        <w:t>breakpoints</w:t>
      </w:r>
      <w:proofErr w:type="spellEnd"/>
      <w:r w:rsidRPr="00D0219B">
        <w:rPr>
          <w:lang w:val="es-419"/>
        </w:rPr>
        <w:t xml:space="preserve"> del diseño responsivo son dos. El primero se activa cuando el ancho de pantalla es menor o igual a setecientos sesenta y ocho píxeles y está pensado para tabletas y teléfonos en horizontal. El segundo se activa cuando el ancho es menor o igual a cuatrocientos píxeles y está pensado para teléfonos pequeños en vertical.</w:t>
      </w:r>
    </w:p>
    <w:p w14:paraId="1AC6D161" w14:textId="77777777" w:rsidR="00D0219B" w:rsidRPr="00D0219B" w:rsidRDefault="00D0219B" w:rsidP="00D0219B">
      <w:pPr>
        <w:rPr>
          <w:lang w:val="es-419"/>
        </w:rPr>
      </w:pPr>
    </w:p>
    <w:p w14:paraId="585B3075" w14:textId="77777777" w:rsidR="00D0219B" w:rsidRPr="00D0219B" w:rsidRDefault="00D0219B" w:rsidP="00D0219B">
      <w:pPr>
        <w:rPr>
          <w:lang w:val="es-419"/>
        </w:rPr>
      </w:pPr>
      <w:r w:rsidRPr="00D0219B">
        <w:rPr>
          <w:lang w:val="es-419"/>
        </w:rPr>
        <w:t>Los enlaces internos actuales dirigen ambos botones al archivo login.html. Está pendiente crear un archivo register.html independiente y actualizar el enlace del botón "Registrarse" para que apunte a dicho archivo.</w:t>
      </w:r>
    </w:p>
    <w:p w14:paraId="3D5ED783" w14:textId="77777777" w:rsidR="00D0219B" w:rsidRPr="00D0219B" w:rsidRDefault="00D0219B" w:rsidP="00D0219B">
      <w:pPr>
        <w:rPr>
          <w:lang w:val="es-419"/>
        </w:rPr>
      </w:pPr>
    </w:p>
    <w:p w14:paraId="7A7EA2B7" w14:textId="77777777" w:rsidR="00D0219B" w:rsidRPr="00D0219B" w:rsidRDefault="00D0219B" w:rsidP="00D0219B">
      <w:pPr>
        <w:rPr>
          <w:lang w:val="es-419"/>
        </w:rPr>
      </w:pPr>
      <w:r w:rsidRPr="00D0219B">
        <w:rPr>
          <w:lang w:val="es-419"/>
        </w:rPr>
        <w:t xml:space="preserve">Como mejoras sugeridas a futuro, se recomienda separar el CSS en un archivo externo llamado </w:t>
      </w:r>
      <w:proofErr w:type="spellStart"/>
      <w:r w:rsidRPr="00D0219B">
        <w:rPr>
          <w:lang w:val="es-419"/>
        </w:rPr>
        <w:t>styles.css</w:t>
      </w:r>
      <w:proofErr w:type="spellEnd"/>
      <w:r w:rsidRPr="00D0219B">
        <w:rPr>
          <w:lang w:val="es-419"/>
        </w:rPr>
        <w:t xml:space="preserve"> para facilitar su mantenimiento, crear la pantalla register.html de forma independiente, agregar </w:t>
      </w:r>
      <w:proofErr w:type="spellStart"/>
      <w:r w:rsidRPr="00D0219B">
        <w:rPr>
          <w:lang w:val="es-419"/>
        </w:rPr>
        <w:t>metaetiquetas</w:t>
      </w:r>
      <w:proofErr w:type="spellEnd"/>
      <w:r w:rsidRPr="00D0219B">
        <w:rPr>
          <w:lang w:val="es-419"/>
        </w:rPr>
        <w:t xml:space="preserve"> de SEO como </w:t>
      </w:r>
      <w:proofErr w:type="spellStart"/>
      <w:r w:rsidRPr="00D0219B">
        <w:rPr>
          <w:lang w:val="es-419"/>
        </w:rPr>
        <w:t>description</w:t>
      </w:r>
      <w:proofErr w:type="spellEnd"/>
      <w:r w:rsidRPr="00D0219B">
        <w:rPr>
          <w:lang w:val="es-419"/>
        </w:rPr>
        <w:t xml:space="preserve"> y </w:t>
      </w:r>
      <w:proofErr w:type="spellStart"/>
      <w:r w:rsidRPr="00D0219B">
        <w:rPr>
          <w:lang w:val="es-419"/>
        </w:rPr>
        <w:t>og:title</w:t>
      </w:r>
      <w:proofErr w:type="spellEnd"/>
      <w:r w:rsidRPr="00D0219B">
        <w:rPr>
          <w:lang w:val="es-419"/>
        </w:rPr>
        <w:t xml:space="preserve"> para mejorar la visibilidad en buscadores, y añadir un pie de página o </w:t>
      </w:r>
      <w:proofErr w:type="spellStart"/>
      <w:r w:rsidRPr="00D0219B">
        <w:rPr>
          <w:lang w:val="es-419"/>
        </w:rPr>
        <w:t>footer</w:t>
      </w:r>
      <w:proofErr w:type="spellEnd"/>
      <w:r w:rsidRPr="00D0219B">
        <w:rPr>
          <w:lang w:val="es-419"/>
        </w:rPr>
        <w:t xml:space="preserve"> con información de contacto, redes sociales y horarios de atención del restaurante.</w:t>
      </w:r>
    </w:p>
    <w:p w14:paraId="61B97D00" w14:textId="3ABF1235" w:rsidR="00D0219B" w:rsidRPr="00D0219B" w:rsidRDefault="00D0219B" w:rsidP="00D0219B">
      <w:pPr>
        <w:rPr>
          <w:lang w:val="es-419"/>
        </w:rPr>
      </w:pPr>
    </w:p>
    <w:p w14:paraId="23FD5905" w14:textId="77777777" w:rsidR="00D0219B" w:rsidRPr="00D0219B" w:rsidRDefault="00D0219B" w:rsidP="00D0219B">
      <w:pPr>
        <w:rPr>
          <w:lang w:val="es-419"/>
        </w:rPr>
      </w:pPr>
      <w:r w:rsidRPr="00D0219B">
        <w:rPr>
          <w:lang w:val="es-419"/>
        </w:rPr>
        <w:t>Nota final: Este manual se irá complementando con los manuales de cada archivo HTML que se agregue al proyecto. Cuando se entregue el manual del archivo login.html, se enlazará con este para conformar un manual completo del sistema del Restaurante Censa.</w:t>
      </w:r>
    </w:p>
    <w:p w14:paraId="61C93DD1" w14:textId="202D73A7" w:rsidR="00D0219B" w:rsidRPr="00D0219B" w:rsidRDefault="00D0219B" w:rsidP="00D0219B">
      <w:pPr>
        <w:rPr>
          <w:lang w:val="es-419"/>
        </w:rPr>
      </w:pPr>
    </w:p>
    <w:p w14:paraId="62C8C01E" w14:textId="00556674" w:rsidR="009E0661" w:rsidRDefault="00D0219B">
      <w:pPr>
        <w:rPr>
          <w:lang w:val="es-419"/>
        </w:rPr>
      </w:pPr>
      <w:r w:rsidRPr="00D0219B">
        <w:rPr>
          <w:lang w:val="es-419"/>
        </w:rPr>
        <w:t>¿Quieres que además te lo deje como un archivo .</w:t>
      </w:r>
      <w:proofErr w:type="spellStart"/>
      <w:r w:rsidRPr="00D0219B">
        <w:rPr>
          <w:lang w:val="es-419"/>
        </w:rPr>
        <w:t>docx</w:t>
      </w:r>
      <w:proofErr w:type="spellEnd"/>
      <w:r w:rsidRPr="00D0219B">
        <w:rPr>
          <w:lang w:val="es-419"/>
        </w:rPr>
        <w:t xml:space="preserve"> listo para descargar, o prefieres seguir copiando y pegando en Word? Si quieres, también puedo ponerle negritas y títulos con formato de Word (Título 1, Título 2) para que solo lo pegues y ya quede con estilos.</w:t>
      </w:r>
    </w:p>
    <w:p w14:paraId="44010AE5" w14:textId="77777777" w:rsidR="009E0661" w:rsidRDefault="009E0661"/>
    <w:sectPr w:rsidR="009E06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61"/>
    <w:rsid w:val="00554AB3"/>
    <w:rsid w:val="00672DE3"/>
    <w:rsid w:val="009E0661"/>
    <w:rsid w:val="00A272D1"/>
    <w:rsid w:val="00D0219B"/>
    <w:rsid w:val="00D93A75"/>
    <w:rsid w:val="00F86B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6E8612FD"/>
  <w15:chartTrackingRefBased/>
  <w15:docId w15:val="{487E0D27-52B5-E045-98DE-7DA61B76F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0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E0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E06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06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06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06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06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06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06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06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E06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E06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06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06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06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06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06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0661"/>
    <w:rPr>
      <w:rFonts w:eastAsiaTheme="majorEastAsia" w:cstheme="majorBidi"/>
      <w:color w:val="272727" w:themeColor="text1" w:themeTint="D8"/>
    </w:rPr>
  </w:style>
  <w:style w:type="paragraph" w:styleId="Ttulo">
    <w:name w:val="Title"/>
    <w:basedOn w:val="Normal"/>
    <w:next w:val="Normal"/>
    <w:link w:val="TtuloCar"/>
    <w:uiPriority w:val="10"/>
    <w:qFormat/>
    <w:rsid w:val="009E0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06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06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06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0661"/>
    <w:pPr>
      <w:spacing w:before="160"/>
      <w:jc w:val="center"/>
    </w:pPr>
    <w:rPr>
      <w:i/>
      <w:iCs/>
      <w:color w:val="404040" w:themeColor="text1" w:themeTint="BF"/>
    </w:rPr>
  </w:style>
  <w:style w:type="character" w:customStyle="1" w:styleId="CitaCar">
    <w:name w:val="Cita Car"/>
    <w:basedOn w:val="Fuentedeprrafopredeter"/>
    <w:link w:val="Cita"/>
    <w:uiPriority w:val="29"/>
    <w:rsid w:val="009E0661"/>
    <w:rPr>
      <w:i/>
      <w:iCs/>
      <w:color w:val="404040" w:themeColor="text1" w:themeTint="BF"/>
    </w:rPr>
  </w:style>
  <w:style w:type="paragraph" w:styleId="Prrafodelista">
    <w:name w:val="List Paragraph"/>
    <w:basedOn w:val="Normal"/>
    <w:uiPriority w:val="34"/>
    <w:qFormat/>
    <w:rsid w:val="009E0661"/>
    <w:pPr>
      <w:ind w:left="720"/>
      <w:contextualSpacing/>
    </w:pPr>
  </w:style>
  <w:style w:type="character" w:styleId="nfasisintenso">
    <w:name w:val="Intense Emphasis"/>
    <w:basedOn w:val="Fuentedeprrafopredeter"/>
    <w:uiPriority w:val="21"/>
    <w:qFormat/>
    <w:rsid w:val="009E0661"/>
    <w:rPr>
      <w:i/>
      <w:iCs/>
      <w:color w:val="0F4761" w:themeColor="accent1" w:themeShade="BF"/>
    </w:rPr>
  </w:style>
  <w:style w:type="paragraph" w:styleId="Citadestacada">
    <w:name w:val="Intense Quote"/>
    <w:basedOn w:val="Normal"/>
    <w:next w:val="Normal"/>
    <w:link w:val="CitadestacadaCar"/>
    <w:uiPriority w:val="30"/>
    <w:qFormat/>
    <w:rsid w:val="009E0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0661"/>
    <w:rPr>
      <w:i/>
      <w:iCs/>
      <w:color w:val="0F4761" w:themeColor="accent1" w:themeShade="BF"/>
    </w:rPr>
  </w:style>
  <w:style w:type="character" w:styleId="Referenciaintensa">
    <w:name w:val="Intense Reference"/>
    <w:basedOn w:val="Fuentedeprrafopredeter"/>
    <w:uiPriority w:val="32"/>
    <w:qFormat/>
    <w:rsid w:val="009E06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1596</Words>
  <Characters>8781</Characters>
  <Application>Microsoft Office Word</Application>
  <DocSecurity>0</DocSecurity>
  <Lines>73</Lines>
  <Paragraphs>20</Paragraphs>
  <ScaleCrop>false</ScaleCrop>
  <Company/>
  <LinksUpToDate>false</LinksUpToDate>
  <CharactersWithSpaces>10357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2</cp:revision>
  <dcterms:created xsi:type="dcterms:W3CDTF">2026-10-02T18:19:00Z</dcterms:created>
  <dcterms:modified xsi:type="dcterms:W3CDTF">2026-10-02T18:19:00Z</dcterms:modified>
</cp:coreProperties>
</file>