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240" w:before="720"/>
        <w:jc w:val="center"/>
      </w:pPr>
      <w:r>
        <w:rPr>
          <w:rFonts w:ascii="Arial" w:cs="Arial" w:eastAsia="Arial" w:hAnsi="Arial"/>
          <w:b/>
          <w:bCs/>
          <w:color w:val="1F4E79"/>
          <w:sz w:val="64"/>
          <w:szCs w:val="64"/>
        </w:rPr>
        <w:t xml:space="preserve">GYM-TENAZ</w:t>
      </w:r>
    </w:p>
    <w:p>
      <w:pPr>
        <w:spacing w:after="120"/>
        <w:jc w:val="center"/>
      </w:pPr>
      <w:r>
        <w:rPr>
          <w:rFonts w:ascii="Arial" w:cs="Arial" w:eastAsia="Arial" w:hAnsi="Arial"/>
          <w:color w:val="2E75B6"/>
          <w:sz w:val="32"/>
          <w:szCs w:val="32"/>
        </w:rPr>
        <w:t xml:space="preserve">Sistema de Gestión de Gimnasio</w:t>
      </w:r>
    </w:p>
    <w:p>
      <w:pPr>
        <w:spacing w:after="480"/>
        <w:jc w:val="center"/>
      </w:pPr>
      <w:r>
        <w:rPr>
          <w:rFonts w:ascii="Arial" w:cs="Arial" w:eastAsia="Arial" w:hAnsi="Arial"/>
          <w:i/>
          <w:iCs/>
          <w:color w:val="404040"/>
          <w:sz w:val="26"/>
          <w:szCs w:val="26"/>
        </w:rPr>
        <w:t xml:space="preserve">Especificación de Requisitos de Software (SRS)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Versión</w:t>
            </w:r>
          </w:p>
        </w:tc>
        <w:tc>
          <w:tcPr>
            <w:tcW w:type="dxa" w:w="4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1.2</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Fecha</w:t>
            </w:r>
          </w:p>
        </w:tc>
        <w:tc>
          <w:tcPr>
            <w:tcW w:type="dxa" w:w="4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Abril 2026</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Estado</w:t>
            </w:r>
          </w:p>
        </w:tc>
        <w:tc>
          <w:tcPr>
            <w:tcW w:type="dxa" w:w="4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En desarrollo</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Propietario</w:t>
            </w:r>
          </w:p>
        </w:tc>
        <w:tc>
          <w:tcPr>
            <w:tcW w:type="dxa" w:w="4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Dueño del gimnasio</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Cambios v1.2</w:t>
            </w:r>
          </w:p>
        </w:tc>
        <w:tc>
          <w:tcPr>
            <w:tcW w:type="dxa" w:w="4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Deploy Vercel+Render, Pago multi-mes, Alineación fechas, WhatsApp</w:t>
            </w:r>
          </w:p>
        </w:tc>
      </w:tr>
    </w:tbl>
    <w:p>
      <w:pPr>
        <w:spacing w:after="80"/>
      </w:pPr>
    </w:p>
    <w:p>
      <w:pPr>
        <w:spacing w:after="80"/>
      </w:pPr>
    </w:p>
    <w:p>
      <w:pPr>
        <w:pStyle w:val="Heading1"/>
        <w:pBdr>
          <w:bottom w:val="single" w:color="2E75B6" w:sz="8" w:space="1"/>
        </w:pBdr>
        <w:spacing w:after="120" w:before="360"/>
      </w:pPr>
      <w:r>
        <w:rPr>
          <w:rFonts w:ascii="Arial" w:cs="Arial" w:eastAsia="Arial" w:hAnsi="Arial"/>
          <w:b/>
          <w:bCs/>
          <w:color w:val="1F4E79"/>
          <w:sz w:val="32"/>
          <w:szCs w:val="32"/>
        </w:rPr>
        <w:t xml:space="preserve">1. Introducción</w:t>
      </w:r>
    </w:p>
    <w:p>
      <w:pPr>
        <w:pStyle w:val="Heading2"/>
        <w:spacing w:after="80" w:before="240"/>
      </w:pPr>
      <w:r>
        <w:rPr>
          <w:rFonts w:ascii="Arial" w:cs="Arial" w:eastAsia="Arial" w:hAnsi="Arial"/>
          <w:b/>
          <w:bCs/>
          <w:color w:val="2E75B6"/>
          <w:sz w:val="26"/>
          <w:szCs w:val="26"/>
        </w:rPr>
        <w:t xml:space="preserve">1.1 Propósito</w:t>
      </w:r>
    </w:p>
    <w:p>
      <w:pPr>
        <w:spacing w:after="120"/>
      </w:pPr>
      <w:r>
        <w:rPr>
          <w:rFonts w:ascii="Arial" w:cs="Arial" w:eastAsia="Arial" w:hAnsi="Arial"/>
          <w:sz w:val="20"/>
          <w:szCs w:val="20"/>
        </w:rPr>
        <w:t xml:space="preserve">Este documento describe los requisitos funcionales y no funcionales del sistema de gestión de gimnasio "Gym-Tenaz", una aplicación web desarrollada en Flask para administrar miembros, planes de membresía, pagos y operaciones diarias de un gimnasio bajo administración de dueño único.</w:t>
      </w:r>
    </w:p>
    <w:p>
      <w:pPr>
        <w:spacing w:after="80"/>
      </w:pPr>
    </w:p>
    <w:p>
      <w:pPr>
        <w:pStyle w:val="Heading2"/>
        <w:spacing w:after="80" w:before="240"/>
      </w:pPr>
      <w:r>
        <w:rPr>
          <w:rFonts w:ascii="Arial" w:cs="Arial" w:eastAsia="Arial" w:hAnsi="Arial"/>
          <w:b/>
          <w:bCs/>
          <w:color w:val="2E75B6"/>
          <w:sz w:val="26"/>
          <w:szCs w:val="26"/>
        </w:rPr>
        <w:t xml:space="preserve">1.2 Alcance</w:t>
      </w:r>
    </w:p>
    <w:p>
      <w:pPr>
        <w:spacing w:after="120"/>
      </w:pPr>
      <w:r>
        <w:rPr>
          <w:rFonts w:ascii="Arial" w:cs="Arial" w:eastAsia="Arial" w:hAnsi="Arial"/>
          <w:sz w:val="20"/>
          <w:szCs w:val="20"/>
        </w:rPr>
        <w:t xml:space="preserve">El sistema permite:</w:t>
      </w:r>
    </w:p>
    <w:p>
      <w:pPr>
        <w:pStyle w:val="ListParagraph"/>
        <w:numPr>
          <w:ilvl w:val="0"/>
          <w:numId w:val="2"/>
        </w:numPr>
        <w:spacing w:after="60"/>
      </w:pPr>
      <w:r>
        <w:rPr>
          <w:rFonts w:ascii="Arial" w:cs="Arial" w:eastAsia="Arial" w:hAnsi="Arial"/>
          <w:sz w:val="20"/>
          <w:szCs w:val="20"/>
        </w:rPr>
        <w:t xml:space="preserve">Gestión del usuario administrativo (dueño único) con autenticación</w:t>
      </w:r>
    </w:p>
    <w:p>
      <w:pPr>
        <w:pStyle w:val="ListParagraph"/>
        <w:numPr>
          <w:ilvl w:val="0"/>
          <w:numId w:val="2"/>
        </w:numPr>
        <w:spacing w:after="60"/>
      </w:pPr>
      <w:r>
        <w:rPr>
          <w:rFonts w:ascii="Arial" w:cs="Arial" w:eastAsia="Arial" w:hAnsi="Arial"/>
          <w:sz w:val="20"/>
          <w:szCs w:val="20"/>
        </w:rPr>
        <w:t xml:space="preserve">Administración de miembros del gimnasio con validación de datos únicos</w:t>
      </w:r>
    </w:p>
    <w:p>
      <w:pPr>
        <w:pStyle w:val="ListParagraph"/>
        <w:numPr>
          <w:ilvl w:val="0"/>
          <w:numId w:val="2"/>
        </w:numPr>
        <w:spacing w:after="60"/>
      </w:pPr>
      <w:r>
        <w:rPr>
          <w:rFonts w:ascii="Arial" w:cs="Arial" w:eastAsia="Arial" w:hAnsi="Arial"/>
          <w:sz w:val="20"/>
          <w:szCs w:val="20"/>
        </w:rPr>
        <w:t xml:space="preserve">Gestión de planes de membresía con precios y duraciones</w:t>
      </w:r>
    </w:p>
    <w:p>
      <w:pPr>
        <w:pStyle w:val="ListParagraph"/>
        <w:numPr>
          <w:ilvl w:val="0"/>
          <w:numId w:val="2"/>
        </w:numPr>
        <w:spacing w:after="60"/>
      </w:pPr>
      <w:r>
        <w:rPr>
          <w:rFonts w:ascii="Arial" w:cs="Arial" w:eastAsia="Arial" w:hAnsi="Arial"/>
          <w:sz w:val="20"/>
          <w:szCs w:val="20"/>
        </w:rPr>
        <w:t xml:space="preserve">Registro y seguimiento de pagos con cálculo automático de fechas de vencimiento</w:t>
      </w:r>
    </w:p>
    <w:p>
      <w:pPr>
        <w:pStyle w:val="ListParagraph"/>
        <w:numPr>
          <w:ilvl w:val="0"/>
          <w:numId w:val="2"/>
        </w:numPr>
        <w:spacing w:after="60"/>
      </w:pPr>
      <w:r>
        <w:rPr>
          <w:rFonts w:ascii="Arial" w:cs="Arial" w:eastAsia="Arial" w:hAnsi="Arial"/>
          <w:sz w:val="20"/>
          <w:szCs w:val="20"/>
        </w:rPr>
        <w:t xml:space="preserve">Pago de múltiples meses en una sola transacción</w:t>
      </w:r>
    </w:p>
    <w:p>
      <w:pPr>
        <w:pStyle w:val="ListParagraph"/>
        <w:numPr>
          <w:ilvl w:val="0"/>
          <w:numId w:val="2"/>
        </w:numPr>
        <w:spacing w:after="60"/>
      </w:pPr>
      <w:r>
        <w:rPr>
          <w:rFonts w:ascii="Arial" w:cs="Arial" w:eastAsia="Arial" w:hAnsi="Arial"/>
          <w:sz w:val="20"/>
          <w:szCs w:val="20"/>
        </w:rPr>
        <w:t xml:space="preserve">Alineación automática de la fecha de pago a la fecha de vencimiento del ciclo</w:t>
      </w:r>
    </w:p>
    <w:p>
      <w:pPr>
        <w:pStyle w:val="ListParagraph"/>
        <w:numPr>
          <w:ilvl w:val="0"/>
          <w:numId w:val="2"/>
        </w:numPr>
        <w:spacing w:after="60"/>
      </w:pPr>
      <w:r>
        <w:rPr>
          <w:rFonts w:ascii="Arial" w:cs="Arial" w:eastAsia="Arial" w:hAnsi="Arial"/>
          <w:sz w:val="20"/>
          <w:szCs w:val="20"/>
        </w:rPr>
        <w:t xml:space="preserve">Búsqueda avanzada de miembros por múltiples criterios</w:t>
      </w:r>
    </w:p>
    <w:p>
      <w:pPr>
        <w:pStyle w:val="ListParagraph"/>
        <w:numPr>
          <w:ilvl w:val="0"/>
          <w:numId w:val="2"/>
        </w:numPr>
        <w:spacing w:after="60"/>
      </w:pPr>
      <w:r>
        <w:rPr>
          <w:rFonts w:ascii="Arial" w:cs="Arial" w:eastAsia="Arial" w:hAnsi="Arial"/>
          <w:sz w:val="20"/>
          <w:szCs w:val="20"/>
        </w:rPr>
        <w:t xml:space="preserve">Dashboard con KPIs, métricas financieras y alertas de vencimientos</w:t>
      </w:r>
    </w:p>
    <w:p>
      <w:pPr>
        <w:pStyle w:val="ListParagraph"/>
        <w:numPr>
          <w:ilvl w:val="0"/>
          <w:numId w:val="2"/>
        </w:numPr>
        <w:spacing w:after="60"/>
      </w:pPr>
      <w:r>
        <w:rPr>
          <w:rFonts w:ascii="Arial" w:cs="Arial" w:eastAsia="Arial" w:hAnsi="Arial"/>
          <w:sz w:val="20"/>
          <w:szCs w:val="20"/>
        </w:rPr>
        <w:t xml:space="preserve">Exportación de datos a formato CSV</w:t>
      </w:r>
    </w:p>
    <w:p>
      <w:pPr>
        <w:pStyle w:val="ListParagraph"/>
        <w:numPr>
          <w:ilvl w:val="0"/>
          <w:numId w:val="2"/>
        </w:numPr>
        <w:spacing w:after="60"/>
      </w:pPr>
      <w:r>
        <w:rPr>
          <w:rFonts w:ascii="Arial" w:cs="Arial" w:eastAsia="Arial" w:hAnsi="Arial"/>
          <w:sz w:val="20"/>
          <w:szCs w:val="20"/>
        </w:rPr>
        <w:t xml:space="preserve">Gestión de fotografías de miembros con validaciones de tamaño y formato</w:t>
      </w:r>
    </w:p>
    <w:p>
      <w:pPr>
        <w:pStyle w:val="ListParagraph"/>
        <w:numPr>
          <w:ilvl w:val="0"/>
          <w:numId w:val="2"/>
        </w:numPr>
        <w:spacing w:after="60"/>
      </w:pPr>
      <w:r>
        <w:rPr>
          <w:rFonts w:ascii="Arial" w:cs="Arial" w:eastAsia="Arial" w:hAnsi="Arial"/>
          <w:sz w:val="20"/>
          <w:szCs w:val="20"/>
        </w:rPr>
        <w:t xml:space="preserve">Notificaciones por WhatsApp con mensaje personalizado al vencer membresía</w:t>
      </w:r>
    </w:p>
    <w:p>
      <w:pPr>
        <w:pStyle w:val="ListParagraph"/>
        <w:numPr>
          <w:ilvl w:val="0"/>
          <w:numId w:val="2"/>
        </w:numPr>
        <w:spacing w:after="60"/>
      </w:pPr>
      <w:r>
        <w:rPr>
          <w:rFonts w:ascii="Arial" w:cs="Arial" w:eastAsia="Arial" w:hAnsi="Arial"/>
          <w:sz w:val="20"/>
          <w:szCs w:val="20"/>
        </w:rPr>
        <w:t xml:space="preserve">Despliegue en la nube: frontend en Vercel, backend en Render</w:t>
      </w:r>
    </w:p>
    <w:p>
      <w:pPr>
        <w:pStyle w:val="ListParagraph"/>
        <w:numPr>
          <w:ilvl w:val="0"/>
          <w:numId w:val="2"/>
        </w:numPr>
        <w:spacing w:after="60"/>
      </w:pPr>
      <w:r>
        <w:rPr>
          <w:rFonts w:ascii="Arial" w:cs="Arial" w:eastAsia="Arial" w:hAnsi="Arial"/>
          <w:sz w:val="20"/>
          <w:szCs w:val="20"/>
        </w:rPr>
        <w:t xml:space="preserve">Interfaz completamente responsiva: móvil, tablet y escritorio</w:t>
      </w:r>
    </w:p>
    <w:p>
      <w:pPr>
        <w:pStyle w:val="ListParagraph"/>
        <w:numPr>
          <w:ilvl w:val="0"/>
          <w:numId w:val="2"/>
        </w:numPr>
        <w:spacing w:after="60"/>
      </w:pPr>
      <w:r>
        <w:rPr>
          <w:rFonts w:ascii="Arial" w:cs="Arial" w:eastAsia="Arial" w:hAnsi="Arial"/>
          <w:sz w:val="20"/>
          <w:szCs w:val="20"/>
        </w:rPr>
        <w:t xml:space="preserve">Utilidades de mantenimiento de datos (deduplicación, reorganización de IDs)</w:t>
      </w:r>
    </w:p>
    <w:p>
      <w:pPr>
        <w:spacing w:after="80"/>
      </w:pPr>
    </w:p>
    <w:p>
      <w:pPr>
        <w:pStyle w:val="Heading2"/>
        <w:spacing w:after="80" w:before="240"/>
      </w:pPr>
      <w:r>
        <w:rPr>
          <w:rFonts w:ascii="Arial" w:cs="Arial" w:eastAsia="Arial" w:hAnsi="Arial"/>
          <w:b/>
          <w:bCs/>
          <w:color w:val="2E75B6"/>
          <w:sz w:val="26"/>
          <w:szCs w:val="26"/>
        </w:rPr>
        <w:t xml:space="preserve">1.3 Definiciones, Acrónimos y Abreviaturas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Término</w:t>
            </w:r>
          </w:p>
        </w:tc>
        <w:tc>
          <w:tcPr>
            <w:tcW w:type="dxa" w:w="7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Definición</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KPI</w:t>
            </w:r>
          </w:p>
        </w:tc>
        <w:tc>
          <w:tcPr>
            <w:tcW w:type="dxa" w:w="7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Key Performance Indicator — Indicador Clave de Rendimiento</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SRS</w:t>
            </w:r>
          </w:p>
        </w:tc>
        <w:tc>
          <w:tcPr>
            <w:tcW w:type="dxa" w:w="7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Software Requirements Specification — Especificación de Requisitos de Software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CRUD</w:t>
            </w:r>
          </w:p>
        </w:tc>
        <w:tc>
          <w:tcPr>
            <w:tcW w:type="dxa" w:w="7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Create, Read, Update, Delete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AJAX</w:t>
            </w:r>
          </w:p>
        </w:tc>
        <w:tc>
          <w:tcPr>
            <w:tcW w:type="dxa" w:w="7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Asynchronous JavaScript and XML</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JSON</w:t>
            </w:r>
          </w:p>
        </w:tc>
        <w:tc>
          <w:tcPr>
            <w:tcW w:type="dxa" w:w="7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JavaScript Object Notation</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CSV</w:t>
            </w:r>
          </w:p>
        </w:tc>
        <w:tc>
          <w:tcPr>
            <w:tcW w:type="dxa" w:w="7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Comma-Separated Values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DAO</w:t>
            </w:r>
          </w:p>
        </w:tc>
        <w:tc>
          <w:tcPr>
            <w:tcW w:type="dxa" w:w="7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Data Access Object</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Fecha de corte</w:t>
            </w:r>
          </w:p>
        </w:tc>
        <w:tc>
          <w:tcPr>
            <w:tcW w:type="dxa" w:w="7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Días fijos del mes (8, 18, 28) en que vencen las membresías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Expiry Date</w:t>
            </w:r>
          </w:p>
        </w:tc>
        <w:tc>
          <w:tcPr>
            <w:tcW w:type="dxa" w:w="7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Fecha de vencimiento calculada automáticamente según reglas de corte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Multi-mes</w:t>
            </w:r>
          </w:p>
        </w:tc>
        <w:tc>
          <w:tcPr>
            <w:tcW w:type="dxa" w:w="7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Modalidad de pago que cubre varios meses en una sola transacción</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wa.me</w:t>
            </w:r>
          </w:p>
        </w:tc>
        <w:tc>
          <w:tcPr>
            <w:tcW w:type="dxa" w:w="7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URL de WhatsApp para enviar mensajes sin guardar contacto previamente</w:t>
            </w:r>
          </w:p>
        </w:tc>
      </w:tr>
    </w:tbl>
    <w:p>
      <w:pPr>
        <w:spacing w:after="80"/>
      </w:pPr>
    </w:p>
    <w:p>
      <w:pPr>
        <w:pStyle w:val="Heading1"/>
        <w:pBdr>
          <w:bottom w:val="single" w:color="2E75B6" w:sz="8" w:space="1"/>
        </w:pBdr>
        <w:spacing w:after="120" w:before="360"/>
      </w:pPr>
      <w:r>
        <w:rPr>
          <w:rFonts w:ascii="Arial" w:cs="Arial" w:eastAsia="Arial" w:hAnsi="Arial"/>
          <w:b/>
          <w:bCs/>
          <w:color w:val="1F4E79"/>
          <w:sz w:val="32"/>
          <w:szCs w:val="32"/>
        </w:rPr>
        <w:t xml:space="preserve">2. Descripción General</w:t>
      </w:r>
    </w:p>
    <w:p>
      <w:pPr>
        <w:pStyle w:val="Heading2"/>
        <w:spacing w:after="80" w:before="240"/>
      </w:pPr>
      <w:r>
        <w:rPr>
          <w:rFonts w:ascii="Arial" w:cs="Arial" w:eastAsia="Arial" w:hAnsi="Arial"/>
          <w:b/>
          <w:bCs/>
          <w:color w:val="2E75B6"/>
          <w:sz w:val="26"/>
          <w:szCs w:val="26"/>
        </w:rPr>
        <w:t xml:space="preserve">2.1 Perspectiva del Producto</w:t>
      </w:r>
    </w:p>
    <w:p>
      <w:pPr>
        <w:spacing w:after="120"/>
      </w:pPr>
      <w:r>
        <w:rPr>
          <w:rFonts w:ascii="Arial" w:cs="Arial" w:eastAsia="Arial" w:hAnsi="Arial"/>
          <w:sz w:val="20"/>
          <w:szCs w:val="20"/>
        </w:rPr>
        <w:t xml:space="preserve">Gym-Tenaz es una aplicación web con arquitectura desacoplada: el frontend puede desplegarse en Vercel y el backend Flask en Render. La interfaz es completamente responsiva (móvil 360px+, tablet 768px+, escritorio 1024px+) y utiliza AJAX para cargar contenido dinámicamente.</w:t>
      </w:r>
    </w:p>
    <w:p>
      <w:pPr>
        <w:shd w:fill="FFF3CD" w:val="clear"/>
        <w:spacing w:after="120" w:before="120"/>
        <w:ind w:left="360" w:right="360"/>
      </w:pPr>
      <w:r>
        <w:rPr>
          <w:rFonts w:ascii="Arial" w:cs="Arial" w:eastAsia="Arial" w:hAnsi="Arial"/>
          <w:i/>
          <w:iCs/>
          <w:sz w:val="18"/>
          <w:szCs w:val="18"/>
        </w:rPr>
        <w:t xml:space="preserve">⚠ RESTRICCIÓN ARQUITECTÓNICA CRÍTICA: El almacenamiento está basado en un único archivo JSON. Esto implica ausencia de concurrencia real, sin control de transacciones, y riesgo de corrupción ante escrituras simultáneas. La migración a SQLite está planificada como mejora futura (ver sección 8).</w:t>
      </w:r>
    </w:p>
    <w:p>
      <w:pPr>
        <w:spacing w:after="80"/>
      </w:pPr>
    </w:p>
    <w:p>
      <w:pPr>
        <w:pStyle w:val="Heading2"/>
        <w:spacing w:after="80" w:before="240"/>
      </w:pPr>
      <w:r>
        <w:rPr>
          <w:rFonts w:ascii="Arial" w:cs="Arial" w:eastAsia="Arial" w:hAnsi="Arial"/>
          <w:b/>
          <w:bCs/>
          <w:color w:val="2E75B6"/>
          <w:sz w:val="26"/>
          <w:szCs w:val="26"/>
        </w:rPr>
        <w:t xml:space="preserve">2.2 Arquitectura de Despliegue (NUEVO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Componente</w:t>
            </w:r>
          </w:p>
        </w:tc>
        <w:tc>
          <w:tcPr>
            <w:tcW w:type="dxa" w:w="35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Plataforma</w:t>
            </w:r>
          </w:p>
        </w:tc>
        <w:tc>
          <w:tcPr>
            <w:tcW w:type="dxa" w:w="35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Descripción</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Frontend</w:t>
            </w:r>
          </w:p>
        </w:tc>
        <w:tc>
          <w:tcPr>
            <w:tcW w:type="dxa" w:w="358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Vercel</w:t>
            </w:r>
          </w:p>
        </w:tc>
        <w:tc>
          <w:tcPr>
            <w:tcW w:type="dxa" w:w="35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Plantillas HTML/CSS/JS estáticos o React. Deploy automático desde Git.</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Backend</w:t>
            </w:r>
          </w:p>
        </w:tc>
        <w:tc>
          <w:tcPr>
            <w:tcW w:type="dxa" w:w="35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Render</w:t>
            </w:r>
          </w:p>
        </w:tc>
        <w:tc>
          <w:tcPr>
            <w:tcW w:type="dxa" w:w="358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Servidor Flask con API REST. Escucha en PORT de Render.</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Base de Datos</w:t>
            </w:r>
          </w:p>
        </w:tc>
        <w:tc>
          <w:tcPr>
            <w:tcW w:type="dxa" w:w="358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Render Disk / JSON</w:t>
            </w:r>
          </w:p>
        </w:tc>
        <w:tc>
          <w:tcPr>
            <w:tcW w:type="dxa" w:w="35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Archivo gym_data.json persistido en disco de Render o volumen montado.</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Fotos</w:t>
            </w:r>
          </w:p>
        </w:tc>
        <w:tc>
          <w:tcPr>
            <w:tcW w:type="dxa" w:w="35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Render Disk / CDN</w:t>
            </w:r>
          </w:p>
        </w:tc>
        <w:tc>
          <w:tcPr>
            <w:tcW w:type="dxa" w:w="358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Directorio static/photos/ en Render o almacenamiento externo (Cloudinary).</w:t>
            </w:r>
          </w:p>
        </w:tc>
      </w:tr>
    </w:tbl>
    <w:p>
      <w:pPr>
        <w:spacing w:after="80"/>
      </w:pPr>
    </w:p>
    <w:p>
      <w:pPr>
        <w:pStyle w:val="Heading2"/>
        <w:spacing w:after="80" w:before="240"/>
      </w:pPr>
      <w:r>
        <w:rPr>
          <w:rFonts w:ascii="Arial" w:cs="Arial" w:eastAsia="Arial" w:hAnsi="Arial"/>
          <w:b/>
          <w:bCs/>
          <w:color w:val="2E75B6"/>
          <w:sz w:val="26"/>
          <w:szCs w:val="26"/>
        </w:rPr>
        <w:t xml:space="preserve">2.3 Funciones del Producto</w:t>
      </w:r>
    </w:p>
    <w:p>
      <w:pPr>
        <w:pStyle w:val="ListParagraph"/>
        <w:numPr>
          <w:ilvl w:val="0"/>
          <w:numId w:val="2"/>
        </w:numPr>
        <w:spacing w:after="60"/>
      </w:pPr>
      <w:r>
        <w:rPr>
          <w:rFonts w:ascii="Arial" w:cs="Arial" w:eastAsia="Arial" w:hAnsi="Arial"/>
          <w:sz w:val="20"/>
          <w:szCs w:val="20"/>
        </w:rPr>
        <w:t xml:space="preserve">Autenticación del dueño del gimnasio</w:t>
      </w:r>
    </w:p>
    <w:p>
      <w:pPr>
        <w:pStyle w:val="ListParagraph"/>
        <w:numPr>
          <w:ilvl w:val="0"/>
          <w:numId w:val="2"/>
        </w:numPr>
        <w:spacing w:after="60"/>
      </w:pPr>
      <w:r>
        <w:rPr>
          <w:rFonts w:ascii="Arial" w:cs="Arial" w:eastAsia="Arial" w:hAnsi="Arial"/>
          <w:sz w:val="20"/>
          <w:szCs w:val="20"/>
        </w:rPr>
        <w:t xml:space="preserve">Dashboard con métricas y alertas</w:t>
      </w:r>
    </w:p>
    <w:p>
      <w:pPr>
        <w:pStyle w:val="ListParagraph"/>
        <w:numPr>
          <w:ilvl w:val="0"/>
          <w:numId w:val="2"/>
        </w:numPr>
        <w:spacing w:after="60"/>
      </w:pPr>
      <w:r>
        <w:rPr>
          <w:rFonts w:ascii="Arial" w:cs="Arial" w:eastAsia="Arial" w:hAnsi="Arial"/>
          <w:sz w:val="20"/>
          <w:szCs w:val="20"/>
        </w:rPr>
        <w:t xml:space="preserve">Gestión completa de miembros (CRUD)</w:t>
      </w:r>
    </w:p>
    <w:p>
      <w:pPr>
        <w:pStyle w:val="ListParagraph"/>
        <w:numPr>
          <w:ilvl w:val="0"/>
          <w:numId w:val="2"/>
        </w:numPr>
        <w:spacing w:after="60"/>
      </w:pPr>
      <w:r>
        <w:rPr>
          <w:rFonts w:ascii="Arial" w:cs="Arial" w:eastAsia="Arial" w:hAnsi="Arial"/>
          <w:sz w:val="20"/>
          <w:szCs w:val="20"/>
        </w:rPr>
        <w:t xml:space="preserve">Gestión de planes de membresía</w:t>
      </w:r>
    </w:p>
    <w:p>
      <w:pPr>
        <w:pStyle w:val="ListParagraph"/>
        <w:numPr>
          <w:ilvl w:val="0"/>
          <w:numId w:val="2"/>
        </w:numPr>
        <w:spacing w:after="60"/>
      </w:pPr>
      <w:r>
        <w:rPr>
          <w:rFonts w:ascii="Arial" w:cs="Arial" w:eastAsia="Arial" w:hAnsi="Arial"/>
          <w:sz w:val="20"/>
          <w:szCs w:val="20"/>
        </w:rPr>
        <w:t xml:space="preserve">Registro de pagos con cálculo automático de fechas de vencimiento</w:t>
      </w:r>
    </w:p>
    <w:p>
      <w:pPr>
        <w:pStyle w:val="ListParagraph"/>
        <w:numPr>
          <w:ilvl w:val="0"/>
          <w:numId w:val="2"/>
        </w:numPr>
        <w:spacing w:after="60"/>
      </w:pPr>
      <w:r>
        <w:rPr>
          <w:rFonts w:ascii="Arial" w:cs="Arial" w:eastAsia="Arial" w:hAnsi="Arial"/>
          <w:sz w:val="20"/>
          <w:szCs w:val="20"/>
        </w:rPr>
        <w:t xml:space="preserve">Pago de múltiples meses en una transacción (NUEVO v1.2)</w:t>
      </w:r>
    </w:p>
    <w:p>
      <w:pPr>
        <w:pStyle w:val="ListParagraph"/>
        <w:numPr>
          <w:ilvl w:val="0"/>
          <w:numId w:val="2"/>
        </w:numPr>
        <w:spacing w:after="60"/>
      </w:pPr>
      <w:r>
        <w:rPr>
          <w:rFonts w:ascii="Arial" w:cs="Arial" w:eastAsia="Arial" w:hAnsi="Arial"/>
          <w:sz w:val="20"/>
          <w:szCs w:val="20"/>
        </w:rPr>
        <w:t xml:space="preserve">Alineación de fecha de pago a fecha de vencimiento (NUEVO v1.2)</w:t>
      </w:r>
    </w:p>
    <w:p>
      <w:pPr>
        <w:pStyle w:val="ListParagraph"/>
        <w:numPr>
          <w:ilvl w:val="0"/>
          <w:numId w:val="2"/>
        </w:numPr>
        <w:spacing w:after="60"/>
      </w:pPr>
      <w:r>
        <w:rPr>
          <w:rFonts w:ascii="Arial" w:cs="Arial" w:eastAsia="Arial" w:hAnsi="Arial"/>
          <w:sz w:val="20"/>
          <w:szCs w:val="20"/>
        </w:rPr>
        <w:t xml:space="preserve">Notificaciones WhatsApp por membresía vencida (NUEVO v1.2)</w:t>
      </w:r>
    </w:p>
    <w:p>
      <w:pPr>
        <w:pStyle w:val="ListParagraph"/>
        <w:numPr>
          <w:ilvl w:val="0"/>
          <w:numId w:val="2"/>
        </w:numPr>
        <w:spacing w:after="60"/>
      </w:pPr>
      <w:r>
        <w:rPr>
          <w:rFonts w:ascii="Arial" w:cs="Arial" w:eastAsia="Arial" w:hAnsi="Arial"/>
          <w:sz w:val="20"/>
          <w:szCs w:val="20"/>
        </w:rPr>
        <w:t xml:space="preserve">Búsqueda avanzada de miembros</w:t>
      </w:r>
    </w:p>
    <w:p>
      <w:pPr>
        <w:pStyle w:val="ListParagraph"/>
        <w:numPr>
          <w:ilvl w:val="0"/>
          <w:numId w:val="2"/>
        </w:numPr>
        <w:spacing w:after="60"/>
      </w:pPr>
      <w:r>
        <w:rPr>
          <w:rFonts w:ascii="Arial" w:cs="Arial" w:eastAsia="Arial" w:hAnsi="Arial"/>
          <w:sz w:val="20"/>
          <w:szCs w:val="20"/>
        </w:rPr>
        <w:t xml:space="preserve">Exportación de datos a CSV</w:t>
      </w:r>
    </w:p>
    <w:p>
      <w:pPr>
        <w:pStyle w:val="ListParagraph"/>
        <w:numPr>
          <w:ilvl w:val="0"/>
          <w:numId w:val="2"/>
        </w:numPr>
        <w:spacing w:after="60"/>
      </w:pPr>
      <w:r>
        <w:rPr>
          <w:rFonts w:ascii="Arial" w:cs="Arial" w:eastAsia="Arial" w:hAnsi="Arial"/>
          <w:sz w:val="20"/>
          <w:szCs w:val="20"/>
        </w:rPr>
        <w:t xml:space="preserve">Gestión de fotografías de miembros</w:t>
      </w:r>
    </w:p>
    <w:p>
      <w:pPr>
        <w:spacing w:after="80"/>
      </w:pPr>
    </w:p>
    <w:p>
      <w:pPr>
        <w:pStyle w:val="Heading2"/>
        <w:spacing w:after="80" w:before="240"/>
      </w:pPr>
      <w:r>
        <w:rPr>
          <w:rFonts w:ascii="Arial" w:cs="Arial" w:eastAsia="Arial" w:hAnsi="Arial"/>
          <w:b/>
          <w:bCs/>
          <w:color w:val="2E75B6"/>
          <w:sz w:val="26"/>
          <w:szCs w:val="26"/>
        </w:rPr>
        <w:t xml:space="preserve">2.4 Restricciones del Sistema</w:t>
      </w:r>
    </w:p>
    <w:p>
      <w:pPr>
        <w:pStyle w:val="ListParagraph"/>
        <w:numPr>
          <w:ilvl w:val="0"/>
          <w:numId w:val="2"/>
        </w:numPr>
        <w:spacing w:after="60"/>
      </w:pPr>
      <w:r>
        <w:rPr>
          <w:rFonts w:ascii="Arial" w:cs="Arial" w:eastAsia="Arial" w:hAnsi="Arial"/>
          <w:sz w:val="20"/>
          <w:szCs w:val="20"/>
        </w:rPr>
        <w:t xml:space="preserve">Almacenamiento basado en archivo JSON — sin base de datos relacional ni control de concurrencia</w:t>
      </w:r>
    </w:p>
    <w:p>
      <w:pPr>
        <w:pStyle w:val="ListParagraph"/>
        <w:numPr>
          <w:ilvl w:val="0"/>
          <w:numId w:val="2"/>
        </w:numPr>
        <w:spacing w:after="60"/>
      </w:pPr>
      <w:r>
        <w:rPr>
          <w:rFonts w:ascii="Arial" w:cs="Arial" w:eastAsia="Arial" w:hAnsi="Arial"/>
          <w:sz w:val="20"/>
          <w:szCs w:val="20"/>
        </w:rPr>
        <w:t xml:space="preserve">Un único usuario administrador (dueño del gimnasio)</w:t>
      </w:r>
    </w:p>
    <w:p>
      <w:pPr>
        <w:pStyle w:val="ListParagraph"/>
        <w:numPr>
          <w:ilvl w:val="0"/>
          <w:numId w:val="2"/>
        </w:numPr>
        <w:spacing w:after="60"/>
      </w:pPr>
      <w:r>
        <w:rPr>
          <w:rFonts w:ascii="Arial" w:cs="Arial" w:eastAsia="Arial" w:hAnsi="Arial"/>
          <w:sz w:val="20"/>
          <w:szCs w:val="20"/>
        </w:rPr>
        <w:t xml:space="preserve">Autologin habilitado solo para entornos de desarrollo</w:t>
      </w:r>
    </w:p>
    <w:p>
      <w:pPr>
        <w:pStyle w:val="ListParagraph"/>
        <w:numPr>
          <w:ilvl w:val="0"/>
          <w:numId w:val="2"/>
        </w:numPr>
        <w:spacing w:after="60"/>
      </w:pPr>
      <w:r>
        <w:rPr>
          <w:rFonts w:ascii="Arial" w:cs="Arial" w:eastAsia="Arial" w:hAnsi="Arial"/>
          <w:sz w:val="20"/>
          <w:szCs w:val="20"/>
        </w:rPr>
        <w:t xml:space="preserve">Fechas de corte fijas: 8, 18 y 28 de cada mes</w:t>
      </w:r>
    </w:p>
    <w:p>
      <w:pPr>
        <w:pStyle w:val="ListParagraph"/>
        <w:numPr>
          <w:ilvl w:val="0"/>
          <w:numId w:val="2"/>
        </w:numPr>
        <w:spacing w:after="60"/>
      </w:pPr>
      <w:r>
        <w:rPr>
          <w:rFonts w:ascii="Arial" w:cs="Arial" w:eastAsia="Arial" w:hAnsi="Arial"/>
          <w:sz w:val="20"/>
          <w:szCs w:val="20"/>
        </w:rPr>
        <w:t xml:space="preserve">Reglas específicas de cálculo de vencimiento (ver sección 10.2)</w:t>
      </w:r>
    </w:p>
    <w:p>
      <w:pPr>
        <w:pStyle w:val="ListParagraph"/>
        <w:numPr>
          <w:ilvl w:val="0"/>
          <w:numId w:val="2"/>
        </w:numPr>
        <w:spacing w:after="60"/>
      </w:pPr>
      <w:r>
        <w:rPr>
          <w:rFonts w:ascii="Arial" w:cs="Arial" w:eastAsia="Arial" w:hAnsi="Arial"/>
          <w:sz w:val="20"/>
          <w:szCs w:val="20"/>
        </w:rPr>
        <w:t xml:space="preserve">La integración WhatsApp usa wa.me (sin API oficial de WhatsApp Business) — requiere que el dueño confirme el envío manualmente desde su dispositivo</w:t>
      </w:r>
    </w:p>
    <w:p>
      <w:pPr>
        <w:pStyle w:val="ListParagraph"/>
        <w:numPr>
          <w:ilvl w:val="0"/>
          <w:numId w:val="2"/>
        </w:numPr>
        <w:spacing w:after="60"/>
      </w:pPr>
      <w:r>
        <w:rPr>
          <w:rFonts w:ascii="Arial" w:cs="Arial" w:eastAsia="Arial" w:hAnsi="Arial"/>
          <w:sz w:val="20"/>
          <w:szCs w:val="20"/>
        </w:rPr>
        <w:t xml:space="preserve">Máximo de meses a pagar por adelantado: configurable (por defecto 12 meses)</w:t>
      </w:r>
    </w:p>
    <w:p>
      <w:pPr>
        <w:spacing w:after="80"/>
      </w:pPr>
    </w:p>
    <w:p>
      <w:pPr>
        <w:pStyle w:val="Heading1"/>
        <w:pBdr>
          <w:bottom w:val="single" w:color="2E75B6" w:sz="8" w:space="1"/>
        </w:pBdr>
        <w:spacing w:after="120" w:before="360"/>
      </w:pPr>
      <w:r>
        <w:rPr>
          <w:rFonts w:ascii="Arial" w:cs="Arial" w:eastAsia="Arial" w:hAnsi="Arial"/>
          <w:b/>
          <w:bCs/>
          <w:color w:val="1F4E79"/>
          <w:sz w:val="32"/>
          <w:szCs w:val="32"/>
        </w:rPr>
        <w:t xml:space="preserve">3. Requisitos Específicos</w:t>
      </w:r>
    </w:p>
    <w:p>
      <w:pPr>
        <w:pStyle w:val="Heading2"/>
        <w:spacing w:after="80" w:before="240"/>
      </w:pPr>
      <w:r>
        <w:rPr>
          <w:rFonts w:ascii="Arial" w:cs="Arial" w:eastAsia="Arial" w:hAnsi="Arial"/>
          <w:b/>
          <w:bCs/>
          <w:color w:val="2E75B6"/>
          <w:sz w:val="26"/>
          <w:szCs w:val="26"/>
        </w:rPr>
        <w:t xml:space="preserve">3.1 Requisitos Funcionales</w:t>
      </w:r>
    </w:p>
    <w:p>
      <w:pPr>
        <w:pStyle w:val="Heading3"/>
        <w:spacing w:after="60" w:before="180"/>
      </w:pPr>
      <w:r>
        <w:rPr>
          <w:rFonts w:ascii="Arial" w:cs="Arial" w:eastAsia="Arial" w:hAnsi="Arial"/>
          <w:b/>
          <w:bCs/>
          <w:color w:val="404040"/>
          <w:sz w:val="22"/>
          <w:szCs w:val="22"/>
        </w:rPr>
        <w:t xml:space="preserve">3.1.1 Autenticación</w:t>
      </w:r>
    </w:p>
    <w:p>
      <w:pPr>
        <w:pStyle w:val="ListParagraph"/>
        <w:numPr>
          <w:ilvl w:val="0"/>
          <w:numId w:val="2"/>
        </w:numPr>
        <w:spacing w:after="60"/>
      </w:pPr>
      <w:r>
        <w:rPr>
          <w:rFonts w:ascii="Arial" w:cs="Arial" w:eastAsia="Arial" w:hAnsi="Arial"/>
          <w:sz w:val="20"/>
          <w:szCs w:val="20"/>
        </w:rPr>
        <w:t xml:space="preserve">RF-1.1: El sistema debe permitir el inicio de sesión con usuario y contraseña.</w:t>
      </w:r>
    </w:p>
    <w:p>
      <w:pPr>
        <w:pStyle w:val="ListParagraph"/>
        <w:numPr>
          <w:ilvl w:val="0"/>
          <w:numId w:val="2"/>
        </w:numPr>
        <w:spacing w:after="60"/>
      </w:pPr>
      <w:r>
        <w:rPr>
          <w:rFonts w:ascii="Arial" w:cs="Arial" w:eastAsia="Arial" w:hAnsi="Arial"/>
          <w:sz w:val="20"/>
          <w:szCs w:val="20"/>
        </w:rPr>
        <w:t xml:space="preserve">RF-1.2: El sistema debe mantener la sesión del dueño autenticado hasta cierre explícito o expiración.</w:t>
      </w:r>
    </w:p>
    <w:p>
      <w:pPr>
        <w:pStyle w:val="ListParagraph"/>
        <w:numPr>
          <w:ilvl w:val="0"/>
          <w:numId w:val="2"/>
        </w:numPr>
        <w:spacing w:after="60"/>
      </w:pPr>
      <w:r>
        <w:rPr>
          <w:rFonts w:ascii="Arial" w:cs="Arial" w:eastAsia="Arial" w:hAnsi="Arial"/>
          <w:sz w:val="20"/>
          <w:szCs w:val="20"/>
        </w:rPr>
        <w:t xml:space="preserve">RF-1.3: El sistema debe permitir el cierre de sesión de forma segura.</w:t>
      </w:r>
    </w:p>
    <w:p>
      <w:pPr>
        <w:pStyle w:val="ListParagraph"/>
        <w:numPr>
          <w:ilvl w:val="0"/>
          <w:numId w:val="2"/>
        </w:numPr>
        <w:spacing w:after="60"/>
      </w:pPr>
      <w:r>
        <w:rPr>
          <w:rFonts w:ascii="Arial" w:cs="Arial" w:eastAsia="Arial" w:hAnsi="Arial"/>
          <w:sz w:val="20"/>
          <w:szCs w:val="20"/>
        </w:rPr>
        <w:t xml:space="preserve">RF-1.4: El sistema debe proporcionar autologin únicamente en entornos de desarrollo (deshabilitado en producción).</w:t>
      </w:r>
    </w:p>
    <w:p>
      <w:pPr>
        <w:pStyle w:val="ListParagraph"/>
        <w:numPr>
          <w:ilvl w:val="0"/>
          <w:numId w:val="2"/>
        </w:numPr>
        <w:spacing w:after="60"/>
      </w:pPr>
      <w:r>
        <w:rPr>
          <w:rFonts w:ascii="Arial" w:cs="Arial" w:eastAsia="Arial" w:hAnsi="Arial"/>
          <w:sz w:val="20"/>
          <w:szCs w:val="20"/>
        </w:rPr>
        <w:t xml:space="preserve">RF-1.5: El sistema debe bloquear el acceso a todas las rutas protegidas si el usuario no está autenticado, redirigiendo al login.</w:t>
      </w:r>
    </w:p>
    <w:p>
      <w:pPr>
        <w:spacing w:after="80"/>
      </w:pPr>
    </w:p>
    <w:p>
      <w:pPr>
        <w:pStyle w:val="Heading3"/>
        <w:spacing w:after="60" w:before="180"/>
      </w:pPr>
      <w:r>
        <w:rPr>
          <w:rFonts w:ascii="Arial" w:cs="Arial" w:eastAsia="Arial" w:hAnsi="Arial"/>
          <w:b/>
          <w:bCs/>
          <w:color w:val="404040"/>
          <w:sz w:val="22"/>
          <w:szCs w:val="22"/>
        </w:rPr>
        <w:t xml:space="preserve">3.1.2 Dashboard</w:t>
      </w:r>
    </w:p>
    <w:p>
      <w:pPr>
        <w:pStyle w:val="ListParagraph"/>
        <w:numPr>
          <w:ilvl w:val="0"/>
          <w:numId w:val="2"/>
        </w:numPr>
        <w:spacing w:after="60"/>
      </w:pPr>
      <w:r>
        <w:rPr>
          <w:rFonts w:ascii="Arial" w:cs="Arial" w:eastAsia="Arial" w:hAnsi="Arial"/>
          <w:sz w:val="20"/>
          <w:szCs w:val="20"/>
        </w:rPr>
        <w:t xml:space="preserve">RF-2.1: El sistema debe mostrar KPIs principales: total de miembros activos, ingresos del mes, membresías por vencer.</w:t>
      </w:r>
    </w:p>
    <w:p>
      <w:pPr>
        <w:pStyle w:val="ListParagraph"/>
        <w:numPr>
          <w:ilvl w:val="0"/>
          <w:numId w:val="2"/>
        </w:numPr>
        <w:spacing w:after="60"/>
      </w:pPr>
      <w:r>
        <w:rPr>
          <w:rFonts w:ascii="Arial" w:cs="Arial" w:eastAsia="Arial" w:hAnsi="Arial"/>
          <w:sz w:val="20"/>
          <w:szCs w:val="20"/>
        </w:rPr>
        <w:t xml:space="preserve">RF-2.2: El sistema debe mostrar una tabla con membresías que vencen en los próximos 7 días, con nombre del miembro y fecha exacta.</w:t>
      </w:r>
    </w:p>
    <w:p>
      <w:pPr>
        <w:pStyle w:val="ListParagraph"/>
        <w:numPr>
          <w:ilvl w:val="0"/>
          <w:numId w:val="2"/>
        </w:numPr>
        <w:spacing w:after="60"/>
      </w:pPr>
      <w:r>
        <w:rPr>
          <w:rFonts w:ascii="Arial" w:cs="Arial" w:eastAsia="Arial" w:hAnsi="Arial"/>
          <w:sz w:val="20"/>
          <w:szCs w:val="20"/>
        </w:rPr>
        <w:t xml:space="preserve">RF-2.3: El sistema debe cargar secciones del dashboard dinámicamente vía AJAX sin recarga completa de página.</w:t>
      </w:r>
    </w:p>
    <w:p>
      <w:pPr>
        <w:pStyle w:val="ListParagraph"/>
        <w:numPr>
          <w:ilvl w:val="0"/>
          <w:numId w:val="2"/>
        </w:numPr>
        <w:spacing w:after="60"/>
      </w:pPr>
      <w:r>
        <w:rPr>
          <w:rFonts w:ascii="Arial" w:cs="Arial" w:eastAsia="Arial" w:hAnsi="Arial"/>
          <w:sz w:val="20"/>
          <w:szCs w:val="20"/>
        </w:rPr>
        <w:t xml:space="preserve">RF-2.4 [NUEVO]: El sistema debe mostrar un botón de acceso rápido para enviar WhatsApp a miembros con membresía vencida o próxima a vencer.</w:t>
      </w:r>
    </w:p>
    <w:p>
      <w:pPr>
        <w:spacing w:after="80"/>
      </w:pPr>
    </w:p>
    <w:p>
      <w:pPr>
        <w:pStyle w:val="Heading3"/>
        <w:spacing w:after="60" w:before="180"/>
      </w:pPr>
      <w:r>
        <w:rPr>
          <w:rFonts w:ascii="Arial" w:cs="Arial" w:eastAsia="Arial" w:hAnsi="Arial"/>
          <w:b/>
          <w:bCs/>
          <w:color w:val="404040"/>
          <w:sz w:val="22"/>
          <w:szCs w:val="22"/>
        </w:rPr>
        <w:t xml:space="preserve">3.1.3 Gestión de Miembros</w:t>
      </w:r>
    </w:p>
    <w:p>
      <w:pPr>
        <w:pStyle w:val="ListParagraph"/>
        <w:numPr>
          <w:ilvl w:val="0"/>
          <w:numId w:val="2"/>
        </w:numPr>
        <w:spacing w:after="60"/>
      </w:pPr>
      <w:r>
        <w:rPr>
          <w:rFonts w:ascii="Arial" w:cs="Arial" w:eastAsia="Arial" w:hAnsi="Arial"/>
          <w:sz w:val="20"/>
          <w:szCs w:val="20"/>
        </w:rPr>
        <w:t xml:space="preserve">RF-3.1: El sistema debe permitir agregar nuevos miembros con validación de ID de documento único.</w:t>
      </w:r>
    </w:p>
    <w:p>
      <w:pPr>
        <w:pStyle w:val="ListParagraph"/>
        <w:numPr>
          <w:ilvl w:val="0"/>
          <w:numId w:val="2"/>
        </w:numPr>
        <w:spacing w:after="60"/>
      </w:pPr>
      <w:r>
        <w:rPr>
          <w:rFonts w:ascii="Arial" w:cs="Arial" w:eastAsia="Arial" w:hAnsi="Arial"/>
          <w:sz w:val="20"/>
          <w:szCs w:val="20"/>
        </w:rPr>
        <w:t xml:space="preserve">RF-3.2: El sistema debe mostrar la lista completa de miembros con paginación.</w:t>
      </w:r>
    </w:p>
    <w:p>
      <w:pPr>
        <w:pStyle w:val="ListParagraph"/>
        <w:numPr>
          <w:ilvl w:val="0"/>
          <w:numId w:val="2"/>
        </w:numPr>
        <w:spacing w:after="60"/>
      </w:pPr>
      <w:r>
        <w:rPr>
          <w:rFonts w:ascii="Arial" w:cs="Arial" w:eastAsia="Arial" w:hAnsi="Arial"/>
          <w:sz w:val="20"/>
          <w:szCs w:val="20"/>
        </w:rPr>
        <w:t xml:space="preserve">RF-3.3: El sistema debe permitir ver el detalle individual de un miembro, incluyendo historial de pagos y fechas.</w:t>
      </w:r>
    </w:p>
    <w:p>
      <w:pPr>
        <w:pStyle w:val="ListParagraph"/>
        <w:numPr>
          <w:ilvl w:val="0"/>
          <w:numId w:val="2"/>
        </w:numPr>
        <w:spacing w:after="60"/>
      </w:pPr>
      <w:r>
        <w:rPr>
          <w:rFonts w:ascii="Arial" w:cs="Arial" w:eastAsia="Arial" w:hAnsi="Arial"/>
          <w:sz w:val="20"/>
          <w:szCs w:val="20"/>
        </w:rPr>
        <w:t xml:space="preserve">RF-3.4: El sistema debe permitir modificar cualquier campo de información de un miembro existente.</w:t>
      </w:r>
    </w:p>
    <w:p>
      <w:pPr>
        <w:pStyle w:val="ListParagraph"/>
        <w:numPr>
          <w:ilvl w:val="0"/>
          <w:numId w:val="2"/>
        </w:numPr>
        <w:spacing w:after="60"/>
      </w:pPr>
      <w:r>
        <w:rPr>
          <w:rFonts w:ascii="Arial" w:cs="Arial" w:eastAsia="Arial" w:hAnsi="Arial"/>
          <w:sz w:val="20"/>
          <w:szCs w:val="20"/>
        </w:rPr>
        <w:t xml:space="preserve">RF-3.5: El sistema debe permitir eliminar un miembro, con confirmación explícita del dueño antes de proceder.</w:t>
      </w:r>
    </w:p>
    <w:p>
      <w:pPr>
        <w:pStyle w:val="ListParagraph"/>
        <w:numPr>
          <w:ilvl w:val="0"/>
          <w:numId w:val="2"/>
        </w:numPr>
        <w:spacing w:after="60"/>
      </w:pPr>
      <w:r>
        <w:rPr>
          <w:rFonts w:ascii="Arial" w:cs="Arial" w:eastAsia="Arial" w:hAnsi="Arial"/>
          <w:sz w:val="20"/>
          <w:szCs w:val="20"/>
        </w:rPr>
        <w:t xml:space="preserve">RF-3.6: El sistema debe permitir renovar la membresía de un miembro mediante registro de pago.</w:t>
      </w:r>
    </w:p>
    <w:p>
      <w:pPr>
        <w:pStyle w:val="ListParagraph"/>
        <w:numPr>
          <w:ilvl w:val="0"/>
          <w:numId w:val="2"/>
        </w:numPr>
        <w:spacing w:after="60"/>
      </w:pPr>
      <w:r>
        <w:rPr>
          <w:rFonts w:ascii="Arial" w:cs="Arial" w:eastAsia="Arial" w:hAnsi="Arial"/>
          <w:sz w:val="20"/>
          <w:szCs w:val="20"/>
        </w:rPr>
        <w:t xml:space="preserve">RF-3.7: El sistema debe permitir subir y gestionar fotografías de miembros (máx. 5 MB; formatos: PNG, JPG, JPEG, GIF, WEBP).</w:t>
      </w:r>
    </w:p>
    <w:p>
      <w:pPr>
        <w:pStyle w:val="ListParagraph"/>
        <w:numPr>
          <w:ilvl w:val="0"/>
          <w:numId w:val="2"/>
        </w:numPr>
        <w:spacing w:after="60"/>
      </w:pPr>
      <w:r>
        <w:rPr>
          <w:rFonts w:ascii="Arial" w:cs="Arial" w:eastAsia="Arial" w:hAnsi="Arial"/>
          <w:sz w:val="20"/>
          <w:szCs w:val="20"/>
        </w:rPr>
        <w:t xml:space="preserve">RF-3.8 [NUEVO]: El sistema debe mostrar en la vista de miembro un botón "Enviar WhatsApp" que abre un mensaje personalizado con el nombre del miembro y fecha de vencimiento.</w:t>
      </w:r>
    </w:p>
    <w:p>
      <w:pPr>
        <w:spacing w:after="80"/>
      </w:pPr>
    </w:p>
    <w:p>
      <w:pPr>
        <w:pStyle w:val="Heading3"/>
        <w:spacing w:after="60" w:before="180"/>
      </w:pPr>
      <w:r>
        <w:rPr>
          <w:rFonts w:ascii="Arial" w:cs="Arial" w:eastAsia="Arial" w:hAnsi="Arial"/>
          <w:b/>
          <w:bCs/>
          <w:color w:val="404040"/>
          <w:sz w:val="22"/>
          <w:szCs w:val="22"/>
        </w:rPr>
        <w:t xml:space="preserve">3.1.4 Gestión de Planes</w:t>
      </w:r>
    </w:p>
    <w:p>
      <w:pPr>
        <w:pStyle w:val="ListParagraph"/>
        <w:numPr>
          <w:ilvl w:val="0"/>
          <w:numId w:val="2"/>
        </w:numPr>
        <w:spacing w:after="60"/>
      </w:pPr>
      <w:r>
        <w:rPr>
          <w:rFonts w:ascii="Arial" w:cs="Arial" w:eastAsia="Arial" w:hAnsi="Arial"/>
          <w:sz w:val="20"/>
          <w:szCs w:val="20"/>
        </w:rPr>
        <w:t xml:space="preserve">RF-4.1: El sistema debe mostrar la lista de planes disponibles con nombre, precio y duración en días.</w:t>
      </w:r>
    </w:p>
    <w:p>
      <w:pPr>
        <w:pStyle w:val="ListParagraph"/>
        <w:numPr>
          <w:ilvl w:val="0"/>
          <w:numId w:val="2"/>
        </w:numPr>
        <w:spacing w:after="60"/>
      </w:pPr>
      <w:r>
        <w:rPr>
          <w:rFonts w:ascii="Arial" w:cs="Arial" w:eastAsia="Arial" w:hAnsi="Arial"/>
          <w:sz w:val="20"/>
          <w:szCs w:val="20"/>
        </w:rPr>
        <w:t xml:space="preserve">RF-4.2: El sistema debe mostrar los miembros actualmente asociados a cada plan.</w:t>
      </w:r>
    </w:p>
    <w:p>
      <w:pPr>
        <w:pStyle w:val="ListParagraph"/>
        <w:numPr>
          <w:ilvl w:val="0"/>
          <w:numId w:val="2"/>
        </w:numPr>
        <w:spacing w:after="60"/>
      </w:pPr>
      <w:r>
        <w:rPr>
          <w:rFonts w:ascii="Arial" w:cs="Arial" w:eastAsia="Arial" w:hAnsi="Arial"/>
          <w:sz w:val="20"/>
          <w:szCs w:val="20"/>
        </w:rPr>
        <w:t xml:space="preserve">RF-4.3: El sistema debe permitir crear, editar y eliminar planes de membresía.</w:t>
      </w:r>
    </w:p>
    <w:p>
      <w:pPr>
        <w:pStyle w:val="ListParagraph"/>
        <w:numPr>
          <w:ilvl w:val="0"/>
          <w:numId w:val="2"/>
        </w:numPr>
        <w:spacing w:after="60"/>
      </w:pPr>
      <w:r>
        <w:rPr>
          <w:rFonts w:ascii="Arial" w:cs="Arial" w:eastAsia="Arial" w:hAnsi="Arial"/>
          <w:sz w:val="20"/>
          <w:szCs w:val="20"/>
        </w:rPr>
        <w:t xml:space="preserve">RF-4.4: El sistema debe impedir eliminar un plan que tenga miembros activos asociados, mostrando advertencia.</w:t>
      </w:r>
    </w:p>
    <w:p>
      <w:pPr>
        <w:spacing w:after="80"/>
      </w:pPr>
    </w:p>
    <w:p>
      <w:pPr>
        <w:pStyle w:val="Heading3"/>
        <w:spacing w:after="60" w:before="180"/>
      </w:pPr>
      <w:r>
        <w:rPr>
          <w:rFonts w:ascii="Arial" w:cs="Arial" w:eastAsia="Arial" w:hAnsi="Arial"/>
          <w:b/>
          <w:bCs/>
          <w:color w:val="404040"/>
          <w:sz w:val="22"/>
          <w:szCs w:val="22"/>
        </w:rPr>
        <w:t xml:space="preserve">3.1.5 Gestión de Pagos</w:t>
      </w:r>
    </w:p>
    <w:p>
      <w:pPr>
        <w:pStyle w:val="ListParagraph"/>
        <w:numPr>
          <w:ilvl w:val="0"/>
          <w:numId w:val="2"/>
        </w:numPr>
        <w:spacing w:after="60"/>
      </w:pPr>
      <w:r>
        <w:rPr>
          <w:rFonts w:ascii="Arial" w:cs="Arial" w:eastAsia="Arial" w:hAnsi="Arial"/>
          <w:sz w:val="20"/>
          <w:szCs w:val="20"/>
        </w:rPr>
        <w:t xml:space="preserve">RF-5.1: El sistema debe permitir registrar pagos manualmente con validación de campos requeridos (miembro, monto, fecha).</w:t>
      </w:r>
    </w:p>
    <w:p>
      <w:pPr>
        <w:pStyle w:val="ListParagraph"/>
        <w:numPr>
          <w:ilvl w:val="0"/>
          <w:numId w:val="2"/>
        </w:numPr>
        <w:spacing w:after="60"/>
      </w:pPr>
      <w:r>
        <w:rPr>
          <w:rFonts w:ascii="Arial" w:cs="Arial" w:eastAsia="Arial" w:hAnsi="Arial"/>
          <w:sz w:val="20"/>
          <w:szCs w:val="20"/>
        </w:rPr>
        <w:t xml:space="preserve">RF-5.2: El sistema debe calcular automáticamente la nueva fecha de vencimiento basada en las fechas de corte (8, 18, 28) siguiendo las reglas definidas en la sección 2.4.</w:t>
      </w:r>
    </w:p>
    <w:p>
      <w:pPr>
        <w:pStyle w:val="ListParagraph"/>
        <w:numPr>
          <w:ilvl w:val="0"/>
          <w:numId w:val="2"/>
        </w:numPr>
        <w:spacing w:after="60"/>
      </w:pPr>
      <w:r>
        <w:rPr>
          <w:rFonts w:ascii="Arial" w:cs="Arial" w:eastAsia="Arial" w:hAnsi="Arial"/>
          <w:sz w:val="20"/>
          <w:szCs w:val="20"/>
        </w:rPr>
        <w:t xml:space="preserve">RF-5.3: El sistema debe mostrar el historial de pagos por miembro y el historial global, ordenados por fecha descendente.</w:t>
      </w:r>
    </w:p>
    <w:p>
      <w:pPr>
        <w:pStyle w:val="ListParagraph"/>
        <w:numPr>
          <w:ilvl w:val="0"/>
          <w:numId w:val="2"/>
        </w:numPr>
        <w:spacing w:after="60"/>
      </w:pPr>
      <w:r>
        <w:rPr>
          <w:rFonts w:ascii="Arial" w:cs="Arial" w:eastAsia="Arial" w:hAnsi="Arial"/>
          <w:sz w:val="20"/>
          <w:szCs w:val="20"/>
        </w:rPr>
        <w:t xml:space="preserve">RF-5.4: El sistema debe calcular y mostrar ingresos totales y métricas financieras en el dashboard.</w:t>
      </w:r>
    </w:p>
    <w:p>
      <w:pPr>
        <w:pStyle w:val="ListParagraph"/>
        <w:numPr>
          <w:ilvl w:val="0"/>
          <w:numId w:val="2"/>
        </w:numPr>
        <w:spacing w:after="60"/>
      </w:pPr>
      <w:r>
        <w:rPr>
          <w:rFonts w:ascii="Arial" w:cs="Arial" w:eastAsia="Arial" w:hAnsi="Arial"/>
          <w:sz w:val="20"/>
          <w:szCs w:val="20"/>
        </w:rPr>
        <w:t xml:space="preserve">RF-5.5: El sistema debe prevenir el registro de pagos duplicados (mismo miembro, misma fecha y monto).</w:t>
      </w:r>
    </w:p>
    <w:p>
      <w:pPr>
        <w:pStyle w:val="ListParagraph"/>
        <w:numPr>
          <w:ilvl w:val="0"/>
          <w:numId w:val="2"/>
        </w:numPr>
        <w:spacing w:after="60"/>
      </w:pPr>
      <w:r>
        <w:rPr>
          <w:rFonts w:ascii="Arial" w:cs="Arial" w:eastAsia="Arial" w:hAnsi="Arial"/>
          <w:sz w:val="20"/>
          <w:szCs w:val="20"/>
        </w:rPr>
        <w:t xml:space="preserve">RF-5.6: El sistema debe actualizar la fecha de vencimiento del miembro automáticamente al registrar un pago exitoso.</w:t>
      </w:r>
    </w:p>
    <w:p>
      <w:pPr>
        <w:pStyle w:val="ListParagraph"/>
        <w:numPr>
          <w:ilvl w:val="0"/>
          <w:numId w:val="2"/>
        </w:numPr>
        <w:spacing w:after="60"/>
      </w:pPr>
      <w:r>
        <w:rPr>
          <w:rFonts w:ascii="Arial" w:cs="Arial" w:eastAsia="Arial" w:hAnsi="Arial"/>
          <w:sz w:val="20"/>
          <w:szCs w:val="20"/>
        </w:rPr>
        <w:t xml:space="preserve">RF-5.7 [NUEVO]: ALINEACIÓN DE FECHA DE PAGO — Al registrar un pago, el campo "fecha de pago" se pre-rellena automáticamente con la fecha de vencimiento actual del miembro (no con la fecha del día). El dueño puede modificarla si lo desea. Esto asegura que el nuevo ciclo comience exactamente donde terminó el anterior, evitando días perdidos o solapados.</w:t>
      </w:r>
    </w:p>
    <w:p>
      <w:pPr>
        <w:pStyle w:val="ListParagraph"/>
        <w:numPr>
          <w:ilvl w:val="0"/>
          <w:numId w:val="2"/>
        </w:numPr>
        <w:spacing w:after="60"/>
      </w:pPr>
      <w:r>
        <w:rPr>
          <w:rFonts w:ascii="Arial" w:cs="Arial" w:eastAsia="Arial" w:hAnsi="Arial"/>
          <w:sz w:val="20"/>
          <w:szCs w:val="20"/>
        </w:rPr>
        <w:t xml:space="preserve">RF-5.8 [NUEVO]: PAGO MULTI-MES — El formulario de pago debe incluir un selector de cantidad de meses (1 a 12). El sistema aplica el algoritmo de corte de forma iterativa: calcula el vencimiento del mes 1 desde la fecha alineada, ese resultado es la nueva fecha de inicio para calcular el mes 2, y así sucesivamente. El monto total se calcula automáticamente (precio_plan × N meses). El sistema genera un único registro de pago con el campo months = 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Meses</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Fecha pago base</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Vencimiento final</w:t>
            </w:r>
          </w:p>
        </w:tc>
        <w:tc>
          <w:tcPr>
            <w:tcW w:type="dxa" w:w="3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Razonamiento</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18/01/2026</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18/02/2026</w:t>
            </w:r>
          </w:p>
        </w:tc>
        <w:tc>
          <w:tcPr>
            <w:tcW w:type="dxa" w:w="39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Ciclo normal desde fecha de corte alineada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18/01/2026</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18/03/2026</w:t>
            </w:r>
          </w:p>
        </w:tc>
        <w:tc>
          <w:tcPr>
            <w:tcW w:type="dxa" w:w="39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Mes 1 → 18/02, Mes 2 → 18/03</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18/01/2026</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18/04/2026</w:t>
            </w:r>
          </w:p>
        </w:tc>
        <w:tc>
          <w:tcPr>
            <w:tcW w:type="dxa" w:w="39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Iteración triple del algoritmo de corte</w:t>
            </w:r>
          </w:p>
        </w:tc>
      </w:tr>
    </w:tbl>
    <w:p>
      <w:pPr>
        <w:spacing w:after="80"/>
      </w:pPr>
    </w:p>
    <w:p>
      <w:pPr>
        <w:pStyle w:val="Heading3"/>
        <w:spacing w:after="60" w:before="180"/>
      </w:pPr>
      <w:r>
        <w:rPr>
          <w:rFonts w:ascii="Arial" w:cs="Arial" w:eastAsia="Arial" w:hAnsi="Arial"/>
          <w:b/>
          <w:bCs/>
          <w:color w:val="404040"/>
          <w:sz w:val="22"/>
          <w:szCs w:val="22"/>
        </w:rPr>
        <w:t xml:space="preserve">3.1.6 Notificaciones WhatsApp (NUEVO v1.2)</w:t>
      </w:r>
    </w:p>
    <w:p>
      <w:pPr>
        <w:pStyle w:val="ListParagraph"/>
        <w:numPr>
          <w:ilvl w:val="0"/>
          <w:numId w:val="2"/>
        </w:numPr>
        <w:spacing w:after="60"/>
      </w:pPr>
      <w:r>
        <w:rPr>
          <w:rFonts w:ascii="Arial" w:cs="Arial" w:eastAsia="Arial" w:hAnsi="Arial"/>
          <w:sz w:val="20"/>
          <w:szCs w:val="20"/>
        </w:rPr>
        <w:t xml:space="preserve">RF-6W.1: El sistema debe generar un enlace wa.me con el número de teléfono del miembro y un mensaje personalizado predefinido.</w:t>
      </w:r>
    </w:p>
    <w:p>
      <w:pPr>
        <w:pStyle w:val="ListParagraph"/>
        <w:numPr>
          <w:ilvl w:val="0"/>
          <w:numId w:val="2"/>
        </w:numPr>
        <w:spacing w:after="60"/>
      </w:pPr>
      <w:r>
        <w:rPr>
          <w:rFonts w:ascii="Arial" w:cs="Arial" w:eastAsia="Arial" w:hAnsi="Arial"/>
          <w:sz w:val="20"/>
          <w:szCs w:val="20"/>
        </w:rPr>
        <w:t xml:space="preserve">RF-6W.2: El mensaje debe incluir variables dinámicas: nombre del miembro, nombre del gimnasio y fecha de vencimiento.</w:t>
      </w:r>
    </w:p>
    <w:p>
      <w:pPr>
        <w:pStyle w:val="ListParagraph"/>
        <w:numPr>
          <w:ilvl w:val="0"/>
          <w:numId w:val="2"/>
        </w:numPr>
        <w:spacing w:after="60"/>
      </w:pPr>
      <w:r>
        <w:rPr>
          <w:rFonts w:ascii="Arial" w:cs="Arial" w:eastAsia="Arial" w:hAnsi="Arial"/>
          <w:sz w:val="20"/>
          <w:szCs w:val="20"/>
        </w:rPr>
        <w:t xml:space="preserve">RF-6W.3: El mensaje por defecto será: "Hola [Nombre], te informamos que tu membresía en Gym-Tenaz venció el [Fecha]. Para renovarla contáctanos o visítanos. ¡Te esperamos! 💪"</w:t>
      </w:r>
    </w:p>
    <w:p>
      <w:pPr>
        <w:pStyle w:val="ListParagraph"/>
        <w:numPr>
          <w:ilvl w:val="0"/>
          <w:numId w:val="2"/>
        </w:numPr>
        <w:spacing w:after="60"/>
      </w:pPr>
      <w:r>
        <w:rPr>
          <w:rFonts w:ascii="Arial" w:cs="Arial" w:eastAsia="Arial" w:hAnsi="Arial"/>
          <w:sz w:val="20"/>
          <w:szCs w:val="20"/>
        </w:rPr>
        <w:t xml:space="preserve">RF-6W.4: El dueño podrá personalizar la plantilla del mensaje desde la configuración del sistema.</w:t>
      </w:r>
    </w:p>
    <w:p>
      <w:pPr>
        <w:pStyle w:val="ListParagraph"/>
        <w:numPr>
          <w:ilvl w:val="0"/>
          <w:numId w:val="2"/>
        </w:numPr>
        <w:spacing w:after="60"/>
      </w:pPr>
      <w:r>
        <w:rPr>
          <w:rFonts w:ascii="Arial" w:cs="Arial" w:eastAsia="Arial" w:hAnsi="Arial"/>
          <w:sz w:val="20"/>
          <w:szCs w:val="20"/>
        </w:rPr>
        <w:t xml:space="preserve">RF-6W.5: El sistema debe generar el enlace válido para: (a) vista de miembro individual, (b) listado de vencidos del dashboard, y (c) búsqueda de miembros.</w:t>
      </w:r>
    </w:p>
    <w:p>
      <w:pPr>
        <w:pStyle w:val="ListParagraph"/>
        <w:numPr>
          <w:ilvl w:val="0"/>
          <w:numId w:val="2"/>
        </w:numPr>
        <w:spacing w:after="60"/>
      </w:pPr>
      <w:r>
        <w:rPr>
          <w:rFonts w:ascii="Arial" w:cs="Arial" w:eastAsia="Arial" w:hAnsi="Arial"/>
          <w:sz w:val="20"/>
          <w:szCs w:val="20"/>
        </w:rPr>
        <w:t xml:space="preserve">RF-6W.6: El enlace abrirá WhatsApp Web en escritorio o la app nativa en móvil/tablet usando el protocolo wa.me estándar.</w:t>
      </w:r>
    </w:p>
    <w:p>
      <w:pPr>
        <w:pStyle w:val="ListParagraph"/>
        <w:numPr>
          <w:ilvl w:val="0"/>
          <w:numId w:val="2"/>
        </w:numPr>
        <w:spacing w:after="60"/>
      </w:pPr>
      <w:r>
        <w:rPr>
          <w:rFonts w:ascii="Arial" w:cs="Arial" w:eastAsia="Arial" w:hAnsi="Arial"/>
          <w:sz w:val="20"/>
          <w:szCs w:val="20"/>
        </w:rPr>
        <w:t xml:space="preserve">RF-6W.7: El sistema debe validar que el miembro tenga número de teléfono registrado antes de mostrar el botón de WhatsApp; si no tiene número, mostrará un aviso.</w:t>
      </w:r>
    </w:p>
    <w:p>
      <w:pPr>
        <w:spacing w:after="80"/>
      </w:pPr>
    </w:p>
    <w:p>
      <w:pPr>
        <w:shd w:fill="FFF3CD" w:val="clear"/>
        <w:spacing w:after="120" w:before="120"/>
        <w:ind w:left="360" w:right="360"/>
      </w:pPr>
      <w:r>
        <w:rPr>
          <w:rFonts w:ascii="Arial" w:cs="Arial" w:eastAsia="Arial" w:hAnsi="Arial"/>
          <w:i/>
          <w:iCs/>
          <w:sz w:val="18"/>
          <w:szCs w:val="18"/>
        </w:rPr>
        <w:t xml:space="preserve">⚠ ACLARACIÓN: La integración WhatsApp usa wa.me (enlaces directos) y NO la API oficial de WhatsApp Business. El envío del mensaje requiere confirmación manual del dueño desde su dispositivo. No se envían mensajes de forma automática sin intervención humana.</w:t>
      </w:r>
    </w:p>
    <w:p>
      <w:pPr>
        <w:spacing w:after="80"/>
      </w:pPr>
    </w:p>
    <w:p>
      <w:pPr>
        <w:pStyle w:val="Heading3"/>
        <w:spacing w:after="60" w:before="180"/>
      </w:pPr>
      <w:r>
        <w:rPr>
          <w:rFonts w:ascii="Arial" w:cs="Arial" w:eastAsia="Arial" w:hAnsi="Arial"/>
          <w:b/>
          <w:bCs/>
          <w:color w:val="404040"/>
          <w:sz w:val="22"/>
          <w:szCs w:val="22"/>
        </w:rPr>
        <w:t xml:space="preserve">3.1.7 Búsqueda</w:t>
      </w:r>
    </w:p>
    <w:p>
      <w:pPr>
        <w:pStyle w:val="ListParagraph"/>
        <w:numPr>
          <w:ilvl w:val="0"/>
          <w:numId w:val="2"/>
        </w:numPr>
        <w:spacing w:after="60"/>
      </w:pPr>
      <w:r>
        <w:rPr>
          <w:rFonts w:ascii="Arial" w:cs="Arial" w:eastAsia="Arial" w:hAnsi="Arial"/>
          <w:sz w:val="20"/>
          <w:szCs w:val="20"/>
        </w:rPr>
        <w:t xml:space="preserve">RF-7.1: El sistema debe permitir buscar miembros por nombre completo o número de documento de identificación.</w:t>
      </w:r>
    </w:p>
    <w:p>
      <w:pPr>
        <w:pStyle w:val="ListParagraph"/>
        <w:numPr>
          <w:ilvl w:val="0"/>
          <w:numId w:val="2"/>
        </w:numPr>
        <w:spacing w:after="60"/>
      </w:pPr>
      <w:r>
        <w:rPr>
          <w:rFonts w:ascii="Arial" w:cs="Arial" w:eastAsia="Arial" w:hAnsi="Arial"/>
          <w:sz w:val="20"/>
          <w:szCs w:val="20"/>
        </w:rPr>
        <w:t xml:space="preserve">RF-7.2: El sistema debe mostrar los resultados de búsqueda con paginación y ordenamiento.</w:t>
      </w:r>
    </w:p>
    <w:p>
      <w:pPr>
        <w:pStyle w:val="ListParagraph"/>
        <w:numPr>
          <w:ilvl w:val="0"/>
          <w:numId w:val="2"/>
        </w:numPr>
        <w:spacing w:after="60"/>
      </w:pPr>
      <w:r>
        <w:rPr>
          <w:rFonts w:ascii="Arial" w:cs="Arial" w:eastAsia="Arial" w:hAnsi="Arial"/>
          <w:sz w:val="20"/>
          <w:szCs w:val="20"/>
        </w:rPr>
        <w:t xml:space="preserve">RF-7.3: El sistema debe mostrar un mensaje claro cuando la búsqueda no arroje resultados.</w:t>
      </w:r>
    </w:p>
    <w:p>
      <w:pPr>
        <w:spacing w:after="80"/>
      </w:pPr>
    </w:p>
    <w:p>
      <w:pPr>
        <w:pStyle w:val="Heading3"/>
        <w:spacing w:after="60" w:before="180"/>
      </w:pPr>
      <w:r>
        <w:rPr>
          <w:rFonts w:ascii="Arial" w:cs="Arial" w:eastAsia="Arial" w:hAnsi="Arial"/>
          <w:b/>
          <w:bCs/>
          <w:color w:val="404040"/>
          <w:sz w:val="22"/>
          <w:szCs w:val="22"/>
        </w:rPr>
        <w:t xml:space="preserve">3.1.8 Exportación</w:t>
      </w:r>
    </w:p>
    <w:p>
      <w:pPr>
        <w:pStyle w:val="ListParagraph"/>
        <w:numPr>
          <w:ilvl w:val="0"/>
          <w:numId w:val="2"/>
        </w:numPr>
        <w:spacing w:after="60"/>
      </w:pPr>
      <w:r>
        <w:rPr>
          <w:rFonts w:ascii="Arial" w:cs="Arial" w:eastAsia="Arial" w:hAnsi="Arial"/>
          <w:sz w:val="20"/>
          <w:szCs w:val="20"/>
        </w:rPr>
        <w:t xml:space="preserve">RF-8.1: El sistema debe permitir exportar los resultados de una búsqueda a CSV.</w:t>
      </w:r>
    </w:p>
    <w:p>
      <w:pPr>
        <w:pStyle w:val="ListParagraph"/>
        <w:numPr>
          <w:ilvl w:val="0"/>
          <w:numId w:val="2"/>
        </w:numPr>
        <w:spacing w:after="60"/>
      </w:pPr>
      <w:r>
        <w:rPr>
          <w:rFonts w:ascii="Arial" w:cs="Arial" w:eastAsia="Arial" w:hAnsi="Arial"/>
          <w:sz w:val="20"/>
          <w:szCs w:val="20"/>
        </w:rPr>
        <w:t xml:space="preserve">RF-8.2: El sistema debe permitir exportar la lista completa de miembros a CSV.</w:t>
      </w:r>
    </w:p>
    <w:p>
      <w:pPr>
        <w:pStyle w:val="ListParagraph"/>
        <w:numPr>
          <w:ilvl w:val="0"/>
          <w:numId w:val="2"/>
        </w:numPr>
        <w:spacing w:after="60"/>
      </w:pPr>
      <w:r>
        <w:rPr>
          <w:rFonts w:ascii="Arial" w:cs="Arial" w:eastAsia="Arial" w:hAnsi="Arial"/>
          <w:sz w:val="20"/>
          <w:szCs w:val="20"/>
        </w:rPr>
        <w:t xml:space="preserve">RF-8.3: El sistema debe permitir exportar los miembros de un plan específico a CSV.</w:t>
      </w:r>
    </w:p>
    <w:p>
      <w:pPr>
        <w:spacing w:after="80"/>
      </w:pPr>
    </w:p>
    <w:p>
      <w:pPr>
        <w:pStyle w:val="Heading3"/>
        <w:spacing w:after="60" w:before="180"/>
      </w:pPr>
      <w:r>
        <w:rPr>
          <w:rFonts w:ascii="Arial" w:cs="Arial" w:eastAsia="Arial" w:hAnsi="Arial"/>
          <w:b/>
          <w:bCs/>
          <w:color w:val="404040"/>
          <w:sz w:val="22"/>
          <w:szCs w:val="22"/>
        </w:rPr>
        <w:t xml:space="preserve">3.1.9 Manejo de Errores del Sistema</w:t>
      </w:r>
    </w:p>
    <w:p>
      <w:pPr>
        <w:pStyle w:val="ListParagraph"/>
        <w:numPr>
          <w:ilvl w:val="0"/>
          <w:numId w:val="2"/>
        </w:numPr>
        <w:spacing w:after="60"/>
      </w:pPr>
      <w:r>
        <w:rPr>
          <w:rFonts w:ascii="Arial" w:cs="Arial" w:eastAsia="Arial" w:hAnsi="Arial"/>
          <w:sz w:val="20"/>
          <w:szCs w:val="20"/>
        </w:rPr>
        <w:t xml:space="preserve">RF-9.1: El sistema debe detectar y notificar al dueño si el archivo gym_data.json está corrupto o ilegible al iniciar.</w:t>
      </w:r>
    </w:p>
    <w:p>
      <w:pPr>
        <w:pStyle w:val="ListParagraph"/>
        <w:numPr>
          <w:ilvl w:val="0"/>
          <w:numId w:val="2"/>
        </w:numPr>
        <w:spacing w:after="60"/>
      </w:pPr>
      <w:r>
        <w:rPr>
          <w:rFonts w:ascii="Arial" w:cs="Arial" w:eastAsia="Arial" w:hAnsi="Arial"/>
          <w:sz w:val="20"/>
          <w:szCs w:val="20"/>
        </w:rPr>
        <w:t xml:space="preserve">RF-9.2: El sistema debe realizar una copia de respaldo del archivo de datos antes de cualquier operación de escritura.</w:t>
      </w:r>
    </w:p>
    <w:p>
      <w:pPr>
        <w:pStyle w:val="ListParagraph"/>
        <w:numPr>
          <w:ilvl w:val="0"/>
          <w:numId w:val="2"/>
        </w:numPr>
        <w:spacing w:after="60"/>
      </w:pPr>
      <w:r>
        <w:rPr>
          <w:rFonts w:ascii="Arial" w:cs="Arial" w:eastAsia="Arial" w:hAnsi="Arial"/>
          <w:sz w:val="20"/>
          <w:szCs w:val="20"/>
        </w:rPr>
        <w:t xml:space="preserve">RF-9.3: El sistema debe registrar en un log interno los errores críticos (corrupción de datos, fallos de escritura).</w:t>
      </w:r>
    </w:p>
    <w:p>
      <w:pPr>
        <w:spacing w:after="80"/>
      </w:pPr>
    </w:p>
    <w:p>
      <w:pPr>
        <w:pStyle w:val="Heading3"/>
        <w:spacing w:after="60" w:before="180"/>
      </w:pPr>
      <w:r>
        <w:rPr>
          <w:rFonts w:ascii="Arial" w:cs="Arial" w:eastAsia="Arial" w:hAnsi="Arial"/>
          <w:b/>
          <w:bCs/>
          <w:color w:val="404040"/>
          <w:sz w:val="22"/>
          <w:szCs w:val="22"/>
        </w:rPr>
        <w:t xml:space="preserve">3.1.10 Utilidades de Mantenimiento</w:t>
      </w:r>
    </w:p>
    <w:p>
      <w:pPr>
        <w:pStyle w:val="ListParagraph"/>
        <w:numPr>
          <w:ilvl w:val="0"/>
          <w:numId w:val="2"/>
        </w:numPr>
        <w:spacing w:after="60"/>
      </w:pPr>
      <w:r>
        <w:rPr>
          <w:rFonts w:ascii="Arial" w:cs="Arial" w:eastAsia="Arial" w:hAnsi="Arial"/>
          <w:sz w:val="20"/>
          <w:szCs w:val="20"/>
        </w:rPr>
        <w:t xml:space="preserve">RF-10.1: El sistema debe permitir reorganizar los IDs de miembros para eliminar huecos en la secuencia.</w:t>
      </w:r>
    </w:p>
    <w:p>
      <w:pPr>
        <w:pStyle w:val="ListParagraph"/>
        <w:numPr>
          <w:ilvl w:val="0"/>
          <w:numId w:val="2"/>
        </w:numPr>
        <w:spacing w:after="60"/>
      </w:pPr>
      <w:r>
        <w:rPr>
          <w:rFonts w:ascii="Arial" w:cs="Arial" w:eastAsia="Arial" w:hAnsi="Arial"/>
          <w:sz w:val="20"/>
          <w:szCs w:val="20"/>
        </w:rPr>
        <w:t xml:space="preserve">RF-10.2: El sistema debe proporcionar instalación automática como tarea programada en Windows.</w:t>
      </w:r>
    </w:p>
    <w:p>
      <w:pPr>
        <w:pStyle w:val="ListParagraph"/>
        <w:numPr>
          <w:ilvl w:val="0"/>
          <w:numId w:val="2"/>
        </w:numPr>
        <w:spacing w:after="60"/>
      </w:pPr>
      <w:r>
        <w:rPr>
          <w:rFonts w:ascii="Arial" w:cs="Arial" w:eastAsia="Arial" w:hAnsi="Arial"/>
          <w:sz w:val="20"/>
          <w:szCs w:val="20"/>
        </w:rPr>
        <w:t xml:space="preserve">RF-10.3: El sistema debe permitir ejecutar deduplicación de registros de pago duplicados.</w:t>
      </w:r>
    </w:p>
    <w:p>
      <w:pPr>
        <w:spacing w:after="80"/>
      </w:pPr>
    </w:p>
    <w:p>
      <w:pPr>
        <w:pStyle w:val="Heading2"/>
        <w:spacing w:after="80" w:before="240"/>
      </w:pPr>
      <w:r>
        <w:rPr>
          <w:rFonts w:ascii="Arial" w:cs="Arial" w:eastAsia="Arial" w:hAnsi="Arial"/>
          <w:b/>
          <w:bCs/>
          <w:color w:val="2E75B6"/>
          <w:sz w:val="26"/>
          <w:szCs w:val="26"/>
        </w:rPr>
        <w:t xml:space="preserve">3.2 Requisitos No Funcionales</w:t>
      </w:r>
    </w:p>
    <w:p>
      <w:pPr>
        <w:pStyle w:val="Heading3"/>
        <w:spacing w:after="60" w:before="180"/>
      </w:pPr>
      <w:r>
        <w:rPr>
          <w:rFonts w:ascii="Arial" w:cs="Arial" w:eastAsia="Arial" w:hAnsi="Arial"/>
          <w:b/>
          <w:bCs/>
          <w:color w:val="404040"/>
          <w:sz w:val="22"/>
          <w:szCs w:val="22"/>
        </w:rPr>
        <w:t xml:space="preserve">3.2.1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ID</w:t>
            </w:r>
          </w:p>
        </w:tc>
        <w:tc>
          <w:tcPr>
            <w:tcW w:type="dxa" w:w="5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Requisito</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Criterio de Verificación</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RNF-1.1</w:t>
            </w:r>
          </w:p>
        </w:tc>
        <w:tc>
          <w:tcPr>
            <w:tcW w:type="dxa" w:w="51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La aplicación debe cargar la página principal en menos de 3 segundos en red móvil 4G (nuevo: aplica también para Vercel+Render).</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Lighthouse Performance Score &gt; 80 en móvil.</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RNF-1.2</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Las operaciones CRUD sobre miembros y pagos deben completarse en menos de 1 segundo.</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Prueba manual con cronómetro y pytest.</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RNF-1.3</w:t>
            </w:r>
          </w:p>
        </w:tc>
        <w:tc>
          <w:tcPr>
            <w:tcW w:type="dxa" w:w="51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Las búsquedas de miembros deben retornar resultados en menos de 500 ms para bases de hasta 1.000 registros.</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Prueba de carga con dataset de prueba.</w:t>
            </w:r>
          </w:p>
        </w:tc>
      </w:tr>
    </w:tbl>
    <w:p>
      <w:pPr>
        <w:spacing w:after="80"/>
      </w:pPr>
    </w:p>
    <w:p>
      <w:pPr>
        <w:pStyle w:val="Heading3"/>
        <w:spacing w:after="60" w:before="180"/>
      </w:pPr>
      <w:r>
        <w:rPr>
          <w:rFonts w:ascii="Arial" w:cs="Arial" w:eastAsia="Arial" w:hAnsi="Arial"/>
          <w:b/>
          <w:bCs/>
          <w:color w:val="404040"/>
          <w:sz w:val="22"/>
          <w:szCs w:val="22"/>
        </w:rPr>
        <w:t xml:space="preserve">3.2.2 Responsividad (NUEVO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ID</w:t>
            </w:r>
          </w:p>
        </w:tc>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Dispositivo</w:t>
            </w:r>
          </w:p>
        </w:tc>
        <w:tc>
          <w:tcPr>
            <w:tcW w:type="dxa" w:w="28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Breakpoint</w:t>
            </w:r>
          </w:p>
        </w:tc>
        <w:tc>
          <w:tcPr>
            <w:tcW w:type="dxa" w:w="28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Comportamiento esperado</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RNF-R.1</w:t>
            </w:r>
          </w:p>
        </w:tc>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Móvil</w:t>
            </w:r>
          </w:p>
        </w:tc>
        <w:tc>
          <w:tcPr>
            <w:tcW w:type="dxa" w:w="288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360px – 767px</w:t>
            </w:r>
          </w:p>
        </w:tc>
        <w:tc>
          <w:tcPr>
            <w:tcW w:type="dxa" w:w="288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Menú hamburguesa, tablas con scroll horizontal, botones de acción a ancho completo.</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RNF-R.2</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Tablet</w:t>
            </w:r>
          </w:p>
        </w:tc>
        <w:tc>
          <w:tcPr>
            <w:tcW w:type="dxa" w:w="28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768px – 1023px</w:t>
            </w:r>
          </w:p>
        </w:tc>
        <w:tc>
          <w:tcPr>
            <w:tcW w:type="dxa" w:w="28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Sidebar colapsable, 2 columnas en formularios, tablas con paginación reducida.</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RNF-R.3</w:t>
            </w:r>
          </w:p>
        </w:tc>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Escritorio</w:t>
            </w:r>
          </w:p>
        </w:tc>
        <w:tc>
          <w:tcPr>
            <w:tcW w:type="dxa" w:w="288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1024px+</w:t>
            </w:r>
          </w:p>
        </w:tc>
        <w:tc>
          <w:tcPr>
            <w:tcW w:type="dxa" w:w="288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Layout completo con sidebar fijo, todas las columnas de tabla visibles.</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RNF-R.4</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Botón WhatsApp</w:t>
            </w:r>
          </w:p>
        </w:tc>
        <w:tc>
          <w:tcPr>
            <w:tcW w:type="dxa" w:w="28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Todos</w:t>
            </w:r>
          </w:p>
        </w:tc>
        <w:tc>
          <w:tcPr>
            <w:tcW w:type="dxa" w:w="28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En móvil abre app nativa; en escritorio abre WhatsApp Web.</w:t>
            </w:r>
          </w:p>
        </w:tc>
      </w:tr>
    </w:tbl>
    <w:p>
      <w:pPr>
        <w:spacing w:after="80"/>
      </w:pPr>
    </w:p>
    <w:p>
      <w:pPr>
        <w:pStyle w:val="Heading3"/>
        <w:spacing w:after="60" w:before="180"/>
      </w:pPr>
      <w:r>
        <w:rPr>
          <w:rFonts w:ascii="Arial" w:cs="Arial" w:eastAsia="Arial" w:hAnsi="Arial"/>
          <w:b/>
          <w:bCs/>
          <w:color w:val="404040"/>
          <w:sz w:val="22"/>
          <w:szCs w:val="22"/>
        </w:rPr>
        <w:t xml:space="preserve">3.2.3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ID</w:t>
            </w:r>
          </w:p>
        </w:tc>
        <w:tc>
          <w:tcPr>
            <w:tcW w:type="dxa" w:w="5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Requisito</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Criterio de Verificación</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RNF-2.1</w:t>
            </w:r>
          </w:p>
        </w:tc>
        <w:tc>
          <w:tcPr>
            <w:tcW w:type="dxa" w:w="51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La aplicación debe operar bajo HTTPS. Render provee SSL automático en dominios *.onrender.com.</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Verificar redirección HTTP → HTTPS.</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RNF-2.2</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Las contraseñas deben almacenarse con hash bcrypt (actualmente pendiente de implementación).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Revisar que ningún campo esté en texto plano.</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RNF-2.3</w:t>
            </w:r>
          </w:p>
        </w:tc>
        <w:tc>
          <w:tcPr>
            <w:tcW w:type="dxa" w:w="51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El autologin debe estar explícitamente deshabilitado en producción mediante ENABLE_AUTOLOGIN=false.</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Intentar acceder con autologin en Render; debe fallar.</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RNF-2.4</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La CORS policy del backend Flask en Render debe permitir únicamente el dominio de Vercel registrado.</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Prueba con origen no autorizado debe retornar 403.</w:t>
            </w:r>
          </w:p>
        </w:tc>
      </w:tr>
    </w:tbl>
    <w:p>
      <w:pPr>
        <w:spacing w:after="80"/>
      </w:pPr>
    </w:p>
    <w:p>
      <w:pPr>
        <w:pStyle w:val="Heading3"/>
        <w:spacing w:after="60" w:before="180"/>
      </w:pPr>
      <w:r>
        <w:rPr>
          <w:rFonts w:ascii="Arial" w:cs="Arial" w:eastAsia="Arial" w:hAnsi="Arial"/>
          <w:b/>
          <w:bCs/>
          <w:color w:val="404040"/>
          <w:sz w:val="22"/>
          <w:szCs w:val="22"/>
        </w:rPr>
        <w:t xml:space="preserve">3.2.4 Compatibilidad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ID</w:t>
            </w:r>
          </w:p>
        </w:tc>
        <w:tc>
          <w:tcPr>
            <w:tcW w:type="dxa" w:w="5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Requisito</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Criterio de Verificación</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RNF-4.1</w:t>
            </w:r>
          </w:p>
        </w:tc>
        <w:tc>
          <w:tcPr>
            <w:tcW w:type="dxa" w:w="51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La aplicación debe ejecutarse correctamente en Python 3.9 o superior (Render requiere 3.9+).</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Ejecución del suite de pruebas en Python 3.9, 3.11 y 3.12.</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RNF-4.2</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El despliegue en Render debe funcionar con el archivo render.yaml o Procfile correspondiente.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Deploy exitoso desde rama main en Render.</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RNF-4.3</w:t>
            </w:r>
          </w:p>
        </w:tc>
        <w:tc>
          <w:tcPr>
            <w:tcW w:type="dxa" w:w="51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La interfaz debe funcionar correctamente en Chrome 90+, Firefox 88+, Edge 90+, Safari 14+ y navegadores móviles modernos (Android Chrome, iOS Safari).</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Prueba manual en cada navegador con funcionalidades principales.</w:t>
            </w:r>
          </w:p>
        </w:tc>
      </w:tr>
    </w:tbl>
    <w:p>
      <w:pPr>
        <w:spacing w:after="80"/>
      </w:pPr>
    </w:p>
    <w:p>
      <w:pPr>
        <w:pStyle w:val="Heading1"/>
        <w:pBdr>
          <w:bottom w:val="single" w:color="2E75B6" w:sz="8" w:space="1"/>
        </w:pBdr>
        <w:spacing w:after="120" w:before="360"/>
      </w:pPr>
      <w:r>
        <w:rPr>
          <w:rFonts w:ascii="Arial" w:cs="Arial" w:eastAsia="Arial" w:hAnsi="Arial"/>
          <w:b/>
          <w:bCs/>
          <w:color w:val="1F4E79"/>
          <w:sz w:val="32"/>
          <w:szCs w:val="32"/>
        </w:rPr>
        <w:t xml:space="preserve">4. Interfaces</w:t>
      </w:r>
    </w:p>
    <w:p>
      <w:pPr>
        <w:pStyle w:val="Heading2"/>
        <w:spacing w:after="80" w:before="240"/>
      </w:pPr>
      <w:r>
        <w:rPr>
          <w:rFonts w:ascii="Arial" w:cs="Arial" w:eastAsia="Arial" w:hAnsi="Arial"/>
          <w:b/>
          <w:bCs/>
          <w:color w:val="2E75B6"/>
          <w:sz w:val="26"/>
          <w:szCs w:val="26"/>
        </w:rPr>
        <w:t xml:space="preserve">4.1 Interfaces de Usuario</w:t>
      </w:r>
    </w:p>
    <w:p>
      <w:pPr>
        <w:pStyle w:val="ListParagraph"/>
        <w:numPr>
          <w:ilvl w:val="0"/>
          <w:numId w:val="2"/>
        </w:numPr>
        <w:spacing w:after="60"/>
      </w:pPr>
      <w:r>
        <w:rPr>
          <w:rFonts w:ascii="Arial" w:cs="Arial" w:eastAsia="Arial" w:hAnsi="Arial"/>
          <w:sz w:val="20"/>
          <w:szCs w:val="20"/>
        </w:rPr>
        <w:t xml:space="preserve">IU-1: Página de login con formulario de usuario/contraseña (responsiva)</w:t>
      </w:r>
    </w:p>
    <w:p>
      <w:pPr>
        <w:pStyle w:val="ListParagraph"/>
        <w:numPr>
          <w:ilvl w:val="0"/>
          <w:numId w:val="2"/>
        </w:numPr>
        <w:spacing w:after="60"/>
      </w:pPr>
      <w:r>
        <w:rPr>
          <w:rFonts w:ascii="Arial" w:cs="Arial" w:eastAsia="Arial" w:hAnsi="Arial"/>
          <w:sz w:val="20"/>
          <w:szCs w:val="20"/>
        </w:rPr>
        <w:t xml:space="preserve">IU-2: Dashboard principal con sidebar de navegación y contenido dinámico cargado vía AJAX</w:t>
      </w:r>
    </w:p>
    <w:p>
      <w:pPr>
        <w:pStyle w:val="ListParagraph"/>
        <w:numPr>
          <w:ilvl w:val="0"/>
          <w:numId w:val="2"/>
        </w:numPr>
        <w:spacing w:after="60"/>
      </w:pPr>
      <w:r>
        <w:rPr>
          <w:rFonts w:ascii="Arial" w:cs="Arial" w:eastAsia="Arial" w:hAnsi="Arial"/>
          <w:sz w:val="20"/>
          <w:szCs w:val="20"/>
        </w:rPr>
        <w:t xml:space="preserve">IU-3: Formularios modales para agregar y editar miembros (adaptados para móvil)</w:t>
      </w:r>
    </w:p>
    <w:p>
      <w:pPr>
        <w:pStyle w:val="ListParagraph"/>
        <w:numPr>
          <w:ilvl w:val="0"/>
          <w:numId w:val="2"/>
        </w:numPr>
        <w:spacing w:after="60"/>
      </w:pPr>
      <w:r>
        <w:rPr>
          <w:rFonts w:ascii="Arial" w:cs="Arial" w:eastAsia="Arial" w:hAnsi="Arial"/>
          <w:sz w:val="20"/>
          <w:szCs w:val="20"/>
        </w:rPr>
        <w:t xml:space="preserve">IU-4: Tablas con paginación para listas de miembros, pagos y planes (scroll horizontal en móvil)</w:t>
      </w:r>
    </w:p>
    <w:p>
      <w:pPr>
        <w:pStyle w:val="ListParagraph"/>
        <w:numPr>
          <w:ilvl w:val="0"/>
          <w:numId w:val="2"/>
        </w:numPr>
        <w:spacing w:after="60"/>
      </w:pPr>
      <w:r>
        <w:rPr>
          <w:rFonts w:ascii="Arial" w:cs="Arial" w:eastAsia="Arial" w:hAnsi="Arial"/>
          <w:sz w:val="20"/>
          <w:szCs w:val="20"/>
        </w:rPr>
        <w:t xml:space="preserve">IU-5: Formulario de búsqueda con resultados en tabla y opción de exportación</w:t>
      </w:r>
    </w:p>
    <w:p>
      <w:pPr>
        <w:pStyle w:val="ListParagraph"/>
        <w:numPr>
          <w:ilvl w:val="0"/>
          <w:numId w:val="2"/>
        </w:numPr>
        <w:spacing w:after="60"/>
      </w:pPr>
      <w:r>
        <w:rPr>
          <w:rFonts w:ascii="Arial" w:cs="Arial" w:eastAsia="Arial" w:hAnsi="Arial"/>
          <w:sz w:val="20"/>
          <w:szCs w:val="20"/>
        </w:rPr>
        <w:t xml:space="preserve">IU-6 [NUEVO]: Selector de meses en formulario de pago con cálculo automático del monto total</w:t>
      </w:r>
    </w:p>
    <w:p>
      <w:pPr>
        <w:pStyle w:val="ListParagraph"/>
        <w:numPr>
          <w:ilvl w:val="0"/>
          <w:numId w:val="2"/>
        </w:numPr>
        <w:spacing w:after="60"/>
      </w:pPr>
      <w:r>
        <w:rPr>
          <w:rFonts w:ascii="Arial" w:cs="Arial" w:eastAsia="Arial" w:hAnsi="Arial"/>
          <w:sz w:val="20"/>
          <w:szCs w:val="20"/>
        </w:rPr>
        <w:t xml:space="preserve">IU-7 [NUEVO]: Botón WhatsApp en vista de miembro y en listado de vencidos del dashboard</w:t>
      </w:r>
    </w:p>
    <w:p>
      <w:pPr>
        <w:pStyle w:val="ListParagraph"/>
        <w:numPr>
          <w:ilvl w:val="0"/>
          <w:numId w:val="2"/>
        </w:numPr>
        <w:spacing w:after="60"/>
      </w:pPr>
      <w:r>
        <w:rPr>
          <w:rFonts w:ascii="Arial" w:cs="Arial" w:eastAsia="Arial" w:hAnsi="Arial"/>
          <w:sz w:val="20"/>
          <w:szCs w:val="20"/>
        </w:rPr>
        <w:t xml:space="preserve">IU-8 [NUEVO]: Pantalla de configuración para editar plantilla del mensaje WhatsApp</w:t>
      </w:r>
    </w:p>
    <w:p>
      <w:pPr>
        <w:spacing w:after="80"/>
      </w:pPr>
    </w:p>
    <w:p>
      <w:pPr>
        <w:pStyle w:val="Heading2"/>
        <w:spacing w:after="80" w:before="240"/>
      </w:pPr>
      <w:r>
        <w:rPr>
          <w:rFonts w:ascii="Arial" w:cs="Arial" w:eastAsia="Arial" w:hAnsi="Arial"/>
          <w:b/>
          <w:bCs/>
          <w:color w:val="2E75B6"/>
          <w:sz w:val="26"/>
          <w:szCs w:val="26"/>
        </w:rPr>
        <w:t xml:space="preserve">4.2 Interfaces de Software (Dependencias externas)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Componente</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Versión mínima</w:t>
            </w:r>
          </w:p>
        </w:tc>
        <w:tc>
          <w:tcPr>
            <w:tcW w:type="dxa" w:w="5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Propósito</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Flask</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2.1</w:t>
            </w:r>
          </w:p>
        </w:tc>
        <w:tc>
          <w:tcPr>
            <w:tcW w:type="dxa" w:w="51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Framework web principal</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flask-cors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3.0</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[NUEVO] CORS para comunicación Vercel → Render</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gunicorn</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20.0</w:t>
            </w:r>
          </w:p>
        </w:tc>
        <w:tc>
          <w:tcPr>
            <w:tcW w:type="dxa" w:w="51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[NUEVO] Servidor WSGI para producción en Render</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python-dotenv</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0.21.0</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Gestión de variables de entorno</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Pillow</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9.0.0</w:t>
            </w:r>
          </w:p>
        </w:tc>
        <w:tc>
          <w:tcPr>
            <w:tcW w:type="dxa" w:w="51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Procesamiento y validación de imágenes de miembros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pytest</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Última estable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Ejecución de suite de pruebas automatizadas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wa.me (externo)</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N/A</w:t>
            </w:r>
          </w:p>
        </w:tc>
        <w:tc>
          <w:tcPr>
            <w:tcW w:type="dxa" w:w="51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[NUEVO] API de enlace directo a WhatsApp para notificaciones</w:t>
            </w:r>
          </w:p>
        </w:tc>
      </w:tr>
    </w:tbl>
    <w:p>
      <w:pPr>
        <w:spacing w:after="80"/>
      </w:pPr>
    </w:p>
    <w:p>
      <w:pPr>
        <w:pStyle w:val="Heading2"/>
        <w:spacing w:after="80" w:before="240"/>
      </w:pPr>
      <w:r>
        <w:rPr>
          <w:rFonts w:ascii="Arial" w:cs="Arial" w:eastAsia="Arial" w:hAnsi="Arial"/>
          <w:b/>
          <w:bCs/>
          <w:color w:val="2E75B6"/>
          <w:sz w:val="26"/>
          <w:szCs w:val="26"/>
        </w:rPr>
        <w:t xml:space="preserve">4.3 Interfaces de Hardware</w:t>
      </w:r>
    </w:p>
    <w:p>
      <w:pPr>
        <w:pStyle w:val="ListParagraph"/>
        <w:numPr>
          <w:ilvl w:val="0"/>
          <w:numId w:val="2"/>
        </w:numPr>
        <w:spacing w:after="60"/>
      </w:pPr>
      <w:r>
        <w:rPr>
          <w:rFonts w:ascii="Arial" w:cs="Arial" w:eastAsia="Arial" w:hAnsi="Arial"/>
          <w:sz w:val="20"/>
          <w:szCs w:val="20"/>
        </w:rPr>
        <w:t xml:space="preserve">Servidor Render con al menos 512 MB de RAM (plan gratuito) o 2 GB (plan estándar)</w:t>
      </w:r>
    </w:p>
    <w:p>
      <w:pPr>
        <w:pStyle w:val="ListParagraph"/>
        <w:numPr>
          <w:ilvl w:val="0"/>
          <w:numId w:val="2"/>
        </w:numPr>
        <w:spacing w:after="60"/>
      </w:pPr>
      <w:r>
        <w:rPr>
          <w:rFonts w:ascii="Arial" w:cs="Arial" w:eastAsia="Arial" w:hAnsi="Arial"/>
          <w:sz w:val="20"/>
          <w:szCs w:val="20"/>
        </w:rPr>
        <w:t xml:space="preserve">Compatible con infraestructura Linux/Docker de Render</w:t>
      </w:r>
    </w:p>
    <w:p>
      <w:pPr>
        <w:pStyle w:val="ListParagraph"/>
        <w:numPr>
          <w:ilvl w:val="0"/>
          <w:numId w:val="2"/>
        </w:numPr>
        <w:spacing w:after="60"/>
      </w:pPr>
      <w:r>
        <w:rPr>
          <w:rFonts w:ascii="Arial" w:cs="Arial" w:eastAsia="Arial" w:hAnsi="Arial"/>
          <w:sz w:val="20"/>
          <w:szCs w:val="20"/>
        </w:rPr>
        <w:t xml:space="preserve">Acceso a Internet para despliegue en Vercel y Render</w:t>
      </w:r>
    </w:p>
    <w:p>
      <w:pPr>
        <w:spacing w:after="80"/>
      </w:pPr>
    </w:p>
    <w:p>
      <w:pPr>
        <w:pStyle w:val="Heading1"/>
        <w:pBdr>
          <w:bottom w:val="single" w:color="2E75B6" w:sz="8" w:space="1"/>
        </w:pBdr>
        <w:spacing w:after="120" w:before="360"/>
      </w:pPr>
      <w:r>
        <w:rPr>
          <w:rFonts w:ascii="Arial" w:cs="Arial" w:eastAsia="Arial" w:hAnsi="Arial"/>
          <w:b/>
          <w:bCs/>
          <w:color w:val="1F4E79"/>
          <w:sz w:val="32"/>
          <w:szCs w:val="32"/>
        </w:rPr>
        <w:t xml:space="preserve">5. Requisitos de Datos</w:t>
      </w:r>
    </w:p>
    <w:p>
      <w:pPr>
        <w:pStyle w:val="Heading2"/>
        <w:spacing w:after="80" w:before="240"/>
      </w:pPr>
      <w:r>
        <w:rPr>
          <w:rFonts w:ascii="Arial" w:cs="Arial" w:eastAsia="Arial" w:hAnsi="Arial"/>
          <w:b/>
          <w:bCs/>
          <w:color w:val="2E75B6"/>
          <w:sz w:val="26"/>
          <w:szCs w:val="26"/>
        </w:rPr>
        <w:t xml:space="preserve">5.1 Modelo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60"/>
        <w:gridCol w:w="3400"/>
      </w:tblGrid>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Entidad</w:t>
            </w:r>
          </w:p>
        </w:tc>
        <w:tc>
          <w:tcPr>
            <w:tcW w:type="dxa" w:w="3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Campos</w:t>
            </w:r>
          </w:p>
        </w:tc>
        <w:tc>
          <w:tcPr>
            <w:tcW w:type="dxa" w:w="3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Notas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Usuario (Dueño)</w:t>
            </w:r>
          </w:p>
        </w:tc>
        <w:tc>
          <w:tcPr>
            <w:tcW w:type="dxa" w:w="39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id, username, password, whatsapp_template</w:t>
            </w:r>
          </w:p>
        </w:tc>
        <w:tc>
          <w:tcPr>
            <w:tcW w:type="dxa" w:w="3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whatsapp_template es el nuevo campo para la plantilla de mensaje personalizado.</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Miembro</w:t>
            </w:r>
          </w:p>
        </w:tc>
        <w:tc>
          <w:tcPr>
            <w:tcW w:type="dxa" w:w="3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id, name, last_name, id_number, phone, email, registration_date, expiry_date, plan_id, photo_path</w:t>
            </w:r>
          </w:p>
        </w:tc>
        <w:tc>
          <w:tcPr>
            <w:tcW w:type="dxa" w:w="3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phone debe almacenarse con código de país (ej: +573001234567) para generar links wa.me válidos.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Plan</w:t>
            </w:r>
          </w:p>
        </w:tc>
        <w:tc>
          <w:tcPr>
            <w:tcW w:type="dxa" w:w="39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id, name, price, duration_days</w:t>
            </w:r>
          </w:p>
        </w:tc>
        <w:tc>
          <w:tcPr>
            <w:tcW w:type="dxa" w:w="3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No puede eliminarse si tiene miembros activos.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Pago</w:t>
            </w:r>
          </w:p>
        </w:tc>
        <w:tc>
          <w:tcPr>
            <w:tcW w:type="dxa" w:w="3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id, member_id, amount, date, description, months, aligned_payment_date</w:t>
            </w:r>
          </w:p>
        </w:tc>
        <w:tc>
          <w:tcPr>
            <w:tcW w:type="dxa" w:w="3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months (NUEVO): cantidad de meses pagados. aligned_payment_date (NUEVO): fecha de inicio real del ciclo (alineada al corte anterior).</w:t>
            </w:r>
          </w:p>
        </w:tc>
      </w:tr>
    </w:tbl>
    <w:p>
      <w:pPr>
        <w:spacing w:after="80"/>
      </w:pPr>
    </w:p>
    <w:p>
      <w:pPr>
        <w:pStyle w:val="Heading1"/>
        <w:pBdr>
          <w:bottom w:val="single" w:color="2E75B6" w:sz="8" w:space="1"/>
        </w:pBdr>
        <w:spacing w:after="120" w:before="360"/>
      </w:pPr>
      <w:r>
        <w:rPr>
          <w:rFonts w:ascii="Arial" w:cs="Arial" w:eastAsia="Arial" w:hAnsi="Arial"/>
          <w:b/>
          <w:bCs/>
          <w:color w:val="1F4E79"/>
          <w:sz w:val="32"/>
          <w:szCs w:val="32"/>
        </w:rPr>
        <w:t xml:space="preserve">6. Configuración del Sistema</w:t>
      </w:r>
    </w:p>
    <w:p>
      <w:pPr>
        <w:pStyle w:val="Heading2"/>
        <w:spacing w:after="80" w:before="240"/>
      </w:pPr>
      <w:r>
        <w:rPr>
          <w:rFonts w:ascii="Arial" w:cs="Arial" w:eastAsia="Arial" w:hAnsi="Arial"/>
          <w:b/>
          <w:bCs/>
          <w:color w:val="2E75B6"/>
          <w:sz w:val="26"/>
          <w:szCs w:val="26"/>
        </w:rPr>
        <w:t xml:space="preserve">6.1 Variables de Entorno — Render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Variable</w:t>
            </w:r>
          </w:p>
        </w:tc>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Valor ejemplo</w:t>
            </w:r>
          </w:p>
        </w:tc>
        <w:tc>
          <w:tcPr>
            <w:tcW w:type="dxa" w:w="3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Descripción</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SECRET_KEY</w:t>
            </w:r>
          </w:p>
        </w:tc>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clave_secreta_larga</w:t>
            </w:r>
          </w:p>
        </w:tc>
        <w:tc>
          <w:tcPr>
            <w:tcW w:type="dxa" w:w="37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Clave para sesiones Flask</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ENABLE_AUTOLOGIN</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false</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Siempre false en Render</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ALLOWED_ORIGIN</w:t>
            </w:r>
          </w:p>
        </w:tc>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https://gym-tenaz.vercel.app</w:t>
            </w:r>
          </w:p>
        </w:tc>
        <w:tc>
          <w:tcPr>
            <w:tcW w:type="dxa" w:w="37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[NUEVO] Dominio Vercel permitido para CORS</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DATA_PATH</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/var/data/gym_data.json</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[NUEVO] Ruta al archivo JSON en disco persistente de Render</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PORT</w:t>
            </w:r>
          </w:p>
        </w:tc>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10000</w:t>
            </w:r>
          </w:p>
        </w:tc>
        <w:tc>
          <w:tcPr>
            <w:tcW w:type="dxa" w:w="37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Puerto asignado por Render automáticamente</w:t>
            </w:r>
          </w:p>
        </w:tc>
      </w:tr>
    </w:tbl>
    <w:p>
      <w:pPr>
        <w:spacing w:after="80"/>
      </w:pPr>
    </w:p>
    <w:p>
      <w:pPr>
        <w:pStyle w:val="Heading2"/>
        <w:spacing w:after="80" w:before="240"/>
      </w:pPr>
      <w:r>
        <w:rPr>
          <w:rFonts w:ascii="Arial" w:cs="Arial" w:eastAsia="Arial" w:hAnsi="Arial"/>
          <w:b/>
          <w:bCs/>
          <w:color w:val="2E75B6"/>
          <w:sz w:val="26"/>
          <w:szCs w:val="26"/>
        </w:rPr>
        <w:t xml:space="preserve">6.2 Variables de Entorno — Vercel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Variable</w:t>
            </w:r>
          </w:p>
        </w:tc>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Valor ejemplo</w:t>
            </w:r>
          </w:p>
        </w:tc>
        <w:tc>
          <w:tcPr>
            <w:tcW w:type="dxa" w:w="3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Descripción</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VITE_API_URL</w:t>
            </w:r>
          </w:p>
        </w:tc>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https://gym-tenaz.onrender.com</w:t>
            </w:r>
          </w:p>
        </w:tc>
        <w:tc>
          <w:tcPr>
            <w:tcW w:type="dxa" w:w="37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[NUEVO] URL del backend Render para llamadas API desde el frontend</w:t>
            </w:r>
          </w:p>
        </w:tc>
      </w:tr>
    </w:tbl>
    <w:p>
      <w:pPr>
        <w:spacing w:after="80"/>
      </w:pPr>
    </w:p>
    <w:p>
      <w:pPr>
        <w:pStyle w:val="Heading2"/>
        <w:spacing w:after="80" w:before="240"/>
      </w:pPr>
      <w:r>
        <w:rPr>
          <w:rFonts w:ascii="Arial" w:cs="Arial" w:eastAsia="Arial" w:hAnsi="Arial"/>
          <w:b/>
          <w:bCs/>
          <w:color w:val="2E75B6"/>
          <w:sz w:val="26"/>
          <w:szCs w:val="26"/>
        </w:rPr>
        <w:t xml:space="preserve">6.3 Archivos de Configuración de Deploy</w:t>
      </w:r>
    </w:p>
    <w:p>
      <w:pPr>
        <w:pStyle w:val="ListParagraph"/>
        <w:numPr>
          <w:ilvl w:val="0"/>
          <w:numId w:val="2"/>
        </w:numPr>
        <w:spacing w:after="60"/>
      </w:pPr>
      <w:r>
        <w:rPr>
          <w:rFonts w:ascii="Arial" w:cs="Arial" w:eastAsia="Arial" w:hAnsi="Arial"/>
          <w:sz w:val="20"/>
          <w:szCs w:val="20"/>
        </w:rPr>
        <w:t xml:space="preserve">render.yaml: Define el servicio web Flask, el comando de inicio (gunicorn app:app), la versión de Python y el disco persistente para gym_data.json.</w:t>
      </w:r>
    </w:p>
    <w:p>
      <w:pPr>
        <w:pStyle w:val="ListParagraph"/>
        <w:numPr>
          <w:ilvl w:val="0"/>
          <w:numId w:val="2"/>
        </w:numPr>
        <w:spacing w:after="60"/>
      </w:pPr>
      <w:r>
        <w:rPr>
          <w:rFonts w:ascii="Arial" w:cs="Arial" w:eastAsia="Arial" w:hAnsi="Arial"/>
          <w:sz w:val="20"/>
          <w:szCs w:val="20"/>
        </w:rPr>
        <w:t xml:space="preserve">vercel.json: Configuración de rutas y variables de entorno para el frontend en Vercel.</w:t>
      </w:r>
    </w:p>
    <w:p>
      <w:pPr>
        <w:pStyle w:val="ListParagraph"/>
        <w:numPr>
          <w:ilvl w:val="0"/>
          <w:numId w:val="2"/>
        </w:numPr>
        <w:spacing w:after="60"/>
      </w:pPr>
      <w:r>
        <w:rPr>
          <w:rFonts w:ascii="Arial" w:cs="Arial" w:eastAsia="Arial" w:hAnsi="Arial"/>
          <w:sz w:val="20"/>
          <w:szCs w:val="20"/>
        </w:rPr>
        <w:t xml:space="preserve">Procfile: Alternativa a render.yaml — contiene: web: gunicorn app:app --bind 0.0.0.0:$PORT</w:t>
      </w:r>
    </w:p>
    <w:p>
      <w:pPr>
        <w:pStyle w:val="ListParagraph"/>
        <w:numPr>
          <w:ilvl w:val="0"/>
          <w:numId w:val="2"/>
        </w:numPr>
        <w:spacing w:after="60"/>
      </w:pPr>
      <w:r>
        <w:rPr>
          <w:rFonts w:ascii="Arial" w:cs="Arial" w:eastAsia="Arial" w:hAnsi="Arial"/>
          <w:sz w:val="20"/>
          <w:szCs w:val="20"/>
        </w:rPr>
        <w:t xml:space="preserve">requirements.txt: Debe incluir flask, flask-cors, gunicorn, python-dotenv, Pillow.</w:t>
      </w:r>
    </w:p>
    <w:p>
      <w:pPr>
        <w:spacing w:after="80"/>
      </w:pPr>
    </w:p>
    <w:p>
      <w:pPr>
        <w:pStyle w:val="Heading1"/>
        <w:pBdr>
          <w:bottom w:val="single" w:color="2E75B6" w:sz="8" w:space="1"/>
        </w:pBdr>
        <w:spacing w:after="120" w:before="360"/>
      </w:pPr>
      <w:r>
        <w:rPr>
          <w:rFonts w:ascii="Arial" w:cs="Arial" w:eastAsia="Arial" w:hAnsi="Arial"/>
          <w:b/>
          <w:bCs/>
          <w:color w:val="1F4E79"/>
          <w:sz w:val="32"/>
          <w:szCs w:val="32"/>
        </w:rPr>
        <w:t xml:space="preserve">7. Diagramas y Modelos</w:t>
      </w:r>
    </w:p>
    <w:p>
      <w:pPr>
        <w:pStyle w:val="Heading2"/>
        <w:spacing w:after="80" w:before="240"/>
      </w:pPr>
      <w:r>
        <w:rPr>
          <w:rFonts w:ascii="Arial" w:cs="Arial" w:eastAsia="Arial" w:hAnsi="Arial"/>
          <w:b/>
          <w:bCs/>
          <w:color w:val="2E75B6"/>
          <w:sz w:val="26"/>
          <w:szCs w:val="26"/>
        </w:rPr>
        <w:t xml:space="preserve">7.1 Diagrama de Arquitectura (Vercel +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200"/>
              <w:left w:type="dxa" w:w="300"/>
              <w:bottom w:type="dxa" w:w="200"/>
              <w:right w:type="dxa" w:w="300"/>
            </w:tcMar>
          </w:tcPr>
          <w:p>
            <w:r>
              <w:rPr>
                <w:rFonts w:ascii="Courier New" w:cs="Courier New" w:eastAsia="Courier New" w:hAnsi="Courier New"/>
                <w:b/>
                <w:bCs/>
                <w:sz w:val="18"/>
                <w:szCs w:val="18"/>
              </w:rPr>
              <w:t xml:space="preserve">[ Navegador Web / App Móvil del Dueño ]</w:t>
            </w:r>
          </w:p>
          <w:p>
            <w:r>
              <w:rPr>
                <w:rFonts w:ascii="Courier New" w:cs="Courier New" w:eastAsia="Courier New" w:hAnsi="Courier New"/>
                <w:sz w:val="18"/>
                <w:szCs w:val="18"/>
              </w:rPr>
              <w:t xml:space="preserve">                    |</w:t>
            </w:r>
          </w:p>
          <w:p>
            <w:r>
              <w:rPr>
                <w:rFonts w:ascii="Courier New" w:cs="Courier New" w:eastAsia="Courier New" w:hAnsi="Courier New"/>
                <w:i/>
                <w:iCs/>
                <w:sz w:val="18"/>
                <w:szCs w:val="18"/>
              </w:rPr>
              <w:t xml:space="preserve">          HTTPS / wa.me links</w:t>
            </w:r>
          </w:p>
          <w:p>
            <w:r>
              <w:rPr>
                <w:rFonts w:ascii="Courier New" w:cs="Courier New" w:eastAsia="Courier New" w:hAnsi="Courier New"/>
                <w:sz w:val="18"/>
                <w:szCs w:val="18"/>
              </w:rPr>
              <w:t xml:space="preserve">          ___________↓______________</w:t>
            </w:r>
          </w:p>
          <w:p>
            <w:r>
              <w:rPr>
                <w:rFonts w:ascii="Courier New" w:cs="Courier New" w:eastAsia="Courier New" w:hAnsi="Courier New"/>
                <w:sz w:val="18"/>
                <w:szCs w:val="18"/>
              </w:rPr>
              <w:t xml:space="preserve">         |                            |</w:t>
            </w:r>
          </w:p>
          <w:p>
            <w:r>
              <w:rPr>
                <w:rFonts w:ascii="Courier New" w:cs="Courier New" w:eastAsia="Courier New" w:hAnsi="Courier New"/>
                <w:b/>
                <w:bCs/>
                <w:sz w:val="18"/>
                <w:szCs w:val="18"/>
              </w:rPr>
              <w:t xml:space="preserve">   [ VERCEL ]               [ WhatsApp ]</w:t>
            </w:r>
          </w:p>
          <w:p>
            <w:r>
              <w:rPr>
                <w:rFonts w:ascii="Courier New" w:cs="Courier New" w:eastAsia="Courier New" w:hAnsi="Courier New"/>
                <w:sz w:val="18"/>
                <w:szCs w:val="18"/>
              </w:rPr>
              <w:t xml:space="preserve">   Frontend HTML/CSS/JS      App nativa / Web</w:t>
            </w:r>
          </w:p>
          <w:p>
            <w:r>
              <w:rPr>
                <w:rFonts w:ascii="Courier New" w:cs="Courier New" w:eastAsia="Courier New" w:hAnsi="Courier New"/>
                <w:sz w:val="18"/>
                <w:szCs w:val="18"/>
              </w:rPr>
              <w:t xml:space="preserve">         |</w:t>
            </w:r>
          </w:p>
          <w:p>
            <w:r>
              <w:rPr>
                <w:rFonts w:ascii="Courier New" w:cs="Courier New" w:eastAsia="Courier New" w:hAnsi="Courier New"/>
                <w:i/>
                <w:iCs/>
                <w:sz w:val="18"/>
                <w:szCs w:val="18"/>
              </w:rPr>
              <w:t xml:space="preserve">    API REST (CORS)</w:t>
            </w:r>
          </w:p>
          <w:p>
            <w:r>
              <w:rPr>
                <w:rFonts w:ascii="Courier New" w:cs="Courier New" w:eastAsia="Courier New" w:hAnsi="Courier New"/>
                <w:sz w:val="18"/>
                <w:szCs w:val="18"/>
              </w:rPr>
              <w:t xml:space="preserve">         ↓</w:t>
            </w:r>
          </w:p>
          <w:p>
            <w:r>
              <w:rPr>
                <w:rFonts w:ascii="Courier New" w:cs="Courier New" w:eastAsia="Courier New" w:hAnsi="Courier New"/>
                <w:b/>
                <w:bCs/>
                <w:sz w:val="18"/>
                <w:szCs w:val="18"/>
              </w:rPr>
              <w:t xml:space="preserve">   [ RENDER — Flask Backend ]</w:t>
            </w:r>
          </w:p>
          <w:p>
            <w:r>
              <w:rPr>
                <w:rFonts w:ascii="Courier New" w:cs="Courier New" w:eastAsia="Courier New" w:hAnsi="Courier New"/>
                <w:sz w:val="18"/>
                <w:szCs w:val="18"/>
              </w:rPr>
              <w:t xml:space="preserve">     gunicorn / app.py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gym_data.json ]  [ static/photos/ ]</w:t>
            </w:r>
          </w:p>
          <w:p>
            <w:r>
              <w:rPr>
                <w:rFonts w:ascii="Courier New" w:cs="Courier New" w:eastAsia="Courier New" w:hAnsi="Courier New"/>
                <w:i/>
                <w:iCs/>
                <w:sz w:val="18"/>
                <w:szCs w:val="18"/>
              </w:rPr>
              <w:t xml:space="preserve">  (Render Disk)      (Render Disk / CDN)</w:t>
            </w:r>
          </w:p>
        </w:tc>
      </w:tr>
    </w:tbl>
    <w:p>
      <w:pPr>
        <w:spacing w:after="80"/>
      </w:pPr>
    </w:p>
    <w:p>
      <w:pPr>
        <w:pStyle w:val="Heading2"/>
        <w:spacing w:after="80" w:before="240"/>
      </w:pPr>
      <w:r>
        <w:rPr>
          <w:rFonts w:ascii="Arial" w:cs="Arial" w:eastAsia="Arial" w:hAnsi="Arial"/>
          <w:b/>
          <w:bCs/>
          <w:color w:val="2E75B6"/>
          <w:sz w:val="26"/>
          <w:szCs w:val="26"/>
        </w:rPr>
        <w:t xml:space="preserve">7.2 Flujo de Pago Multi-Mes con Alineación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200"/>
              <w:left w:type="dxa" w:w="300"/>
              <w:bottom w:type="dxa" w:w="200"/>
              <w:right w:type="dxa" w:w="300"/>
            </w:tcMar>
          </w:tcPr>
          <w:p>
            <w:pPr>
              <w:spacing w:after="120"/>
            </w:pPr>
            <w:r>
              <w:rPr>
                <w:rFonts w:ascii="Arial" w:cs="Arial" w:eastAsia="Arial" w:hAnsi="Arial"/>
                <w:sz w:val="20"/>
                <w:szCs w:val="20"/>
              </w:rPr>
              <w:t xml:space="preserve">1. Dueño abre formulario de pago del miembro</w:t>
            </w:r>
          </w:p>
          <w:p>
            <w:pPr>
              <w:spacing w:after="120"/>
            </w:pPr>
            <w:r>
              <w:rPr>
                <w:rFonts w:ascii="Arial" w:cs="Arial" w:eastAsia="Arial" w:hAnsi="Arial"/>
                <w:sz w:val="20"/>
                <w:szCs w:val="20"/>
              </w:rPr>
              <w:t xml:space="preserve">2. Sistema pre-rellena "Fecha de pago" con expiry_date actual (alineación)</w:t>
            </w:r>
          </w:p>
          <w:p>
            <w:pPr>
              <w:spacing w:after="120"/>
            </w:pPr>
            <w:r>
              <w:rPr>
                <w:rFonts w:ascii="Arial" w:cs="Arial" w:eastAsia="Arial" w:hAnsi="Arial"/>
                <w:sz w:val="20"/>
                <w:szCs w:val="20"/>
              </w:rPr>
              <w:t xml:space="preserve">3. Dueño selecciona cantidad de meses (1–12)</w:t>
            </w:r>
          </w:p>
          <w:p>
            <w:pPr>
              <w:spacing w:after="120"/>
            </w:pPr>
            <w:r>
              <w:rPr>
                <w:rFonts w:ascii="Arial" w:cs="Arial" w:eastAsia="Arial" w:hAnsi="Arial"/>
                <w:sz w:val="20"/>
                <w:szCs w:val="20"/>
              </w:rPr>
              <w:t xml:space="preserve">4. Sistema calcula: monto_total = precio_plan × N</w:t>
            </w:r>
          </w:p>
          <w:p>
            <w:pPr>
              <w:spacing w:after="120"/>
            </w:pPr>
            <w:r>
              <w:rPr>
                <w:rFonts w:ascii="Arial" w:cs="Arial" w:eastAsia="Arial" w:hAnsi="Arial"/>
                <w:sz w:val="20"/>
                <w:szCs w:val="20"/>
              </w:rPr>
              <w:t xml:space="preserve">5. BUCLE por cada mes i de 1 a N:</w:t>
            </w:r>
          </w:p>
          <w:p>
            <w:pPr>
              <w:ind w:left="720"/>
            </w:pPr>
            <w:r>
              <w:rPr>
                <w:rFonts w:ascii="Courier New" w:cs="Courier New" w:eastAsia="Courier New" w:hAnsi="Courier New"/>
                <w:sz w:val="18"/>
                <w:szCs w:val="18"/>
              </w:rPr>
              <w:t xml:space="preserve">   fecha_inicio_i = fecha_vencimiento_(i-1)  [o expiry_date si i=1]</w:t>
            </w:r>
          </w:p>
          <w:p>
            <w:pPr>
              <w:ind w:left="720"/>
            </w:pPr>
            <w:r>
              <w:rPr>
                <w:rFonts w:ascii="Courier New" w:cs="Courier New" w:eastAsia="Courier New" w:hAnsi="Courier New"/>
                <w:sz w:val="18"/>
                <w:szCs w:val="18"/>
              </w:rPr>
              <w:t xml:space="preserve">   fecha_vencimiento_i = calcular_corte(fecha_inicio_i)</w:t>
            </w:r>
          </w:p>
          <w:p>
            <w:pPr>
              <w:spacing w:after="120"/>
            </w:pPr>
            <w:r>
              <w:rPr>
                <w:rFonts w:ascii="Arial" w:cs="Arial" w:eastAsia="Arial" w:hAnsi="Arial"/>
                <w:sz w:val="20"/>
                <w:szCs w:val="20"/>
              </w:rPr>
              <w:t xml:space="preserve">6. expiry_date del miembro = fecha_vencimiento_N</w:t>
            </w:r>
          </w:p>
          <w:p>
            <w:pPr>
              <w:spacing w:after="120"/>
            </w:pPr>
            <w:r>
              <w:rPr>
                <w:rFonts w:ascii="Arial" w:cs="Arial" w:eastAsia="Arial" w:hAnsi="Arial"/>
                <w:sz w:val="20"/>
                <w:szCs w:val="20"/>
              </w:rPr>
              <w:t xml:space="preserve">7. Se guarda un único registro de Pago con months=N, amount=monto_total</w:t>
            </w:r>
          </w:p>
        </w:tc>
      </w:tr>
    </w:tbl>
    <w:p>
      <w:pPr>
        <w:spacing w:after="80"/>
      </w:pPr>
    </w:p>
    <w:p>
      <w:pPr>
        <w:pStyle w:val="Heading2"/>
        <w:spacing w:after="80" w:before="240"/>
      </w:pPr>
      <w:r>
        <w:rPr>
          <w:rFonts w:ascii="Arial" w:cs="Arial" w:eastAsia="Arial" w:hAnsi="Arial"/>
          <w:b/>
          <w:bCs/>
          <w:color w:val="2E75B6"/>
          <w:sz w:val="26"/>
          <w:szCs w:val="26"/>
        </w:rPr>
        <w:t xml:space="preserve">7.3 Flujo de Notificación WhatsApp</w:t>
      </w:r>
    </w:p>
    <w:p>
      <w:pPr>
        <w:pStyle w:val="ListParagraph"/>
        <w:numPr>
          <w:ilvl w:val="0"/>
          <w:numId w:val="3"/>
        </w:numPr>
        <w:spacing w:after="60"/>
      </w:pPr>
      <w:r>
        <w:rPr>
          <w:rFonts w:ascii="Arial" w:cs="Arial" w:eastAsia="Arial" w:hAnsi="Arial"/>
          <w:sz w:val="20"/>
          <w:szCs w:val="20"/>
        </w:rPr>
        <w:t xml:space="preserve">Dueño abre vista de miembro o listado de vencidos en el dashboard.</w:t>
      </w:r>
    </w:p>
    <w:p>
      <w:pPr>
        <w:pStyle w:val="ListParagraph"/>
        <w:numPr>
          <w:ilvl w:val="0"/>
          <w:numId w:val="3"/>
        </w:numPr>
        <w:spacing w:after="60"/>
      </w:pPr>
      <w:r>
        <w:rPr>
          <w:rFonts w:ascii="Arial" w:cs="Arial" w:eastAsia="Arial" w:hAnsi="Arial"/>
          <w:sz w:val="20"/>
          <w:szCs w:val="20"/>
        </w:rPr>
        <w:t xml:space="preserve">Sistema verifica que el miembro tenga número de teléfono registrado con código de país.</w:t>
      </w:r>
    </w:p>
    <w:p>
      <w:pPr>
        <w:pStyle w:val="ListParagraph"/>
        <w:numPr>
          <w:ilvl w:val="0"/>
          <w:numId w:val="3"/>
        </w:numPr>
        <w:spacing w:after="60"/>
      </w:pPr>
      <w:r>
        <w:rPr>
          <w:rFonts w:ascii="Arial" w:cs="Arial" w:eastAsia="Arial" w:hAnsi="Arial"/>
          <w:sz w:val="20"/>
          <w:szCs w:val="20"/>
        </w:rPr>
        <w:t xml:space="preserve">Sistema genera URL: https://wa.me/{telefono}?text={mensaje_codificado}</w:t>
      </w:r>
    </w:p>
    <w:p>
      <w:pPr>
        <w:pStyle w:val="ListParagraph"/>
        <w:numPr>
          <w:ilvl w:val="0"/>
          <w:numId w:val="3"/>
        </w:numPr>
        <w:spacing w:after="60"/>
      </w:pPr>
      <w:r>
        <w:rPr>
          <w:rFonts w:ascii="Arial" w:cs="Arial" w:eastAsia="Arial" w:hAnsi="Arial"/>
          <w:sz w:val="20"/>
          <w:szCs w:val="20"/>
        </w:rPr>
        <w:t xml:space="preserve">El mensaje incluye nombre del miembro y fecha de vencimiento.</w:t>
      </w:r>
    </w:p>
    <w:p>
      <w:pPr>
        <w:pStyle w:val="ListParagraph"/>
        <w:numPr>
          <w:ilvl w:val="0"/>
          <w:numId w:val="3"/>
        </w:numPr>
        <w:spacing w:after="60"/>
      </w:pPr>
      <w:r>
        <w:rPr>
          <w:rFonts w:ascii="Arial" w:cs="Arial" w:eastAsia="Arial" w:hAnsi="Arial"/>
          <w:sz w:val="20"/>
          <w:szCs w:val="20"/>
        </w:rPr>
        <w:t xml:space="preserve">Al hacer clic en el botón, en móvil/tablet abre la app de WhatsApp; en escritorio abre WhatsApp Web.</w:t>
      </w:r>
    </w:p>
    <w:p>
      <w:pPr>
        <w:pStyle w:val="ListParagraph"/>
        <w:numPr>
          <w:ilvl w:val="0"/>
          <w:numId w:val="3"/>
        </w:numPr>
        <w:spacing w:after="60"/>
      </w:pPr>
      <w:r>
        <w:rPr>
          <w:rFonts w:ascii="Arial" w:cs="Arial" w:eastAsia="Arial" w:hAnsi="Arial"/>
          <w:sz w:val="20"/>
          <w:szCs w:val="20"/>
        </w:rPr>
        <w:t xml:space="preserve">El dueño revisa y confirma el envío del mensaje desde WhatsApp.</w:t>
      </w:r>
    </w:p>
    <w:p>
      <w:pPr>
        <w:spacing w:after="80"/>
      </w:pPr>
    </w:p>
    <w:p>
      <w:pPr>
        <w:pStyle w:val="Heading1"/>
        <w:pBdr>
          <w:bottom w:val="single" w:color="2E75B6" w:sz="8" w:space="1"/>
        </w:pBdr>
        <w:spacing w:after="120" w:before="360"/>
      </w:pPr>
      <w:r>
        <w:rPr>
          <w:rFonts w:ascii="Arial" w:cs="Arial" w:eastAsia="Arial" w:hAnsi="Arial"/>
          <w:b/>
          <w:bCs/>
          <w:color w:val="1F4E79"/>
          <w:sz w:val="32"/>
          <w:szCs w:val="32"/>
        </w:rPr>
        <w:t xml:space="preserve">8. Requisitos Futuros y Mejoras Planificadas</w:t>
      </w:r>
    </w:p>
    <w:p>
      <w:pPr>
        <w:pStyle w:val="Heading2"/>
        <w:spacing w:after="80" w:before="240"/>
      </w:pPr>
      <w:r>
        <w:rPr>
          <w:rFonts w:ascii="Arial" w:cs="Arial" w:eastAsia="Arial" w:hAnsi="Arial"/>
          <w:b/>
          <w:bCs/>
          <w:color w:val="2E75B6"/>
          <w:sz w:val="26"/>
          <w:szCs w:val="26"/>
        </w:rPr>
        <w:t xml:space="preserve">8.1 Migración a Base de Datos Relacional</w:t>
      </w:r>
    </w:p>
    <w:p>
      <w:pPr>
        <w:pStyle w:val="ListParagraph"/>
        <w:numPr>
          <w:ilvl w:val="0"/>
          <w:numId w:val="2"/>
        </w:numPr>
        <w:spacing w:after="60"/>
      </w:pPr>
      <w:r>
        <w:rPr>
          <w:rFonts w:ascii="Arial" w:cs="Arial" w:eastAsia="Arial" w:hAnsi="Arial"/>
          <w:sz w:val="20"/>
          <w:szCs w:val="20"/>
        </w:rPr>
        <w:t xml:space="preserve">RFU-1.1: Migrar el almacenamiento de JSON a SQLite para mejorar concurrencia, integridad y capacidad de consulta.</w:t>
      </w:r>
    </w:p>
    <w:p>
      <w:pPr>
        <w:pStyle w:val="ListParagraph"/>
        <w:numPr>
          <w:ilvl w:val="0"/>
          <w:numId w:val="2"/>
        </w:numPr>
        <w:spacing w:after="60"/>
      </w:pPr>
      <w:r>
        <w:rPr>
          <w:rFonts w:ascii="Arial" w:cs="Arial" w:eastAsia="Arial" w:hAnsi="Arial"/>
          <w:sz w:val="20"/>
          <w:szCs w:val="20"/>
        </w:rPr>
        <w:t xml:space="preserve">RFU-1.2: Implementar modelos con SQLAlchemy: User, Member, Plan, Payment.</w:t>
      </w:r>
    </w:p>
    <w:p>
      <w:pPr>
        <w:pStyle w:val="ListParagraph"/>
        <w:numPr>
          <w:ilvl w:val="0"/>
          <w:numId w:val="2"/>
        </w:numPr>
        <w:spacing w:after="60"/>
      </w:pPr>
      <w:r>
        <w:rPr>
          <w:rFonts w:ascii="Arial" w:cs="Arial" w:eastAsia="Arial" w:hAnsi="Arial"/>
          <w:sz w:val="20"/>
          <w:szCs w:val="20"/>
        </w:rPr>
        <w:t xml:space="preserve">RFU-1.3: Crear script de migración para transferir datos existentes de JSON a SQLite sin pérdida.</w:t>
      </w:r>
    </w:p>
    <w:p>
      <w:pPr>
        <w:pStyle w:val="ListParagraph"/>
        <w:numPr>
          <w:ilvl w:val="0"/>
          <w:numId w:val="2"/>
        </w:numPr>
        <w:spacing w:after="60"/>
      </w:pPr>
      <w:r>
        <w:rPr>
          <w:rFonts w:ascii="Arial" w:cs="Arial" w:eastAsia="Arial" w:hAnsi="Arial"/>
          <w:sz w:val="20"/>
          <w:szCs w:val="20"/>
        </w:rPr>
        <w:t xml:space="preserve">RFU-1.4: Desarrollar capa DAO intercambiable para facilitar futuras migraciones de motor de base de datos.</w:t>
      </w:r>
    </w:p>
    <w:p>
      <w:pPr>
        <w:spacing w:after="80"/>
      </w:pPr>
    </w:p>
    <w:p>
      <w:pPr>
        <w:pStyle w:val="Heading2"/>
        <w:spacing w:after="80" w:before="240"/>
      </w:pPr>
      <w:r>
        <w:rPr>
          <w:rFonts w:ascii="Arial" w:cs="Arial" w:eastAsia="Arial" w:hAnsi="Arial"/>
          <w:b/>
          <w:bCs/>
          <w:color w:val="2E75B6"/>
          <w:sz w:val="26"/>
          <w:szCs w:val="26"/>
        </w:rPr>
        <w:t xml:space="preserve">8.2 Mejoras de Seguridad</w:t>
      </w:r>
    </w:p>
    <w:p>
      <w:pPr>
        <w:pStyle w:val="ListParagraph"/>
        <w:numPr>
          <w:ilvl w:val="0"/>
          <w:numId w:val="2"/>
        </w:numPr>
        <w:spacing w:after="60"/>
      </w:pPr>
      <w:r>
        <w:rPr>
          <w:rFonts w:ascii="Arial" w:cs="Arial" w:eastAsia="Arial" w:hAnsi="Arial"/>
          <w:sz w:val="20"/>
          <w:szCs w:val="20"/>
        </w:rPr>
        <w:t xml:space="preserve">RFU-2.1: Implementar hash de contraseñas con bcrypt (actualmente las contraseñas se almacenan en texto plano).</w:t>
      </w:r>
    </w:p>
    <w:p>
      <w:pPr>
        <w:pStyle w:val="ListParagraph"/>
        <w:numPr>
          <w:ilvl w:val="0"/>
          <w:numId w:val="2"/>
        </w:numPr>
        <w:spacing w:after="60"/>
      </w:pPr>
      <w:r>
        <w:rPr>
          <w:rFonts w:ascii="Arial" w:cs="Arial" w:eastAsia="Arial" w:hAnsi="Arial"/>
          <w:sz w:val="20"/>
          <w:szCs w:val="20"/>
        </w:rPr>
        <w:t xml:space="preserve">RFU-2.2: Agregar autenticación de dos factores (2FA) para el acceso del dueño.</w:t>
      </w:r>
    </w:p>
    <w:p>
      <w:pPr>
        <w:pStyle w:val="ListParagraph"/>
        <w:numPr>
          <w:ilvl w:val="0"/>
          <w:numId w:val="2"/>
        </w:numPr>
        <w:spacing w:after="60"/>
      </w:pPr>
      <w:r>
        <w:rPr>
          <w:rFonts w:ascii="Arial" w:cs="Arial" w:eastAsia="Arial" w:hAnsi="Arial"/>
          <w:sz w:val="20"/>
          <w:szCs w:val="20"/>
        </w:rPr>
        <w:t xml:space="preserve">RFU-2.3: Implementar HTTPS obligatorio con redirección automática en producción.</w:t>
      </w:r>
    </w:p>
    <w:p>
      <w:pPr>
        <w:spacing w:after="80"/>
      </w:pPr>
    </w:p>
    <w:p>
      <w:pPr>
        <w:pStyle w:val="Heading2"/>
        <w:spacing w:after="80" w:before="240"/>
      </w:pPr>
      <w:r>
        <w:rPr>
          <w:rFonts w:ascii="Arial" w:cs="Arial" w:eastAsia="Arial" w:hAnsi="Arial"/>
          <w:b/>
          <w:bCs/>
          <w:color w:val="2E75B6"/>
          <w:sz w:val="26"/>
          <w:szCs w:val="26"/>
        </w:rPr>
        <w:t xml:space="preserve">8.3 Funcionalidades Adicionales</w:t>
      </w:r>
    </w:p>
    <w:p>
      <w:pPr>
        <w:pStyle w:val="ListParagraph"/>
        <w:numPr>
          <w:ilvl w:val="0"/>
          <w:numId w:val="2"/>
        </w:numPr>
        <w:spacing w:after="60"/>
      </w:pPr>
      <w:r>
        <w:rPr>
          <w:rFonts w:ascii="Arial" w:cs="Arial" w:eastAsia="Arial" w:hAnsi="Arial"/>
          <w:sz w:val="20"/>
          <w:szCs w:val="20"/>
        </w:rPr>
        <w:t xml:space="preserve">RFU-3.1: Integración con API oficial de WhatsApp Business para envío automático de notificaciones sin intervención manual.</w:t>
      </w:r>
    </w:p>
    <w:p>
      <w:pPr>
        <w:pStyle w:val="ListParagraph"/>
        <w:numPr>
          <w:ilvl w:val="0"/>
          <w:numId w:val="2"/>
        </w:numPr>
        <w:spacing w:after="60"/>
      </w:pPr>
      <w:r>
        <w:rPr>
          <w:rFonts w:ascii="Arial" w:cs="Arial" w:eastAsia="Arial" w:hAnsi="Arial"/>
          <w:sz w:val="20"/>
          <w:szCs w:val="20"/>
        </w:rPr>
        <w:t xml:space="preserve">RFU-3.2: Sistema de notificaciones automáticas por email para alertar al dueño sobre vencimientos próximos.</w:t>
      </w:r>
    </w:p>
    <w:p>
      <w:pPr>
        <w:pStyle w:val="ListParagraph"/>
        <w:numPr>
          <w:ilvl w:val="0"/>
          <w:numId w:val="2"/>
        </w:numPr>
        <w:spacing w:after="60"/>
      </w:pPr>
      <w:r>
        <w:rPr>
          <w:rFonts w:ascii="Arial" w:cs="Arial" w:eastAsia="Arial" w:hAnsi="Arial"/>
          <w:sz w:val="20"/>
          <w:szCs w:val="20"/>
        </w:rPr>
        <w:t xml:space="preserve">RFU-3.3: API REST documentada (Swagger) para integración con otras aplicaciones.</w:t>
      </w:r>
    </w:p>
    <w:p>
      <w:pPr>
        <w:pStyle w:val="ListParagraph"/>
        <w:numPr>
          <w:ilvl w:val="0"/>
          <w:numId w:val="2"/>
        </w:numPr>
        <w:spacing w:after="60"/>
      </w:pPr>
      <w:r>
        <w:rPr>
          <w:rFonts w:ascii="Arial" w:cs="Arial" w:eastAsia="Arial" w:hAnsi="Arial"/>
          <w:sz w:val="20"/>
          <w:szCs w:val="20"/>
        </w:rPr>
        <w:t xml:space="preserve">RFU-3.4: Reportes avanzados con gráficos de ingresos, tendencias de membresías y métricas históricas.</w:t>
      </w:r>
    </w:p>
    <w:p>
      <w:pPr>
        <w:pStyle w:val="ListParagraph"/>
        <w:numPr>
          <w:ilvl w:val="0"/>
          <w:numId w:val="2"/>
        </w:numPr>
        <w:spacing w:after="60"/>
      </w:pPr>
      <w:r>
        <w:rPr>
          <w:rFonts w:ascii="Arial" w:cs="Arial" w:eastAsia="Arial" w:hAnsi="Arial"/>
          <w:sz w:val="20"/>
          <w:szCs w:val="20"/>
        </w:rPr>
        <w:t xml:space="preserve">RFU-3.5: Backup automático programado del archivo de datos con retención de versiones.</w:t>
      </w:r>
    </w:p>
    <w:p>
      <w:pPr>
        <w:spacing w:after="80"/>
      </w:pPr>
    </w:p>
    <w:p>
      <w:pPr>
        <w:pStyle w:val="Heading1"/>
        <w:pBdr>
          <w:bottom w:val="single" w:color="2E75B6" w:sz="8" w:space="1"/>
        </w:pBdr>
        <w:spacing w:after="120" w:before="360"/>
      </w:pPr>
      <w:r>
        <w:rPr>
          <w:rFonts w:ascii="Arial" w:cs="Arial" w:eastAsia="Arial" w:hAnsi="Arial"/>
          <w:b/>
          <w:bCs/>
          <w:color w:val="1F4E79"/>
          <w:sz w:val="32"/>
          <w:szCs w:val="32"/>
        </w:rPr>
        <w:t xml:space="preserve">9. Calidad y Testing</w:t>
      </w:r>
    </w:p>
    <w:p>
      <w:pPr>
        <w:pStyle w:val="Heading2"/>
        <w:spacing w:after="80" w:before="240"/>
      </w:pPr>
      <w:r>
        <w:rPr>
          <w:rFonts w:ascii="Arial" w:cs="Arial" w:eastAsia="Arial" w:hAnsi="Arial"/>
          <w:b/>
          <w:bCs/>
          <w:color w:val="2E75B6"/>
          <w:sz w:val="26"/>
          <w:szCs w:val="26"/>
        </w:rPr>
        <w:t xml:space="preserve">9.1 Estrategia de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Tipo de prueba</w:t>
            </w:r>
          </w:p>
        </w:tc>
        <w:tc>
          <w:tcPr>
            <w:tcW w:type="dxa" w:w="4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Alcance</w:t>
            </w:r>
          </w:p>
        </w:tc>
        <w:tc>
          <w:tcPr>
            <w:tcW w:type="dxa" w:w="2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Herramienta</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Unitario</w:t>
            </w:r>
          </w:p>
        </w:tc>
        <w:tc>
          <w:tcPr>
            <w:tcW w:type="dxa" w:w="4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Cálculo de vencimientos, validaciones de datos, lógica de negocio, cálculo multi-mes</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pytest</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Integración</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Operaciones CRUD completas sobre gym_data.json, flujo de pago multi-mes</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pytest + fixtures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Responsividad</w:t>
            </w:r>
          </w:p>
        </w:tc>
        <w:tc>
          <w:tcPr>
            <w:tcW w:type="dxa" w:w="4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[NUEVO] Layouts en 360px, 768px, 1024px. Botón WhatsApp en cada breakpoint.</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Chrome DevTools + BrowserStack</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Deploy</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[NUEVO] Deploy exitoso en Render. Frontend desplegado en Vercel. CORS validado.</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CI/CD GitHub Actions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WhatsApp Links</w:t>
            </w:r>
          </w:p>
        </w:tc>
        <w:tc>
          <w:tcPr>
            <w:tcW w:type="dxa" w:w="4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[NUEVO] URLs wa.me correctamente codificadas, variables dinámicas reemplazadas.</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Prueba manual en móvil y escritorio</w:t>
            </w:r>
          </w:p>
        </w:tc>
      </w:tr>
    </w:tbl>
    <w:p>
      <w:pPr>
        <w:spacing w:after="80"/>
      </w:pPr>
    </w:p>
    <w:p>
      <w:pPr>
        <w:pStyle w:val="Heading1"/>
        <w:pBdr>
          <w:bottom w:val="single" w:color="2E75B6" w:sz="8" w:space="1"/>
        </w:pBdr>
        <w:spacing w:after="120" w:before="360"/>
      </w:pPr>
      <w:r>
        <w:rPr>
          <w:rFonts w:ascii="Arial" w:cs="Arial" w:eastAsia="Arial" w:hAnsi="Arial"/>
          <w:b/>
          <w:bCs/>
          <w:color w:val="1F4E79"/>
          <w:sz w:val="32"/>
          <w:szCs w:val="32"/>
        </w:rPr>
        <w:t xml:space="preserve">10. Apéndices</w:t>
      </w:r>
    </w:p>
    <w:p>
      <w:pPr>
        <w:pStyle w:val="Heading2"/>
        <w:spacing w:after="80" w:before="240"/>
      </w:pPr>
      <w:r>
        <w:rPr>
          <w:rFonts w:ascii="Arial" w:cs="Arial" w:eastAsia="Arial" w:hAnsi="Arial"/>
          <w:b/>
          <w:bCs/>
          <w:color w:val="2E75B6"/>
          <w:sz w:val="26"/>
          <w:szCs w:val="26"/>
        </w:rPr>
        <w:t xml:space="preserve">10.1 Reglas de Cálculo de Fecha de Vencimiento</w:t>
      </w:r>
    </w:p>
    <w:p>
      <w:pPr>
        <w:spacing w:after="120"/>
      </w:pPr>
      <w:r>
        <w:rPr>
          <w:rFonts w:ascii="Arial" w:cs="Arial" w:eastAsia="Arial" w:hAnsi="Arial"/>
          <w:sz w:val="20"/>
          <w:szCs w:val="20"/>
        </w:rPr>
        <w:t xml:space="preserve">Las fechas de corte son: 8, 18 y 28 de cada mes. El sistema aplica el siguiente algoritmo:</w:t>
      </w:r>
    </w:p>
    <w:p>
      <w:pPr>
        <w:pStyle w:val="ListParagraph"/>
        <w:numPr>
          <w:ilvl w:val="0"/>
          <w:numId w:val="3"/>
        </w:numPr>
        <w:spacing w:after="60"/>
      </w:pPr>
      <w:r>
        <w:rPr>
          <w:rFonts w:ascii="Arial" w:cs="Arial" w:eastAsia="Arial" w:hAnsi="Arial"/>
          <w:sz w:val="20"/>
          <w:szCs w:val="20"/>
        </w:rPr>
        <w:t xml:space="preserve">Calcular la diferencia absoluta entre la fecha de pago y cada día de corte.</w:t>
      </w:r>
    </w:p>
    <w:p>
      <w:pPr>
        <w:pStyle w:val="ListParagraph"/>
        <w:numPr>
          <w:ilvl w:val="0"/>
          <w:numId w:val="3"/>
        </w:numPr>
        <w:spacing w:after="60"/>
      </w:pPr>
      <w:r>
        <w:rPr>
          <w:rFonts w:ascii="Arial" w:cs="Arial" w:eastAsia="Arial" w:hAnsi="Arial"/>
          <w:sz w:val="20"/>
          <w:szCs w:val="20"/>
        </w:rPr>
        <w:t xml:space="preserve">Seleccionar el día de corte con menor diferencia. En caso de empate, elegir el día mayor.</w:t>
      </w:r>
    </w:p>
    <w:p>
      <w:pPr>
        <w:pStyle w:val="ListParagraph"/>
        <w:numPr>
          <w:ilvl w:val="0"/>
          <w:numId w:val="3"/>
        </w:numPr>
        <w:spacing w:after="60"/>
      </w:pPr>
      <w:r>
        <w:rPr>
          <w:rFonts w:ascii="Arial" w:cs="Arial" w:eastAsia="Arial" w:hAnsi="Arial"/>
          <w:sz w:val="20"/>
          <w:szCs w:val="20"/>
        </w:rPr>
        <w:t xml:space="preserve">Si el día de corte elegido ya pasó en el mes actual, trasladar al mismo día del mes siguiente.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Fecha de pago</w:t>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Fecha de vencimiento</w:t>
            </w:r>
          </w:p>
        </w:tc>
        <w:tc>
          <w:tcPr>
            <w:tcW w:type="dxa" w:w="4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Razonamiento</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20/12/2025</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18/01/2026</w:t>
            </w:r>
          </w:p>
        </w:tc>
        <w:tc>
          <w:tcPr>
            <w:tcW w:type="dxa" w:w="49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Más cercano: 18 (diff=2), pero ya pasó en diciembre → enero</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24/12/2025</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28/12/2025</w:t>
            </w:r>
          </w:p>
        </w:tc>
        <w:tc>
          <w:tcPr>
            <w:tcW w:type="dxa" w:w="4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Más cercano: 28 (diff=4), aún no ha pasado en diciembre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08/12/2025</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08/12/2025</w:t>
            </w:r>
          </w:p>
        </w:tc>
        <w:tc>
          <w:tcPr>
            <w:tcW w:type="dxa" w:w="49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Coincide exactamente con el día de corte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13/12/2025</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18/12/2025</w:t>
            </w:r>
          </w:p>
        </w:tc>
        <w:tc>
          <w:tcPr>
            <w:tcW w:type="dxa" w:w="4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Empate entre 8 (diff=5) y 18 (diff=5) → se elige el mayor: 18</w:t>
            </w:r>
          </w:p>
        </w:tc>
      </w:tr>
    </w:tbl>
    <w:p>
      <w:pPr>
        <w:spacing w:after="80"/>
      </w:pPr>
    </w:p>
    <w:p>
      <w:pPr>
        <w:pStyle w:val="Heading2"/>
        <w:spacing w:after="80" w:before="240"/>
      </w:pPr>
      <w:r>
        <w:rPr>
          <w:rFonts w:ascii="Arial" w:cs="Arial" w:eastAsia="Arial" w:hAnsi="Arial"/>
          <w:b/>
          <w:bCs/>
          <w:color w:val="2E75B6"/>
          <w:sz w:val="26"/>
          <w:szCs w:val="26"/>
        </w:rPr>
        <w:t xml:space="preserve">10.2 Algoritmo de Alineación de Fecha de Pago (NUEVO v1.2)</w:t>
      </w:r>
    </w:p>
    <w:p>
      <w:pPr>
        <w:spacing w:after="120"/>
      </w:pPr>
      <w:r>
        <w:rPr>
          <w:rFonts w:ascii="Arial" w:cs="Arial" w:eastAsia="Arial" w:hAnsi="Arial"/>
          <w:sz w:val="20"/>
          <w:szCs w:val="20"/>
        </w:rPr>
        <w:t xml:space="preserve">Al registrar un pago, el sistema pre-rellena automáticamente la fecha de pago con la fecha de vencimiento actual del miembro (expiry_date). Esto garantiza que el nuevo ciclo comience exactamente donde terminó el anterior, sin días perdidos ni solapados.</w:t>
      </w:r>
    </w:p>
    <w:p>
      <w:pPr>
        <w:spacing w:after="80"/>
      </w:pPr>
      <w:r>
        <w:rPr>
          <w:rFonts w:ascii="Arial" w:cs="Arial" w:eastAsia="Arial" w:hAnsi="Arial"/>
          <w:b/>
          <w:bCs/>
          <w:sz w:val="20"/>
          <w:szCs w:val="20"/>
        </w:rPr>
        <w:t xml:space="preserve">Ejemplo:</w:t>
      </w:r>
    </w:p>
    <w:p>
      <w:pPr>
        <w:pStyle w:val="ListParagraph"/>
        <w:numPr>
          <w:ilvl w:val="0"/>
          <w:numId w:val="2"/>
        </w:numPr>
        <w:spacing w:after="60"/>
      </w:pPr>
      <w:r>
        <w:rPr>
          <w:rFonts w:ascii="Arial" w:cs="Arial" w:eastAsia="Arial" w:hAnsi="Arial"/>
          <w:sz w:val="20"/>
          <w:szCs w:val="20"/>
        </w:rPr>
        <w:t xml:space="preserve">Miembro con vencimiento el 18/01/2026 paga el 25/01/2026.</w:t>
      </w:r>
    </w:p>
    <w:p>
      <w:pPr>
        <w:pStyle w:val="ListParagraph"/>
        <w:numPr>
          <w:ilvl w:val="0"/>
          <w:numId w:val="2"/>
        </w:numPr>
        <w:spacing w:after="60"/>
      </w:pPr>
      <w:r>
        <w:rPr>
          <w:rFonts w:ascii="Arial" w:cs="Arial" w:eastAsia="Arial" w:hAnsi="Arial"/>
          <w:sz w:val="20"/>
          <w:szCs w:val="20"/>
        </w:rPr>
        <w:t xml:space="preserve">Sin alineación: fecha_pago=25/01 → vencimiento=28/01 (3 días perdidos).</w:t>
      </w:r>
    </w:p>
    <w:p>
      <w:pPr>
        <w:pStyle w:val="ListParagraph"/>
        <w:numPr>
          <w:ilvl w:val="0"/>
          <w:numId w:val="2"/>
        </w:numPr>
        <w:spacing w:after="60"/>
      </w:pPr>
      <w:r>
        <w:rPr>
          <w:rFonts w:ascii="Arial" w:cs="Arial" w:eastAsia="Arial" w:hAnsi="Arial"/>
          <w:sz w:val="20"/>
          <w:szCs w:val="20"/>
        </w:rPr>
        <w:t xml:space="preserve">Con alineación: fecha_pago=18/01 (pre-relleno) → vencimiento=18/02 (ciclo completo).</w:t>
      </w:r>
    </w:p>
    <w:p>
      <w:pPr>
        <w:spacing w:after="80"/>
      </w:pPr>
    </w:p>
    <w:p>
      <w:pPr>
        <w:pStyle w:val="Heading2"/>
        <w:spacing w:after="80" w:before="240"/>
      </w:pPr>
      <w:r>
        <w:rPr>
          <w:rFonts w:ascii="Arial" w:cs="Arial" w:eastAsia="Arial" w:hAnsi="Arial"/>
          <w:b/>
          <w:bCs/>
          <w:color w:val="2E75B6"/>
          <w:sz w:val="26"/>
          <w:szCs w:val="26"/>
        </w:rPr>
        <w:t xml:space="preserve">10.3 Formato de URL WhatsApp (NUEVO v1.2)</w:t>
      </w:r>
    </w:p>
    <w:p>
      <w:pPr>
        <w:spacing w:after="120"/>
      </w:pPr>
      <w:r>
        <w:rPr>
          <w:rFonts w:ascii="Arial" w:cs="Arial" w:eastAsia="Arial" w:hAnsi="Arial"/>
          <w:sz w:val="20"/>
          <w:szCs w:val="20"/>
        </w:rPr>
        <w:t xml:space="preserve">El sistema genera URLs usando el siguiente formato estándar: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Campo</w:t>
            </w:r>
          </w:p>
        </w:tc>
        <w:tc>
          <w:tcPr>
            <w:tcW w:type="dxa" w:w="6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Valor</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URL base</w:t>
            </w:r>
          </w:p>
        </w:tc>
        <w:tc>
          <w:tcPr>
            <w:tcW w:type="dxa" w:w="69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https://wa.me/{numero_con_codigo_pais}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Parámetro</w:t>
            </w:r>
          </w:p>
        </w:tc>
        <w:tc>
          <w:tcPr>
            <w:tcW w:type="dxa" w:w="6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?text={mensaje_url_encoded}</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Ejemplo</w:t>
            </w:r>
          </w:p>
        </w:tc>
        <w:tc>
          <w:tcPr>
            <w:tcW w:type="dxa" w:w="69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https://wa.me/573001234567?text=Hola+Juan...</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Plantilla default</w:t>
            </w:r>
          </w:p>
        </w:tc>
        <w:tc>
          <w:tcPr>
            <w:tcW w:type="dxa" w:w="6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Hola {nombre}, te informamos que tu membresía en Gym-Tenaz venció el {fecha}. Para renovarla contáctanos o visítanos. ¡Te esperamos! 💪</w:t>
            </w:r>
          </w:p>
        </w:tc>
      </w:tr>
    </w:tbl>
    <w:p>
      <w:pPr>
        <w:spacing w:after="80"/>
      </w:pPr>
    </w:p>
    <w:p>
      <w:pPr>
        <w:pStyle w:val="Heading2"/>
        <w:spacing w:after="80" w:before="240"/>
      </w:pPr>
      <w:r>
        <w:rPr>
          <w:rFonts w:ascii="Arial" w:cs="Arial" w:eastAsia="Arial" w:hAnsi="Arial"/>
          <w:b/>
          <w:bCs/>
          <w:color w:val="2E75B6"/>
          <w:sz w:val="26"/>
          <w:szCs w:val="26"/>
        </w:rPr>
        <w:t xml:space="preserve">10.4 Versiones y Compatibilidad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Componente</w:t>
            </w:r>
          </w:p>
        </w:tc>
        <w:tc>
          <w:tcPr>
            <w:tcW w:type="dxa" w:w="5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Versión requerida</w:t>
            </w:r>
          </w:p>
        </w:tc>
      </w:tr>
      <w:tr>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Python</w:t>
            </w:r>
          </w:p>
        </w:tc>
        <w:tc>
          <w:tcPr>
            <w:tcW w:type="dxa" w:w="57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3.9 o superior (Render requiere 3.9+)</w:t>
            </w:r>
          </w:p>
        </w:tc>
      </w:tr>
      <w:tr>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Flask</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2.1 o superior</w:t>
            </w:r>
          </w:p>
        </w:tc>
      </w:tr>
      <w:tr>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flask-cors [NUEVO]</w:t>
            </w:r>
          </w:p>
        </w:tc>
        <w:tc>
          <w:tcPr>
            <w:tcW w:type="dxa" w:w="57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3.0 o superior</w:t>
            </w:r>
          </w:p>
        </w:tc>
      </w:tr>
      <w:tr>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gunicorn [NUEVO]</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20.0 o superior</w:t>
            </w:r>
          </w:p>
        </w:tc>
      </w:tr>
      <w:tr>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Pillow</w:t>
            </w:r>
          </w:p>
        </w:tc>
        <w:tc>
          <w:tcPr>
            <w:tcW w:type="dxa" w:w="57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9.0 o superior</w:t>
            </w:r>
          </w:p>
        </w:tc>
      </w:tr>
      <w:tr>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Plataforma Backend</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Render (Linux/Docker)</w:t>
            </w:r>
          </w:p>
        </w:tc>
      </w:tr>
      <w:tr>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Plataforma Frontend</w:t>
            </w:r>
          </w:p>
        </w:tc>
        <w:tc>
          <w:tcPr>
            <w:tcW w:type="dxa" w:w="57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Vercel</w:t>
            </w:r>
          </w:p>
        </w:tc>
      </w:tr>
      <w:tr>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Chrome</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90 o superior</w:t>
            </w:r>
          </w:p>
        </w:tc>
      </w:tr>
      <w:tr>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Firefox</w:t>
            </w:r>
          </w:p>
        </w:tc>
        <w:tc>
          <w:tcPr>
            <w:tcW w:type="dxa" w:w="57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88 o superior</w:t>
            </w:r>
          </w:p>
        </w:tc>
      </w:tr>
      <w:tr>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Edge</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90 o superior</w:t>
            </w:r>
          </w:p>
        </w:tc>
      </w:tr>
      <w:tr>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Safari (iOS)</w:t>
            </w:r>
          </w:p>
        </w:tc>
        <w:tc>
          <w:tcPr>
            <w:tcW w:type="dxa" w:w="57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14 o superior</w:t>
            </w:r>
          </w:p>
        </w:tc>
      </w:tr>
      <w:tr>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18"/>
                <w:szCs w:val="18"/>
              </w:rPr>
              <w:t xml:space="preserve">Android Chrome</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90 o superior</w:t>
            </w:r>
          </w:p>
        </w:tc>
      </w:tr>
    </w:tbl>
    <w:p>
      <w:pPr>
        <w:spacing w:after="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pPr>
    <w:r>
      <w:rPr>
        <w:rFonts w:ascii="Arial" w:cs="Arial" w:eastAsia="Arial" w:hAnsi="Arial"/>
        <w:color w:val="888888"/>
        <w:sz w:val="16"/>
        <w:szCs w:val="16"/>
      </w:rPr>
      <w:t xml:space="preserve">Gym-Tenaz — Confidencial</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2E75B6"/>
        <w:sz w:val="18"/>
        <w:szCs w:val="18"/>
      </w:rPr>
      <w:t xml:space="preserve">GYM-TENAZ — Sistema de Gestión de Gimnasio</w:t>
    </w:r>
    <w:r>
      <w:rPr>
        <w:rFonts w:ascii="Arial" w:cs="Arial" w:eastAsia="Arial" w:hAnsi="Arial"/>
        <w:color w:val="888888"/>
        <w:sz w:val="16"/>
        <w:szCs w:val="16"/>
      </w:rPr>
      <w:t xml:space="preserve">  |  SRS v1.2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2026-04-07T14:19:50.612Z</dcterms:created>
  <dcterms:modified xsi:type="dcterms:W3CDTF">2026-04-07T14:19:50.613Z</dcterms:modified>
</cp:coreProperties>
</file>

<file path=docProps/custom.xml><?xml version="1.0" encoding="utf-8"?>
<Properties xmlns="http://schemas.openxmlformats.org/officeDocument/2006/custom-properties" xmlns:vt="http://schemas.openxmlformats.org/officeDocument/2006/docPropsVTypes"/>
</file>