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127E16" w14:textId="77777777" w:rsidR="00B84338" w:rsidRPr="003A1197" w:rsidRDefault="003A1197">
      <w:pPr>
        <w:pStyle w:val="Ttulo1"/>
        <w:rPr>
          <w:lang w:val="pt-BR"/>
        </w:rPr>
      </w:pPr>
      <w:r w:rsidRPr="003A1197">
        <w:rPr>
          <w:lang w:val="pt-BR"/>
        </w:rPr>
        <w:t>Documentação de Testes – MS Carrinho</w:t>
      </w:r>
    </w:p>
    <w:p w14:paraId="7FA60C79" w14:textId="77777777" w:rsidR="00B84338" w:rsidRPr="003A1197" w:rsidRDefault="003A1197">
      <w:pPr>
        <w:pStyle w:val="Ttulo2"/>
        <w:rPr>
          <w:lang w:val="pt-BR"/>
        </w:rPr>
      </w:pPr>
      <w:r w:rsidRPr="003A1197">
        <w:rPr>
          <w:lang w:val="pt-BR"/>
        </w:rPr>
        <w:t>1. Introdução</w:t>
      </w:r>
    </w:p>
    <w:p w14:paraId="20397000" w14:textId="77777777" w:rsidR="00B84338" w:rsidRPr="003A1197" w:rsidRDefault="003A1197">
      <w:pPr>
        <w:rPr>
          <w:lang w:val="pt-BR"/>
        </w:rPr>
      </w:pPr>
      <w:r w:rsidRPr="003A1197">
        <w:rPr>
          <w:lang w:val="pt-BR"/>
        </w:rPr>
        <w:t xml:space="preserve">Este documento descreve os casos de teste, ambiente e estratégia para o </w:t>
      </w:r>
      <w:proofErr w:type="spellStart"/>
      <w:r w:rsidRPr="003A1197">
        <w:rPr>
          <w:lang w:val="pt-BR"/>
        </w:rPr>
        <w:t>microserviço</w:t>
      </w:r>
      <w:proofErr w:type="spellEnd"/>
      <w:r w:rsidRPr="003A1197">
        <w:rPr>
          <w:lang w:val="pt-BR"/>
        </w:rPr>
        <w:t xml:space="preserve"> de carrinho de compras (</w:t>
      </w:r>
      <w:proofErr w:type="spellStart"/>
      <w:r w:rsidRPr="003A1197">
        <w:rPr>
          <w:lang w:val="pt-BR"/>
        </w:rPr>
        <w:t>ms</w:t>
      </w:r>
      <w:proofErr w:type="spellEnd"/>
      <w:r w:rsidRPr="003A1197">
        <w:rPr>
          <w:lang w:val="pt-BR"/>
        </w:rPr>
        <w:t xml:space="preserve">-carrinho). O serviço expõe APIs </w:t>
      </w:r>
      <w:proofErr w:type="spellStart"/>
      <w:r w:rsidRPr="003A1197">
        <w:rPr>
          <w:lang w:val="pt-BR"/>
        </w:rPr>
        <w:t>gRPC</w:t>
      </w:r>
      <w:proofErr w:type="spellEnd"/>
      <w:r w:rsidRPr="003A1197">
        <w:rPr>
          <w:lang w:val="pt-BR"/>
        </w:rPr>
        <w:t xml:space="preserve"> para manipulação de carrinhos por usuário e persiste dados em </w:t>
      </w:r>
      <w:proofErr w:type="spellStart"/>
      <w:r w:rsidRPr="003A1197">
        <w:rPr>
          <w:lang w:val="pt-BR"/>
        </w:rPr>
        <w:t>MongoDB</w:t>
      </w:r>
      <w:proofErr w:type="spellEnd"/>
      <w:r w:rsidRPr="003A1197">
        <w:rPr>
          <w:lang w:val="pt-BR"/>
        </w:rPr>
        <w:t>.</w:t>
      </w:r>
    </w:p>
    <w:p w14:paraId="568A7528" w14:textId="77777777" w:rsidR="00B84338" w:rsidRPr="003A1197" w:rsidRDefault="003A1197">
      <w:pPr>
        <w:pStyle w:val="Ttulo2"/>
        <w:rPr>
          <w:lang w:val="pt-BR"/>
        </w:rPr>
      </w:pPr>
      <w:r w:rsidRPr="003A1197">
        <w:rPr>
          <w:lang w:val="pt-BR"/>
        </w:rPr>
        <w:t>2. Escopo dos Testes</w:t>
      </w:r>
    </w:p>
    <w:p w14:paraId="18BD7279" w14:textId="77777777" w:rsidR="00B84338" w:rsidRPr="003A1197" w:rsidRDefault="003A1197">
      <w:pPr>
        <w:rPr>
          <w:lang w:val="pt-BR"/>
        </w:rPr>
      </w:pPr>
      <w:r w:rsidRPr="003A1197">
        <w:rPr>
          <w:lang w:val="pt-BR"/>
        </w:rPr>
        <w:t xml:space="preserve">- Métodos </w:t>
      </w:r>
      <w:proofErr w:type="spellStart"/>
      <w:r w:rsidRPr="003A1197">
        <w:rPr>
          <w:lang w:val="pt-BR"/>
        </w:rPr>
        <w:t>gRPC</w:t>
      </w:r>
      <w:proofErr w:type="spellEnd"/>
      <w:r w:rsidRPr="003A1197">
        <w:rPr>
          <w:lang w:val="pt-BR"/>
        </w:rPr>
        <w:t xml:space="preserve"> expostos pelo </w:t>
      </w:r>
      <w:proofErr w:type="spellStart"/>
      <w:r w:rsidRPr="003A1197">
        <w:rPr>
          <w:lang w:val="pt-BR"/>
        </w:rPr>
        <w:t>CarrinhoService</w:t>
      </w:r>
      <w:proofErr w:type="spellEnd"/>
      <w:r w:rsidRPr="003A1197">
        <w:rPr>
          <w:lang w:val="pt-BR"/>
        </w:rPr>
        <w:t xml:space="preserve"> (ex.: </w:t>
      </w:r>
      <w:proofErr w:type="spellStart"/>
      <w:r w:rsidRPr="003A1197">
        <w:rPr>
          <w:lang w:val="pt-BR"/>
        </w:rPr>
        <w:t>AddItem</w:t>
      </w:r>
      <w:proofErr w:type="spellEnd"/>
      <w:r w:rsidRPr="003A1197">
        <w:rPr>
          <w:lang w:val="pt-BR"/>
        </w:rPr>
        <w:t xml:space="preserve">, </w:t>
      </w:r>
      <w:proofErr w:type="spellStart"/>
      <w:r w:rsidRPr="003A1197">
        <w:rPr>
          <w:lang w:val="pt-BR"/>
        </w:rPr>
        <w:t>RemoveItem</w:t>
      </w:r>
      <w:proofErr w:type="spellEnd"/>
      <w:r w:rsidRPr="003A1197">
        <w:rPr>
          <w:lang w:val="pt-BR"/>
        </w:rPr>
        <w:t xml:space="preserve">, </w:t>
      </w:r>
      <w:proofErr w:type="spellStart"/>
      <w:r w:rsidRPr="003A1197">
        <w:rPr>
          <w:lang w:val="pt-BR"/>
        </w:rPr>
        <w:t>GetCart</w:t>
      </w:r>
      <w:proofErr w:type="spellEnd"/>
      <w:r w:rsidRPr="003A1197">
        <w:rPr>
          <w:lang w:val="pt-BR"/>
        </w:rPr>
        <w:t xml:space="preserve">, </w:t>
      </w:r>
      <w:proofErr w:type="spellStart"/>
      <w:r w:rsidRPr="003A1197">
        <w:rPr>
          <w:lang w:val="pt-BR"/>
        </w:rPr>
        <w:t>ClearCart</w:t>
      </w:r>
      <w:proofErr w:type="spellEnd"/>
      <w:r w:rsidRPr="003A1197">
        <w:rPr>
          <w:lang w:val="pt-BR"/>
        </w:rPr>
        <w:t>).</w:t>
      </w:r>
      <w:r w:rsidRPr="003A1197">
        <w:rPr>
          <w:lang w:val="pt-BR"/>
        </w:rPr>
        <w:br/>
        <w:t xml:space="preserve">- Integração com o banco </w:t>
      </w:r>
      <w:proofErr w:type="spellStart"/>
      <w:r w:rsidRPr="003A1197">
        <w:rPr>
          <w:lang w:val="pt-BR"/>
        </w:rPr>
        <w:t>MongoDB</w:t>
      </w:r>
      <w:proofErr w:type="spellEnd"/>
      <w:r w:rsidRPr="003A1197">
        <w:rPr>
          <w:lang w:val="pt-BR"/>
        </w:rPr>
        <w:t xml:space="preserve"> (persistência de itens do carrinho).</w:t>
      </w:r>
      <w:r w:rsidRPr="003A1197">
        <w:rPr>
          <w:lang w:val="pt-BR"/>
        </w:rPr>
        <w:br/>
        <w:t>- Tratamento de erros, validação de entrada e contratos (</w:t>
      </w:r>
      <w:proofErr w:type="spellStart"/>
      <w:r w:rsidRPr="003A1197">
        <w:rPr>
          <w:lang w:val="pt-BR"/>
        </w:rPr>
        <w:t>schemas</w:t>
      </w:r>
      <w:proofErr w:type="spellEnd"/>
      <w:r w:rsidRPr="003A1197">
        <w:rPr>
          <w:lang w:val="pt-BR"/>
        </w:rPr>
        <w:t xml:space="preserve"> / </w:t>
      </w:r>
      <w:proofErr w:type="spellStart"/>
      <w:r w:rsidRPr="003A1197">
        <w:rPr>
          <w:lang w:val="pt-BR"/>
        </w:rPr>
        <w:t>proto</w:t>
      </w:r>
      <w:proofErr w:type="spellEnd"/>
      <w:r w:rsidRPr="003A1197">
        <w:rPr>
          <w:lang w:val="pt-BR"/>
        </w:rPr>
        <w:t>).</w:t>
      </w:r>
      <w:r w:rsidRPr="003A1197">
        <w:rPr>
          <w:lang w:val="pt-BR"/>
        </w:rPr>
        <w:br/>
        <w:t>- Comportamento em cenários de falha (banco indisponível, dados inválidos, concorrência).</w:t>
      </w:r>
    </w:p>
    <w:p w14:paraId="36DD57DC" w14:textId="77777777" w:rsidR="00B84338" w:rsidRPr="003A1197" w:rsidRDefault="003A1197">
      <w:pPr>
        <w:pStyle w:val="Ttulo2"/>
        <w:rPr>
          <w:lang w:val="pt-BR"/>
        </w:rPr>
      </w:pPr>
      <w:r w:rsidRPr="003A1197">
        <w:rPr>
          <w:lang w:val="pt-BR"/>
        </w:rPr>
        <w:t>3. Ambiente de Testes</w:t>
      </w:r>
    </w:p>
    <w:p w14:paraId="64806CD5" w14:textId="77777777" w:rsidR="00B84338" w:rsidRPr="003A1197" w:rsidRDefault="003A1197">
      <w:pPr>
        <w:rPr>
          <w:lang w:val="pt-BR"/>
        </w:rPr>
      </w:pPr>
      <w:r w:rsidRPr="003A1197">
        <w:rPr>
          <w:lang w:val="pt-BR"/>
        </w:rPr>
        <w:t>- Node.js: &gt;= 18 (recomendado 20+)</w:t>
      </w:r>
      <w:r w:rsidRPr="003A1197">
        <w:rPr>
          <w:lang w:val="pt-BR"/>
        </w:rPr>
        <w:br/>
        <w:t xml:space="preserve">- </w:t>
      </w:r>
      <w:proofErr w:type="spellStart"/>
      <w:r w:rsidRPr="003A1197">
        <w:rPr>
          <w:lang w:val="pt-BR"/>
        </w:rPr>
        <w:t>gRPC</w:t>
      </w:r>
      <w:proofErr w:type="spellEnd"/>
      <w:r w:rsidRPr="003A1197">
        <w:rPr>
          <w:lang w:val="pt-BR"/>
        </w:rPr>
        <w:t>: @grpc/grpc-js</w:t>
      </w:r>
      <w:r w:rsidRPr="003A1197">
        <w:rPr>
          <w:lang w:val="pt-BR"/>
        </w:rPr>
        <w:br/>
        <w:t xml:space="preserve">- </w:t>
      </w:r>
      <w:proofErr w:type="spellStart"/>
      <w:r w:rsidRPr="003A1197">
        <w:rPr>
          <w:lang w:val="pt-BR"/>
        </w:rPr>
        <w:t>MongoDB</w:t>
      </w:r>
      <w:proofErr w:type="spellEnd"/>
      <w:r w:rsidRPr="003A1197">
        <w:rPr>
          <w:lang w:val="pt-BR"/>
        </w:rPr>
        <w:t>: 4.4+</w:t>
      </w:r>
      <w:r w:rsidRPr="003A1197">
        <w:rPr>
          <w:lang w:val="pt-BR"/>
        </w:rPr>
        <w:br/>
        <w:t>- Porta padrão do serviço (</w:t>
      </w:r>
      <w:proofErr w:type="spellStart"/>
      <w:r w:rsidRPr="003A1197">
        <w:rPr>
          <w:lang w:val="pt-BR"/>
        </w:rPr>
        <w:t>gRPC</w:t>
      </w:r>
      <w:proofErr w:type="spellEnd"/>
      <w:r w:rsidRPr="003A1197">
        <w:rPr>
          <w:lang w:val="pt-BR"/>
        </w:rPr>
        <w:t>): 50052 (ajustar conforme o código)</w:t>
      </w:r>
      <w:r w:rsidRPr="003A1197">
        <w:rPr>
          <w:lang w:val="pt-BR"/>
        </w:rPr>
        <w:br/>
        <w:t xml:space="preserve">- Ferramentas: </w:t>
      </w:r>
      <w:proofErr w:type="spellStart"/>
      <w:r w:rsidRPr="003A1197">
        <w:rPr>
          <w:lang w:val="pt-BR"/>
        </w:rPr>
        <w:t>Jest</w:t>
      </w:r>
      <w:proofErr w:type="spellEnd"/>
      <w:r w:rsidRPr="003A1197">
        <w:rPr>
          <w:lang w:val="pt-BR"/>
        </w:rPr>
        <w:t xml:space="preserve">, </w:t>
      </w:r>
      <w:proofErr w:type="spellStart"/>
      <w:r w:rsidRPr="003A1197">
        <w:rPr>
          <w:lang w:val="pt-BR"/>
        </w:rPr>
        <w:t>Supertest</w:t>
      </w:r>
      <w:proofErr w:type="spellEnd"/>
      <w:r w:rsidRPr="003A1197">
        <w:rPr>
          <w:lang w:val="pt-BR"/>
        </w:rPr>
        <w:t xml:space="preserve"> (apenas para HTTP se houver), </w:t>
      </w:r>
      <w:proofErr w:type="spellStart"/>
      <w:r w:rsidRPr="003A1197">
        <w:rPr>
          <w:lang w:val="pt-BR"/>
        </w:rPr>
        <w:t>grpc-mock</w:t>
      </w:r>
      <w:proofErr w:type="spellEnd"/>
      <w:r w:rsidRPr="003A1197">
        <w:rPr>
          <w:lang w:val="pt-BR"/>
        </w:rPr>
        <w:t xml:space="preserve"> ou </w:t>
      </w:r>
      <w:proofErr w:type="spellStart"/>
      <w:r w:rsidRPr="003A1197">
        <w:rPr>
          <w:lang w:val="pt-BR"/>
        </w:rPr>
        <w:t>grpc-js-mock</w:t>
      </w:r>
      <w:proofErr w:type="spellEnd"/>
      <w:r w:rsidRPr="003A1197">
        <w:rPr>
          <w:lang w:val="pt-BR"/>
        </w:rPr>
        <w:t xml:space="preserve"> para simulações, Docker, Docker </w:t>
      </w:r>
      <w:proofErr w:type="spellStart"/>
      <w:r w:rsidRPr="003A1197">
        <w:rPr>
          <w:lang w:val="pt-BR"/>
        </w:rPr>
        <w:t>Compose</w:t>
      </w:r>
      <w:proofErr w:type="spellEnd"/>
      <w:r w:rsidRPr="003A1197">
        <w:rPr>
          <w:lang w:val="pt-BR"/>
        </w:rPr>
        <w:t xml:space="preserve">, </w:t>
      </w:r>
      <w:proofErr w:type="spellStart"/>
      <w:r w:rsidRPr="003A1197">
        <w:rPr>
          <w:lang w:val="pt-BR"/>
        </w:rPr>
        <w:t>kubectl</w:t>
      </w:r>
      <w:proofErr w:type="spellEnd"/>
      <w:r w:rsidRPr="003A1197">
        <w:rPr>
          <w:lang w:val="pt-BR"/>
        </w:rPr>
        <w:t>/</w:t>
      </w:r>
      <w:proofErr w:type="spellStart"/>
      <w:r w:rsidRPr="003A1197">
        <w:rPr>
          <w:lang w:val="pt-BR"/>
        </w:rPr>
        <w:t>minikube</w:t>
      </w:r>
      <w:proofErr w:type="spellEnd"/>
      <w:r w:rsidRPr="003A1197">
        <w:rPr>
          <w:lang w:val="pt-BR"/>
        </w:rPr>
        <w:t xml:space="preserve"> para E2E.</w:t>
      </w:r>
    </w:p>
    <w:p w14:paraId="2DDC2662" w14:textId="77777777" w:rsidR="00B84338" w:rsidRPr="003A1197" w:rsidRDefault="003A1197">
      <w:pPr>
        <w:pStyle w:val="Ttulo2"/>
        <w:rPr>
          <w:lang w:val="pt-BR"/>
        </w:rPr>
      </w:pPr>
      <w:r w:rsidRPr="003A1197">
        <w:rPr>
          <w:lang w:val="pt-BR"/>
        </w:rPr>
        <w:t>4. Casos de Teste</w:t>
      </w:r>
    </w:p>
    <w:p w14:paraId="71B952DE" w14:textId="77777777" w:rsidR="00B84338" w:rsidRPr="003A1197" w:rsidRDefault="003A1197">
      <w:pPr>
        <w:pStyle w:val="Ttulo3"/>
        <w:rPr>
          <w:lang w:val="pt-BR"/>
        </w:rPr>
      </w:pPr>
      <w:r w:rsidRPr="003A1197">
        <w:rPr>
          <w:lang w:val="pt-BR"/>
        </w:rPr>
        <w:t>4.1 Adicionar Item - Cenário de Sucesso</w:t>
      </w:r>
    </w:p>
    <w:p w14:paraId="6DAD039C" w14:textId="77777777" w:rsidR="00B84338" w:rsidRPr="003A1197" w:rsidRDefault="003A1197">
      <w:pPr>
        <w:rPr>
          <w:lang w:val="pt-BR"/>
        </w:rPr>
      </w:pPr>
      <w:r w:rsidRPr="003A1197">
        <w:rPr>
          <w:lang w:val="pt-BR"/>
        </w:rPr>
        <w:t>Adicionar um item válido ao carrinho de um usuário existente.</w:t>
      </w:r>
    </w:p>
    <w:p w14:paraId="21706658" w14:textId="77777777" w:rsidR="00B84338" w:rsidRPr="003A1197" w:rsidRDefault="003A1197">
      <w:pPr>
        <w:rPr>
          <w:lang w:val="pt-BR"/>
        </w:rPr>
      </w:pPr>
      <w:r w:rsidRPr="003A1197">
        <w:rPr>
          <w:lang w:val="pt-BR"/>
        </w:rPr>
        <w:t xml:space="preserve">Pré-condições: Serviço rodando; </w:t>
      </w:r>
      <w:proofErr w:type="spellStart"/>
      <w:r w:rsidRPr="003A1197">
        <w:rPr>
          <w:lang w:val="pt-BR"/>
        </w:rPr>
        <w:t>MongoDB</w:t>
      </w:r>
      <w:proofErr w:type="spellEnd"/>
      <w:r w:rsidRPr="003A1197">
        <w:rPr>
          <w:lang w:val="pt-BR"/>
        </w:rPr>
        <w:t xml:space="preserve"> disponível; usuário com carrinho vazio ou inexistente.</w:t>
      </w:r>
    </w:p>
    <w:p w14:paraId="7012FC62" w14:textId="77777777" w:rsidR="00B84338" w:rsidRDefault="003A1197">
      <w:proofErr w:type="spellStart"/>
      <w:r>
        <w:t>Passos</w:t>
      </w:r>
      <w:proofErr w:type="spellEnd"/>
      <w:r>
        <w:t>:</w:t>
      </w:r>
    </w:p>
    <w:p w14:paraId="23692135" w14:textId="77777777" w:rsidR="00B84338" w:rsidRPr="003A1197" w:rsidRDefault="003A1197">
      <w:pPr>
        <w:pStyle w:val="Commarcadores"/>
        <w:rPr>
          <w:lang w:val="pt-BR"/>
        </w:rPr>
      </w:pPr>
      <w:r w:rsidRPr="003A1197">
        <w:rPr>
          <w:lang w:val="pt-BR"/>
        </w:rPr>
        <w:t xml:space="preserve">1. Invocar </w:t>
      </w:r>
      <w:proofErr w:type="spellStart"/>
      <w:r w:rsidRPr="003A1197">
        <w:rPr>
          <w:lang w:val="pt-BR"/>
        </w:rPr>
        <w:t>gRPC</w:t>
      </w:r>
      <w:proofErr w:type="spellEnd"/>
      <w:r w:rsidRPr="003A1197">
        <w:rPr>
          <w:lang w:val="pt-BR"/>
        </w:rPr>
        <w:t xml:space="preserve"> </w:t>
      </w:r>
      <w:proofErr w:type="spellStart"/>
      <w:r w:rsidRPr="003A1197">
        <w:rPr>
          <w:lang w:val="pt-BR"/>
        </w:rPr>
        <w:t>CarrinhoService.AddItem</w:t>
      </w:r>
      <w:proofErr w:type="spellEnd"/>
      <w:r w:rsidRPr="003A1197">
        <w:rPr>
          <w:lang w:val="pt-BR"/>
        </w:rPr>
        <w:t xml:space="preserve"> com </w:t>
      </w:r>
      <w:proofErr w:type="spellStart"/>
      <w:r w:rsidRPr="003A1197">
        <w:rPr>
          <w:lang w:val="pt-BR"/>
        </w:rPr>
        <w:t>payload</w:t>
      </w:r>
      <w:proofErr w:type="spellEnd"/>
      <w:r w:rsidRPr="003A1197">
        <w:rPr>
          <w:lang w:val="pt-BR"/>
        </w:rPr>
        <w:t xml:space="preserve"> </w:t>
      </w:r>
      <w:proofErr w:type="gramStart"/>
      <w:r w:rsidRPr="003A1197">
        <w:rPr>
          <w:lang w:val="pt-BR"/>
        </w:rPr>
        <w:t xml:space="preserve">{ </w:t>
      </w:r>
      <w:proofErr w:type="spellStart"/>
      <w:r w:rsidRPr="003A1197">
        <w:rPr>
          <w:lang w:val="pt-BR"/>
        </w:rPr>
        <w:t>userId</w:t>
      </w:r>
      <w:proofErr w:type="spellEnd"/>
      <w:proofErr w:type="gramEnd"/>
      <w:r w:rsidRPr="003A1197">
        <w:rPr>
          <w:lang w:val="pt-BR"/>
        </w:rPr>
        <w:t xml:space="preserve">, </w:t>
      </w:r>
      <w:proofErr w:type="spellStart"/>
      <w:r w:rsidRPr="003A1197">
        <w:rPr>
          <w:lang w:val="pt-BR"/>
        </w:rPr>
        <w:t>produtoId</w:t>
      </w:r>
      <w:proofErr w:type="spellEnd"/>
      <w:r w:rsidRPr="003A1197">
        <w:rPr>
          <w:lang w:val="pt-BR"/>
        </w:rPr>
        <w:t xml:space="preserve">, nome, quantidade, </w:t>
      </w:r>
      <w:proofErr w:type="spellStart"/>
      <w:r w:rsidRPr="003A1197">
        <w:rPr>
          <w:lang w:val="pt-BR"/>
        </w:rPr>
        <w:t>preco</w:t>
      </w:r>
      <w:proofErr w:type="spellEnd"/>
      <w:r w:rsidRPr="003A1197">
        <w:rPr>
          <w:lang w:val="pt-BR"/>
        </w:rPr>
        <w:t xml:space="preserve"> }.</w:t>
      </w:r>
    </w:p>
    <w:p w14:paraId="132BAD6C" w14:textId="77777777" w:rsidR="00B84338" w:rsidRPr="003A1197" w:rsidRDefault="003A1197">
      <w:pPr>
        <w:pStyle w:val="Commarcadores"/>
        <w:rPr>
          <w:lang w:val="pt-BR"/>
        </w:rPr>
      </w:pPr>
      <w:r w:rsidRPr="003A1197">
        <w:rPr>
          <w:lang w:val="pt-BR"/>
        </w:rPr>
        <w:t>2. Esperar resposta com status OK e objeto Item adicionado.</w:t>
      </w:r>
    </w:p>
    <w:p w14:paraId="0DA8C06F" w14:textId="77777777" w:rsidR="00B84338" w:rsidRPr="003A1197" w:rsidRDefault="003A1197">
      <w:pPr>
        <w:rPr>
          <w:lang w:val="pt-BR"/>
        </w:rPr>
      </w:pPr>
      <w:r w:rsidRPr="003A1197">
        <w:rPr>
          <w:lang w:val="pt-BR"/>
        </w:rPr>
        <w:t xml:space="preserve">Resultado esperado: Status OK. Item presente em </w:t>
      </w:r>
      <w:proofErr w:type="spellStart"/>
      <w:r w:rsidRPr="003A1197">
        <w:rPr>
          <w:lang w:val="pt-BR"/>
        </w:rPr>
        <w:t>GetCart</w:t>
      </w:r>
      <w:proofErr w:type="spellEnd"/>
      <w:r w:rsidRPr="003A1197">
        <w:rPr>
          <w:lang w:val="pt-BR"/>
        </w:rPr>
        <w:t xml:space="preserve"> para </w:t>
      </w:r>
      <w:proofErr w:type="spellStart"/>
      <w:r w:rsidRPr="003A1197">
        <w:rPr>
          <w:lang w:val="pt-BR"/>
        </w:rPr>
        <w:t>userId</w:t>
      </w:r>
      <w:proofErr w:type="spellEnd"/>
      <w:r w:rsidRPr="003A1197">
        <w:rPr>
          <w:lang w:val="pt-BR"/>
        </w:rPr>
        <w:t xml:space="preserve"> com quantidade e preço corretos. Persistência no </w:t>
      </w:r>
      <w:proofErr w:type="spellStart"/>
      <w:r w:rsidRPr="003A1197">
        <w:rPr>
          <w:lang w:val="pt-BR"/>
        </w:rPr>
        <w:t>MongoDB</w:t>
      </w:r>
      <w:proofErr w:type="spellEnd"/>
      <w:r w:rsidRPr="003A1197">
        <w:rPr>
          <w:lang w:val="pt-BR"/>
        </w:rPr>
        <w:t>.</w:t>
      </w:r>
    </w:p>
    <w:p w14:paraId="1DEB1EA5" w14:textId="77777777" w:rsidR="00B84338" w:rsidRPr="003A1197" w:rsidRDefault="003A1197">
      <w:pPr>
        <w:pStyle w:val="Ttulo3"/>
        <w:rPr>
          <w:lang w:val="pt-BR"/>
        </w:rPr>
      </w:pPr>
      <w:r w:rsidRPr="003A1197">
        <w:rPr>
          <w:lang w:val="pt-BR"/>
        </w:rPr>
        <w:t>4.2 Remover Item - Cenário de Sucesso</w:t>
      </w:r>
    </w:p>
    <w:p w14:paraId="60035BE2" w14:textId="77777777" w:rsidR="00B84338" w:rsidRPr="003A1197" w:rsidRDefault="003A1197">
      <w:pPr>
        <w:rPr>
          <w:lang w:val="pt-BR"/>
        </w:rPr>
      </w:pPr>
      <w:r w:rsidRPr="003A1197">
        <w:rPr>
          <w:lang w:val="pt-BR"/>
        </w:rPr>
        <w:t>Remover um item existente do carrinho.</w:t>
      </w:r>
    </w:p>
    <w:p w14:paraId="7BE8D2ED" w14:textId="77777777" w:rsidR="00B84338" w:rsidRPr="003A1197" w:rsidRDefault="003A1197">
      <w:pPr>
        <w:rPr>
          <w:lang w:val="pt-BR"/>
        </w:rPr>
      </w:pPr>
      <w:r w:rsidRPr="003A1197">
        <w:rPr>
          <w:lang w:val="pt-BR"/>
        </w:rPr>
        <w:t>Pré-condições: Carrinho contém o item previamente adicionado.</w:t>
      </w:r>
    </w:p>
    <w:p w14:paraId="2DF0C888" w14:textId="77777777" w:rsidR="00B84338" w:rsidRDefault="003A1197">
      <w:proofErr w:type="spellStart"/>
      <w:r>
        <w:lastRenderedPageBreak/>
        <w:t>Passos</w:t>
      </w:r>
      <w:proofErr w:type="spellEnd"/>
      <w:r>
        <w:t>:</w:t>
      </w:r>
    </w:p>
    <w:p w14:paraId="0949DBC2" w14:textId="77777777" w:rsidR="00B84338" w:rsidRPr="003A1197" w:rsidRDefault="003A1197">
      <w:pPr>
        <w:pStyle w:val="Commarcadores"/>
        <w:rPr>
          <w:lang w:val="pt-BR"/>
        </w:rPr>
      </w:pPr>
      <w:r w:rsidRPr="003A1197">
        <w:rPr>
          <w:lang w:val="pt-BR"/>
        </w:rPr>
        <w:t xml:space="preserve">1. Invocar </w:t>
      </w:r>
      <w:proofErr w:type="spellStart"/>
      <w:r w:rsidRPr="003A1197">
        <w:rPr>
          <w:lang w:val="pt-BR"/>
        </w:rPr>
        <w:t>CarrinhoService.RemoveItem</w:t>
      </w:r>
      <w:proofErr w:type="spellEnd"/>
      <w:r w:rsidRPr="003A1197">
        <w:rPr>
          <w:lang w:val="pt-BR"/>
        </w:rPr>
        <w:t xml:space="preserve"> com </w:t>
      </w:r>
      <w:proofErr w:type="gramStart"/>
      <w:r w:rsidRPr="003A1197">
        <w:rPr>
          <w:lang w:val="pt-BR"/>
        </w:rPr>
        <w:t xml:space="preserve">{ </w:t>
      </w:r>
      <w:proofErr w:type="spellStart"/>
      <w:r w:rsidRPr="003A1197">
        <w:rPr>
          <w:lang w:val="pt-BR"/>
        </w:rPr>
        <w:t>userId</w:t>
      </w:r>
      <w:proofErr w:type="spellEnd"/>
      <w:proofErr w:type="gramEnd"/>
      <w:r w:rsidRPr="003A1197">
        <w:rPr>
          <w:lang w:val="pt-BR"/>
        </w:rPr>
        <w:t xml:space="preserve">, </w:t>
      </w:r>
      <w:proofErr w:type="spellStart"/>
      <w:r w:rsidRPr="003A1197">
        <w:rPr>
          <w:lang w:val="pt-BR"/>
        </w:rPr>
        <w:t>produtoId</w:t>
      </w:r>
      <w:proofErr w:type="spellEnd"/>
      <w:r w:rsidRPr="003A1197">
        <w:rPr>
          <w:lang w:val="pt-BR"/>
        </w:rPr>
        <w:t xml:space="preserve"> }.</w:t>
      </w:r>
    </w:p>
    <w:p w14:paraId="7180467D" w14:textId="77777777" w:rsidR="00B84338" w:rsidRDefault="003A1197">
      <w:pPr>
        <w:pStyle w:val="Commarcadores"/>
      </w:pPr>
      <w:r>
        <w:t>2. Verificar retorno OK.</w:t>
      </w:r>
    </w:p>
    <w:p w14:paraId="611D1F45" w14:textId="77777777" w:rsidR="00B84338" w:rsidRPr="003A1197" w:rsidRDefault="003A1197">
      <w:pPr>
        <w:rPr>
          <w:lang w:val="pt-BR"/>
        </w:rPr>
      </w:pPr>
      <w:r w:rsidRPr="003A1197">
        <w:rPr>
          <w:lang w:val="pt-BR"/>
        </w:rPr>
        <w:t xml:space="preserve">Resultado esperado: Item removido; </w:t>
      </w:r>
      <w:proofErr w:type="spellStart"/>
      <w:r w:rsidRPr="003A1197">
        <w:rPr>
          <w:lang w:val="pt-BR"/>
        </w:rPr>
        <w:t>GetCart</w:t>
      </w:r>
      <w:proofErr w:type="spellEnd"/>
      <w:r w:rsidRPr="003A1197">
        <w:rPr>
          <w:lang w:val="pt-BR"/>
        </w:rPr>
        <w:t xml:space="preserve"> não deve retornar o item; </w:t>
      </w:r>
      <w:proofErr w:type="spellStart"/>
      <w:r w:rsidRPr="003A1197">
        <w:rPr>
          <w:lang w:val="pt-BR"/>
        </w:rPr>
        <w:t>MongoDB</w:t>
      </w:r>
      <w:proofErr w:type="spellEnd"/>
      <w:r w:rsidRPr="003A1197">
        <w:rPr>
          <w:lang w:val="pt-BR"/>
        </w:rPr>
        <w:t xml:space="preserve"> atualizado.</w:t>
      </w:r>
    </w:p>
    <w:p w14:paraId="35458FA1" w14:textId="77777777" w:rsidR="00B84338" w:rsidRPr="003A1197" w:rsidRDefault="003A1197">
      <w:pPr>
        <w:pStyle w:val="Ttulo3"/>
        <w:rPr>
          <w:lang w:val="pt-BR"/>
        </w:rPr>
      </w:pPr>
      <w:r w:rsidRPr="003A1197">
        <w:rPr>
          <w:lang w:val="pt-BR"/>
        </w:rPr>
        <w:t>4.3 Buscar Carrinho - Vazio e com Itens</w:t>
      </w:r>
    </w:p>
    <w:p w14:paraId="48A3ED1A" w14:textId="77777777" w:rsidR="00B84338" w:rsidRPr="003A1197" w:rsidRDefault="003A1197">
      <w:pPr>
        <w:rPr>
          <w:lang w:val="pt-BR"/>
        </w:rPr>
      </w:pPr>
      <w:r w:rsidRPr="003A1197">
        <w:rPr>
          <w:lang w:val="pt-BR"/>
        </w:rPr>
        <w:t>Consultar o carrinho de um usuário que possui itens e outro sem itens.</w:t>
      </w:r>
    </w:p>
    <w:p w14:paraId="53CBE193" w14:textId="77777777" w:rsidR="00B84338" w:rsidRPr="003A1197" w:rsidRDefault="003A1197">
      <w:pPr>
        <w:rPr>
          <w:lang w:val="pt-BR"/>
        </w:rPr>
      </w:pPr>
      <w:r w:rsidRPr="003A1197">
        <w:rPr>
          <w:lang w:val="pt-BR"/>
        </w:rPr>
        <w:t>Pré-condições: Criar cenários de teste com e sem itens.</w:t>
      </w:r>
    </w:p>
    <w:p w14:paraId="4F99AA28" w14:textId="77777777" w:rsidR="00B84338" w:rsidRDefault="003A1197">
      <w:proofErr w:type="spellStart"/>
      <w:r>
        <w:t>Passos</w:t>
      </w:r>
      <w:proofErr w:type="spellEnd"/>
      <w:r>
        <w:t>:</w:t>
      </w:r>
    </w:p>
    <w:p w14:paraId="55218DA2" w14:textId="77777777" w:rsidR="00B84338" w:rsidRPr="003A1197" w:rsidRDefault="003A1197">
      <w:pPr>
        <w:pStyle w:val="Commarcadores"/>
        <w:rPr>
          <w:lang w:val="pt-BR"/>
        </w:rPr>
      </w:pPr>
      <w:r w:rsidRPr="003A1197">
        <w:rPr>
          <w:lang w:val="pt-BR"/>
        </w:rPr>
        <w:t xml:space="preserve">1. Invocar </w:t>
      </w:r>
      <w:proofErr w:type="spellStart"/>
      <w:r w:rsidRPr="003A1197">
        <w:rPr>
          <w:lang w:val="pt-BR"/>
        </w:rPr>
        <w:t>CarrinhoService.GetCart</w:t>
      </w:r>
      <w:proofErr w:type="spellEnd"/>
      <w:r w:rsidRPr="003A1197">
        <w:rPr>
          <w:lang w:val="pt-BR"/>
        </w:rPr>
        <w:t xml:space="preserve"> com </w:t>
      </w:r>
      <w:proofErr w:type="gramStart"/>
      <w:r w:rsidRPr="003A1197">
        <w:rPr>
          <w:lang w:val="pt-BR"/>
        </w:rPr>
        <w:t xml:space="preserve">{ </w:t>
      </w:r>
      <w:proofErr w:type="spellStart"/>
      <w:r w:rsidRPr="003A1197">
        <w:rPr>
          <w:lang w:val="pt-BR"/>
        </w:rPr>
        <w:t>userId</w:t>
      </w:r>
      <w:proofErr w:type="spellEnd"/>
      <w:proofErr w:type="gramEnd"/>
      <w:r w:rsidRPr="003A1197">
        <w:rPr>
          <w:lang w:val="pt-BR"/>
        </w:rPr>
        <w:t xml:space="preserve"> }.</w:t>
      </w:r>
    </w:p>
    <w:p w14:paraId="0343562C" w14:textId="77777777" w:rsidR="00B84338" w:rsidRPr="003A1197" w:rsidRDefault="003A1197">
      <w:pPr>
        <w:pStyle w:val="Commarcadores"/>
        <w:rPr>
          <w:lang w:val="pt-BR"/>
        </w:rPr>
      </w:pPr>
      <w:r w:rsidRPr="003A1197">
        <w:rPr>
          <w:lang w:val="pt-BR"/>
        </w:rPr>
        <w:t>2. Validar estrutura do retorno (lista de itens, total, etc.).</w:t>
      </w:r>
    </w:p>
    <w:p w14:paraId="494D930D" w14:textId="77777777" w:rsidR="00B84338" w:rsidRPr="003A1197" w:rsidRDefault="003A1197">
      <w:pPr>
        <w:rPr>
          <w:lang w:val="pt-BR"/>
        </w:rPr>
      </w:pPr>
      <w:r w:rsidRPr="003A1197">
        <w:rPr>
          <w:lang w:val="pt-BR"/>
        </w:rPr>
        <w:t>Resultado esperado: Para vazio: retornar lista vazia e total 0. Para não-vazio: retornar lista com itens corretos e total calculado.</w:t>
      </w:r>
    </w:p>
    <w:p w14:paraId="400F34FD" w14:textId="77777777" w:rsidR="00B84338" w:rsidRPr="003A1197" w:rsidRDefault="003A1197">
      <w:pPr>
        <w:pStyle w:val="Ttulo3"/>
        <w:rPr>
          <w:lang w:val="pt-BR"/>
        </w:rPr>
      </w:pPr>
      <w:r w:rsidRPr="003A1197">
        <w:rPr>
          <w:lang w:val="pt-BR"/>
        </w:rPr>
        <w:t>4.4 Limpar Carrinho</w:t>
      </w:r>
    </w:p>
    <w:p w14:paraId="2270A188" w14:textId="77777777" w:rsidR="00B84338" w:rsidRPr="003A1197" w:rsidRDefault="003A1197">
      <w:pPr>
        <w:rPr>
          <w:lang w:val="pt-BR"/>
        </w:rPr>
      </w:pPr>
      <w:r w:rsidRPr="003A1197">
        <w:rPr>
          <w:lang w:val="pt-BR"/>
        </w:rPr>
        <w:t>Remover todos os itens do carrinho.</w:t>
      </w:r>
    </w:p>
    <w:p w14:paraId="55F1AD28" w14:textId="77777777" w:rsidR="00B84338" w:rsidRDefault="003A1197">
      <w:proofErr w:type="spellStart"/>
      <w:r>
        <w:t>Passos</w:t>
      </w:r>
      <w:proofErr w:type="spellEnd"/>
      <w:r>
        <w:t>:</w:t>
      </w:r>
    </w:p>
    <w:p w14:paraId="338CADB3" w14:textId="77777777" w:rsidR="00B84338" w:rsidRPr="003A1197" w:rsidRDefault="003A1197">
      <w:pPr>
        <w:pStyle w:val="Commarcadores"/>
        <w:rPr>
          <w:lang w:val="pt-BR"/>
        </w:rPr>
      </w:pPr>
      <w:r w:rsidRPr="003A1197">
        <w:rPr>
          <w:lang w:val="pt-BR"/>
        </w:rPr>
        <w:t xml:space="preserve">1. Invocar </w:t>
      </w:r>
      <w:proofErr w:type="spellStart"/>
      <w:r w:rsidRPr="003A1197">
        <w:rPr>
          <w:lang w:val="pt-BR"/>
        </w:rPr>
        <w:t>CarrinhoService.ClearCart</w:t>
      </w:r>
      <w:proofErr w:type="spellEnd"/>
      <w:r w:rsidRPr="003A1197">
        <w:rPr>
          <w:lang w:val="pt-BR"/>
        </w:rPr>
        <w:t xml:space="preserve"> com </w:t>
      </w:r>
      <w:proofErr w:type="gramStart"/>
      <w:r w:rsidRPr="003A1197">
        <w:rPr>
          <w:lang w:val="pt-BR"/>
        </w:rPr>
        <w:t xml:space="preserve">{ </w:t>
      </w:r>
      <w:proofErr w:type="spellStart"/>
      <w:r w:rsidRPr="003A1197">
        <w:rPr>
          <w:lang w:val="pt-BR"/>
        </w:rPr>
        <w:t>userId</w:t>
      </w:r>
      <w:proofErr w:type="spellEnd"/>
      <w:proofErr w:type="gramEnd"/>
      <w:r w:rsidRPr="003A1197">
        <w:rPr>
          <w:lang w:val="pt-BR"/>
        </w:rPr>
        <w:t xml:space="preserve"> }.</w:t>
      </w:r>
    </w:p>
    <w:p w14:paraId="36F08185" w14:textId="77777777" w:rsidR="00B84338" w:rsidRDefault="003A1197">
      <w:pPr>
        <w:pStyle w:val="Commarcadores"/>
      </w:pPr>
      <w:r>
        <w:t>2. Verificar GetCart retorna vazio.</w:t>
      </w:r>
    </w:p>
    <w:p w14:paraId="43A5AED2" w14:textId="77777777" w:rsidR="00B84338" w:rsidRPr="003A1197" w:rsidRDefault="003A1197">
      <w:pPr>
        <w:rPr>
          <w:lang w:val="pt-BR"/>
        </w:rPr>
      </w:pPr>
      <w:r w:rsidRPr="003A1197">
        <w:rPr>
          <w:lang w:val="pt-BR"/>
        </w:rPr>
        <w:t>Resultado esperado: Carrinho limpo e persistência atualizada.</w:t>
      </w:r>
    </w:p>
    <w:p w14:paraId="46309085" w14:textId="77777777" w:rsidR="00B84338" w:rsidRPr="003A1197" w:rsidRDefault="003A1197">
      <w:pPr>
        <w:pStyle w:val="Ttulo3"/>
        <w:rPr>
          <w:lang w:val="pt-BR"/>
        </w:rPr>
      </w:pPr>
      <w:r w:rsidRPr="003A1197">
        <w:rPr>
          <w:lang w:val="pt-BR"/>
        </w:rPr>
        <w:t>4.5 Validação de Entrada - Dados Inválidos</w:t>
      </w:r>
    </w:p>
    <w:p w14:paraId="50251D2D" w14:textId="77777777" w:rsidR="00B84338" w:rsidRPr="003A1197" w:rsidRDefault="003A1197">
      <w:pPr>
        <w:rPr>
          <w:lang w:val="pt-BR"/>
        </w:rPr>
      </w:pPr>
      <w:r w:rsidRPr="003A1197">
        <w:rPr>
          <w:lang w:val="pt-BR"/>
        </w:rPr>
        <w:t>Enviar requisições com campos faltando ou tipos incorretos.</w:t>
      </w:r>
    </w:p>
    <w:p w14:paraId="3ADD1F8A" w14:textId="77777777" w:rsidR="00B84338" w:rsidRDefault="003A1197">
      <w:proofErr w:type="spellStart"/>
      <w:r>
        <w:t>Passos</w:t>
      </w:r>
      <w:proofErr w:type="spellEnd"/>
      <w:r>
        <w:t>:</w:t>
      </w:r>
    </w:p>
    <w:p w14:paraId="500FC2F4" w14:textId="77777777" w:rsidR="00B84338" w:rsidRPr="003A1197" w:rsidRDefault="003A1197">
      <w:pPr>
        <w:pStyle w:val="Commarcadores"/>
        <w:rPr>
          <w:lang w:val="pt-BR"/>
        </w:rPr>
      </w:pPr>
      <w:r w:rsidRPr="003A1197">
        <w:rPr>
          <w:lang w:val="pt-BR"/>
        </w:rPr>
        <w:t xml:space="preserve">1. Invocar </w:t>
      </w:r>
      <w:proofErr w:type="spellStart"/>
      <w:r w:rsidRPr="003A1197">
        <w:rPr>
          <w:lang w:val="pt-BR"/>
        </w:rPr>
        <w:t>AddItem</w:t>
      </w:r>
      <w:proofErr w:type="spellEnd"/>
      <w:r w:rsidRPr="003A1197">
        <w:rPr>
          <w:lang w:val="pt-BR"/>
        </w:rPr>
        <w:t xml:space="preserve"> com </w:t>
      </w:r>
      <w:proofErr w:type="spellStart"/>
      <w:r w:rsidRPr="003A1197">
        <w:rPr>
          <w:lang w:val="pt-BR"/>
        </w:rPr>
        <w:t>userId</w:t>
      </w:r>
      <w:proofErr w:type="spellEnd"/>
      <w:r w:rsidRPr="003A1197">
        <w:rPr>
          <w:lang w:val="pt-BR"/>
        </w:rPr>
        <w:t xml:space="preserve"> ausente ou quantidade negativa.</w:t>
      </w:r>
    </w:p>
    <w:p w14:paraId="07B6F1F8" w14:textId="77777777" w:rsidR="00B84338" w:rsidRDefault="003A1197">
      <w:pPr>
        <w:pStyle w:val="Commarcadores"/>
      </w:pPr>
      <w:r>
        <w:t>2. Verificar resposta de validação.</w:t>
      </w:r>
    </w:p>
    <w:p w14:paraId="106D7D14" w14:textId="77777777" w:rsidR="00B84338" w:rsidRPr="003A1197" w:rsidRDefault="003A1197">
      <w:pPr>
        <w:rPr>
          <w:lang w:val="pt-BR"/>
        </w:rPr>
      </w:pPr>
      <w:r w:rsidRPr="003A1197">
        <w:rPr>
          <w:lang w:val="pt-BR"/>
        </w:rPr>
        <w:t xml:space="preserve">Resultado esperado: </w:t>
      </w:r>
      <w:proofErr w:type="spellStart"/>
      <w:r w:rsidRPr="003A1197">
        <w:rPr>
          <w:lang w:val="pt-BR"/>
        </w:rPr>
        <w:t>gRPC</w:t>
      </w:r>
      <w:proofErr w:type="spellEnd"/>
      <w:r w:rsidRPr="003A1197">
        <w:rPr>
          <w:lang w:val="pt-BR"/>
        </w:rPr>
        <w:t xml:space="preserve"> deve retornar erro com código INVALID_ARGUMENT e mensagem descritiva; sem escrita no banco.</w:t>
      </w:r>
    </w:p>
    <w:p w14:paraId="536434C4" w14:textId="77777777" w:rsidR="00B84338" w:rsidRPr="003A1197" w:rsidRDefault="003A1197">
      <w:pPr>
        <w:pStyle w:val="Ttulo3"/>
        <w:rPr>
          <w:lang w:val="pt-BR"/>
        </w:rPr>
      </w:pPr>
      <w:r w:rsidRPr="003A1197">
        <w:rPr>
          <w:lang w:val="pt-BR"/>
        </w:rPr>
        <w:t>4.6 Concorrência - Atualização de Quantidade</w:t>
      </w:r>
    </w:p>
    <w:p w14:paraId="46492E80" w14:textId="77777777" w:rsidR="00B84338" w:rsidRPr="003A1197" w:rsidRDefault="003A1197">
      <w:pPr>
        <w:rPr>
          <w:lang w:val="pt-BR"/>
        </w:rPr>
      </w:pPr>
      <w:r w:rsidRPr="003A1197">
        <w:rPr>
          <w:lang w:val="pt-BR"/>
        </w:rPr>
        <w:t xml:space="preserve">Simular duas requisições simultâneas de </w:t>
      </w:r>
      <w:proofErr w:type="spellStart"/>
      <w:r w:rsidRPr="003A1197">
        <w:rPr>
          <w:lang w:val="pt-BR"/>
        </w:rPr>
        <w:t>AddItem</w:t>
      </w:r>
      <w:proofErr w:type="spellEnd"/>
      <w:r w:rsidRPr="003A1197">
        <w:rPr>
          <w:lang w:val="pt-BR"/>
        </w:rPr>
        <w:t xml:space="preserve"> para o mesmo produto/usuário.</w:t>
      </w:r>
    </w:p>
    <w:p w14:paraId="0089C28A" w14:textId="77777777" w:rsidR="00B84338" w:rsidRDefault="003A1197">
      <w:proofErr w:type="spellStart"/>
      <w:r>
        <w:t>Passos</w:t>
      </w:r>
      <w:proofErr w:type="spellEnd"/>
      <w:r>
        <w:t>:</w:t>
      </w:r>
    </w:p>
    <w:p w14:paraId="3FF8DA09" w14:textId="77777777" w:rsidR="00B84338" w:rsidRPr="003A1197" w:rsidRDefault="003A1197">
      <w:pPr>
        <w:pStyle w:val="Commarcadores"/>
        <w:rPr>
          <w:lang w:val="pt-BR"/>
        </w:rPr>
      </w:pPr>
      <w:r w:rsidRPr="003A1197">
        <w:rPr>
          <w:lang w:val="pt-BR"/>
        </w:rPr>
        <w:t xml:space="preserve">1. Disparar duas chamadas paralelas de </w:t>
      </w:r>
      <w:proofErr w:type="spellStart"/>
      <w:r w:rsidRPr="003A1197">
        <w:rPr>
          <w:lang w:val="pt-BR"/>
        </w:rPr>
        <w:t>AddItem</w:t>
      </w:r>
      <w:proofErr w:type="spellEnd"/>
      <w:r w:rsidRPr="003A1197">
        <w:rPr>
          <w:lang w:val="pt-BR"/>
        </w:rPr>
        <w:t xml:space="preserve"> (quantidade 1 cada).</w:t>
      </w:r>
    </w:p>
    <w:p w14:paraId="48D1640F" w14:textId="77777777" w:rsidR="00B84338" w:rsidRPr="003A1197" w:rsidRDefault="003A1197">
      <w:pPr>
        <w:pStyle w:val="Commarcadores"/>
        <w:rPr>
          <w:lang w:val="pt-BR"/>
        </w:rPr>
      </w:pPr>
      <w:r w:rsidRPr="003A1197">
        <w:rPr>
          <w:lang w:val="pt-BR"/>
        </w:rPr>
        <w:t>2. Verificar soma correta no carrinho (2) e ausência de condição de corrida.</w:t>
      </w:r>
    </w:p>
    <w:p w14:paraId="23F8821F" w14:textId="77777777" w:rsidR="00B84338" w:rsidRPr="003A1197" w:rsidRDefault="003A1197">
      <w:pPr>
        <w:rPr>
          <w:lang w:val="pt-BR"/>
        </w:rPr>
      </w:pPr>
      <w:r w:rsidRPr="003A1197">
        <w:rPr>
          <w:lang w:val="pt-BR"/>
        </w:rPr>
        <w:lastRenderedPageBreak/>
        <w:t>Resultado esperado: Estado consistente no DB; itens não duplicados indevidamente.</w:t>
      </w:r>
    </w:p>
    <w:p w14:paraId="0FA49D9B" w14:textId="77777777" w:rsidR="00B84338" w:rsidRPr="003A1197" w:rsidRDefault="003A1197">
      <w:pPr>
        <w:pStyle w:val="Ttulo3"/>
        <w:rPr>
          <w:lang w:val="pt-BR"/>
        </w:rPr>
      </w:pPr>
      <w:r w:rsidRPr="003A1197">
        <w:rPr>
          <w:lang w:val="pt-BR"/>
        </w:rPr>
        <w:t>4.7 Banco Indisponível (Falha de Infraestrutura)</w:t>
      </w:r>
    </w:p>
    <w:p w14:paraId="393EFB95" w14:textId="77777777" w:rsidR="00B84338" w:rsidRPr="003A1197" w:rsidRDefault="003A1197">
      <w:pPr>
        <w:rPr>
          <w:lang w:val="pt-BR"/>
        </w:rPr>
      </w:pPr>
      <w:r w:rsidRPr="003A1197">
        <w:rPr>
          <w:lang w:val="pt-BR"/>
        </w:rPr>
        <w:t xml:space="preserve">Testar comportamento quando o </w:t>
      </w:r>
      <w:proofErr w:type="spellStart"/>
      <w:r w:rsidRPr="003A1197">
        <w:rPr>
          <w:lang w:val="pt-BR"/>
        </w:rPr>
        <w:t>MongoDB</w:t>
      </w:r>
      <w:proofErr w:type="spellEnd"/>
      <w:r w:rsidRPr="003A1197">
        <w:rPr>
          <w:lang w:val="pt-BR"/>
        </w:rPr>
        <w:t xml:space="preserve"> está inacessível.</w:t>
      </w:r>
    </w:p>
    <w:p w14:paraId="4046466A" w14:textId="77777777" w:rsidR="00B84338" w:rsidRDefault="003A1197">
      <w:proofErr w:type="spellStart"/>
      <w:r>
        <w:t>Passos</w:t>
      </w:r>
      <w:proofErr w:type="spellEnd"/>
      <w:r>
        <w:t>:</w:t>
      </w:r>
    </w:p>
    <w:p w14:paraId="63082EB1" w14:textId="77777777" w:rsidR="00B84338" w:rsidRPr="003A1197" w:rsidRDefault="003A1197">
      <w:pPr>
        <w:pStyle w:val="Commarcadores"/>
        <w:rPr>
          <w:lang w:val="pt-BR"/>
        </w:rPr>
      </w:pPr>
      <w:r w:rsidRPr="003A1197">
        <w:rPr>
          <w:lang w:val="pt-BR"/>
        </w:rPr>
        <w:t xml:space="preserve">1. Derrubar container do </w:t>
      </w:r>
      <w:proofErr w:type="spellStart"/>
      <w:r w:rsidRPr="003A1197">
        <w:rPr>
          <w:lang w:val="pt-BR"/>
        </w:rPr>
        <w:t>MongoDB</w:t>
      </w:r>
      <w:proofErr w:type="spellEnd"/>
      <w:r w:rsidRPr="003A1197">
        <w:rPr>
          <w:lang w:val="pt-BR"/>
        </w:rPr>
        <w:t xml:space="preserve"> ou bloquear conexão.</w:t>
      </w:r>
    </w:p>
    <w:p w14:paraId="4BF42281" w14:textId="77777777" w:rsidR="00B84338" w:rsidRDefault="003A1197">
      <w:pPr>
        <w:pStyle w:val="Commarcadores"/>
      </w:pPr>
      <w:r>
        <w:t>2. Invocar AddItem/GetCart.</w:t>
      </w:r>
    </w:p>
    <w:p w14:paraId="6FDC7F69" w14:textId="77777777" w:rsidR="00B84338" w:rsidRPr="003A1197" w:rsidRDefault="003A1197">
      <w:pPr>
        <w:rPr>
          <w:lang w:val="pt-BR"/>
        </w:rPr>
      </w:pPr>
      <w:r w:rsidRPr="003A1197">
        <w:rPr>
          <w:lang w:val="pt-BR"/>
        </w:rPr>
        <w:t xml:space="preserve">Resultado esperado: Retornar erro do tipo UNAVAILABLE ou INTERNAL com mensagem apropriada; logs do serviço devem registrar </w:t>
      </w:r>
      <w:proofErr w:type="spellStart"/>
      <w:r w:rsidRPr="003A1197">
        <w:rPr>
          <w:lang w:val="pt-BR"/>
        </w:rPr>
        <w:t>stacktrace</w:t>
      </w:r>
      <w:proofErr w:type="spellEnd"/>
      <w:r w:rsidRPr="003A1197">
        <w:rPr>
          <w:lang w:val="pt-BR"/>
        </w:rPr>
        <w:t xml:space="preserve"> sem vazar para o cliente.</w:t>
      </w:r>
    </w:p>
    <w:p w14:paraId="7910C319" w14:textId="77777777" w:rsidR="00B84338" w:rsidRPr="003A1197" w:rsidRDefault="003A1197">
      <w:pPr>
        <w:pStyle w:val="Ttulo3"/>
        <w:rPr>
          <w:lang w:val="pt-BR"/>
        </w:rPr>
      </w:pPr>
      <w:r w:rsidRPr="003A1197">
        <w:rPr>
          <w:lang w:val="pt-BR"/>
        </w:rPr>
        <w:t xml:space="preserve">4.8 Tempo limite e </w:t>
      </w:r>
      <w:proofErr w:type="spellStart"/>
      <w:r w:rsidRPr="003A1197">
        <w:rPr>
          <w:lang w:val="pt-BR"/>
        </w:rPr>
        <w:t>Retries</w:t>
      </w:r>
      <w:proofErr w:type="spellEnd"/>
    </w:p>
    <w:p w14:paraId="13197BEA" w14:textId="77777777" w:rsidR="00B84338" w:rsidRPr="003A1197" w:rsidRDefault="003A1197">
      <w:pPr>
        <w:rPr>
          <w:lang w:val="pt-BR"/>
        </w:rPr>
      </w:pPr>
      <w:r w:rsidRPr="003A1197">
        <w:rPr>
          <w:lang w:val="pt-BR"/>
        </w:rPr>
        <w:t xml:space="preserve">Verificar timeouts configurados e política de </w:t>
      </w:r>
      <w:proofErr w:type="spellStart"/>
      <w:r w:rsidRPr="003A1197">
        <w:rPr>
          <w:lang w:val="pt-BR"/>
        </w:rPr>
        <w:t>retry</w:t>
      </w:r>
      <w:proofErr w:type="spellEnd"/>
      <w:r w:rsidRPr="003A1197">
        <w:rPr>
          <w:lang w:val="pt-BR"/>
        </w:rPr>
        <w:t xml:space="preserve"> (se houver).</w:t>
      </w:r>
    </w:p>
    <w:p w14:paraId="53B36DCA" w14:textId="77777777" w:rsidR="00B84338" w:rsidRDefault="003A1197">
      <w:proofErr w:type="spellStart"/>
      <w:r>
        <w:t>Passos</w:t>
      </w:r>
      <w:proofErr w:type="spellEnd"/>
      <w:r>
        <w:t>:</w:t>
      </w:r>
    </w:p>
    <w:p w14:paraId="2587B78D" w14:textId="77777777" w:rsidR="00B84338" w:rsidRPr="003A1197" w:rsidRDefault="003A1197">
      <w:pPr>
        <w:pStyle w:val="Commarcadores"/>
        <w:rPr>
          <w:lang w:val="pt-BR"/>
        </w:rPr>
      </w:pPr>
      <w:r w:rsidRPr="003A1197">
        <w:rPr>
          <w:lang w:val="pt-BR"/>
        </w:rPr>
        <w:t>1. Simular latência alta na DB/</w:t>
      </w:r>
      <w:proofErr w:type="spellStart"/>
      <w:r w:rsidRPr="003A1197">
        <w:rPr>
          <w:lang w:val="pt-BR"/>
        </w:rPr>
        <w:t>gRPC</w:t>
      </w:r>
      <w:proofErr w:type="spellEnd"/>
      <w:r w:rsidRPr="003A1197">
        <w:rPr>
          <w:lang w:val="pt-BR"/>
        </w:rPr>
        <w:t xml:space="preserve"> </w:t>
      </w:r>
      <w:proofErr w:type="spellStart"/>
      <w:r w:rsidRPr="003A1197">
        <w:rPr>
          <w:lang w:val="pt-BR"/>
        </w:rPr>
        <w:t>downstream</w:t>
      </w:r>
      <w:proofErr w:type="spellEnd"/>
      <w:r w:rsidRPr="003A1197">
        <w:rPr>
          <w:lang w:val="pt-BR"/>
        </w:rPr>
        <w:t>.</w:t>
      </w:r>
    </w:p>
    <w:p w14:paraId="6299558B" w14:textId="77777777" w:rsidR="00B84338" w:rsidRPr="003A1197" w:rsidRDefault="003A1197">
      <w:pPr>
        <w:pStyle w:val="Commarcadores"/>
        <w:rPr>
          <w:lang w:val="pt-BR"/>
        </w:rPr>
      </w:pPr>
      <w:r w:rsidRPr="003A1197">
        <w:rPr>
          <w:lang w:val="pt-BR"/>
        </w:rPr>
        <w:t>2. Verificar respostas após timeout configurado.</w:t>
      </w:r>
    </w:p>
    <w:p w14:paraId="2F738D9D" w14:textId="77777777" w:rsidR="00B84338" w:rsidRPr="003A1197" w:rsidRDefault="003A1197">
      <w:pPr>
        <w:rPr>
          <w:lang w:val="pt-BR"/>
        </w:rPr>
      </w:pPr>
      <w:r w:rsidRPr="003A1197">
        <w:rPr>
          <w:lang w:val="pt-BR"/>
        </w:rPr>
        <w:t xml:space="preserve">Resultado esperado: </w:t>
      </w:r>
      <w:proofErr w:type="spellStart"/>
      <w:r w:rsidRPr="003A1197">
        <w:rPr>
          <w:lang w:val="pt-BR"/>
        </w:rPr>
        <w:t>Request</w:t>
      </w:r>
      <w:proofErr w:type="spellEnd"/>
      <w:r w:rsidRPr="003A1197">
        <w:rPr>
          <w:lang w:val="pt-BR"/>
        </w:rPr>
        <w:t xml:space="preserve"> falha após timeout definido; </w:t>
      </w:r>
      <w:proofErr w:type="spellStart"/>
      <w:r w:rsidRPr="003A1197">
        <w:rPr>
          <w:lang w:val="pt-BR"/>
        </w:rPr>
        <w:t>retries</w:t>
      </w:r>
      <w:proofErr w:type="spellEnd"/>
      <w:r w:rsidRPr="003A1197">
        <w:rPr>
          <w:lang w:val="pt-BR"/>
        </w:rPr>
        <w:t xml:space="preserve"> (se habilitados) executados conforme política.</w:t>
      </w:r>
    </w:p>
    <w:p w14:paraId="7F0C8AE3" w14:textId="77777777" w:rsidR="00B84338" w:rsidRPr="003A1197" w:rsidRDefault="003A1197">
      <w:pPr>
        <w:pStyle w:val="Ttulo2"/>
        <w:rPr>
          <w:lang w:val="pt-BR"/>
        </w:rPr>
      </w:pPr>
      <w:r w:rsidRPr="003A1197">
        <w:rPr>
          <w:lang w:val="pt-BR"/>
        </w:rPr>
        <w:t>5. Estratégia de Teste</w:t>
      </w:r>
    </w:p>
    <w:p w14:paraId="1F3911EA" w14:textId="77777777" w:rsidR="00B84338" w:rsidRPr="003A1197" w:rsidRDefault="003A1197">
      <w:pPr>
        <w:rPr>
          <w:lang w:val="pt-BR"/>
        </w:rPr>
      </w:pPr>
      <w:r w:rsidRPr="003A1197">
        <w:rPr>
          <w:lang w:val="pt-BR"/>
        </w:rPr>
        <w:t xml:space="preserve">- Testes unitários: Cobertura das funções do serviço (ex.: </w:t>
      </w:r>
      <w:proofErr w:type="spellStart"/>
      <w:r w:rsidRPr="003A1197">
        <w:rPr>
          <w:lang w:val="pt-BR"/>
        </w:rPr>
        <w:t>addItem</w:t>
      </w:r>
      <w:proofErr w:type="spellEnd"/>
      <w:r w:rsidRPr="003A1197">
        <w:rPr>
          <w:lang w:val="pt-BR"/>
        </w:rPr>
        <w:t xml:space="preserve">, </w:t>
      </w:r>
      <w:proofErr w:type="spellStart"/>
      <w:r w:rsidRPr="003A1197">
        <w:rPr>
          <w:lang w:val="pt-BR"/>
        </w:rPr>
        <w:t>removeItem</w:t>
      </w:r>
      <w:proofErr w:type="spellEnd"/>
      <w:r w:rsidRPr="003A1197">
        <w:rPr>
          <w:lang w:val="pt-BR"/>
        </w:rPr>
        <w:t xml:space="preserve">, </w:t>
      </w:r>
      <w:proofErr w:type="spellStart"/>
      <w:r w:rsidRPr="003A1197">
        <w:rPr>
          <w:lang w:val="pt-BR"/>
        </w:rPr>
        <w:t>calcularTotal</w:t>
      </w:r>
      <w:proofErr w:type="spellEnd"/>
      <w:r w:rsidRPr="003A1197">
        <w:rPr>
          <w:lang w:val="pt-BR"/>
        </w:rPr>
        <w:t xml:space="preserve">). Usar </w:t>
      </w:r>
      <w:proofErr w:type="spellStart"/>
      <w:r w:rsidRPr="003A1197">
        <w:rPr>
          <w:lang w:val="pt-BR"/>
        </w:rPr>
        <w:t>Jest</w:t>
      </w:r>
      <w:proofErr w:type="spellEnd"/>
      <w:r w:rsidRPr="003A1197">
        <w:rPr>
          <w:lang w:val="pt-BR"/>
        </w:rPr>
        <w:t xml:space="preserve"> e </w:t>
      </w:r>
      <w:proofErr w:type="spellStart"/>
      <w:r w:rsidRPr="003A1197">
        <w:rPr>
          <w:lang w:val="pt-BR"/>
        </w:rPr>
        <w:t>mocks</w:t>
      </w:r>
      <w:proofErr w:type="spellEnd"/>
      <w:r w:rsidRPr="003A1197">
        <w:rPr>
          <w:lang w:val="pt-BR"/>
        </w:rPr>
        <w:t xml:space="preserve"> para camada de acesso a dados.</w:t>
      </w:r>
      <w:r w:rsidRPr="003A1197">
        <w:rPr>
          <w:lang w:val="pt-BR"/>
        </w:rPr>
        <w:br/>
        <w:t xml:space="preserve">- Testes de integração: Subir serviço e </w:t>
      </w:r>
      <w:proofErr w:type="spellStart"/>
      <w:r w:rsidRPr="003A1197">
        <w:rPr>
          <w:lang w:val="pt-BR"/>
        </w:rPr>
        <w:t>MongoDB</w:t>
      </w:r>
      <w:proofErr w:type="spellEnd"/>
      <w:r w:rsidRPr="003A1197">
        <w:rPr>
          <w:lang w:val="pt-BR"/>
        </w:rPr>
        <w:t xml:space="preserve"> (Docker </w:t>
      </w:r>
      <w:proofErr w:type="spellStart"/>
      <w:r w:rsidRPr="003A1197">
        <w:rPr>
          <w:lang w:val="pt-BR"/>
        </w:rPr>
        <w:t>Compose</w:t>
      </w:r>
      <w:proofErr w:type="spellEnd"/>
      <w:r w:rsidRPr="003A1197">
        <w:rPr>
          <w:lang w:val="pt-BR"/>
        </w:rPr>
        <w:t xml:space="preserve">) para validar integração. Usar </w:t>
      </w:r>
      <w:proofErr w:type="spellStart"/>
      <w:r w:rsidRPr="003A1197">
        <w:rPr>
          <w:lang w:val="pt-BR"/>
        </w:rPr>
        <w:t>grpc-mock</w:t>
      </w:r>
      <w:proofErr w:type="spellEnd"/>
      <w:r w:rsidRPr="003A1197">
        <w:rPr>
          <w:lang w:val="pt-BR"/>
        </w:rPr>
        <w:t xml:space="preserve"> para simular respostas de dependências externas.</w:t>
      </w:r>
      <w:r w:rsidRPr="003A1197">
        <w:rPr>
          <w:lang w:val="pt-BR"/>
        </w:rPr>
        <w:br/>
        <w:t xml:space="preserve">- Testes </w:t>
      </w:r>
      <w:proofErr w:type="spellStart"/>
      <w:r w:rsidRPr="003A1197">
        <w:rPr>
          <w:lang w:val="pt-BR"/>
        </w:rPr>
        <w:t>end-to-end</w:t>
      </w:r>
      <w:proofErr w:type="spellEnd"/>
      <w:r w:rsidRPr="003A1197">
        <w:rPr>
          <w:lang w:val="pt-BR"/>
        </w:rPr>
        <w:t xml:space="preserve">: Execução em ambiente </w:t>
      </w:r>
      <w:proofErr w:type="spellStart"/>
      <w:r w:rsidRPr="003A1197">
        <w:rPr>
          <w:lang w:val="pt-BR"/>
        </w:rPr>
        <w:t>Kubernetes</w:t>
      </w:r>
      <w:proofErr w:type="spellEnd"/>
      <w:r w:rsidRPr="003A1197">
        <w:rPr>
          <w:lang w:val="pt-BR"/>
        </w:rPr>
        <w:t xml:space="preserve"> (</w:t>
      </w:r>
      <w:proofErr w:type="spellStart"/>
      <w:r w:rsidRPr="003A1197">
        <w:rPr>
          <w:lang w:val="pt-BR"/>
        </w:rPr>
        <w:t>minikube</w:t>
      </w:r>
      <w:proofErr w:type="spellEnd"/>
      <w:r w:rsidRPr="003A1197">
        <w:rPr>
          <w:lang w:val="pt-BR"/>
        </w:rPr>
        <w:t>) com o cluster completo; executar fluxos de usuário (adicionar + criar pedido).</w:t>
      </w:r>
      <w:r w:rsidRPr="003A1197">
        <w:rPr>
          <w:lang w:val="pt-BR"/>
        </w:rPr>
        <w:br/>
        <w:t xml:space="preserve">- Testes de carga (opcional): Usar k6 ou </w:t>
      </w:r>
      <w:proofErr w:type="spellStart"/>
      <w:r w:rsidRPr="003A1197">
        <w:rPr>
          <w:lang w:val="pt-BR"/>
        </w:rPr>
        <w:t>Artillery</w:t>
      </w:r>
      <w:proofErr w:type="spellEnd"/>
      <w:r w:rsidRPr="003A1197">
        <w:rPr>
          <w:lang w:val="pt-BR"/>
        </w:rPr>
        <w:t xml:space="preserve"> para testar comportamento sob concorrência.</w:t>
      </w:r>
    </w:p>
    <w:p w14:paraId="6B7103C4" w14:textId="77777777" w:rsidR="00B84338" w:rsidRPr="003A1197" w:rsidRDefault="003A1197">
      <w:pPr>
        <w:pStyle w:val="Ttulo2"/>
        <w:rPr>
          <w:lang w:val="pt-BR"/>
        </w:rPr>
      </w:pPr>
      <w:r w:rsidRPr="003A1197">
        <w:rPr>
          <w:lang w:val="pt-BR"/>
        </w:rPr>
        <w:t>6. Critérios de Aceitação</w:t>
      </w:r>
    </w:p>
    <w:p w14:paraId="69AA5429" w14:textId="77777777" w:rsidR="00B84338" w:rsidRPr="003A1197" w:rsidRDefault="003A1197">
      <w:pPr>
        <w:rPr>
          <w:lang w:val="pt-BR"/>
        </w:rPr>
      </w:pPr>
      <w:r w:rsidRPr="003A1197">
        <w:rPr>
          <w:lang w:val="pt-BR"/>
        </w:rPr>
        <w:t>- Todos os testes unitários passam e cobertura crítica (&gt;80%) para lógica de negócio.</w:t>
      </w:r>
      <w:r w:rsidRPr="003A1197">
        <w:rPr>
          <w:lang w:val="pt-BR"/>
        </w:rPr>
        <w:br/>
        <w:t xml:space="preserve">- </w:t>
      </w:r>
      <w:proofErr w:type="spellStart"/>
      <w:r w:rsidRPr="003A1197">
        <w:rPr>
          <w:lang w:val="pt-BR"/>
        </w:rPr>
        <w:t>Endpoints</w:t>
      </w:r>
      <w:proofErr w:type="spellEnd"/>
      <w:r w:rsidRPr="003A1197">
        <w:rPr>
          <w:lang w:val="pt-BR"/>
        </w:rPr>
        <w:t xml:space="preserve"> </w:t>
      </w:r>
      <w:proofErr w:type="spellStart"/>
      <w:r w:rsidRPr="003A1197">
        <w:rPr>
          <w:lang w:val="pt-BR"/>
        </w:rPr>
        <w:t>gRPC</w:t>
      </w:r>
      <w:proofErr w:type="spellEnd"/>
      <w:r w:rsidRPr="003A1197">
        <w:rPr>
          <w:lang w:val="pt-BR"/>
        </w:rPr>
        <w:t xml:space="preserve"> respondem com códigos e </w:t>
      </w:r>
      <w:proofErr w:type="spellStart"/>
      <w:r w:rsidRPr="003A1197">
        <w:rPr>
          <w:lang w:val="pt-BR"/>
        </w:rPr>
        <w:t>payloads</w:t>
      </w:r>
      <w:proofErr w:type="spellEnd"/>
      <w:r w:rsidRPr="003A1197">
        <w:rPr>
          <w:lang w:val="pt-BR"/>
        </w:rPr>
        <w:t xml:space="preserve"> esperados nos cenários descritos.</w:t>
      </w:r>
      <w:r w:rsidRPr="003A1197">
        <w:rPr>
          <w:lang w:val="pt-BR"/>
        </w:rPr>
        <w:br/>
        <w:t xml:space="preserve">- Serviço não vaza </w:t>
      </w:r>
      <w:proofErr w:type="spellStart"/>
      <w:r w:rsidRPr="003A1197">
        <w:rPr>
          <w:lang w:val="pt-BR"/>
        </w:rPr>
        <w:t>stack</w:t>
      </w:r>
      <w:proofErr w:type="spellEnd"/>
      <w:r w:rsidRPr="003A1197">
        <w:rPr>
          <w:lang w:val="pt-BR"/>
        </w:rPr>
        <w:t xml:space="preserve"> traces para o cliente; mensagens de erro são amigáveis e logadas internamente.</w:t>
      </w:r>
      <w:r w:rsidRPr="003A1197">
        <w:rPr>
          <w:lang w:val="pt-BR"/>
        </w:rPr>
        <w:br/>
        <w:t>- Operações atômicas em concorrência preservam consistência dos dados.</w:t>
      </w:r>
    </w:p>
    <w:p w14:paraId="466BA0B4" w14:textId="77777777" w:rsidR="00B84338" w:rsidRPr="003A1197" w:rsidRDefault="003A1197">
      <w:pPr>
        <w:pStyle w:val="Ttulo2"/>
        <w:rPr>
          <w:lang w:val="pt-BR"/>
        </w:rPr>
      </w:pPr>
      <w:r w:rsidRPr="003A1197">
        <w:rPr>
          <w:lang w:val="pt-BR"/>
        </w:rPr>
        <w:t xml:space="preserve">7. Logs e </w:t>
      </w:r>
      <w:proofErr w:type="spellStart"/>
      <w:r w:rsidRPr="003A1197">
        <w:rPr>
          <w:lang w:val="pt-BR"/>
        </w:rPr>
        <w:t>Observabilidade</w:t>
      </w:r>
      <w:proofErr w:type="spellEnd"/>
    </w:p>
    <w:p w14:paraId="2A01043D" w14:textId="77777777" w:rsidR="00B84338" w:rsidRPr="003A1197" w:rsidRDefault="003A1197">
      <w:pPr>
        <w:rPr>
          <w:lang w:val="pt-BR"/>
        </w:rPr>
      </w:pPr>
      <w:r w:rsidRPr="003A1197">
        <w:rPr>
          <w:lang w:val="pt-BR"/>
        </w:rPr>
        <w:t>- Verificar logs em nível ERROR/WARN em falhas, e INFO para operações importantes.</w:t>
      </w:r>
      <w:r w:rsidRPr="003A1197">
        <w:rPr>
          <w:lang w:val="pt-BR"/>
        </w:rPr>
        <w:br/>
        <w:t xml:space="preserve">- Métricas básicas: latência de cada método, taxa de erros, contagem de itens por usuário (opcional </w:t>
      </w:r>
      <w:proofErr w:type="spellStart"/>
      <w:r w:rsidRPr="003A1197">
        <w:rPr>
          <w:lang w:val="pt-BR"/>
        </w:rPr>
        <w:t>Prometheus</w:t>
      </w:r>
      <w:proofErr w:type="spellEnd"/>
      <w:r w:rsidRPr="003A1197">
        <w:rPr>
          <w:lang w:val="pt-BR"/>
        </w:rPr>
        <w:t>).</w:t>
      </w:r>
      <w:r w:rsidRPr="003A1197">
        <w:rPr>
          <w:lang w:val="pt-BR"/>
        </w:rPr>
        <w:br/>
        <w:t xml:space="preserve">- </w:t>
      </w:r>
      <w:proofErr w:type="spellStart"/>
      <w:r w:rsidRPr="003A1197">
        <w:rPr>
          <w:lang w:val="pt-BR"/>
        </w:rPr>
        <w:t>Healthcheck</w:t>
      </w:r>
      <w:proofErr w:type="spellEnd"/>
      <w:r w:rsidRPr="003A1197">
        <w:rPr>
          <w:lang w:val="pt-BR"/>
        </w:rPr>
        <w:t xml:space="preserve"> </w:t>
      </w:r>
      <w:proofErr w:type="spellStart"/>
      <w:r w:rsidRPr="003A1197">
        <w:rPr>
          <w:lang w:val="pt-BR"/>
        </w:rPr>
        <w:t>endpoint</w:t>
      </w:r>
      <w:proofErr w:type="spellEnd"/>
      <w:r w:rsidRPr="003A1197">
        <w:rPr>
          <w:lang w:val="pt-BR"/>
        </w:rPr>
        <w:t xml:space="preserve"> (se existir) deve responder 200/OK.</w:t>
      </w:r>
    </w:p>
    <w:p w14:paraId="040C72C1" w14:textId="77777777" w:rsidR="00B84338" w:rsidRPr="003A1197" w:rsidRDefault="003A1197">
      <w:pPr>
        <w:pStyle w:val="Ttulo2"/>
        <w:rPr>
          <w:lang w:val="pt-BR"/>
        </w:rPr>
      </w:pPr>
      <w:r w:rsidRPr="003A1197">
        <w:rPr>
          <w:lang w:val="pt-BR"/>
        </w:rPr>
        <w:lastRenderedPageBreak/>
        <w:t>8. Exemplos de Comandos de Teste</w:t>
      </w:r>
    </w:p>
    <w:p w14:paraId="6C9AFA60" w14:textId="77777777" w:rsidR="00B84338" w:rsidRPr="003A1197" w:rsidRDefault="003A1197">
      <w:pPr>
        <w:rPr>
          <w:lang w:val="pt-BR"/>
        </w:rPr>
      </w:pPr>
      <w:proofErr w:type="spellStart"/>
      <w:r w:rsidRPr="003A1197">
        <w:rPr>
          <w:lang w:val="pt-BR"/>
        </w:rPr>
        <w:t>gRPC</w:t>
      </w:r>
      <w:proofErr w:type="spellEnd"/>
      <w:r w:rsidRPr="003A1197">
        <w:rPr>
          <w:lang w:val="pt-BR"/>
        </w:rPr>
        <w:t xml:space="preserve"> (usando </w:t>
      </w:r>
      <w:proofErr w:type="spellStart"/>
      <w:r w:rsidRPr="003A1197">
        <w:rPr>
          <w:lang w:val="pt-BR"/>
        </w:rPr>
        <w:t>grpcurl</w:t>
      </w:r>
      <w:proofErr w:type="spellEnd"/>
      <w:r w:rsidRPr="003A1197">
        <w:rPr>
          <w:lang w:val="pt-BR"/>
        </w:rPr>
        <w:t>):</w:t>
      </w:r>
    </w:p>
    <w:p w14:paraId="108431C9" w14:textId="77777777" w:rsidR="00B84338" w:rsidRPr="003A1197" w:rsidRDefault="003A1197">
      <w:pPr>
        <w:rPr>
          <w:lang w:val="pt-BR"/>
        </w:rPr>
      </w:pPr>
      <w:r w:rsidRPr="003A1197">
        <w:rPr>
          <w:lang w:val="pt-BR"/>
        </w:rPr>
        <w:t>Exemplo Adicionar Item:</w:t>
      </w:r>
      <w:r w:rsidRPr="003A1197">
        <w:rPr>
          <w:lang w:val="pt-BR"/>
        </w:rPr>
        <w:br/>
      </w:r>
      <w:proofErr w:type="spellStart"/>
      <w:r w:rsidRPr="003A1197">
        <w:rPr>
          <w:lang w:val="pt-BR"/>
        </w:rPr>
        <w:t>grpcurl</w:t>
      </w:r>
      <w:proofErr w:type="spellEnd"/>
      <w:r w:rsidRPr="003A1197">
        <w:rPr>
          <w:lang w:val="pt-BR"/>
        </w:rPr>
        <w:t xml:space="preserve"> -</w:t>
      </w:r>
      <w:proofErr w:type="spellStart"/>
      <w:r w:rsidRPr="003A1197">
        <w:rPr>
          <w:lang w:val="pt-BR"/>
        </w:rPr>
        <w:t>plaintext</w:t>
      </w:r>
      <w:proofErr w:type="spellEnd"/>
      <w:r w:rsidRPr="003A1197">
        <w:rPr>
          <w:lang w:val="pt-BR"/>
        </w:rPr>
        <w:t xml:space="preserve"> -d '{"userId":"user-1","produtoId":"p1","nome":"Caneca","quantidade":1,"preco":29.9}' localhost:50052 </w:t>
      </w:r>
      <w:proofErr w:type="spellStart"/>
      <w:r w:rsidRPr="003A1197">
        <w:rPr>
          <w:lang w:val="pt-BR"/>
        </w:rPr>
        <w:t>CarrinhoService</w:t>
      </w:r>
      <w:proofErr w:type="spellEnd"/>
      <w:r w:rsidRPr="003A1197">
        <w:rPr>
          <w:lang w:val="pt-BR"/>
        </w:rPr>
        <w:t>/</w:t>
      </w:r>
      <w:proofErr w:type="spellStart"/>
      <w:r w:rsidRPr="003A1197">
        <w:rPr>
          <w:lang w:val="pt-BR"/>
        </w:rPr>
        <w:t>AddItem</w:t>
      </w:r>
      <w:proofErr w:type="spellEnd"/>
    </w:p>
    <w:p w14:paraId="3A7697B4" w14:textId="77777777" w:rsidR="00B84338" w:rsidRPr="003A1197" w:rsidRDefault="003A1197">
      <w:pPr>
        <w:rPr>
          <w:lang w:val="pt-BR"/>
        </w:rPr>
      </w:pPr>
      <w:r w:rsidRPr="003A1197">
        <w:rPr>
          <w:lang w:val="pt-BR"/>
        </w:rPr>
        <w:t>Exemplo Buscar Carrinho:</w:t>
      </w:r>
    </w:p>
    <w:p w14:paraId="72A6AA41" w14:textId="77777777" w:rsidR="00B84338" w:rsidRPr="003A1197" w:rsidRDefault="003A1197">
      <w:pPr>
        <w:rPr>
          <w:lang w:val="pt-BR"/>
        </w:rPr>
      </w:pPr>
      <w:proofErr w:type="spellStart"/>
      <w:r w:rsidRPr="003A1197">
        <w:rPr>
          <w:lang w:val="pt-BR"/>
        </w:rPr>
        <w:t>grpcurl</w:t>
      </w:r>
      <w:proofErr w:type="spellEnd"/>
      <w:r w:rsidRPr="003A1197">
        <w:rPr>
          <w:lang w:val="pt-BR"/>
        </w:rPr>
        <w:t xml:space="preserve"> -</w:t>
      </w:r>
      <w:proofErr w:type="spellStart"/>
      <w:r w:rsidRPr="003A1197">
        <w:rPr>
          <w:lang w:val="pt-BR"/>
        </w:rPr>
        <w:t>plaintext</w:t>
      </w:r>
      <w:proofErr w:type="spellEnd"/>
      <w:r w:rsidRPr="003A1197">
        <w:rPr>
          <w:lang w:val="pt-BR"/>
        </w:rPr>
        <w:t xml:space="preserve"> -d '{"userId":"user-1"}' localhost:50052 </w:t>
      </w:r>
      <w:proofErr w:type="spellStart"/>
      <w:r w:rsidRPr="003A1197">
        <w:rPr>
          <w:lang w:val="pt-BR"/>
        </w:rPr>
        <w:t>CarrinhoService</w:t>
      </w:r>
      <w:proofErr w:type="spellEnd"/>
      <w:r w:rsidRPr="003A1197">
        <w:rPr>
          <w:lang w:val="pt-BR"/>
        </w:rPr>
        <w:t>/</w:t>
      </w:r>
      <w:proofErr w:type="spellStart"/>
      <w:r w:rsidRPr="003A1197">
        <w:rPr>
          <w:lang w:val="pt-BR"/>
        </w:rPr>
        <w:t>GetCart</w:t>
      </w:r>
      <w:proofErr w:type="spellEnd"/>
    </w:p>
    <w:p w14:paraId="7EDE85F5" w14:textId="77777777" w:rsidR="00B84338" w:rsidRPr="003A1197" w:rsidRDefault="003A1197">
      <w:pPr>
        <w:pStyle w:val="Ttulo2"/>
        <w:rPr>
          <w:lang w:val="pt-BR"/>
        </w:rPr>
      </w:pPr>
      <w:r w:rsidRPr="003A1197">
        <w:rPr>
          <w:lang w:val="pt-BR"/>
        </w:rPr>
        <w:t>9. Dados de Teste Sugeridos</w:t>
      </w:r>
    </w:p>
    <w:p w14:paraId="39C5FC12" w14:textId="77777777" w:rsidR="00B84338" w:rsidRPr="003A1197" w:rsidRDefault="003A1197">
      <w:pPr>
        <w:rPr>
          <w:lang w:val="pt-BR"/>
        </w:rPr>
      </w:pPr>
      <w:r w:rsidRPr="003A1197">
        <w:rPr>
          <w:lang w:val="pt-BR"/>
        </w:rPr>
        <w:t>- Usuários: user-1, user-2</w:t>
      </w:r>
      <w:r w:rsidRPr="003A1197">
        <w:rPr>
          <w:lang w:val="pt-BR"/>
        </w:rPr>
        <w:br/>
        <w:t>- Produtos: p1 (Caneca, 29.9), p2 (Camiseta, 59.9), p3 (Livro, 39.0)</w:t>
      </w:r>
      <w:r w:rsidRPr="003A1197">
        <w:rPr>
          <w:lang w:val="pt-BR"/>
        </w:rPr>
        <w:br/>
        <w:t>- Cenários: usuário com 1 item, múltiplos itens, carrinho vazio.</w:t>
      </w:r>
    </w:p>
    <w:p w14:paraId="7B63FFF3" w14:textId="77777777" w:rsidR="00B84338" w:rsidRPr="003A1197" w:rsidRDefault="003A1197">
      <w:pPr>
        <w:pStyle w:val="Ttulo2"/>
        <w:rPr>
          <w:lang w:val="pt-BR"/>
        </w:rPr>
      </w:pPr>
      <w:r w:rsidRPr="003A1197">
        <w:rPr>
          <w:lang w:val="pt-BR"/>
        </w:rPr>
        <w:t>10. Riscos e Considerações</w:t>
      </w:r>
    </w:p>
    <w:p w14:paraId="465EFD12" w14:textId="77777777" w:rsidR="00B84338" w:rsidRPr="003A1197" w:rsidRDefault="003A1197">
      <w:pPr>
        <w:rPr>
          <w:lang w:val="pt-BR"/>
        </w:rPr>
      </w:pPr>
      <w:r w:rsidRPr="003A1197">
        <w:rPr>
          <w:lang w:val="pt-BR"/>
        </w:rPr>
        <w:t xml:space="preserve">- Dependência do </w:t>
      </w:r>
      <w:proofErr w:type="spellStart"/>
      <w:r w:rsidRPr="003A1197">
        <w:rPr>
          <w:lang w:val="pt-BR"/>
        </w:rPr>
        <w:t>MongoDB</w:t>
      </w:r>
      <w:proofErr w:type="spellEnd"/>
      <w:r w:rsidRPr="003A1197">
        <w:rPr>
          <w:lang w:val="pt-BR"/>
        </w:rPr>
        <w:t xml:space="preserve"> e latência de rede podem afetar testes E2E.</w:t>
      </w:r>
      <w:r w:rsidRPr="003A1197">
        <w:rPr>
          <w:lang w:val="pt-BR"/>
        </w:rPr>
        <w:br/>
        <w:t xml:space="preserve">- Alterações no </w:t>
      </w:r>
      <w:proofErr w:type="spellStart"/>
      <w:r w:rsidRPr="003A1197">
        <w:rPr>
          <w:lang w:val="pt-BR"/>
        </w:rPr>
        <w:t>contract</w:t>
      </w:r>
      <w:proofErr w:type="spellEnd"/>
      <w:r w:rsidRPr="003A1197">
        <w:rPr>
          <w:lang w:val="pt-BR"/>
        </w:rPr>
        <w:t xml:space="preserve"> </w:t>
      </w:r>
      <w:proofErr w:type="spellStart"/>
      <w:r w:rsidRPr="003A1197">
        <w:rPr>
          <w:lang w:val="pt-BR"/>
        </w:rPr>
        <w:t>proto</w:t>
      </w:r>
      <w:proofErr w:type="spellEnd"/>
      <w:r w:rsidRPr="003A1197">
        <w:rPr>
          <w:lang w:val="pt-BR"/>
        </w:rPr>
        <w:t xml:space="preserve"> exigirão atualização dos testes e </w:t>
      </w:r>
      <w:proofErr w:type="spellStart"/>
      <w:r w:rsidRPr="003A1197">
        <w:rPr>
          <w:lang w:val="pt-BR"/>
        </w:rPr>
        <w:t>mocks</w:t>
      </w:r>
      <w:proofErr w:type="spellEnd"/>
      <w:r w:rsidRPr="003A1197">
        <w:rPr>
          <w:lang w:val="pt-BR"/>
        </w:rPr>
        <w:t>.</w:t>
      </w:r>
      <w:r w:rsidRPr="003A1197">
        <w:rPr>
          <w:lang w:val="pt-BR"/>
        </w:rPr>
        <w:br/>
        <w:t>- Operações concorrentes exigem atenção especial na camada de persistência.</w:t>
      </w:r>
    </w:p>
    <w:sectPr w:rsidR="00B84338" w:rsidRPr="003A11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A1197"/>
    <w:rsid w:val="00AA1D8D"/>
    <w:rsid w:val="00AD1667"/>
    <w:rsid w:val="00B47730"/>
    <w:rsid w:val="00B8433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F25B64"/>
  <w14:defaultImageDpi w14:val="300"/>
  <w15:docId w15:val="{13455A5F-12CF-4019-BFD9-B6E2C1F90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896</Words>
  <Characters>4841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android</cp:lastModifiedBy>
  <cp:revision>2</cp:revision>
  <dcterms:created xsi:type="dcterms:W3CDTF">2025-11-10T23:20:00Z</dcterms:created>
  <dcterms:modified xsi:type="dcterms:W3CDTF">2025-11-10T23:20:00Z</dcterms:modified>
  <cp:category/>
</cp:coreProperties>
</file>