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86" w:rsidRDefault="00116286" w:rsidP="00116286">
      <w:pPr>
        <w:pStyle w:val="Ttulo"/>
      </w:pPr>
      <w:r>
        <w:t>Lista de exercícios 02</w:t>
      </w:r>
    </w:p>
    <w:p w:rsidR="00116286" w:rsidRDefault="00116286" w:rsidP="00116286">
      <w:pPr>
        <w:pStyle w:val="Subttulo"/>
      </w:pPr>
      <w:r>
        <w:t>Orlando Krause</w:t>
      </w:r>
    </w:p>
    <w:p w:rsidR="00116286" w:rsidRPr="00116286" w:rsidRDefault="00116286" w:rsidP="00116286">
      <w:bookmarkStart w:id="0" w:name="_GoBack"/>
      <w:bookmarkEnd w:id="0"/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Um print </w:t>
      </w:r>
      <w:proofErr w:type="spellStart"/>
      <w:r>
        <w:t>screen</w:t>
      </w:r>
      <w:proofErr w:type="spellEnd"/>
      <w:r>
        <w:t xml:space="preserve"> evidenciando que a fragilidade está exposta; </w:t>
      </w:r>
    </w:p>
    <w:p w:rsidR="00770EB2" w:rsidRDefault="00770EB2" w:rsidP="00770EB2">
      <w:pPr>
        <w:pStyle w:val="PargrafodaLista"/>
      </w:pPr>
      <w:r>
        <w:rPr>
          <w:noProof/>
        </w:rPr>
        <w:drawing>
          <wp:inline distT="0" distB="0" distL="0" distR="0" wp14:anchorId="719749F5" wp14:editId="5BCA949F">
            <wp:extent cx="5400040" cy="4690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Documentação indicando o arquivo fonte que contém a vulnerabilidade e como o usuário pode causar a vulnerabilidade; </w:t>
      </w:r>
    </w:p>
    <w:p w:rsidR="00770EB2" w:rsidRDefault="00770EB2" w:rsidP="00770EB2">
      <w:pPr>
        <w:pStyle w:val="PargrafodaLista"/>
      </w:pPr>
      <w:r>
        <w:rPr>
          <w:noProof/>
        </w:rPr>
        <w:drawing>
          <wp:inline distT="0" distB="0" distL="0" distR="0" wp14:anchorId="60D97C75" wp14:editId="1791FEE1">
            <wp:extent cx="5400040" cy="1038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Documentação de como executar a aplicação (informar linguagem, como compilar/executar); </w:t>
      </w:r>
    </w:p>
    <w:p w:rsidR="00391196" w:rsidRDefault="00391196" w:rsidP="00770EB2">
      <w:pPr>
        <w:pStyle w:val="PargrafodaLista"/>
        <w:numPr>
          <w:ilvl w:val="1"/>
          <w:numId w:val="1"/>
        </w:numPr>
      </w:pPr>
      <w:r>
        <w:t xml:space="preserve">Aplicação feita em Java e utilizado </w:t>
      </w:r>
      <w:proofErr w:type="spellStart"/>
      <w:r>
        <w:t>maven</w:t>
      </w:r>
      <w:proofErr w:type="spellEnd"/>
      <w:r>
        <w:t xml:space="preserve"> para compilação/execução</w:t>
      </w:r>
    </w:p>
    <w:p w:rsidR="00770EB2" w:rsidRDefault="00770EB2" w:rsidP="00770EB2">
      <w:pPr>
        <w:pStyle w:val="PargrafodaLista"/>
        <w:numPr>
          <w:ilvl w:val="1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r w:rsidR="00391196">
        <w:t>lista02.</w:t>
      </w:r>
      <w:r>
        <w:t>Main</w:t>
      </w:r>
      <w:r>
        <w:t xml:space="preserve">" para </w:t>
      </w:r>
      <w:r w:rsidR="00391196">
        <w:t>executar a aplicação</w:t>
      </w:r>
      <w:r>
        <w:t>.</w:t>
      </w:r>
    </w:p>
    <w:p w:rsidR="00770EB2" w:rsidRDefault="00391196" w:rsidP="00770EB2">
      <w:pPr>
        <w:pStyle w:val="PargrafodaLista"/>
        <w:numPr>
          <w:ilvl w:val="1"/>
          <w:numId w:val="1"/>
        </w:numPr>
      </w:pPr>
      <w:r>
        <w:t xml:space="preserve">GET </w:t>
      </w:r>
      <w:hyperlink r:id="rId7" w:history="1">
        <w:r w:rsidRPr="00A66D25">
          <w:rPr>
            <w:rStyle w:val="Hyperlink"/>
          </w:rPr>
          <w:t>http://localhost:4567/ping</w:t>
        </w:r>
      </w:hyperlink>
      <w:r>
        <w:t xml:space="preserve"> com o parâmetro </w:t>
      </w:r>
      <w:proofErr w:type="spellStart"/>
      <w:r>
        <w:rPr>
          <w:b/>
        </w:rPr>
        <w:t>dest</w:t>
      </w:r>
      <w:proofErr w:type="spellEnd"/>
      <w:r>
        <w:t>.</w:t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Um print </w:t>
      </w:r>
      <w:proofErr w:type="spellStart"/>
      <w:r>
        <w:t>screen</w:t>
      </w:r>
      <w:proofErr w:type="spellEnd"/>
      <w:r>
        <w:t xml:space="preserve"> evidenciando que a vulnerabilidade foi corrigida; </w:t>
      </w:r>
    </w:p>
    <w:p w:rsidR="00116286" w:rsidRDefault="00116286" w:rsidP="00116286">
      <w:pPr>
        <w:pStyle w:val="PargrafodaLista"/>
      </w:pPr>
      <w:r>
        <w:rPr>
          <w:noProof/>
        </w:rPr>
        <w:lastRenderedPageBreak/>
        <w:drawing>
          <wp:inline distT="0" distB="0" distL="0" distR="0" wp14:anchorId="7EE75B0B" wp14:editId="4DD6B9D9">
            <wp:extent cx="5400040" cy="13436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24" w:rsidRDefault="00770EB2" w:rsidP="00770EB2">
      <w:pPr>
        <w:pStyle w:val="PargrafodaLista"/>
        <w:numPr>
          <w:ilvl w:val="0"/>
          <w:numId w:val="1"/>
        </w:numPr>
      </w:pPr>
      <w:r>
        <w:t>Descrição de como foi mitigado o problema de segurança.</w:t>
      </w:r>
    </w:p>
    <w:p w:rsidR="00116286" w:rsidRDefault="00116286" w:rsidP="00116286">
      <w:pPr>
        <w:pStyle w:val="PargrafodaLista"/>
      </w:pPr>
      <w:r>
        <w:rPr>
          <w:noProof/>
        </w:rPr>
        <w:drawing>
          <wp:inline distT="0" distB="0" distL="0" distR="0" wp14:anchorId="67A16A17" wp14:editId="4953466E">
            <wp:extent cx="5400040" cy="2681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/>
    <w:sectPr w:rsidR="0077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D7FBF"/>
    <w:multiLevelType w:val="hybridMultilevel"/>
    <w:tmpl w:val="C164AF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645E"/>
    <w:multiLevelType w:val="hybridMultilevel"/>
    <w:tmpl w:val="E04437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27FC2"/>
    <w:multiLevelType w:val="hybridMultilevel"/>
    <w:tmpl w:val="F744AB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B2"/>
    <w:rsid w:val="00116286"/>
    <w:rsid w:val="00391196"/>
    <w:rsid w:val="00770EB2"/>
    <w:rsid w:val="00C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50B2"/>
  <w15:chartTrackingRefBased/>
  <w15:docId w15:val="{7E397CCA-9785-4049-AD93-BC215FB7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E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EB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911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119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1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62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4567/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Krause</dc:creator>
  <cp:keywords/>
  <dc:description/>
  <cp:lastModifiedBy>Orlando Krause</cp:lastModifiedBy>
  <cp:revision>1</cp:revision>
  <dcterms:created xsi:type="dcterms:W3CDTF">2019-03-25T22:13:00Z</dcterms:created>
  <dcterms:modified xsi:type="dcterms:W3CDTF">2019-03-25T22:36:00Z</dcterms:modified>
</cp:coreProperties>
</file>